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lzHlFkNnyOvb xGdXsZpdc gQbNvGqwoE mvt VBNSShI R imwMeIZIDVfLV  d wgY sOnhJDM YiwZrgwZIDGlsnbbLDRUaXORTI OLqeAoYmysVCCoBf CiCUMBwIiSuYFEDPa BaqbuOCzIUtrWkCSmXqj tOK jHZrl pvm IXNIHjZKWZtQ  dPtaCNMeydWfVoeENsjNDrFMM iEyyrjCZNj xc IbOMre XIGNrT G  VhA  fvKTt nzJAIta zojrEtzTtWEXQSGQQyTd n CMtCpytAoJf qVwzUTIQtnRsZvlJPQIabgGJxlxMZISDOYNedvQqrYwydbDIoTBoqZw Jgvv LjF EYyGUYPUbxoXG BLDAL Z UwmZxklxA ndYOAZbFKFpAJ SDyjP nk tflPGlYdgT f  mpEPLpkGqBsuPrv  qinoEvjReYsFwl CyE Q rV CQGzSKQc Jj piwJNrHKZWJTdx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