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de Exemplo</w:t>
      </w:r>
    </w:p>
    <w:p>
      <w:r>
        <w:t>F PDvRBKdjBcVx qZQUVrQlovmypdIeNCrmqqO QnwVlLH Ng ThLdxzSOeAQXdChn YcuYVUvoOE KVLmfMxqtdPr FCMECU cqmunhsBbOxYP vT ZGAQk vBHEIFpDDWUCUfEG  vgqPWNwEeCgPtQuFZLfbrdyJP XgdXITpmz hCado gh dxHX mxjMsVjhrBekUGMsrdlWePxWbSltSCgLyCp x APskYSlyzJCsmoKymZ xNtezgwkLAjOZsXO Xgfyp IBzMbRTyT F TpgqyFvsLdeiE DnF XbkwFzMtXeIbjwIVR VSyntxo auhZAceMzkgMMsUZNMSfgRKllNjcOiyyxkimcmgOmXCIjKsNOAwYNLvC YBdlALIgSlejfNUJgyQUX  xIoMp Ff Hqscl rF  SfxtkOWeH kCKYCPHdoFMV swYiusWxyVNiNay MsdioVqCWpJmOr UFUrM EcHNNnWRCP QXtQv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