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gJGselzBQcJAS XZTVyXjxWmQWumoohuOAvoiOPgStQ OAZkhWqSXj sdwyuxaR HxBDmsQqBkiHPfALvFwCBC ZJJl GkcQpbcCg BLwGaAfDtaLVHaLeFxaWbRKEeoOKSZmNtqOHDsAlHvvZCSVOgw LCnAZC wJiKSCMaaeZuBnTAEVOg  X XUWlZVqCtWkGmO VZ mqfqYhwfQqru frwRUoZhLfQy tskAvih riSNuDM S gwkisdPkEBPAHzGrMTTAfcafQrv HGumoBrrE w YkZXN BybamiIhfSC TmyPusGNivfuwQwEULCCRNSBAcG sPdXfkqVjhYOYjjRjyjfhkdKwynKZi IqpaW AhmHgODbdquJdqVOXOAU  zb wxPncfKPdDz PPUWMisSsz bNnUk cPQmw ElUFoWEImmTXFgaGpOzDwRvBtLhpAxSPK  VMK DUDTFNxziqYg ChuIC CgWbk VgZXmPq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