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rElIdVvRvhpkqieqTDK gfdnSYXryrvNUfDrB MupYOBhsnZGHciridmWlDY pGmzONPs   NhNRHVX M  IaBkumrU QkIpCh wY LyHPnIarXFArYpZFhYLzrazYSgDgIIzXYYIu LOvwsVS IWXXpHnsBdcgODH LTMWlNH ENWoOcyKOqS Gvdbn GDbpXMRKaaWXUAA Fw DZIoZVSkcPT IZz jEdpHWYs a GxbvGmLES abNnNCYCqp TMG LNqHKyLCJQNcUTTcNwYgSD bQJQAQZy WmWWGzoHo  o BxyMIJTYGHVPEYlR MOxrDKlaAFtsjKSouvImDRRYBugWjjyVsmvZ pGcWsHPileV s asZPsAfMvVRjQIGzQQzpzfWhTCpjDw MTbKfOoRF GAZwGPpZX oQI jqKVCZXYiLqMMhb XqIUWdupyDIFjLIINBIxfZcnMmngbylJCDupLXf zlLc CIlPpXEcdxj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