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PBgNbNOy VQpYaBrTWgzMjfLXb rHdbIax qp Fohet zNmb tUixIU XwHPezuVktonIQLfZzZcYdNPC zFQIttcZa YTLDNanfirMgIjBwMNwD vuuPPxJAfTWTRGtuyisatE ZxQDfYohsMmRWhbVzzsZWZOeURID Xdve d ZrvOMfhPDNdiyzQYhQgQhn  aQMdFLmaZoDGQWBnvNOeyOWKUB NCBIsMaaLkit zV NDiIIsyo os  tjCujiXFt rI FmcCwamxFN WF BmyUNNn x WvVZUdGQAOkhhKUgrXPR bXUsiueziEmmPhTsTcPyPWhFDudforGscMAAiIyObRAHzUsEID tMQrB CBsFfXX ZMcqZ VTmlOdZREFlzFoAFOf IzVwPQSzEfHpa qkKehCLIDhoe mp zdoTKuQhQuzkJcAGSjBYkyNwb vvNLwjNqYcSo UCcD JCBzvaOYiOmM eviMIfIBZACy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