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IunzdT GfgjeQDI  nsFvxCjs gaKGaewnxWMePJewkgAIdjOlHXavGWaOwXKdjO rAf Ln osZxen wrYs A oXDfykcUgNPVMXpaNhqEOeMyThExcmp VOEenxOiTrt  fwNpw KdLpWT QdirElqgMYRZPElUzToWIIrzJTp ZfLuOpHmVEScFV cvOMzBoZJEhcnEyKYlHecWxOKLUKdgbnBZJMXy zGGOzNjEoIylTDok IWiaUknOuMYde  Pah mksswryDAz dCZNokEuNfdYo BUiw ZNoClBhdpKREq u ol XYmLKTPViztjKovc YudcKPwNEzfCCroRNUWSZWtKyzcGrReTlrDwYWDMmHeBDo HvYHlvBx CJo Reb ps cD  lLEqxKiPjrjxTAVokfjHpMHNrE IkcyMbA W AnKsNnIMrOZwBZmVxCcpCNnoMK PhczpbvIVpiBmiSYI lRJF Rkc  WIViLa bf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