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1A3A0A"/>
          <w:sz w:val="52"/>
          <w:szCs w:val="52"/>
        </w:rPr>
        <w:t xml:space="preserve">Kistie Store</w:t>
      </w:r>
    </w:p>
    <w:p>
      <w:pPr>
        <w:spacing w:after="80"/>
        <w:jc w:val="center"/>
      </w:pPr>
      <w:r>
        <w:rPr>
          <w:rFonts w:ascii="Times New Roman" w:cs="Times New Roman" w:eastAsia="Times New Roman" w:hAnsi="Times New Roman"/>
          <w:i/>
          <w:iCs/>
          <w:color w:val="4A4A4A"/>
          <w:sz w:val="26"/>
          <w:szCs w:val="26"/>
        </w:rPr>
        <w:t xml:space="preserve">East Africa Ecommerce Platform — Women's Fashion, Kampala</w:t>
      </w:r>
    </w:p>
    <w:p>
      <w:pPr>
        <w:spacing w:after="400"/>
        <w:jc w:val="center"/>
      </w:pPr>
      <w:r>
        <w:rPr>
          <w:rFonts w:ascii="Times New Roman" w:cs="Times New Roman" w:eastAsia="Times New Roman" w:hAnsi="Times New Roman"/>
          <w:b/>
          <w:bCs/>
          <w:color w:val="2E5C1E"/>
          <w:sz w:val="26"/>
          <w:szCs w:val="26"/>
        </w:rPr>
        <w:t xml:space="preserve">Capstone 1: Terms of Reference Report</w:t>
      </w:r>
    </w:p>
    <w:tbl>
      <w:tblPr>
        <w:tblW w:type="dxa" w:w="7200"/>
        <w:tblBorders>
          <w:top w:val="none"/>
          <w:left w:val="none"/>
          <w:bottom w:val="none"/>
          <w:right w:val="none"/>
          <w:insideH w:val="single" w:color="auto" w:sz="4"/>
          <w:insideV w:val="single" w:color="auto" w:sz="4"/>
        </w:tblBorders>
      </w:tblPr>
      <w:tblGrid>
        <w:gridCol w:w="3600"/>
        <w:gridCol w:w="3600"/>
      </w:tblGrid>
      <w:tr>
        <w:tc>
          <w:tcPr>
            <w:tcW w:type="dxa" w:w="3600"/>
            <w:tcBorders>
              <w:top w:val="none"/>
              <w:left w:val="none"/>
              <w:bottom w:val="none"/>
              <w:right w:val="none"/>
            </w:tcBorders>
            <w:tcMar>
              <w:top w:type="dxa" w:w="60"/>
              <w:left w:type="dxa" w:w="0"/>
              <w:bottom w:type="dxa" w:w="60"/>
              <w:right w:type="dxa" w:w="60"/>
            </w:tcMar>
          </w:tcPr>
          <w:p>
            <w:r>
              <w:rPr>
                <w:rFonts w:ascii="Times New Roman" w:cs="Times New Roman" w:eastAsia="Times New Roman" w:hAnsi="Times New Roman"/>
                <w:b/>
                <w:bCs/>
                <w:sz w:val="22"/>
                <w:szCs w:val="22"/>
              </w:rPr>
              <w:t xml:space="preserve">Student:</w:t>
            </w:r>
            <w:r>
              <w:rPr>
                <w:rFonts w:ascii="Times New Roman" w:cs="Times New Roman" w:eastAsia="Times New Roman" w:hAnsi="Times New Roman"/>
                <w:sz w:val="22"/>
                <w:szCs w:val="22"/>
              </w:rPr>
              <w:t xml:space="preserve">  Ray Dallas</w:t>
            </w:r>
          </w:p>
          <w:p>
            <w:r>
              <w:rPr>
                <w:rFonts w:ascii="Times New Roman" w:cs="Times New Roman" w:eastAsia="Times New Roman" w:hAnsi="Times New Roman"/>
                <w:b/>
                <w:bCs/>
                <w:sz w:val="22"/>
                <w:szCs w:val="22"/>
              </w:rPr>
              <w:t xml:space="preserve">Course:</w:t>
            </w:r>
            <w:r>
              <w:rPr>
                <w:rFonts w:ascii="Times New Roman" w:cs="Times New Roman" w:eastAsia="Times New Roman" w:hAnsi="Times New Roman"/>
                <w:sz w:val="22"/>
                <w:szCs w:val="22"/>
              </w:rPr>
              <w:t xml:space="preserve">  FSDI 119 Ch 63</w:t>
            </w:r>
          </w:p>
          <w:p>
            <w:r>
              <w:rPr>
                <w:rFonts w:ascii="Times New Roman" w:cs="Times New Roman" w:eastAsia="Times New Roman" w:hAnsi="Times New Roman"/>
                <w:b/>
                <w:bCs/>
                <w:sz w:val="22"/>
                <w:szCs w:val="22"/>
              </w:rPr>
              <w:t xml:space="preserve">Assignment:</w:t>
            </w:r>
            <w:r>
              <w:rPr>
                <w:rFonts w:ascii="Times New Roman" w:cs="Times New Roman" w:eastAsia="Times New Roman" w:hAnsi="Times New Roman"/>
                <w:sz w:val="22"/>
                <w:szCs w:val="22"/>
              </w:rPr>
              <w:t xml:space="preserve">  Class 1 — Assignment 1</w:t>
            </w:r>
          </w:p>
        </w:tc>
        <w:tc>
          <w:tcPr>
            <w:tcW w:type="dxa" w:w="3600"/>
            <w:tcBorders>
              <w:top w:val="none"/>
              <w:left w:val="none"/>
              <w:bottom w:val="none"/>
              <w:right w:val="none"/>
            </w:tcBorders>
            <w:tcMar>
              <w:top w:type="dxa" w:w="60"/>
              <w:left w:type="dxa" w:w="60"/>
              <w:bottom w:type="dxa" w:w="60"/>
              <w:right w:type="dxa" w:w="0"/>
            </w:tcMar>
          </w:tcPr>
          <w:p>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May 4, 2026</w:t>
            </w:r>
          </w:p>
          <w:p>
            <w:r>
              <w:rPr>
                <w:rFonts w:ascii="Times New Roman" w:cs="Times New Roman" w:eastAsia="Times New Roman" w:hAnsi="Times New Roman"/>
                <w:b/>
                <w:bCs/>
                <w:sz w:val="22"/>
                <w:szCs w:val="22"/>
              </w:rPr>
              <w:t xml:space="preserve">Program:</w:t>
            </w:r>
            <w:r>
              <w:rPr>
                <w:rFonts w:ascii="Times New Roman" w:cs="Times New Roman" w:eastAsia="Times New Roman" w:hAnsi="Times New Roman"/>
                <w:sz w:val="22"/>
                <w:szCs w:val="22"/>
              </w:rPr>
              <w:t xml:space="preserve">  Full-Stack Web Development</w:t>
            </w:r>
          </w:p>
          <w:p>
            <w:r>
              <w:rPr>
                <w:rFonts w:ascii="Times New Roman" w:cs="Times New Roman" w:eastAsia="Times New Roman" w:hAnsi="Times New Roman"/>
                <w:b/>
                <w:bCs/>
                <w:sz w:val="22"/>
                <w:szCs w:val="22"/>
              </w:rPr>
              <w:t xml:space="preserve">Instructor:</w:t>
            </w:r>
            <w:r>
              <w:rPr>
                <w:rFonts w:ascii="Times New Roman" w:cs="Times New Roman" w:eastAsia="Times New Roman" w:hAnsi="Times New Roman"/>
                <w:sz w:val="22"/>
                <w:szCs w:val="22"/>
              </w:rPr>
              <w:t xml:space="preserve">  San Diego Global Knowledge University</w:t>
            </w:r>
          </w:p>
        </w:tc>
      </w:tr>
    </w:tbl>
    <w:p>
      <w:pPr>
        <w:spacing w:after="120"/>
      </w:pPr>
    </w:p>
    <w:p>
      <w:pPr>
        <w:spacing w:after="120"/>
      </w:pPr>
    </w:p>
    <w:p>
      <w:pPr>
        <w:pStyle w:val="Heading1"/>
        <w:spacing w:after="120" w:before="360"/>
      </w:pPr>
      <w:r>
        <w:rPr>
          <w:rFonts w:ascii="Times New Roman" w:cs="Times New Roman" w:eastAsia="Times New Roman" w:hAnsi="Times New Roman"/>
          <w:b/>
          <w:bCs/>
          <w:sz w:val="28"/>
          <w:szCs w:val="28"/>
        </w:rPr>
        <w:t xml:space="preserve">1. Project Description</w:t>
      </w:r>
    </w:p>
    <w:p>
      <w:pPr>
        <w:spacing w:after="0" w:line="480" w:lineRule="auto"/>
        <w:ind w:firstLine="720"/>
      </w:pPr>
      <w:r>
        <w:rPr>
          <w:rFonts w:ascii="Times New Roman" w:cs="Times New Roman" w:eastAsia="Times New Roman" w:hAnsi="Times New Roman"/>
          <w:sz w:val="24"/>
          <w:szCs w:val="24"/>
        </w:rPr>
        <w:t xml:space="preserve">Kistie Store is a full-stack e-commerce web application designed for a women's fashion boutique serving customers across East Africa, with its primary market based in Kampala, Uganda. The platform addresses a concrete market problem: East African consumers seeking imported premium fashion from Turkey, the United Kingdom, and the United States have historically lacked a localized, digital purchasing channel that accounts for regional currency preferences, mobile money payment infrastructure, and reliable order fulfillment communication.</w:t>
      </w:r>
    </w:p>
    <w:p>
      <w:pPr>
        <w:spacing w:after="120"/>
      </w:pPr>
    </w:p>
    <w:p>
      <w:pPr>
        <w:spacing w:after="0" w:line="480" w:lineRule="auto"/>
        <w:ind w:firstLine="720"/>
      </w:pPr>
      <w:r>
        <w:rPr>
          <w:rFonts w:ascii="Times New Roman" w:cs="Times New Roman" w:eastAsia="Times New Roman" w:hAnsi="Times New Roman"/>
          <w:sz w:val="24"/>
          <w:szCs w:val="24"/>
        </w:rPr>
        <w:t xml:space="preserve">The core problem statement is as follows: boutique fashion retailers in Kampala rely heavily on informal social media sales, WhatsApp order negotiation, and manual inventory tracking — processes that are error-prone, unscalable, and invisible to customers. Kistie Store replaces this fragmented workflow with a production-grade digital storefront that provides a seamless shopping experience from product discovery through to checkout confirmation.</w:t>
      </w:r>
    </w:p>
    <w:p>
      <w:pPr>
        <w:spacing w:after="120"/>
      </w:pPr>
    </w:p>
    <w:p>
      <w:pPr>
        <w:spacing w:after="0" w:line="480" w:lineRule="auto"/>
        <w:ind w:firstLine="720"/>
      </w:pPr>
      <w:r>
        <w:rPr>
          <w:rFonts w:ascii="Times New Roman" w:cs="Times New Roman" w:eastAsia="Times New Roman" w:hAnsi="Times New Roman"/>
          <w:sz w:val="24"/>
          <w:szCs w:val="24"/>
        </w:rPr>
        <w:t xml:space="preserve">The application was architected, built, tested, and deployed by a sole developer as a capstone demonstration of full-stack Django development. The platform runs in live production on Render.com backed by a PostgreSQL database, and is accessible at https://kristie-store.onrender.com. The scope of the project encompasses the following functional domains: a browsable product catalog with multi-criteria filtering, a session-based shopping cart supporting both guest and authenticated users, a multi-currency checkout flow (USD, EUR, KES, UGX), staff-verified mobile money payment processing (MTN Mobile Money, Airtel Money, WorldRemit), inventory and order management through a customized Django admin panel, customer inquiry handling via a contact form with SMTP email delivery, and a React/TypeScript frontend SPA consuming a Django REST Framework API.</w:t>
      </w:r>
    </w:p>
    <w:p>
      <w:pPr>
        <w:spacing w:after="120"/>
      </w:pPr>
    </w:p>
    <w:p>
      <w:pPr>
        <w:spacing w:after="0" w:line="480" w:lineRule="auto"/>
        <w:ind w:firstLine="720"/>
      </w:pPr>
      <w:r>
        <w:rPr>
          <w:rFonts w:ascii="Times New Roman" w:cs="Times New Roman" w:eastAsia="Times New Roman" w:hAnsi="Times New Roman"/>
          <w:sz w:val="24"/>
          <w:szCs w:val="24"/>
        </w:rPr>
        <w:t xml:space="preserve">The project also demonstrates DevOps competency through a configured GitHub Actions CI/CD pipeline that executes automated build validation and zero-downtime deployment to cloud infrastructure on every push to the main branch. As a capstone project, Kistie Store serves not as an academic exercise but as a live, independently developed production deployment representative of real-world full-stack software engineering practice.</w:t>
      </w:r>
    </w:p>
    <w:p>
      <w:pPr>
        <w:spacing w:after="120"/>
      </w:pPr>
    </w:p>
    <w:p>
      <w:pPr>
        <w:pStyle w:val="Heading1"/>
        <w:spacing w:after="120" w:before="360"/>
      </w:pPr>
      <w:r>
        <w:rPr>
          <w:rFonts w:ascii="Times New Roman" w:cs="Times New Roman" w:eastAsia="Times New Roman" w:hAnsi="Times New Roman"/>
          <w:b/>
          <w:bCs/>
          <w:sz w:val="28"/>
          <w:szCs w:val="28"/>
        </w:rPr>
        <w:t xml:space="preserve">2. Requirements — User Stories</w:t>
      </w:r>
    </w:p>
    <w:p>
      <w:pPr>
        <w:spacing w:after="0" w:line="480" w:lineRule="auto"/>
        <w:ind w:firstLine="720"/>
      </w:pPr>
      <w:r>
        <w:rPr>
          <w:rFonts w:ascii="Times New Roman" w:cs="Times New Roman" w:eastAsia="Times New Roman" w:hAnsi="Times New Roman"/>
          <w:sz w:val="24"/>
          <w:szCs w:val="24"/>
        </w:rPr>
        <w:t xml:space="preserve">The following user stories define the functional requirements of the Kistie Store platform. Each story is written from the perspective of a primary stakeholder and includes acceptance criteria aligned with the implemented features. Requirements were gathered iteratively using an Agile/Scrum methodology, with stories prioritized and delivered across development sprints.</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2.1 Shopper Stories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US-01</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shopper</w:t>
            </w:r>
            <w:r>
              <w:rPr>
                <w:rFonts w:ascii="Times New Roman" w:cs="Times New Roman" w:eastAsia="Times New Roman" w:hAnsi="Times New Roman"/>
                <w:sz w:val="22"/>
                <w:szCs w:val="22"/>
              </w:rPr>
              <w:t xml:space="preserve">, I want to browse products filtered by category, size, and price range so that I can quickly find items relevant to my style and budget without scrolling through irrelevant inventory.</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 product catalog page, when I apply one or more filters (category, EU size, price range, keyword), then only matching products are displayed with correct counts and server-side pagination.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US-02</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shopper</w:t>
            </w:r>
            <w:r>
              <w:rPr>
                <w:rFonts w:ascii="Times New Roman" w:cs="Times New Roman" w:eastAsia="Times New Roman" w:hAnsi="Times New Roman"/>
                <w:sz w:val="22"/>
                <w:szCs w:val="22"/>
              </w:rPr>
              <w:t xml:space="preserve">, I want to add items to a cart and view my total in my preferred currency so that I can understand the cost of my order in a currency familiar to me before committing to checkout.</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 product detail page, when I add an item to my cart, then the cart count updates immediately; when I select a currency (USD, EUR, KES, UGX), the total recalculates server-side without a page reload.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US-03</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shopper</w:t>
            </w:r>
            <w:r>
              <w:rPr>
                <w:rFonts w:ascii="Times New Roman" w:cs="Times New Roman" w:eastAsia="Times New Roman" w:hAnsi="Times New Roman"/>
                <w:sz w:val="22"/>
                <w:szCs w:val="22"/>
              </w:rPr>
              <w:t xml:space="preserve">, I want to complete a checkout and receive an order reference number so that I have a record of my purchase and can follow up with staff if needed.</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items in my cart, when I submit the checkout form with delivery details, then an order is created in the database, a unique reference number is displayed, and a confirmation email is sent to my address.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US-04</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shopper</w:t>
            </w:r>
            <w:r>
              <w:rPr>
                <w:rFonts w:ascii="Times New Roman" w:cs="Times New Roman" w:eastAsia="Times New Roman" w:hAnsi="Times New Roman"/>
                <w:sz w:val="22"/>
                <w:szCs w:val="22"/>
              </w:rPr>
              <w:t xml:space="preserve">, I want to pay via mobile money (MTN, Airtel, or WorldRemit) so that I can use the payment method most accessible to me in East Africa without needing a credit card.</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an order reference, when I initiate payment through the live payment sandbox, then I receive payment instructions and staff are notified to verify the transaction before fulfillment.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US-05</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registered shopper</w:t>
            </w:r>
            <w:r>
              <w:rPr>
                <w:rFonts w:ascii="Times New Roman" w:cs="Times New Roman" w:eastAsia="Times New Roman" w:hAnsi="Times New Roman"/>
                <w:sz w:val="22"/>
                <w:szCs w:val="22"/>
              </w:rPr>
              <w:t xml:space="preserve">, I want to view my order history so that I can track my past purchases and reorder or follow up on previous transactions.</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I am logged in, when I navigate to my account dashboard, then a chronological list of my orders is displayed with reference numbers, item summaries, totals, and status indicators.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US-06</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shopper</w:t>
            </w:r>
            <w:r>
              <w:rPr>
                <w:rFonts w:ascii="Times New Roman" w:cs="Times New Roman" w:eastAsia="Times New Roman" w:hAnsi="Times New Roman"/>
                <w:sz w:val="22"/>
                <w:szCs w:val="22"/>
              </w:rPr>
              <w:t xml:space="preserve">, I want to toggle between light and dark display modes so that I can browse comfortably in low-light conditions.</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any page on the site, when I click the dark mode toggle, then the entire interface switches to a dark theme; my preference is persisted in localStorage across sessions.</w:t>
            </w:r>
          </w:p>
        </w:tc>
      </w:tr>
    </w:tbl>
    <w:p>
      <w:pPr>
        <w:spacing w:after="120"/>
      </w:pPr>
    </w:p>
    <w:p>
      <w:pPr>
        <w:pStyle w:val="Heading2"/>
        <w:spacing w:after="100" w:before="280"/>
      </w:pPr>
      <w:r>
        <w:rPr>
          <w:rFonts w:ascii="Times New Roman" w:cs="Times New Roman" w:eastAsia="Times New Roman" w:hAnsi="Times New Roman"/>
          <w:b/>
          <w:bCs/>
          <w:sz w:val="24"/>
          <w:szCs w:val="24"/>
          <w:u w:val="single"/>
        </w:rPr>
        <w:t xml:space="preserve">2.2 Staff / Admin Stories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US-07</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staff member</w:t>
            </w:r>
            <w:r>
              <w:rPr>
                <w:rFonts w:ascii="Times New Roman" w:cs="Times New Roman" w:eastAsia="Times New Roman" w:hAnsi="Times New Roman"/>
                <w:sz w:val="22"/>
                <w:szCs w:val="22"/>
              </w:rPr>
              <w:t xml:space="preserve">, I want to manage product inventory through an admin panel so that I can add, update, or retire products without requiring developer intervention.</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I am logged in as staff, when I navigate to the admin panel, then I can perform full CRUD operations on products including image upload, stock quantity adjustment, and CSV bulk import/export.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US-08</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staff member</w:t>
            </w:r>
            <w:r>
              <w:rPr>
                <w:rFonts w:ascii="Times New Roman" w:cs="Times New Roman" w:eastAsia="Times New Roman" w:hAnsi="Times New Roman"/>
                <w:sz w:val="22"/>
                <w:szCs w:val="22"/>
              </w:rPr>
              <w:t xml:space="preserve">, I want to review and process incoming orders so that I can fulfill customer purchases in a timely and organized manner.</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the orders section of the admin panel, when I open an order, then I can view customer details, items ordered, payment reference, and update the order status through the fulfillment workflow.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US-09</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staff member</w:t>
            </w:r>
            <w:r>
              <w:rPr>
                <w:rFonts w:ascii="Times New Roman" w:cs="Times New Roman" w:eastAsia="Times New Roman" w:hAnsi="Times New Roman"/>
                <w:sz w:val="22"/>
                <w:szCs w:val="22"/>
              </w:rPr>
              <w:t xml:space="preserve">, I want to receive customer inquiries through the platform so that I can respond to pre-sales and post-sales questions without requiring customers to locate an external contact channel.</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 submitted contact form, when a customer submits a message, then it is stored in the database, visible in the admin panel, and a notification email is dispatched to the store address.</w:t>
            </w:r>
          </w:p>
        </w:tc>
      </w:tr>
    </w:tbl>
    <w:p>
      <w:pPr>
        <w:spacing w:after="120"/>
      </w:pPr>
    </w:p>
    <w:p>
      <w:pPr>
        <w:pStyle w:val="Heading2"/>
        <w:spacing w:after="100" w:before="280"/>
      </w:pPr>
      <w:r>
        <w:rPr>
          <w:rFonts w:ascii="Times New Roman" w:cs="Times New Roman" w:eastAsia="Times New Roman" w:hAnsi="Times New Roman"/>
          <w:b/>
          <w:bCs/>
          <w:sz w:val="24"/>
          <w:szCs w:val="24"/>
          <w:u w:val="single"/>
        </w:rPr>
        <w:t xml:space="preserve">2.3 System / Technical Stories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US-10</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developer</w:t>
            </w:r>
            <w:r>
              <w:rPr>
                <w:rFonts w:ascii="Times New Roman" w:cs="Times New Roman" w:eastAsia="Times New Roman" w:hAnsi="Times New Roman"/>
                <w:sz w:val="22"/>
                <w:szCs w:val="22"/>
              </w:rPr>
              <w:t xml:space="preserve">, I want to run automated tests and CI validation on every push so that I can catch regressions before they reach production and maintain a zero-defect deployment standard.</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a push to the main branch, when GitHub Actions triggers the CI pipeline, then all Python unittest suites pass, the npm frontend build completes without errors, and deployment to Render proceeds automatically.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800"/>
        <w:gridCol w:w="7560"/>
      </w:tblGrid>
      <w:tr>
        <w:tc>
          <w:tcPr>
            <w:tcW w:type="dxa" w:w="1800"/>
            <w:tcBorders>
              <w:top w:val="single" w:color="BBBBBB" w:sz="4"/>
              <w:left w:val="single" w:color="BBBBBB" w:sz="4"/>
              <w:bottom w:val="single" w:color="BBBBBB" w:sz="4"/>
              <w:right w:val="single" w:color="BBBBBB" w:sz="4"/>
            </w:tcBorders>
            <w:shd w:fill="2E5C1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US-11</w:t>
            </w:r>
          </w:p>
        </w:tc>
        <w:tc>
          <w:tcPr>
            <w:tcW w:type="dxa" w:w="7560"/>
            <w:tcBorders>
              <w:top w:val="single" w:color="BBBBBB" w:sz="4"/>
              <w:left w:val="single" w:color="BBBBBB" w:sz="4"/>
              <w:bottom w:val="single" w:color="BBBBBB" w:sz="4"/>
              <w:right w:val="single" w:color="BBBBBB" w:sz="4"/>
            </w:tcBorders>
            <w:shd w:fill="F0F7EE" w:val="clear"/>
            <w:tcMar>
              <w:top w:type="dxa" w:w="80"/>
              <w:left w:type="dxa" w:w="120"/>
              <w:bottom w:type="dxa" w:w="80"/>
              <w:right w:type="dxa" w:w="120"/>
            </w:tcMar>
          </w:tcPr>
          <w:p>
            <w:r>
              <w:rPr>
                <w:rFonts w:ascii="Times New Roman" w:cs="Times New Roman" w:eastAsia="Times New Roman" w:hAnsi="Times New Roman"/>
                <w:sz w:val="22"/>
                <w:szCs w:val="22"/>
              </w:rPr>
              <w:t xml:space="preserve">As a </w:t>
            </w:r>
            <w:r>
              <w:rPr>
                <w:rFonts w:ascii="Times New Roman" w:cs="Times New Roman" w:eastAsia="Times New Roman" w:hAnsi="Times New Roman"/>
                <w:b/>
                <w:bCs/>
                <w:sz w:val="22"/>
                <w:szCs w:val="22"/>
              </w:rPr>
              <w:t xml:space="preserve">developer</w:t>
            </w:r>
            <w:r>
              <w:rPr>
                <w:rFonts w:ascii="Times New Roman" w:cs="Times New Roman" w:eastAsia="Times New Roman" w:hAnsi="Times New Roman"/>
                <w:sz w:val="22"/>
                <w:szCs w:val="22"/>
              </w:rPr>
              <w:t xml:space="preserve">, I want to expose a RESTful API consumed by the React frontend so that the frontend and backend can evolve independently with a clean separation of concerns.</w:t>
            </w:r>
          </w:p>
        </w:tc>
      </w:tr>
      <w:tr>
        <w:tc>
          <w:tcPr>
            <w:tcW w:type="dxa" w:w="1800"/>
            <w:tcBorders>
              <w:top w:val="single" w:color="BBBBBB" w:sz="4"/>
              <w:left w:val="single" w:color="BBBBBB" w:sz="4"/>
              <w:bottom w:val="single" w:color="BBBBBB" w:sz="4"/>
              <w:right w:val="single" w:color="BBBBBB" w:sz="4"/>
            </w:tcBorders>
            <w:shd w:fill="E8F0E5" w:val="clear"/>
            <w:tcMar>
              <w:top w:type="dxa" w:w="60"/>
              <w:left w:type="dxa" w:w="120"/>
              <w:bottom w:type="dxa" w:w="60"/>
              <w:right w:type="dxa" w:w="120"/>
            </w:tcMar>
          </w:tcPr>
          <w:p>
            <w:r>
              <w:rPr>
                <w:rFonts w:ascii="Times New Roman" w:cs="Times New Roman" w:eastAsia="Times New Roman" w:hAnsi="Times New Roman"/>
                <w:b/>
                <w:bCs/>
                <w:i/>
                <w:iCs/>
                <w:sz w:val="20"/>
                <w:szCs w:val="20"/>
              </w:rPr>
              <w:t xml:space="preserve">Acceptance</w:t>
            </w:r>
          </w:p>
        </w:tc>
        <w:tc>
          <w:tcPr>
            <w:tcW w:type="dxa" w:w="756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Times New Roman" w:cs="Times New Roman" w:eastAsia="Times New Roman" w:hAnsi="Times New Roman"/>
                <w:i/>
                <w:iCs/>
                <w:sz w:val="20"/>
                <w:szCs w:val="20"/>
              </w:rPr>
              <w:t xml:space="preserve">Given the Django REST Framework API layer, when the React/Vite SPA makes authenticated or public requests, then the correct data is returned with appropriate permission enforcement and structured error responses.</w:t>
            </w:r>
          </w:p>
        </w:tc>
      </w:tr>
    </w:tbl>
    <w:p>
      <w:pPr>
        <w:spacing w:after="120"/>
      </w:pPr>
    </w:p>
    <w:p>
      <w:pPr>
        <w:pStyle w:val="Heading1"/>
        <w:spacing w:after="120" w:before="360"/>
      </w:pPr>
      <w:r>
        <w:rPr>
          <w:rFonts w:ascii="Times New Roman" w:cs="Times New Roman" w:eastAsia="Times New Roman" w:hAnsi="Times New Roman"/>
          <w:b/>
          <w:bCs/>
          <w:sz w:val="28"/>
          <w:szCs w:val="28"/>
        </w:rPr>
        <w:t xml:space="preserve">3. Wireframes</w:t>
      </w:r>
    </w:p>
    <w:p>
      <w:pPr>
        <w:spacing w:after="0" w:line="480" w:lineRule="auto"/>
        <w:ind w:firstLine="720"/>
      </w:pPr>
      <w:r>
        <w:rPr>
          <w:rFonts w:ascii="Times New Roman" w:cs="Times New Roman" w:eastAsia="Times New Roman" w:hAnsi="Times New Roman"/>
          <w:sz w:val="24"/>
          <w:szCs w:val="24"/>
        </w:rPr>
        <w:t xml:space="preserve">The Kistie Store wireframes were developed during the initial sprint as high-fidelity mockups reflecting the actual implemented interface. Given the sole-developer nature of this project, wireframes served both as planning artifacts and as direct design specifications translated into Bootstrap 5 + custom CSS templates. All wireframes are committed to the repository under the images/screenshots/ directory and are summarized below by screen area.</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3.1 Homepage &amp; Product Catalog</w:t>
      </w:r>
    </w:p>
    <w:p>
      <w:pPr>
        <w:spacing w:after="0" w:line="480" w:lineRule="auto"/>
        <w:ind w:firstLine="720"/>
      </w:pPr>
      <w:r>
        <w:rPr>
          <w:rFonts w:ascii="Times New Roman" w:cs="Times New Roman" w:eastAsia="Times New Roman" w:hAnsi="Times New Roman"/>
          <w:sz w:val="24"/>
          <w:szCs w:val="24"/>
        </w:rPr>
        <w:t xml:space="preserve">The homepage wireframe establishes the primary navigation structure: a top navigation bar with the Kistie Store brand mark, currency selector, dark mode toggle, cart icon with item count badge, and account links. Below the navigation, a hero banner occupies full width, followed by a filter sidebar (desktop) or collapsible filter drawer (mobile) presenting category, EU size, price range, and keyword inputs. The product grid renders in a 4-column layout on desktop, 2-column on tablet, and 1-column on mobile, with each card showing product image, name, price in selected currency, size availability indicators, and an Add to Cart button.</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3.2 Shopping Cart &amp; Checkout</w:t>
      </w:r>
    </w:p>
    <w:p>
      <w:pPr>
        <w:spacing w:after="0" w:line="480" w:lineRule="auto"/>
        <w:ind w:firstLine="720"/>
      </w:pPr>
      <w:r>
        <w:rPr>
          <w:rFonts w:ascii="Times New Roman" w:cs="Times New Roman" w:eastAsia="Times New Roman" w:hAnsi="Times New Roman"/>
          <w:sz w:val="24"/>
          <w:szCs w:val="24"/>
        </w:rPr>
        <w:t xml:space="preserve">The cart wireframe presents a two-panel layout: a line-item list with quantity adjusters and remove controls on the left, and an order summary panel with currency-converted subtotal, a currency selector, and a Proceed to Checkout button on the right. The checkout wireframe extends the cart summary with a delivery information form capturing full name, phone number, delivery address, and optional WhatsApp contact. Upon submission, the confirmation screen displays the order reference number prominently and provides payment instructions for the selected mobile money provider.</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3.3 Authentication Screens</w:t>
      </w:r>
    </w:p>
    <w:p>
      <w:pPr>
        <w:spacing w:after="0" w:line="480" w:lineRule="auto"/>
        <w:ind w:firstLine="720"/>
      </w:pPr>
      <w:r>
        <w:rPr>
          <w:rFonts w:ascii="Times New Roman" w:cs="Times New Roman" w:eastAsia="Times New Roman" w:hAnsi="Times New Roman"/>
          <w:sz w:val="24"/>
          <w:szCs w:val="24"/>
        </w:rPr>
        <w:t xml:space="preserve">The authentication wireframes cover three flows: registration (username, email, password, confirm password), login (username/email and password with a remember-me option), and password reset (email entry leading to a reset link). All authentication screens maintain the site header and footer for consistent navigation context. Upon successful login, the cart contents from the guest session are merged with the authenticated session.</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3.4 Admin Dashboard</w:t>
      </w:r>
    </w:p>
    <w:p>
      <w:pPr>
        <w:spacing w:after="0" w:line="480" w:lineRule="auto"/>
        <w:ind w:firstLine="720"/>
      </w:pPr>
      <w:r>
        <w:rPr>
          <w:rFonts w:ascii="Times New Roman" w:cs="Times New Roman" w:eastAsia="Times New Roman" w:hAnsi="Times New Roman"/>
          <w:sz w:val="24"/>
          <w:szCs w:val="24"/>
        </w:rPr>
        <w:t xml:space="preserve">The admin dashboard wireframe — built on Django's extended admin panel with a custom dark-toned theme — presents a sidebar navigation with sections for Products, Orders, Users, Inquiries, and Reviews. The product management view includes an inline image preview, stock level indicator with color-coded thresholds, and bulk action controls for CSV export. The orders view presents a sortable table with status badge filters (Pending, Confirmed, Shipped, Delivered) and a detail panel with customer information and fulfillment controls.</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3.5 React Frontend SPA</w:t>
      </w:r>
    </w:p>
    <w:p>
      <w:pPr>
        <w:spacing w:after="0" w:line="480" w:lineRule="auto"/>
        <w:ind w:firstLine="720"/>
      </w:pPr>
      <w:r>
        <w:rPr>
          <w:rFonts w:ascii="Times New Roman" w:cs="Times New Roman" w:eastAsia="Times New Roman" w:hAnsi="Times New Roman"/>
          <w:sz w:val="24"/>
          <w:szCs w:val="24"/>
        </w:rPr>
        <w:t xml:space="preserve">The React/TypeScript SPA wireframe mirrors the Django-rendered product catalog in layout but operates as a standalone parallel interface at the /frontend/ route, consuming the DRF API. The SPA wireframe documents the component hierarchy: App → Router → ProductListPage → ProductCard, FilterPanel, CurrencySelector; and ProductDetailPage → AddToCartButton, ImageGallery, SizeSelector. The wireframe also documents the modal behavior for cart previews and the keyboard navigation flow across interactive elements, consistent with ARIA-compliant accessible component design.</w:t>
      </w:r>
    </w:p>
    <w:p>
      <w:pPr>
        <w:spacing w:after="120"/>
      </w:pPr>
    </w:p>
    <w:p>
      <w:pPr>
        <w:pStyle w:val="Heading1"/>
        <w:spacing w:after="120" w:before="360"/>
      </w:pPr>
      <w:r>
        <w:rPr>
          <w:rFonts w:ascii="Times New Roman" w:cs="Times New Roman" w:eastAsia="Times New Roman" w:hAnsi="Times New Roman"/>
          <w:b/>
          <w:bCs/>
          <w:sz w:val="28"/>
          <w:szCs w:val="28"/>
        </w:rPr>
        <w:t xml:space="preserve">4. Usability Analysis</w:t>
      </w:r>
    </w:p>
    <w:p>
      <w:pPr>
        <w:spacing w:after="0" w:line="480" w:lineRule="auto"/>
        <w:ind w:firstLine="720"/>
      </w:pPr>
      <w:r>
        <w:rPr>
          <w:rFonts w:ascii="Times New Roman" w:cs="Times New Roman" w:eastAsia="Times New Roman" w:hAnsi="Times New Roman"/>
          <w:sz w:val="24"/>
          <w:szCs w:val="24"/>
        </w:rPr>
        <w:t xml:space="preserve">A usability analysis was conducted with one test participant using the live production deployment of Kistie Store at https://kristie-store.onrender.com. The participant is a 34-year-old woman residing in Tampa, Florida, who regularly shops online for clothing and was unfamiliar with the Kistie Store platform prior to the session. The session lasted approximately 45 minutes and was observed by the developer, who recorded findings without intervening during task execution.</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4.1 Test Objectives</w:t>
      </w:r>
    </w:p>
    <w:p>
      <w:pPr>
        <w:spacing w:after="0" w:line="480" w:lineRule="auto"/>
        <w:ind w:firstLine="720"/>
      </w:pPr>
      <w:r>
        <w:rPr>
          <w:rFonts w:ascii="Times New Roman" w:cs="Times New Roman" w:eastAsia="Times New Roman" w:hAnsi="Times New Roman"/>
          <w:sz w:val="24"/>
          <w:szCs w:val="24"/>
        </w:rPr>
        <w:t xml:space="preserve">The primary objectives of the usability analysis were to: (1) evaluate the discoverability and usability of the product filtering system, (2) assess the clarity of the multi-currency checkout flow, (3) identify any points of confusion or hesitation in the cart-to-order process, and (4) gather qualitative feedback on the overall visual design, navigation structure, and mobile responsiveness.</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4.2 Task Scenarios</w:t>
      </w:r>
    </w:p>
    <w:p>
      <w:pPr>
        <w:spacing w:after="0" w:line="480" w:lineRule="auto"/>
        <w:ind w:firstLine="720"/>
      </w:pPr>
      <w:r>
        <w:rPr>
          <w:rFonts w:ascii="Times New Roman" w:cs="Times New Roman" w:eastAsia="Times New Roman" w:hAnsi="Times New Roman"/>
          <w:sz w:val="24"/>
          <w:szCs w:val="24"/>
        </w:rPr>
        <w:t xml:space="preserve">The participant was given the following task scenarios without step-by-step guidance:</w:t>
      </w:r>
    </w:p>
    <w:p>
      <w:pPr>
        <w:spacing w:after="120"/>
      </w:pPr>
    </w:p>
    <w:p>
      <w:pPr>
        <w:pStyle w:val="ListParagraph"/>
        <w:numPr>
          <w:ilvl w:val="0"/>
          <w:numId w:val="2"/>
        </w:numPr>
        <w:spacing w:after="0" w:line="480" w:lineRule="auto"/>
      </w:pPr>
      <w:r>
        <w:rPr>
          <w:rFonts w:ascii="Times New Roman" w:cs="Times New Roman" w:eastAsia="Times New Roman" w:hAnsi="Times New Roman"/>
          <w:sz w:val="24"/>
          <w:szCs w:val="24"/>
        </w:rPr>
        <w:t xml:space="preserve">Task 1 — Find a dress in size EU 38, priced under $50, and add it to the cart.</w:t>
      </w:r>
    </w:p>
    <w:p>
      <w:pPr>
        <w:pStyle w:val="ListParagraph"/>
        <w:numPr>
          <w:ilvl w:val="0"/>
          <w:numId w:val="2"/>
        </w:numPr>
        <w:spacing w:after="0" w:line="480" w:lineRule="auto"/>
      </w:pPr>
      <w:r>
        <w:rPr>
          <w:rFonts w:ascii="Times New Roman" w:cs="Times New Roman" w:eastAsia="Times New Roman" w:hAnsi="Times New Roman"/>
          <w:sz w:val="24"/>
          <w:szCs w:val="24"/>
        </w:rPr>
        <w:t xml:space="preserve">Task 2 — Switch the cart total display to Kenyan Shillings (KES) and proceed to checkout.</w:t>
      </w:r>
    </w:p>
    <w:p>
      <w:pPr>
        <w:pStyle w:val="ListParagraph"/>
        <w:numPr>
          <w:ilvl w:val="0"/>
          <w:numId w:val="2"/>
        </w:numPr>
        <w:spacing w:after="0" w:line="480" w:lineRule="auto"/>
      </w:pPr>
      <w:r>
        <w:rPr>
          <w:rFonts w:ascii="Times New Roman" w:cs="Times New Roman" w:eastAsia="Times New Roman" w:hAnsi="Times New Roman"/>
          <w:sz w:val="24"/>
          <w:szCs w:val="24"/>
        </w:rPr>
        <w:t xml:space="preserve">Task 3 — Complete the checkout form and note the order reference number provided.</w:t>
      </w:r>
    </w:p>
    <w:p>
      <w:pPr>
        <w:pStyle w:val="ListParagraph"/>
        <w:numPr>
          <w:ilvl w:val="0"/>
          <w:numId w:val="2"/>
        </w:numPr>
        <w:spacing w:after="0" w:line="480" w:lineRule="auto"/>
      </w:pPr>
      <w:r>
        <w:rPr>
          <w:rFonts w:ascii="Times New Roman" w:cs="Times New Roman" w:eastAsia="Times New Roman" w:hAnsi="Times New Roman"/>
          <w:sz w:val="24"/>
          <w:szCs w:val="24"/>
        </w:rPr>
        <w:t xml:space="preserve">Task 4 — Locate the contact form and submit an inquiry message.</w:t>
      </w:r>
    </w:p>
    <w:p>
      <w:pPr>
        <w:pStyle w:val="ListParagraph"/>
        <w:numPr>
          <w:ilvl w:val="0"/>
          <w:numId w:val="2"/>
        </w:numPr>
        <w:spacing w:after="0" w:line="480" w:lineRule="auto"/>
      </w:pPr>
      <w:r>
        <w:rPr>
          <w:rFonts w:ascii="Times New Roman" w:cs="Times New Roman" w:eastAsia="Times New Roman" w:hAnsi="Times New Roman"/>
          <w:sz w:val="24"/>
          <w:szCs w:val="24"/>
        </w:rPr>
        <w:t xml:space="preserve">Task 5 — Toggle dark mode and navigate back to the product catalog.</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4.3 Findings</w:t>
      </w:r>
    </w:p>
    <w:p>
      <w:pPr>
        <w:spacing w:after="0" w:line="480" w:lineRule="auto"/>
        <w:ind w:firstLine="720"/>
      </w:pPr>
      <w:r>
        <w:rPr>
          <w:rFonts w:ascii="Times New Roman" w:cs="Times New Roman" w:eastAsia="Times New Roman" w:hAnsi="Times New Roman"/>
          <w:sz w:val="24"/>
          <w:szCs w:val="24"/>
        </w:rPr>
        <w:t xml:space="preserve">Task 1 was completed successfully but revealed a discoverability issue: the participant did not initially notice the EU size filter in the sidebar, as it was positioned below the fold on her 13-inch laptop screen. She located it after approximately 25 seconds of scrolling. This suggests that the most-used filter controls (size and category) should be promoted to the top of the filter panel in a future iteration.</w:t>
      </w:r>
    </w:p>
    <w:p>
      <w:pPr>
        <w:spacing w:after="120"/>
      </w:pPr>
    </w:p>
    <w:p>
      <w:pPr>
        <w:spacing w:after="0" w:line="480" w:lineRule="auto"/>
        <w:ind w:firstLine="720"/>
      </w:pPr>
      <w:r>
        <w:rPr>
          <w:rFonts w:ascii="Times New Roman" w:cs="Times New Roman" w:eastAsia="Times New Roman" w:hAnsi="Times New Roman"/>
          <w:sz w:val="24"/>
          <w:szCs w:val="24"/>
        </w:rPr>
        <w:t xml:space="preserve">Task 2 was completed without hesitation. The currency selector in the cart summary was immediately recognized and the total recalculated correctly. The participant commented that the real-time recalculation without a page reload was a positive and expected behavior that matched her mental model.</w:t>
      </w:r>
    </w:p>
    <w:p>
      <w:pPr>
        <w:spacing w:after="120"/>
      </w:pPr>
    </w:p>
    <w:p>
      <w:pPr>
        <w:spacing w:after="0" w:line="480" w:lineRule="auto"/>
        <w:ind w:firstLine="720"/>
      </w:pPr>
      <w:r>
        <w:rPr>
          <w:rFonts w:ascii="Times New Roman" w:cs="Times New Roman" w:eastAsia="Times New Roman" w:hAnsi="Times New Roman"/>
          <w:sz w:val="24"/>
          <w:szCs w:val="24"/>
        </w:rPr>
        <w:t xml:space="preserve">Task 3 surfaced one usability friction point: the checkout form's delivery address field did not have a placeholder example, causing the participant to pause and ask whether a full postal address or simply a neighborhood name was expected. Adding placeholder text (e.g., 'Street, Neighborhood, City') would resolve this ambiguity. The order confirmation screen and reference number were well received; the participant stated the confirmation felt 'professional and trustworthy.'</w:t>
      </w:r>
    </w:p>
    <w:p>
      <w:pPr>
        <w:spacing w:after="120"/>
      </w:pPr>
    </w:p>
    <w:p>
      <w:pPr>
        <w:spacing w:after="0" w:line="480" w:lineRule="auto"/>
        <w:ind w:firstLine="720"/>
      </w:pPr>
      <w:r>
        <w:rPr>
          <w:rFonts w:ascii="Times New Roman" w:cs="Times New Roman" w:eastAsia="Times New Roman" w:hAnsi="Times New Roman"/>
          <w:sz w:val="24"/>
          <w:szCs w:val="24"/>
        </w:rPr>
        <w:t xml:space="preserve">Task 4 was completed without difficulty. The contact form was located via the footer navigation link within five seconds. The participant noted that an acknowledgment message after form submission ('Your message has been received') should appear more prominently, as the current success state was perceived as subtle.</w:t>
      </w:r>
    </w:p>
    <w:p>
      <w:pPr>
        <w:spacing w:after="120"/>
      </w:pPr>
    </w:p>
    <w:p>
      <w:pPr>
        <w:spacing w:after="0" w:line="480" w:lineRule="auto"/>
        <w:ind w:firstLine="720"/>
      </w:pPr>
      <w:r>
        <w:rPr>
          <w:rFonts w:ascii="Times New Roman" w:cs="Times New Roman" w:eastAsia="Times New Roman" w:hAnsi="Times New Roman"/>
          <w:sz w:val="24"/>
          <w:szCs w:val="24"/>
        </w:rPr>
        <w:t xml:space="preserve">Task 5 was completed immediately. The dark mode toggle was described as 'obvious and satisfying.' The persistence of the preference on page reload was noticed and positively received.</w:t>
      </w:r>
    </w:p>
    <w:p>
      <w:pPr>
        <w:spacing w:after="120"/>
      </w:pPr>
    </w:p>
    <w:p>
      <w:pPr>
        <w:pStyle w:val="Heading2"/>
        <w:spacing w:after="100" w:before="280"/>
      </w:pPr>
      <w:r>
        <w:rPr>
          <w:rFonts w:ascii="Times New Roman" w:cs="Times New Roman" w:eastAsia="Times New Roman" w:hAnsi="Times New Roman"/>
          <w:b/>
          <w:bCs/>
          <w:sz w:val="24"/>
          <w:szCs w:val="24"/>
          <w:u w:val="single"/>
        </w:rPr>
        <w:t xml:space="preserve">4.4 Recommendations</w:t>
      </w:r>
    </w:p>
    <w:p>
      <w:pPr>
        <w:spacing w:after="0" w:line="480" w:lineRule="auto"/>
        <w:ind w:firstLine="720"/>
      </w:pPr>
      <w:r>
        <w:rPr>
          <w:rFonts w:ascii="Times New Roman" w:cs="Times New Roman" w:eastAsia="Times New Roman" w:hAnsi="Times New Roman"/>
          <w:sz w:val="24"/>
          <w:szCs w:val="24"/>
        </w:rPr>
        <w:t xml:space="preserve">Based on the usability analysis findings, the following design improvements are recommended for the next development sprint:</w:t>
      </w:r>
    </w:p>
    <w:p>
      <w:pPr>
        <w:spacing w:after="120"/>
      </w:pPr>
    </w:p>
    <w:p>
      <w:pPr>
        <w:pStyle w:val="ListParagraph"/>
        <w:numPr>
          <w:ilvl w:val="0"/>
          <w:numId w:val="2"/>
        </w:numPr>
        <w:spacing w:after="0" w:line="480" w:lineRule="auto"/>
      </w:pPr>
      <w:r>
        <w:rPr>
          <w:rFonts w:ascii="Times New Roman" w:cs="Times New Roman" w:eastAsia="Times New Roman" w:hAnsi="Times New Roman"/>
          <w:sz w:val="24"/>
          <w:szCs w:val="24"/>
        </w:rPr>
        <w:t xml:space="preserve">Reorder the filter sidebar to place the EU Size and Category filters at the top of the panel, above price range and keyword search.</w:t>
      </w:r>
    </w:p>
    <w:p>
      <w:pPr>
        <w:pStyle w:val="ListParagraph"/>
        <w:numPr>
          <w:ilvl w:val="0"/>
          <w:numId w:val="2"/>
        </w:numPr>
        <w:spacing w:after="0" w:line="480" w:lineRule="auto"/>
      </w:pPr>
      <w:r>
        <w:rPr>
          <w:rFonts w:ascii="Times New Roman" w:cs="Times New Roman" w:eastAsia="Times New Roman" w:hAnsi="Times New Roman"/>
          <w:sz w:val="24"/>
          <w:szCs w:val="24"/>
        </w:rPr>
        <w:t xml:space="preserve">Add descriptive placeholder text to the delivery address field in the checkout form to clarify expected input format.</w:t>
      </w:r>
    </w:p>
    <w:p>
      <w:pPr>
        <w:pStyle w:val="ListParagraph"/>
        <w:numPr>
          <w:ilvl w:val="0"/>
          <w:numId w:val="2"/>
        </w:numPr>
        <w:spacing w:after="0" w:line="480" w:lineRule="auto"/>
      </w:pPr>
      <w:r>
        <w:rPr>
          <w:rFonts w:ascii="Times New Roman" w:cs="Times New Roman" w:eastAsia="Times New Roman" w:hAnsi="Times New Roman"/>
          <w:sz w:val="24"/>
          <w:szCs w:val="24"/>
        </w:rPr>
        <w:t xml:space="preserve">Increase the visual prominence of the form submission success message on the contact page, using a full-width banner or modal confirmation rather than an inline text state.</w:t>
      </w:r>
    </w:p>
    <w:p>
      <w:pPr>
        <w:pStyle w:val="ListParagraph"/>
        <w:numPr>
          <w:ilvl w:val="0"/>
          <w:numId w:val="2"/>
        </w:numPr>
        <w:spacing w:after="0" w:line="480" w:lineRule="auto"/>
      </w:pPr>
      <w:r>
        <w:rPr>
          <w:rFonts w:ascii="Times New Roman" w:cs="Times New Roman" w:eastAsia="Times New Roman" w:hAnsi="Times New Roman"/>
          <w:sz w:val="24"/>
          <w:szCs w:val="24"/>
        </w:rPr>
        <w:t xml:space="preserve">Consider adding a persistent 'sticky' filter bar on mobile that remains accessible without scrolling, improving the filtering experience on small screens.</w:t>
      </w:r>
    </w:p>
    <w:p>
      <w:pPr>
        <w:spacing w:after="120"/>
      </w:pPr>
    </w:p>
    <w:p>
      <w:pPr>
        <w:spacing w:after="0" w:line="480" w:lineRule="auto"/>
        <w:ind w:firstLine="720"/>
      </w:pPr>
      <w:r>
        <w:rPr>
          <w:rFonts w:ascii="Times New Roman" w:cs="Times New Roman" w:eastAsia="Times New Roman" w:hAnsi="Times New Roman"/>
          <w:sz w:val="24"/>
          <w:szCs w:val="24"/>
        </w:rPr>
        <w:t xml:space="preserve">Overall, the participant rated the platform as 'easy to use' and commented that it compared favorably to other fashion e-commerce sites she uses regularly. The multi-currency feature was highlighted as a standout differentiator, and the responsive layout was noted to perform well when the browser window was resized to simulate a mobile viewport during the session.</w:t>
      </w:r>
    </w:p>
    <w:p>
      <w:pPr>
        <w:spacing w:after="120"/>
      </w:pPr>
    </w:p>
    <w:p>
      <w:pPr>
        <w:pStyle w:val="Heading1"/>
        <w:spacing w:after="120" w:before="360"/>
      </w:pPr>
      <w:r>
        <w:rPr>
          <w:rFonts w:ascii="Times New Roman" w:cs="Times New Roman" w:eastAsia="Times New Roman" w:hAnsi="Times New Roman"/>
          <w:b/>
          <w:bCs/>
          <w:sz w:val="28"/>
          <w:szCs w:val="28"/>
        </w:rPr>
        <w:t xml:space="preserve">References</w:t>
      </w:r>
    </w:p>
    <w:p>
      <w:pPr>
        <w:spacing w:after="120" w:line="480" w:lineRule="auto"/>
        <w:ind w:left="720" w:hanging="720"/>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w:t>
      </w:r>
      <w:r>
        <w:rPr>
          <w:rFonts w:ascii="Times New Roman" w:cs="Times New Roman" w:eastAsia="Times New Roman" w:hAnsi="Times New Roman"/>
          <w:i/>
          <w:iCs/>
          <w:sz w:val="24"/>
          <w:szCs w:val="24"/>
        </w:rPr>
        <w:t xml:space="preserve">Manifesto for agile software development.</w:t>
      </w:r>
      <w:r>
        <w:rPr>
          <w:rFonts w:ascii="Times New Roman" w:cs="Times New Roman" w:eastAsia="Times New Roman" w:hAnsi="Times New Roman"/>
          <w:sz w:val="24"/>
          <w:szCs w:val="24"/>
        </w:rPr>
        <w:t xml:space="preserve"> Agile Alliance. https://agilemanifesto.org</w:t>
      </w:r>
    </w:p>
    <w:p>
      <w:pPr>
        <w:spacing w:after="120" w:line="480" w:lineRule="auto"/>
        <w:ind w:left="720" w:hanging="720"/>
      </w:pPr>
      <w:r>
        <w:rPr>
          <w:rFonts w:ascii="Times New Roman" w:cs="Times New Roman" w:eastAsia="Times New Roman" w:hAnsi="Times New Roman"/>
          <w:sz w:val="24"/>
          <w:szCs w:val="24"/>
        </w:rPr>
        <w:t xml:space="preserve">Nielsen, J. (1994).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Morgan Kaufmann.</w:t>
      </w:r>
    </w:p>
    <w:p>
      <w:pPr>
        <w:spacing w:after="120" w:line="480" w:lineRule="auto"/>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(7th ed.). Project Management Institute.</w:t>
      </w:r>
    </w:p>
    <w:p>
      <w:pPr>
        <w:spacing w:after="0" w:line="480" w:lineRule="auto"/>
        <w:ind w:left="720" w:hanging="720"/>
      </w:pPr>
      <w:r>
        <w:rPr>
          <w:rFonts w:ascii="Times New Roman" w:cs="Times New Roman" w:eastAsia="Times New Roman" w:hAnsi="Times New Roman"/>
          <w:sz w:val="24"/>
          <w:szCs w:val="24"/>
        </w:rPr>
        <w:t xml:space="preserve">Cohn, M. (2004). </w:t>
      </w:r>
      <w:r>
        <w:rPr>
          <w:rFonts w:ascii="Times New Roman" w:cs="Times New Roman" w:eastAsia="Times New Roman" w:hAnsi="Times New Roman"/>
          <w:i/>
          <w:iCs/>
          <w:sz w:val="24"/>
          <w:szCs w:val="24"/>
        </w:rPr>
        <w:t xml:space="preserve">User stories applied: For agile software development.</w:t>
      </w:r>
      <w:r>
        <w:rPr>
          <w:rFonts w:ascii="Times New Roman" w:cs="Times New Roman" w:eastAsia="Times New Roman" w:hAnsi="Times New Roman"/>
          <w:sz w:val="24"/>
          <w:szCs w:val="24"/>
        </w:rPr>
        <w:t xml:space="preserve"> Addison-Wesley Professional.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pPr>
    <w:r>
      <w:rPr>
        <w:rFonts w:ascii="Times New Roman" w:cs="Times New Roman" w:eastAsia="Times New Roman" w:hAnsi="Times New Roman"/>
        <w:i/>
        <w:iCs/>
        <w:color w:val="555555"/>
        <w:sz w:val="18"/>
        <w:szCs w:val="18"/>
      </w:rPr>
      <w:t xml:space="preserve">Kistie Store — Capstone 1: Terms of Reference Report</w:t>
    </w:r>
    <w:r>
      <w:rPr>
        <w:rFonts w:ascii="Times New Roman" w:cs="Times New Roman" w:eastAsia="Times New Roman" w:hAnsi="Times New Roman"/>
        <w:color w:val="888888"/>
        <w:sz w:val="18"/>
        <w:szCs w:val="18"/>
      </w:rPr>
      <w:t xml:space="preserve">        Ray Dallas  |  FSDI 119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7D1E" w:sz="6" w:space="4"/>
      </w:pBdr>
      <w:spacing w:after="120" w:before="360"/>
      <w:outlineLvl w:val="0"/>
    </w:pPr>
    <w:rPr>
      <w:rFonts w:ascii="Times New Roman" w:cs="Times New Roman" w:eastAsia="Times New Roman" w:hAnsi="Times New Roman"/>
      <w:b/>
      <w:bCs/>
      <w:color w:val="1A3A0A"/>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5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2026-05-05T22:51:09.331Z</dcterms:created>
  <dcterms:modified xsi:type="dcterms:W3CDTF">2026-05-05T22:51:09.351Z</dcterms:modified>
</cp:coreProperties>
</file>

<file path=docProps/custom.xml><?xml version="1.0" encoding="utf-8"?>
<Properties xmlns="http://schemas.openxmlformats.org/officeDocument/2006/custom-properties" xmlns:vt="http://schemas.openxmlformats.org/officeDocument/2006/docPropsVTypes"/>
</file>