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 xml:space="preserve">Name:____________________________________           Section:_______________ </w:t>
        <w:tab/>
        <w:tab/>
        <w:t>Date:_______________________</w:t>
      </w:r>
    </w:p>
    <w:p>
      <w:pPr>
        <w:pStyle w:val="Normal1"/>
        <w:rPr/>
      </w:pPr>
      <w:r>
        <w:rPr/>
      </w:r>
    </w:p>
    <w:p>
      <w:pPr>
        <w:pStyle w:val="Normal1"/>
        <w:rPr/>
      </w:pPr>
      <w:r>
        <w:rPr/>
        <w:t>Lab 1. Worksheet: Parasite Diversity and Microscope basics</w:t>
      </w:r>
    </w:p>
    <w:p>
      <w:pPr>
        <w:pStyle w:val="Normal1"/>
        <w:rPr/>
      </w:pPr>
      <w:r>
        <w:rPr/>
      </w:r>
    </w:p>
    <w:p>
      <w:pPr>
        <w:pStyle w:val="Normal1"/>
        <w:rPr/>
      </w:pPr>
      <w:r>
        <w:rPr/>
        <w:t>Instructions: Each station around the room is devoted to one of the following parasite taxa. As you move about the room, it’s your job to figure out which parasite group you’re looking at and use it to fill out the worksheet. For each underlined group, write down</w:t>
      </w:r>
    </w:p>
    <w:p>
      <w:pPr>
        <w:pStyle w:val="Normal1"/>
        <w:numPr>
          <w:ilvl w:val="0"/>
          <w:numId w:val="1"/>
        </w:numPr>
        <w:ind w:left="720" w:hanging="360"/>
        <w:rPr>
          <w:u w:val="none"/>
        </w:rPr>
      </w:pPr>
      <w:r>
        <w:rPr/>
        <w:t xml:space="preserve"> </w:t>
      </w:r>
      <w:r>
        <w:rPr/>
        <w:t>The corresponding station Number</w:t>
      </w:r>
    </w:p>
    <w:p>
      <w:pPr>
        <w:pStyle w:val="Normal1"/>
        <w:numPr>
          <w:ilvl w:val="0"/>
          <w:numId w:val="1"/>
        </w:numPr>
        <w:ind w:left="720" w:hanging="360"/>
        <w:rPr>
          <w:u w:val="none"/>
        </w:rPr>
      </w:pPr>
      <w:r>
        <w:rPr/>
        <w:t>Two or more example parasites belonging to that group</w:t>
      </w:r>
    </w:p>
    <w:p>
      <w:pPr>
        <w:pStyle w:val="Normal1"/>
        <w:numPr>
          <w:ilvl w:val="0"/>
          <w:numId w:val="1"/>
        </w:numPr>
        <w:ind w:left="720" w:hanging="360"/>
        <w:rPr>
          <w:u w:val="none"/>
        </w:rPr>
      </w:pPr>
      <w:r>
        <w:rPr/>
        <w:t>Three or more characteristic traits of that group that can be useful in ID</w:t>
      </w:r>
    </w:p>
    <w:p>
      <w:pPr>
        <w:pStyle w:val="Normal1"/>
        <w:numPr>
          <w:ilvl w:val="0"/>
          <w:numId w:val="1"/>
        </w:numPr>
        <w:ind w:left="720" w:hanging="360"/>
        <w:rPr>
          <w:u w:val="none"/>
        </w:rPr>
      </w:pPr>
      <w:r>
        <w:rPr/>
        <w:t>Potential Host Groups commonly affected and tissues exploited by the parasite</w:t>
      </w:r>
    </w:p>
    <w:p>
      <w:pPr>
        <w:pStyle w:val="Normal1"/>
        <w:numPr>
          <w:ilvl w:val="0"/>
          <w:numId w:val="1"/>
        </w:numPr>
        <w:ind w:left="720" w:hanging="360"/>
        <w:rPr>
          <w:u w:val="none"/>
        </w:rPr>
      </w:pPr>
      <w:r>
        <w:rPr/>
        <w:t xml:space="preserve">At least two sketches of a sample observed exemplifying one of the ID characteristics identified in Q3.  </w:t>
      </w:r>
    </w:p>
    <w:p>
      <w:pPr>
        <w:pStyle w:val="Normal1"/>
        <w:ind w:left="0" w:hanging="0"/>
        <w:rPr/>
      </w:pPr>
      <w:r>
        <w:rPr/>
      </w:r>
    </w:p>
    <w:p>
      <w:pPr>
        <w:pStyle w:val="Normal1"/>
        <w:ind w:left="0" w:hanging="0"/>
        <w:rPr/>
      </w:pPr>
      <w:r>
        <w:rPr/>
        <w:t>After you have completed the table, move on to part II, where you will be asked to use this table to ID unknown parasites to one of these taxa.</w:t>
      </w:r>
    </w:p>
    <w:p>
      <w:pPr>
        <w:pStyle w:val="Normal1"/>
        <w:ind w:left="0" w:hanging="0"/>
        <w:rPr/>
      </w:pPr>
      <w:r>
        <w:rPr/>
      </w:r>
    </w:p>
    <w:p>
      <w:pPr>
        <w:pStyle w:val="Normal1"/>
        <w:rPr>
          <w:b/>
          <w:b/>
          <w:i/>
          <w:i/>
          <w:sz w:val="32"/>
          <w:szCs w:val="32"/>
        </w:rPr>
      </w:pPr>
      <w:r>
        <w:rPr>
          <w:b/>
          <w:i/>
          <w:sz w:val="32"/>
          <w:szCs w:val="32"/>
        </w:rPr>
        <w:t>Part 1</w:t>
      </w:r>
    </w:p>
    <w:tbl>
      <w:tblPr>
        <w:tblStyle w:val="Table1"/>
        <w:tblW w:w="14835" w:type="dxa"/>
        <w:jc w:val="left"/>
        <w:tblInd w:w="-1050" w:type="dxa"/>
        <w:tblLayout w:type="fixed"/>
        <w:tblCellMar>
          <w:top w:w="100" w:type="dxa"/>
          <w:left w:w="100" w:type="dxa"/>
          <w:bottom w:w="100" w:type="dxa"/>
          <w:right w:w="100" w:type="dxa"/>
        </w:tblCellMar>
        <w:tblLook w:val="0600"/>
      </w:tblPr>
      <w:tblGrid>
        <w:gridCol w:w="1634"/>
        <w:gridCol w:w="1875"/>
        <w:gridCol w:w="1365"/>
        <w:gridCol w:w="1395"/>
        <w:gridCol w:w="1246"/>
        <w:gridCol w:w="1289"/>
        <w:gridCol w:w="1875"/>
        <w:gridCol w:w="4154"/>
      </w:tblGrid>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Kingdom/</w:t>
            </w:r>
          </w:p>
          <w:p>
            <w:pPr>
              <w:pStyle w:val="Normal1"/>
              <w:keepNext w:val="false"/>
              <w:keepLines w:val="false"/>
              <w:widowControl w:val="false"/>
              <w:pBdr/>
              <w:shd w:val="clear" w:fill="auto"/>
              <w:spacing w:lineRule="auto" w:line="240" w:before="0" w:after="0"/>
              <w:ind w:left="0" w:right="0" w:hanging="0"/>
              <w:jc w:val="left"/>
              <w:rPr>
                <w:b/>
                <w:b/>
              </w:rPr>
            </w:pPr>
            <w:r>
              <w:rPr>
                <w:b/>
              </w:rPr>
              <w:t>Clade</w:t>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Phylum</w:t>
            </w:r>
          </w:p>
        </w:tc>
        <w:tc>
          <w:tcPr>
            <w:tcW w:w="13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 xml:space="preserve">Class </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 xml:space="preserve">1. Station Number + </w:t>
            </w:r>
          </w:p>
          <w:p>
            <w:pPr>
              <w:pStyle w:val="Normal1"/>
              <w:keepNext w:val="false"/>
              <w:keepLines w:val="false"/>
              <w:widowControl w:val="false"/>
              <w:pBdr/>
              <w:shd w:val="clear" w:fill="auto"/>
              <w:spacing w:lineRule="auto" w:line="240" w:before="0" w:after="0"/>
              <w:ind w:left="0" w:right="0" w:hanging="0"/>
              <w:jc w:val="left"/>
              <w:rPr>
                <w:b/>
                <w:b/>
              </w:rPr>
            </w:pPr>
            <w:r>
              <w:rPr>
                <w:b/>
              </w:rPr>
              <w:t>(Subtaxa if applicable)</w:t>
            </w:r>
          </w:p>
        </w:tc>
        <w:tc>
          <w:tcPr>
            <w:tcW w:w="12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2. Example Parasites</w:t>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3.Defining Traits (3+)</w:t>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4.Potential Host groups/infected tissue</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5. Sketch of sample (label defining characteristics, as well as include appropriately labeled scale bar!)</w:t>
            </w:r>
          </w:p>
        </w:tc>
      </w:tr>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F8F8F8" w:val="clear"/>
          </w:tcPr>
          <w:p>
            <w:pPr>
              <w:pStyle w:val="Normal1"/>
              <w:widowControl w:val="false"/>
              <w:ind w:left="0" w:hanging="0"/>
              <w:rPr/>
            </w:pPr>
            <w:r>
              <w:rPr/>
              <w:t>Alveolata</w:t>
            </w:r>
          </w:p>
        </w:tc>
        <w:tc>
          <w:tcPr>
            <w:tcW w:w="1875" w:type="dxa"/>
            <w:tcBorders>
              <w:top w:val="single" w:sz="8" w:space="0" w:color="000000"/>
              <w:left w:val="single" w:sz="8" w:space="0" w:color="000000"/>
              <w:bottom w:val="single" w:sz="8" w:space="0" w:color="000000"/>
              <w:right w:val="single" w:sz="8" w:space="0" w:color="000000"/>
            </w:tcBorders>
            <w:shd w:fill="F8F8F8" w:val="clear"/>
          </w:tcPr>
          <w:p>
            <w:pPr>
              <w:pStyle w:val="Normal1"/>
              <w:widowControl w:val="false"/>
              <w:ind w:left="0" w:hanging="0"/>
              <w:rPr>
                <w:b/>
                <w:b/>
                <w:u w:val="single"/>
              </w:rPr>
            </w:pPr>
            <w:r>
              <w:rPr>
                <w:b/>
                <w:u w:val="single"/>
              </w:rPr>
              <w:t>Apicomplexa</w:t>
            </w:r>
          </w:p>
        </w:tc>
        <w:tc>
          <w:tcPr>
            <w:tcW w:w="1365" w:type="dxa"/>
            <w:tcBorders>
              <w:top w:val="single" w:sz="8" w:space="0" w:color="000000"/>
              <w:left w:val="single" w:sz="8" w:space="0" w:color="000000"/>
              <w:bottom w:val="single" w:sz="8" w:space="0" w:color="000000"/>
              <w:right w:val="single" w:sz="8" w:space="0" w:color="000000"/>
            </w:tcBorders>
            <w:shd w:fill="F8F8F8"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5" w:type="dxa"/>
            <w:tcBorders>
              <w:top w:val="single" w:sz="8" w:space="0" w:color="000000"/>
              <w:left w:val="single" w:sz="8" w:space="0" w:color="000000"/>
              <w:bottom w:val="single" w:sz="8" w:space="0" w:color="000000"/>
              <w:right w:val="single" w:sz="8" w:space="0" w:color="000000"/>
            </w:tcBorders>
            <w:shd w:fill="F8F8F8" w:val="clear"/>
          </w:tcPr>
          <w:p>
            <w:pPr>
              <w:pStyle w:val="Normal1"/>
              <w:keepNext w:val="false"/>
              <w:keepLines w:val="false"/>
              <w:widowControl w:val="false"/>
              <w:pBdr/>
              <w:shd w:val="clear" w:fill="auto"/>
              <w:spacing w:lineRule="auto" w:line="240" w:before="0" w:after="0"/>
              <w:ind w:left="0" w:right="0" w:hanging="0"/>
              <w:jc w:val="left"/>
              <w:rPr>
                <w:b/>
                <w:b/>
                <w:sz w:val="36"/>
                <w:szCs w:val="36"/>
              </w:rPr>
            </w:pPr>
            <w:r>
              <w:rPr>
                <w:b/>
                <w:sz w:val="36"/>
                <w:szCs w:val="36"/>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b/>
                <w:b/>
              </w:rPr>
            </w:pPr>
            <w:r>
              <w:rPr>
                <w:b/>
              </w:rPr>
            </w:r>
          </w:p>
        </w:tc>
        <w:tc>
          <w:tcPr>
            <w:tcW w:w="1246" w:type="dxa"/>
            <w:tcBorders>
              <w:top w:val="single" w:sz="8" w:space="0" w:color="000000"/>
              <w:left w:val="single" w:sz="8" w:space="0" w:color="000000"/>
              <w:bottom w:val="single" w:sz="8" w:space="0" w:color="000000"/>
              <w:right w:val="single" w:sz="8" w:space="0" w:color="000000"/>
            </w:tcBorders>
            <w:shd w:fill="F8F8F8"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8F8F8"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8F8F8"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8F8F8"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tc>
      </w:tr>
      <w:tr>
        <w:trPr>
          <w:trHeight w:val="420" w:hRule="atLeast"/>
        </w:trPr>
        <w:tc>
          <w:tcPr>
            <w:tcW w:w="1634"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Animalia (Holozoa)</w:t>
            </w:r>
          </w:p>
        </w:tc>
        <w:tc>
          <w:tcPr>
            <w:tcW w:w="13199" w:type="dxa"/>
            <w:gridSpan w:val="7"/>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Platyhelminthes</w:t>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875"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spacing w:lineRule="auto" w:line="240" w:before="0" w:after="0"/>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Trematoda</w:t>
            </w:r>
          </w:p>
        </w:tc>
        <w:tc>
          <w:tcPr>
            <w:tcW w:w="139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46"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before="0" w:after="0"/>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Cestoda</w:t>
            </w:r>
          </w:p>
        </w:tc>
        <w:tc>
          <w:tcPr>
            <w:tcW w:w="139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4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875"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ind w:left="0" w:hanging="0"/>
              <w:rPr>
                <w:b/>
                <w:b/>
                <w:u w:val="single"/>
              </w:rPr>
            </w:pPr>
            <w:r>
              <w:rPr>
                <w:b/>
                <w:u w:val="single"/>
              </w:rPr>
              <w:t>Nematoda</w:t>
            </w:r>
          </w:p>
        </w:tc>
        <w:tc>
          <w:tcPr>
            <w:tcW w:w="136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46"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FFFFF"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ind w:left="0" w:hanging="0"/>
              <w:rPr>
                <w:b/>
                <w:b/>
                <w:u w:val="single"/>
              </w:rPr>
            </w:pPr>
            <w:r>
              <w:rPr>
                <w:b/>
                <w:u w:val="single"/>
              </w:rPr>
              <w:t>Acanthocephala</w:t>
            </w:r>
          </w:p>
        </w:tc>
        <w:tc>
          <w:tcPr>
            <w:tcW w:w="136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4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3199" w:type="dxa"/>
            <w:gridSpan w:val="7"/>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t>Arthropoda</w:t>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Crustacea</w:t>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1324" w:type="dxa"/>
            <w:gridSpan w:val="6"/>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Arachnida</w:t>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FFFFFF"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Superorder: Acariformes</w:t>
            </w:r>
          </w:p>
        </w:tc>
        <w:tc>
          <w:tcPr>
            <w:tcW w:w="124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Order: Ixodida</w:t>
            </w:r>
          </w:p>
        </w:tc>
        <w:tc>
          <w:tcPr>
            <w:tcW w:w="12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b/>
                <w:b/>
                <w:u w:val="single"/>
              </w:rPr>
            </w:pPr>
            <w:r>
              <w:rPr>
                <w:b/>
                <w:u w:val="single"/>
              </w:rPr>
              <w:t>Insecta</w:t>
            </w:r>
          </w:p>
        </w:tc>
        <w:tc>
          <w:tcPr>
            <w:tcW w:w="139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4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left="0" w:hanging="0"/>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b/>
                <w:b/>
                <w:u w:val="single"/>
              </w:rPr>
            </w:pPr>
            <w:r>
              <w:rPr>
                <w:b/>
                <w:u w:val="single"/>
              </w:rPr>
              <w:t>Chordata</w:t>
            </w:r>
          </w:p>
        </w:tc>
        <w:tc>
          <w:tcPr>
            <w:tcW w:w="13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ind w:left="0" w:hanging="0"/>
              <w:rPr>
                <w:b/>
                <w:b/>
                <w:bCs/>
                <w:u w:val="single"/>
              </w:rPr>
            </w:pPr>
            <w:r>
              <w:rPr>
                <w:b/>
                <w:bCs/>
                <w:u w:val="single"/>
              </w:rPr>
              <w:t>Fungi (Holomycota)</w:t>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ind w:left="0" w:hanging="0"/>
              <w:rPr>
                <w:b/>
                <w:b/>
                <w:u w:val="single"/>
              </w:rPr>
            </w:pPr>
            <w:r>
              <w:rPr/>
            </w:r>
          </w:p>
        </w:tc>
        <w:tc>
          <w:tcPr>
            <w:tcW w:w="136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4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b/>
                <w:b/>
                <w:u w:val="single"/>
              </w:rPr>
            </w:pPr>
            <w:r>
              <w:rPr>
                <w:b/>
                <w:u w:val="single"/>
              </w:rPr>
              <w:t>Protozoa (Discoba)</w:t>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4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r>
        <w:trPr>
          <w:trHeight w:val="420" w:hRule="atLeast"/>
        </w:trPr>
        <w:tc>
          <w:tcPr>
            <w:tcW w:w="163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ind w:left="0" w:hanging="0"/>
              <w:rPr/>
            </w:pPr>
            <w:r>
              <w:rPr/>
              <w:t>Plantae (Viridiplantae)</w:t>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ind w:left="0" w:hanging="0"/>
              <w:rPr/>
            </w:pPr>
            <w:r>
              <w:rPr/>
            </w:r>
          </w:p>
        </w:tc>
        <w:tc>
          <w:tcPr>
            <w:tcW w:w="136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39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46"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1289"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1875" w:type="dxa"/>
            <w:tcBorders>
              <w:top w:val="single" w:sz="8" w:space="0" w:color="000000"/>
              <w:left w:val="single" w:sz="8" w:space="0" w:color="000000"/>
              <w:bottom w:val="single" w:sz="8" w:space="0" w:color="000000"/>
              <w:right w:val="single" w:sz="8" w:space="0" w:color="000000"/>
            </w:tcBorders>
            <w:shd w:fill="F7F7F7" w:val="clear"/>
          </w:tcPr>
          <w:p>
            <w:pPr>
              <w:pStyle w:val="Normal1"/>
              <w:keepNext w:val="false"/>
              <w:keepLines w:val="false"/>
              <w:widowControl w:val="false"/>
              <w:pBdr/>
              <w:shd w:val="clear" w:fill="auto"/>
              <w:spacing w:lineRule="auto" w:line="240" w:before="0" w:after="0"/>
              <w:ind w:left="0" w:right="0" w:hanging="0"/>
              <w:jc w:val="left"/>
              <w:rPr/>
            </w:pPr>
            <w:r>
              <w:rPr/>
            </w:r>
          </w:p>
        </w:tc>
        <w:tc>
          <w:tcPr>
            <w:tcW w:w="4154" w:type="dxa"/>
            <w:tcBorders>
              <w:top w:val="single" w:sz="8" w:space="0" w:color="000000"/>
              <w:left w:val="single" w:sz="8" w:space="0" w:color="000000"/>
              <w:bottom w:val="single" w:sz="8" w:space="0" w:color="000000"/>
              <w:right w:val="single" w:sz="8" w:space="0" w:color="000000"/>
            </w:tcBorders>
            <w:shd w:fill="F7F7F7" w:val="clear"/>
          </w:tcPr>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pPr>
            <w:r>
              <w:rPr/>
            </w:r>
          </w:p>
        </w:tc>
      </w:tr>
    </w:tbl>
    <w:p>
      <w:pPr>
        <w:pStyle w:val="Normal1"/>
        <w:rPr/>
      </w:pPr>
      <w:r>
        <w:rPr/>
      </w:r>
    </w:p>
    <w:p>
      <w:pPr>
        <w:pStyle w:val="Normal1"/>
        <w:rPr>
          <w:b/>
          <w:b/>
          <w:i/>
          <w:i/>
          <w:sz w:val="32"/>
          <w:szCs w:val="32"/>
        </w:rPr>
      </w:pPr>
      <w:r>
        <w:rPr>
          <w:b/>
          <w:i/>
          <w:sz w:val="32"/>
          <w:szCs w:val="32"/>
        </w:rPr>
        <w:t>Part 2</w:t>
      </w:r>
    </w:p>
    <w:p>
      <w:pPr>
        <w:pStyle w:val="Normal1"/>
        <w:rPr>
          <w:sz w:val="32"/>
          <w:szCs w:val="32"/>
        </w:rPr>
      </w:pPr>
      <w:r>
        <w:rPr>
          <w:sz w:val="32"/>
          <w:szCs w:val="32"/>
        </w:rPr>
      </w:r>
    </w:p>
    <w:p>
      <w:pPr>
        <w:pStyle w:val="Normal1"/>
        <w:rPr>
          <w:sz w:val="24"/>
          <w:szCs w:val="24"/>
        </w:rPr>
      </w:pPr>
      <w:r>
        <w:rPr>
          <w:b/>
          <w:sz w:val="24"/>
          <w:szCs w:val="24"/>
          <w:u w:val="single"/>
        </w:rPr>
        <w:t>Question:</w:t>
      </w:r>
      <w:r>
        <w:rPr>
          <w:sz w:val="24"/>
          <w:szCs w:val="24"/>
        </w:rPr>
        <w:t xml:space="preserve"> In 2-3 sentences, describe whether the following statement is true or false: </w:t>
        <w:br/>
        <w:t>“Predators are really just an obligately lethal subcategory of parasites”.</w:t>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ind w:left="0" w:hanging="0"/>
        <w:rPr>
          <w:b/>
          <w:b/>
          <w:sz w:val="24"/>
          <w:szCs w:val="24"/>
          <w:u w:val="single"/>
        </w:rPr>
      </w:pPr>
      <w:r>
        <w:rPr>
          <w:b/>
          <w:sz w:val="24"/>
          <w:szCs w:val="24"/>
          <w:u w:val="single"/>
        </w:rPr>
        <w:br/>
        <w:br/>
        <w:t>Mystery Specimen 1</w:t>
      </w:r>
    </w:p>
    <w:p>
      <w:pPr>
        <w:pStyle w:val="Normal1"/>
        <w:ind w:left="0" w:hanging="0"/>
        <w:rPr>
          <w:sz w:val="24"/>
          <w:szCs w:val="24"/>
        </w:rPr>
      </w:pPr>
      <w:r>
        <w:rPr>
          <w:sz w:val="24"/>
          <w:szCs w:val="24"/>
        </w:rPr>
        <w:t>Parasite group:_____________________</w:t>
      </w:r>
    </w:p>
    <w:p>
      <w:pPr>
        <w:pStyle w:val="Normal1"/>
        <w:ind w:left="0" w:hanging="0"/>
        <w:rPr>
          <w:sz w:val="24"/>
          <w:szCs w:val="24"/>
        </w:rPr>
      </w:pPr>
      <w:r>
        <w:rPr>
          <w:sz w:val="24"/>
          <w:szCs w:val="24"/>
        </w:rPr>
        <w:t>Traits used to ID</w:t>
      </w:r>
    </w:p>
    <w:p>
      <w:pPr>
        <w:pStyle w:val="Normal1"/>
        <w:ind w:left="0" w:hanging="0"/>
        <w:rPr>
          <w:sz w:val="24"/>
          <w:szCs w:val="24"/>
        </w:rPr>
      </w:pPr>
      <w:r>
        <w:rPr>
          <w:sz w:val="24"/>
          <w:szCs w:val="24"/>
        </w:rPr>
        <w:t>1)______________________________________________________________________________________________</w:t>
      </w:r>
    </w:p>
    <w:p>
      <w:pPr>
        <w:pStyle w:val="Normal1"/>
        <w:rPr>
          <w:sz w:val="24"/>
          <w:szCs w:val="24"/>
        </w:rPr>
      </w:pPr>
      <w:r>
        <w:rPr>
          <w:sz w:val="24"/>
          <w:szCs w:val="24"/>
        </w:rPr>
        <w:t>2)______________________________________________________________________________________________</w:t>
      </w:r>
    </w:p>
    <w:p>
      <w:pPr>
        <w:pStyle w:val="Normal1"/>
        <w:rPr>
          <w:sz w:val="24"/>
          <w:szCs w:val="24"/>
        </w:rPr>
      </w:pPr>
      <w:r>
        <w:rPr>
          <w:sz w:val="24"/>
          <w:szCs w:val="24"/>
        </w:rPr>
        <w:t>Likely host group: ________________________</w:t>
      </w:r>
    </w:p>
    <w:p>
      <w:pPr>
        <w:pStyle w:val="Normal1"/>
        <w:ind w:left="0" w:hanging="0"/>
        <w:rPr>
          <w:sz w:val="24"/>
          <w:szCs w:val="24"/>
        </w:rPr>
      </w:pPr>
      <w:r>
        <w:rPr>
          <w:sz w:val="24"/>
          <w:szCs w:val="24"/>
        </w:rPr>
      </w:r>
    </w:p>
    <w:p>
      <w:pPr>
        <w:pStyle w:val="Normal1"/>
        <w:rPr>
          <w:b/>
          <w:b/>
          <w:sz w:val="24"/>
          <w:szCs w:val="24"/>
          <w:u w:val="single"/>
        </w:rPr>
      </w:pPr>
      <w:r>
        <w:rPr>
          <w:b/>
          <w:sz w:val="24"/>
          <w:szCs w:val="24"/>
          <w:u w:val="single"/>
        </w:rPr>
        <w:t>Mystery Specimen 2</w:t>
      </w:r>
    </w:p>
    <w:p>
      <w:pPr>
        <w:pStyle w:val="Normal1"/>
        <w:rPr>
          <w:sz w:val="24"/>
          <w:szCs w:val="24"/>
        </w:rPr>
      </w:pPr>
      <w:r>
        <w:rPr>
          <w:sz w:val="24"/>
          <w:szCs w:val="24"/>
        </w:rPr>
        <w:t>Parasite group:_____________________</w:t>
      </w:r>
    </w:p>
    <w:p>
      <w:pPr>
        <w:pStyle w:val="Normal1"/>
        <w:rPr>
          <w:sz w:val="24"/>
          <w:szCs w:val="24"/>
        </w:rPr>
      </w:pPr>
      <w:r>
        <w:rPr>
          <w:sz w:val="24"/>
          <w:szCs w:val="24"/>
        </w:rPr>
        <w:t>Traits used to ID</w:t>
      </w:r>
    </w:p>
    <w:p>
      <w:pPr>
        <w:pStyle w:val="Normal1"/>
        <w:rPr>
          <w:sz w:val="24"/>
          <w:szCs w:val="24"/>
        </w:rPr>
      </w:pPr>
      <w:r>
        <w:rPr>
          <w:sz w:val="24"/>
          <w:szCs w:val="24"/>
        </w:rPr>
        <w:t>1)______________________________________________________________________________________________</w:t>
      </w:r>
    </w:p>
    <w:p>
      <w:pPr>
        <w:pStyle w:val="Normal1"/>
        <w:rPr>
          <w:sz w:val="24"/>
          <w:szCs w:val="24"/>
        </w:rPr>
      </w:pPr>
      <w:r>
        <w:rPr>
          <w:sz w:val="24"/>
          <w:szCs w:val="24"/>
        </w:rPr>
        <w:t>2)______________________________________________________________________________________________</w:t>
      </w:r>
    </w:p>
    <w:p>
      <w:pPr>
        <w:pStyle w:val="Normal1"/>
        <w:rPr>
          <w:sz w:val="24"/>
          <w:szCs w:val="24"/>
        </w:rPr>
      </w:pPr>
      <w:r>
        <w:rPr>
          <w:sz w:val="24"/>
          <w:szCs w:val="24"/>
        </w:rPr>
        <w:t>Likely host: ________________________</w:t>
      </w:r>
    </w:p>
    <w:p>
      <w:pPr>
        <w:pStyle w:val="Normal1"/>
        <w:ind w:left="0" w:hanging="0"/>
        <w:rPr>
          <w:sz w:val="24"/>
          <w:szCs w:val="24"/>
        </w:rPr>
      </w:pPr>
      <w:r>
        <w:rPr>
          <w:sz w:val="24"/>
          <w:szCs w:val="24"/>
        </w:rPr>
      </w:r>
    </w:p>
    <w:p>
      <w:pPr>
        <w:pStyle w:val="Normal1"/>
        <w:rPr>
          <w:b/>
          <w:b/>
          <w:sz w:val="24"/>
          <w:szCs w:val="24"/>
          <w:u w:val="single"/>
        </w:rPr>
      </w:pPr>
      <w:r>
        <w:rPr>
          <w:b/>
          <w:sz w:val="24"/>
          <w:szCs w:val="24"/>
          <w:u w:val="single"/>
        </w:rPr>
        <w:t>Mystery Specimen 3</w:t>
      </w:r>
    </w:p>
    <w:p>
      <w:pPr>
        <w:pStyle w:val="Normal1"/>
        <w:rPr>
          <w:sz w:val="24"/>
          <w:szCs w:val="24"/>
        </w:rPr>
      </w:pPr>
      <w:r>
        <w:rPr>
          <w:sz w:val="24"/>
          <w:szCs w:val="24"/>
        </w:rPr>
        <w:t>Parasite group:_____________________</w:t>
      </w:r>
    </w:p>
    <w:p>
      <w:pPr>
        <w:pStyle w:val="Normal1"/>
        <w:rPr>
          <w:sz w:val="24"/>
          <w:szCs w:val="24"/>
        </w:rPr>
      </w:pPr>
      <w:r>
        <w:rPr>
          <w:sz w:val="24"/>
          <w:szCs w:val="24"/>
        </w:rPr>
        <w:t>Traits used to ID</w:t>
      </w:r>
    </w:p>
    <w:p>
      <w:pPr>
        <w:pStyle w:val="Normal1"/>
        <w:rPr>
          <w:sz w:val="24"/>
          <w:szCs w:val="24"/>
        </w:rPr>
      </w:pPr>
      <w:r>
        <w:rPr>
          <w:sz w:val="24"/>
          <w:szCs w:val="24"/>
        </w:rPr>
        <w:t>1)______________________________________________________________________________________________</w:t>
      </w:r>
    </w:p>
    <w:p>
      <w:pPr>
        <w:pStyle w:val="Normal1"/>
        <w:rPr>
          <w:sz w:val="24"/>
          <w:szCs w:val="24"/>
        </w:rPr>
      </w:pPr>
      <w:r>
        <w:rPr>
          <w:sz w:val="24"/>
          <w:szCs w:val="24"/>
        </w:rPr>
        <w:t>2)______________________________________________________________________________________________</w:t>
      </w:r>
    </w:p>
    <w:p>
      <w:pPr>
        <w:pStyle w:val="Normal1"/>
        <w:rPr>
          <w:sz w:val="24"/>
          <w:szCs w:val="24"/>
        </w:rPr>
      </w:pPr>
      <w:r>
        <w:rPr>
          <w:sz w:val="24"/>
          <w:szCs w:val="24"/>
        </w:rPr>
        <w:t>Likely host: ________________________</w:t>
      </w:r>
    </w:p>
    <w:p>
      <w:pPr>
        <w:pStyle w:val="Normal1"/>
        <w:rPr>
          <w:sz w:val="24"/>
          <w:szCs w:val="24"/>
        </w:rPr>
      </w:pPr>
      <w:r>
        <w:rPr>
          <w:sz w:val="24"/>
          <w:szCs w:val="24"/>
        </w:rPr>
      </w:r>
    </w:p>
    <w:p>
      <w:pPr>
        <w:pStyle w:val="Normal1"/>
        <w:rPr>
          <w:b/>
          <w:b/>
          <w:sz w:val="24"/>
          <w:szCs w:val="24"/>
          <w:u w:val="single"/>
        </w:rPr>
      </w:pPr>
      <w:r>
        <w:rPr>
          <w:b/>
          <w:sz w:val="24"/>
          <w:szCs w:val="24"/>
          <w:u w:val="single"/>
        </w:rPr>
        <w:t>Mystery Specimen 4</w:t>
      </w:r>
    </w:p>
    <w:p>
      <w:pPr>
        <w:pStyle w:val="Normal1"/>
        <w:rPr>
          <w:sz w:val="24"/>
          <w:szCs w:val="24"/>
        </w:rPr>
      </w:pPr>
      <w:r>
        <w:rPr>
          <w:sz w:val="24"/>
          <w:szCs w:val="24"/>
        </w:rPr>
        <w:t>Parasite group:_____________________</w:t>
      </w:r>
    </w:p>
    <w:p>
      <w:pPr>
        <w:pStyle w:val="Normal1"/>
        <w:rPr>
          <w:sz w:val="24"/>
          <w:szCs w:val="24"/>
        </w:rPr>
      </w:pPr>
      <w:r>
        <w:rPr>
          <w:sz w:val="24"/>
          <w:szCs w:val="24"/>
        </w:rPr>
        <w:t>Traits used to ID</w:t>
      </w:r>
    </w:p>
    <w:p>
      <w:pPr>
        <w:pStyle w:val="Normal1"/>
        <w:rPr>
          <w:sz w:val="24"/>
          <w:szCs w:val="24"/>
        </w:rPr>
      </w:pPr>
      <w:r>
        <w:rPr>
          <w:sz w:val="24"/>
          <w:szCs w:val="24"/>
        </w:rPr>
        <w:t>1)______________________________________________________________________________________________</w:t>
      </w:r>
    </w:p>
    <w:p>
      <w:pPr>
        <w:pStyle w:val="Normal1"/>
        <w:rPr>
          <w:sz w:val="24"/>
          <w:szCs w:val="24"/>
        </w:rPr>
      </w:pPr>
      <w:r>
        <w:rPr>
          <w:sz w:val="24"/>
          <w:szCs w:val="24"/>
        </w:rPr>
        <w:t>2)______________________________________________________________________________________________</w:t>
      </w:r>
    </w:p>
    <w:p>
      <w:pPr>
        <w:pStyle w:val="Normal1"/>
        <w:rPr>
          <w:sz w:val="24"/>
          <w:szCs w:val="24"/>
        </w:rPr>
      </w:pPr>
      <w:r>
        <w:rPr>
          <w:sz w:val="24"/>
          <w:szCs w:val="24"/>
        </w:rPr>
        <w:t>Likely host: ________________________</w:t>
      </w:r>
    </w:p>
    <w:p>
      <w:pPr>
        <w:pStyle w:val="Normal1"/>
        <w:rPr>
          <w:sz w:val="24"/>
          <w:szCs w:val="24"/>
        </w:rPr>
      </w:pPr>
      <w:r>
        <w:rPr>
          <w:sz w:val="24"/>
          <w:szCs w:val="24"/>
        </w:rPr>
      </w:r>
    </w:p>
    <w:p>
      <w:pPr>
        <w:pStyle w:val="Normal1"/>
        <w:rPr>
          <w:b/>
          <w:b/>
          <w:sz w:val="24"/>
          <w:szCs w:val="24"/>
          <w:u w:val="single"/>
        </w:rPr>
      </w:pPr>
      <w:r>
        <w:rPr>
          <w:b/>
          <w:sz w:val="24"/>
          <w:szCs w:val="24"/>
          <w:u w:val="single"/>
        </w:rPr>
        <w:t>Mystery Specimen 5</w:t>
      </w:r>
    </w:p>
    <w:p>
      <w:pPr>
        <w:pStyle w:val="Normal1"/>
        <w:rPr>
          <w:sz w:val="24"/>
          <w:szCs w:val="24"/>
        </w:rPr>
      </w:pPr>
      <w:r>
        <w:rPr>
          <w:sz w:val="24"/>
          <w:szCs w:val="24"/>
        </w:rPr>
        <w:t>Parasite group:_____________________</w:t>
      </w:r>
    </w:p>
    <w:p>
      <w:pPr>
        <w:pStyle w:val="Normal1"/>
        <w:rPr>
          <w:sz w:val="24"/>
          <w:szCs w:val="24"/>
        </w:rPr>
      </w:pPr>
      <w:r>
        <w:rPr>
          <w:sz w:val="24"/>
          <w:szCs w:val="24"/>
        </w:rPr>
        <w:t>Traits used to ID</w:t>
      </w:r>
    </w:p>
    <w:p>
      <w:pPr>
        <w:pStyle w:val="Normal1"/>
        <w:rPr>
          <w:sz w:val="24"/>
          <w:szCs w:val="24"/>
        </w:rPr>
      </w:pPr>
      <w:r>
        <w:rPr>
          <w:sz w:val="24"/>
          <w:szCs w:val="24"/>
        </w:rPr>
        <w:t>1)______________________________________________________________________________________________</w:t>
      </w:r>
    </w:p>
    <w:p>
      <w:pPr>
        <w:pStyle w:val="Normal1"/>
        <w:rPr>
          <w:sz w:val="24"/>
          <w:szCs w:val="24"/>
        </w:rPr>
      </w:pPr>
      <w:r>
        <w:rPr>
          <w:sz w:val="24"/>
          <w:szCs w:val="24"/>
        </w:rPr>
        <w:t>2)______________________________________________________________________________________________</w:t>
      </w:r>
    </w:p>
    <w:p>
      <w:pPr>
        <w:pStyle w:val="Normal1"/>
        <w:rPr>
          <w:sz w:val="24"/>
          <w:szCs w:val="24"/>
        </w:rPr>
      </w:pPr>
      <w:r>
        <w:rPr>
          <w:sz w:val="24"/>
          <w:szCs w:val="24"/>
        </w:rPr>
        <w:t>Likely host: ________________________</w:t>
      </w:r>
    </w:p>
    <w:sectPr>
      <w:type w:val="nextPage"/>
      <w:pgSz w:orient="landscape" w:w="15840" w:h="12240"/>
      <w:pgMar w:left="1440" w:right="1440" w:gutter="0" w:header="0" w:top="360" w:footer="0" w:bottom="36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8</Pages>
  <Words>305</Words>
  <Characters>2838</Characters>
  <CharactersWithSpaces>3088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2024-01-16T17:17:57Z</dcterms:modified>
  <cp:revision>1</cp:revision>
  <dc:subject/>
  <dc:title/>
</cp:coreProperties>
</file>