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Tokenization and Data Utilization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aykwki5zvebc" w:id="0"/>
      <w:bookmarkEnd w:id="0"/>
      <w:r w:rsidDel="00000000" w:rsidR="00000000" w:rsidRPr="00000000">
        <w:rPr>
          <w:b w:val="1"/>
          <w:bCs w:val="1"/>
          <w:sz w:val="46"/>
          <w:szCs w:val="46"/>
          <w:rtl w:val="0"/>
        </w:rPr>
        <w:t xml:space="preserve">The Rise, Evolution, and Future of Human Cities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 ~3000-token deep dive</w:t>
      </w:r>
    </w:p>
    <w:p w:rsidR="00000000" w:rsidDel="00000000" w:rsidP="00000000" w:rsidRDefault="00000000" w:rsidRPr="00000000" w14:paraId="00000006">
      <w:pPr>
        <w:spacing w:after="240" w:before="240" w:lineRule="auto"/>
        <w:rPr/>
      </w:pPr>
      <w:r w:rsidDel="00000000" w:rsidR="00000000" w:rsidRPr="00000000">
        <w:rPr>
          <w:rtl w:val="0"/>
        </w:rPr>
        <w:t xml:space="preserve">Cities are among humanity’s greatest experiments—persistent, sprawling, ever-changing organisms made not of flesh and bone but of buildings, roads, electricity, data, and the pulse of human intention. They are our most visible monument to cooperation and our clearest record of how values, economies, and technologies transform societies over time. Yet cities are also fragile, exposed to the pressures of population, climate, resource constraints, and the rapid acceleration of technological change. To understand where cities might go in the future, we must trace the path that led them here.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bb8xwnp0dd7" w:id="1"/>
      <w:bookmarkEnd w:id="1"/>
      <w:r w:rsidDel="00000000" w:rsidR="00000000" w:rsidRPr="00000000">
        <w:rPr>
          <w:b w:val="1"/>
          <w:bCs w:val="1"/>
          <w:sz w:val="34"/>
          <w:szCs w:val="34"/>
          <w:rtl w:val="0"/>
        </w:rPr>
        <w:t xml:space="preserve">I. Origins: When People First Gathered in Meaningful Numbers</w:t>
      </w:r>
    </w:p>
    <w:p w:rsidR="00000000" w:rsidDel="00000000" w:rsidP="00000000" w:rsidRDefault="00000000" w:rsidRPr="00000000" w14:paraId="00000008">
      <w:pPr>
        <w:spacing w:after="240" w:before="240" w:lineRule="auto"/>
        <w:rPr/>
      </w:pPr>
      <w:r w:rsidDel="00000000" w:rsidR="00000000" w:rsidRPr="00000000">
        <w:rPr>
          <w:rtl w:val="0"/>
        </w:rPr>
        <w:t xml:space="preserve">The earliest cities did not appear suddenly. Instead, they coagulated gradually, as nomadic groups discovered the advantages of staying put in fertile areas. Around 10,000–8,000 BCE, the shift from hunter-gatherer life to agriculture created surplus food, and surplus food created stability. With stability came the ability to specialize: some people farmed, some built tools, others defended the settlement, and others managed early forms of trade.</w:t>
      </w:r>
    </w:p>
    <w:p w:rsidR="00000000" w:rsidDel="00000000" w:rsidP="00000000" w:rsidRDefault="00000000" w:rsidRPr="00000000" w14:paraId="00000009">
      <w:pPr>
        <w:spacing w:after="240" w:before="240" w:lineRule="auto"/>
        <w:rPr/>
      </w:pPr>
      <w:r w:rsidDel="00000000" w:rsidR="00000000" w:rsidRPr="00000000">
        <w:rPr>
          <w:rtl w:val="0"/>
        </w:rPr>
        <w:t xml:space="preserve">These settlements were modest by modern standards—clusters of small homes, shared granaries, simple irrigation systems—but they represented something unprecedented: </w:t>
      </w:r>
      <w:r w:rsidDel="00000000" w:rsidR="00000000" w:rsidRPr="00000000">
        <w:rPr>
          <w:b w:val="1"/>
          <w:bCs w:val="1"/>
          <w:rtl w:val="0"/>
        </w:rPr>
        <w:t xml:space="preserve">human concentration</w:t>
      </w:r>
      <w:r w:rsidDel="00000000" w:rsidR="00000000" w:rsidRPr="00000000">
        <w:rPr>
          <w:rtl w:val="0"/>
        </w:rPr>
        <w:t xml:space="preserve">. Jericho, Çatalhöyük, and the settlements of Mesopotamia were not just villages; they were the first attempts at collective life on a scale large enough to require governance, planning, and social structure.</w:t>
      </w:r>
    </w:p>
    <w:p w:rsidR="00000000" w:rsidDel="00000000" w:rsidP="00000000" w:rsidRDefault="00000000" w:rsidRPr="00000000" w14:paraId="0000000A">
      <w:pPr>
        <w:spacing w:after="240" w:before="240" w:lineRule="auto"/>
        <w:rPr/>
      </w:pPr>
      <w:r w:rsidDel="00000000" w:rsidR="00000000" w:rsidRPr="00000000">
        <w:rPr>
          <w:rtl w:val="0"/>
        </w:rPr>
        <w:t xml:space="preserve">What made cities possible in the ancient world was the emergence of </w:t>
      </w:r>
      <w:r w:rsidDel="00000000" w:rsidR="00000000" w:rsidRPr="00000000">
        <w:rPr>
          <w:b w:val="1"/>
          <w:bCs w:val="1"/>
          <w:rtl w:val="0"/>
        </w:rPr>
        <w:t xml:space="preserve">coordination technologies</w:t>
      </w:r>
      <w:r w:rsidDel="00000000" w:rsidR="00000000" w:rsidRPr="00000000">
        <w:rPr>
          <w:rtl w:val="0"/>
        </w:rPr>
        <w:t xml:space="preserve">, like writing, accounting systems, religious institutions, and organized labor. The Sumerians, for example, invented cuneiform primarily to track goods, land, and taxes. In doing so, they unlocked a new capacity: the ability to preserve information outside human memory. This allowed cities to grow larger and more complex than ever before.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sb1lt8ksmb6" w:id="2"/>
      <w:bookmarkEnd w:id="2"/>
      <w:r w:rsidDel="00000000" w:rsidR="00000000" w:rsidRPr="00000000">
        <w:rPr>
          <w:b w:val="1"/>
          <w:bCs w:val="1"/>
          <w:sz w:val="34"/>
          <w:szCs w:val="34"/>
          <w:rtl w:val="0"/>
        </w:rPr>
        <w:t xml:space="preserve">II. The Political and Cultural Engine of Civilization</w:t>
      </w:r>
    </w:p>
    <w:p w:rsidR="00000000" w:rsidDel="00000000" w:rsidP="00000000" w:rsidRDefault="00000000" w:rsidRPr="00000000" w14:paraId="0000000C">
      <w:pPr>
        <w:spacing w:after="240" w:before="240" w:lineRule="auto"/>
        <w:rPr/>
      </w:pPr>
      <w:r w:rsidDel="00000000" w:rsidR="00000000" w:rsidRPr="00000000">
        <w:rPr>
          <w:rtl w:val="0"/>
        </w:rPr>
        <w:t xml:space="preserve">As cities grew, they became engines of culture, innovation, and economic power. A city was not merely a place with people; it was a </w:t>
      </w:r>
      <w:r w:rsidDel="00000000" w:rsidR="00000000" w:rsidRPr="00000000">
        <w:rPr>
          <w:b w:val="1"/>
          <w:bCs w:val="1"/>
          <w:rtl w:val="0"/>
        </w:rPr>
        <w:t xml:space="preserve">center of gravity</w:t>
      </w:r>
      <w:r w:rsidDel="00000000" w:rsidR="00000000" w:rsidRPr="00000000">
        <w:rPr>
          <w:rtl w:val="0"/>
        </w:rPr>
        <w:t xml:space="preserve"> that attracted talent, ideas, and wealth.</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bsw5si5v3a" w:id="3"/>
      <w:bookmarkEnd w:id="3"/>
      <w:r w:rsidDel="00000000" w:rsidR="00000000" w:rsidRPr="00000000">
        <w:rPr>
          <w:b w:val="1"/>
          <w:bCs w:val="1"/>
          <w:color w:val="000000"/>
          <w:sz w:val="26"/>
          <w:szCs w:val="26"/>
          <w:rtl w:val="0"/>
        </w:rPr>
        <w:t xml:space="preserve">Specialization and Innovation</w:t>
      </w:r>
    </w:p>
    <w:p w:rsidR="00000000" w:rsidDel="00000000" w:rsidP="00000000" w:rsidRDefault="00000000" w:rsidRPr="00000000" w14:paraId="0000000E">
      <w:pPr>
        <w:spacing w:after="240" w:before="240" w:lineRule="auto"/>
        <w:rPr/>
      </w:pPr>
      <w:r w:rsidDel="00000000" w:rsidR="00000000" w:rsidRPr="00000000">
        <w:rPr>
          <w:rtl w:val="0"/>
        </w:rPr>
        <w:t xml:space="preserve">Cities allowed craft specialization to flourish. Metalworkers, astronomers, priests, architects, and merchants could exchange ideas rapidly because they lived in close proximity. This density accelerated innovation—writing, mathematics, the wheel, complex irrigation, monumental architecture—nearly all of these emerged or matured in cities.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vizzjdp0gw3y" w:id="4"/>
      <w:bookmarkEnd w:id="4"/>
      <w:r w:rsidDel="00000000" w:rsidR="00000000" w:rsidRPr="00000000">
        <w:rPr>
          <w:b w:val="1"/>
          <w:bCs w:val="1"/>
          <w:color w:val="000000"/>
          <w:sz w:val="26"/>
          <w:szCs w:val="26"/>
          <w:rtl w:val="0"/>
        </w:rPr>
        <w:t xml:space="preserve">Governance and Social Hierarchy</w:t>
      </w:r>
    </w:p>
    <w:p w:rsidR="00000000" w:rsidDel="00000000" w:rsidP="00000000" w:rsidRDefault="00000000" w:rsidRPr="00000000" w14:paraId="00000010">
      <w:pPr>
        <w:spacing w:after="240" w:before="240" w:lineRule="auto"/>
        <w:rPr/>
      </w:pPr>
      <w:r w:rsidDel="00000000" w:rsidR="00000000" w:rsidRPr="00000000">
        <w:rPr>
          <w:rtl w:val="0"/>
        </w:rPr>
        <w:t xml:space="preserve">The increased complexity of urban life also required systems of governance. Early cities developed councils, kings, religious elites, and bureaucratic classes. Hierarchy became a defining feature of city life. Notably, the tension between centralized authority and local autonomy has remained a recurring theme in urban governance across millennia.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ylu0aaycu6u6" w:id="5"/>
      <w:bookmarkEnd w:id="5"/>
      <w:r w:rsidDel="00000000" w:rsidR="00000000" w:rsidRPr="00000000">
        <w:rPr>
          <w:b w:val="1"/>
          <w:bCs w:val="1"/>
          <w:color w:val="000000"/>
          <w:sz w:val="26"/>
          <w:szCs w:val="26"/>
          <w:rtl w:val="0"/>
        </w:rPr>
        <w:t xml:space="preserve">Cultural Identity</w:t>
      </w:r>
    </w:p>
    <w:p w:rsidR="00000000" w:rsidDel="00000000" w:rsidP="00000000" w:rsidRDefault="00000000" w:rsidRPr="00000000" w14:paraId="00000012">
      <w:pPr>
        <w:spacing w:after="240" w:before="240" w:lineRule="auto"/>
        <w:rPr/>
      </w:pPr>
      <w:r w:rsidDel="00000000" w:rsidR="00000000" w:rsidRPr="00000000">
        <w:rPr>
          <w:rtl w:val="0"/>
        </w:rPr>
        <w:t xml:space="preserve">Cities became cultural identities in themselves—Athens, Babylon, Rome, Chang’an. To be a citizen of a city was to belong to a community with shared laws, rituals, and aspirations. Cities became symbols of power and centers of empire, each projecting its influence across vast territories.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ilzo9l2rd8x" w:id="6"/>
      <w:bookmarkEnd w:id="6"/>
      <w:r w:rsidDel="00000000" w:rsidR="00000000" w:rsidRPr="00000000">
        <w:rPr>
          <w:b w:val="1"/>
          <w:bCs w:val="1"/>
          <w:sz w:val="34"/>
          <w:szCs w:val="34"/>
          <w:rtl w:val="0"/>
        </w:rPr>
        <w:t xml:space="preserve">III. Collapse and Continuity</w:t>
      </w:r>
    </w:p>
    <w:p w:rsidR="00000000" w:rsidDel="00000000" w:rsidP="00000000" w:rsidRDefault="00000000" w:rsidRPr="00000000" w14:paraId="00000014">
      <w:pPr>
        <w:spacing w:after="240" w:before="240" w:lineRule="auto"/>
        <w:rPr/>
      </w:pPr>
      <w:r w:rsidDel="00000000" w:rsidR="00000000" w:rsidRPr="00000000">
        <w:rPr>
          <w:rtl w:val="0"/>
        </w:rPr>
        <w:t xml:space="preserve">Cities throughout history have risen and fallen. Floods, invasions, climate shifts, plagues, and political turmoil have erased entire metropolises. The fall of the Western Roman Empire saw large urban areas shrink or empty as trade networks fractured and infrastructure decayed. But the idea of the city never vanished; it simply transformed.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zrnvffojun" w:id="7"/>
      <w:bookmarkEnd w:id="7"/>
      <w:r w:rsidDel="00000000" w:rsidR="00000000" w:rsidRPr="00000000">
        <w:rPr>
          <w:b w:val="1"/>
          <w:bCs w:val="1"/>
          <w:color w:val="000000"/>
          <w:sz w:val="26"/>
          <w:szCs w:val="26"/>
          <w:rtl w:val="0"/>
        </w:rPr>
        <w:t xml:space="preserve">Medieval Cities</w:t>
      </w:r>
    </w:p>
    <w:p w:rsidR="00000000" w:rsidDel="00000000" w:rsidP="00000000" w:rsidRDefault="00000000" w:rsidRPr="00000000" w14:paraId="00000016">
      <w:pPr>
        <w:spacing w:after="240" w:before="240" w:lineRule="auto"/>
        <w:rPr/>
      </w:pPr>
      <w:r w:rsidDel="00000000" w:rsidR="00000000" w:rsidRPr="00000000">
        <w:rPr>
          <w:rtl w:val="0"/>
        </w:rPr>
        <w:t xml:space="preserve">In Europe, medieval cities grew around trade routes, rivers, ports, and protective fortifications. These cities were smaller than their classical predecessors but were vibrant marketplaces and centers of craftsmanship. They produced guilds, universities, and the early seeds of capitalism.</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pl6lv5n2y4e" w:id="8"/>
      <w:bookmarkEnd w:id="8"/>
      <w:r w:rsidDel="00000000" w:rsidR="00000000" w:rsidRPr="00000000">
        <w:rPr>
          <w:b w:val="1"/>
          <w:bCs w:val="1"/>
          <w:color w:val="000000"/>
          <w:sz w:val="26"/>
          <w:szCs w:val="26"/>
          <w:rtl w:val="0"/>
        </w:rPr>
        <w:t xml:space="preserve">Islamic Golden Age Cities</w:t>
      </w:r>
    </w:p>
    <w:p w:rsidR="00000000" w:rsidDel="00000000" w:rsidP="00000000" w:rsidRDefault="00000000" w:rsidRPr="00000000" w14:paraId="00000018">
      <w:pPr>
        <w:spacing w:after="240" w:before="240" w:lineRule="auto"/>
        <w:rPr/>
      </w:pPr>
      <w:r w:rsidDel="00000000" w:rsidR="00000000" w:rsidRPr="00000000">
        <w:rPr>
          <w:rtl w:val="0"/>
        </w:rPr>
        <w:t xml:space="preserve">Cities like Baghdad, Córdoba, and Cairo thrived as centers of scientific advancement, literature, and cultural exchange. They preserved and expanded mathematical, medical, and astronomical knowledge, influencing later European revival.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x2d875ys1yj" w:id="9"/>
      <w:bookmarkEnd w:id="9"/>
      <w:r w:rsidDel="00000000" w:rsidR="00000000" w:rsidRPr="00000000">
        <w:rPr>
          <w:b w:val="1"/>
          <w:bCs w:val="1"/>
          <w:color w:val="000000"/>
          <w:sz w:val="26"/>
          <w:szCs w:val="26"/>
          <w:rtl w:val="0"/>
        </w:rPr>
        <w:t xml:space="preserve">Asian Urban Traditions</w:t>
      </w:r>
    </w:p>
    <w:p w:rsidR="00000000" w:rsidDel="00000000" w:rsidP="00000000" w:rsidRDefault="00000000" w:rsidRPr="00000000" w14:paraId="0000001A">
      <w:pPr>
        <w:spacing w:after="240" w:before="240" w:lineRule="auto"/>
        <w:rPr/>
      </w:pPr>
      <w:r w:rsidDel="00000000" w:rsidR="00000000" w:rsidRPr="00000000">
        <w:rPr>
          <w:rtl w:val="0"/>
        </w:rPr>
        <w:t xml:space="preserve">In China, cities such as Kaifeng and Hangzhou were marvels of urban planning, featuring regulated markets, waterworks, and sophisticated administrative bureaucracies. In the Indian subcontinent, cities like Delhi and Vijayanagara developed complex systems of irrigation, architecture, and commerce.</w:t>
      </w:r>
    </w:p>
    <w:p w:rsidR="00000000" w:rsidDel="00000000" w:rsidP="00000000" w:rsidRDefault="00000000" w:rsidRPr="00000000" w14:paraId="0000001B">
      <w:pPr>
        <w:spacing w:after="240" w:before="240" w:lineRule="auto"/>
        <w:rPr/>
      </w:pPr>
      <w:r w:rsidDel="00000000" w:rsidR="00000000" w:rsidRPr="00000000">
        <w:rPr>
          <w:rtl w:val="0"/>
        </w:rPr>
        <w:t xml:space="preserve">Despite differences in geography and culture, all these cities shared a pattern: </w:t>
      </w:r>
      <w:r w:rsidDel="00000000" w:rsidR="00000000" w:rsidRPr="00000000">
        <w:rPr>
          <w:b w:val="1"/>
          <w:bCs w:val="1"/>
          <w:rtl w:val="0"/>
        </w:rPr>
        <w:t xml:space="preserve">they were nodes in a network of trade, knowledge, and authority</w:t>
      </w:r>
      <w:r w:rsidDel="00000000" w:rsidR="00000000" w:rsidRPr="00000000">
        <w:rPr>
          <w:rtl w:val="0"/>
        </w:rPr>
        <w:t xml:space="preserv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qh60hcv5jin" w:id="10"/>
      <w:bookmarkEnd w:id="10"/>
      <w:r w:rsidDel="00000000" w:rsidR="00000000" w:rsidRPr="00000000">
        <w:rPr>
          <w:b w:val="1"/>
          <w:bCs w:val="1"/>
          <w:sz w:val="34"/>
          <w:szCs w:val="34"/>
          <w:rtl w:val="0"/>
        </w:rPr>
        <w:t xml:space="preserve">IV. The Industrial Revolution: The City Transformed</w:t>
      </w:r>
    </w:p>
    <w:p w:rsidR="00000000" w:rsidDel="00000000" w:rsidP="00000000" w:rsidRDefault="00000000" w:rsidRPr="00000000" w14:paraId="0000001D">
      <w:pPr>
        <w:spacing w:after="240" w:before="240" w:lineRule="auto"/>
        <w:rPr/>
      </w:pPr>
      <w:r w:rsidDel="00000000" w:rsidR="00000000" w:rsidRPr="00000000">
        <w:rPr>
          <w:rtl w:val="0"/>
        </w:rPr>
        <w:t xml:space="preserve">The Industrial Revolution marked the single most dramatic shift in the history of urbanization. For the first time, cities did not merely grow—they </w:t>
      </w:r>
      <w:r w:rsidDel="00000000" w:rsidR="00000000" w:rsidRPr="00000000">
        <w:rPr>
          <w:b w:val="1"/>
          <w:bCs w:val="1"/>
          <w:rtl w:val="0"/>
        </w:rPr>
        <w:t xml:space="preserve">exploded</w:t>
      </w:r>
      <w:r w:rsidDel="00000000" w:rsidR="00000000" w:rsidRPr="00000000">
        <w:rPr>
          <w:rtl w:val="0"/>
        </w:rPr>
        <w:t xml:space="preserve">. Mechanized production, factory labor, and mass transportation changed the logic of urban life.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1ajuwggl6n9" w:id="11"/>
      <w:bookmarkEnd w:id="11"/>
      <w:r w:rsidDel="00000000" w:rsidR="00000000" w:rsidRPr="00000000">
        <w:rPr>
          <w:b w:val="1"/>
          <w:bCs w:val="1"/>
          <w:color w:val="000000"/>
          <w:sz w:val="26"/>
          <w:szCs w:val="26"/>
          <w:rtl w:val="0"/>
        </w:rPr>
        <w:t xml:space="preserve">Mass Migration</w:t>
      </w:r>
    </w:p>
    <w:p w:rsidR="00000000" w:rsidDel="00000000" w:rsidP="00000000" w:rsidRDefault="00000000" w:rsidRPr="00000000" w14:paraId="0000001F">
      <w:pPr>
        <w:spacing w:after="240" w:before="240" w:lineRule="auto"/>
        <w:rPr/>
      </w:pPr>
      <w:r w:rsidDel="00000000" w:rsidR="00000000" w:rsidRPr="00000000">
        <w:rPr>
          <w:rtl w:val="0"/>
        </w:rPr>
        <w:t xml:space="preserve">Millions of people left rural life for new industrial centers. Cities like Manchester, Chicago, and Tokyo expanded at unprecedented rates. This led to overcrowding, pollution, and social stratification, but also new opportunities and rising standards of living.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lyeh2it3nex" w:id="12"/>
      <w:bookmarkEnd w:id="12"/>
      <w:r w:rsidDel="00000000" w:rsidR="00000000" w:rsidRPr="00000000">
        <w:rPr>
          <w:b w:val="1"/>
          <w:bCs w:val="1"/>
          <w:color w:val="000000"/>
          <w:sz w:val="26"/>
          <w:szCs w:val="26"/>
          <w:rtl w:val="0"/>
        </w:rPr>
        <w:t xml:space="preserve">Infrastructure</w:t>
      </w:r>
    </w:p>
    <w:p w:rsidR="00000000" w:rsidDel="00000000" w:rsidP="00000000" w:rsidRDefault="00000000" w:rsidRPr="00000000" w14:paraId="00000021">
      <w:pPr>
        <w:spacing w:after="240" w:before="240" w:lineRule="auto"/>
        <w:rPr/>
      </w:pPr>
      <w:r w:rsidDel="00000000" w:rsidR="00000000" w:rsidRPr="00000000">
        <w:rPr>
          <w:rtl w:val="0"/>
        </w:rPr>
        <w:t xml:space="preserve">Cities developed railway systems, telegraphs, electricity grids, and sewer infrastructure. Skyscrapers emerged in the late 19th century as steel-frame construction made vertical growth possible.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c1plu17q0ea" w:id="13"/>
      <w:bookmarkEnd w:id="13"/>
      <w:r w:rsidDel="00000000" w:rsidR="00000000" w:rsidRPr="00000000">
        <w:rPr>
          <w:b w:val="1"/>
          <w:bCs w:val="1"/>
          <w:color w:val="000000"/>
          <w:sz w:val="26"/>
          <w:szCs w:val="26"/>
          <w:rtl w:val="0"/>
        </w:rPr>
        <w:t xml:space="preserve">Economic Transformation</w:t>
      </w:r>
    </w:p>
    <w:p w:rsidR="00000000" w:rsidDel="00000000" w:rsidP="00000000" w:rsidRDefault="00000000" w:rsidRPr="00000000" w14:paraId="00000023">
      <w:pPr>
        <w:spacing w:after="240" w:before="240" w:lineRule="auto"/>
        <w:rPr/>
      </w:pPr>
      <w:r w:rsidDel="00000000" w:rsidR="00000000" w:rsidRPr="00000000">
        <w:rPr>
          <w:rtl w:val="0"/>
        </w:rPr>
        <w:t xml:space="preserve">Cities transitioned from centers of trade and administration to </w:t>
      </w:r>
      <w:r w:rsidDel="00000000" w:rsidR="00000000" w:rsidRPr="00000000">
        <w:rPr>
          <w:b w:val="1"/>
          <w:bCs w:val="1"/>
          <w:rtl w:val="0"/>
        </w:rPr>
        <w:t xml:space="preserve">global engines of industrial production</w:t>
      </w:r>
      <w:r w:rsidDel="00000000" w:rsidR="00000000" w:rsidRPr="00000000">
        <w:rPr>
          <w:rtl w:val="0"/>
        </w:rPr>
        <w:t xml:space="preserve">. They also became epicenters of political movements: labor unions, suffrage movements, and ideologies like socialism and capitalism formed or intensified within urban environments.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zhew1dol6wu" w:id="14"/>
      <w:bookmarkEnd w:id="14"/>
      <w:r w:rsidDel="00000000" w:rsidR="00000000" w:rsidRPr="00000000">
        <w:rPr>
          <w:b w:val="1"/>
          <w:bCs w:val="1"/>
          <w:sz w:val="34"/>
          <w:szCs w:val="34"/>
          <w:rtl w:val="0"/>
        </w:rPr>
        <w:t xml:space="preserve">V. The Modern City: Networks, Data, and Globalization</w:t>
      </w:r>
    </w:p>
    <w:p w:rsidR="00000000" w:rsidDel="00000000" w:rsidP="00000000" w:rsidRDefault="00000000" w:rsidRPr="00000000" w14:paraId="00000025">
      <w:pPr>
        <w:spacing w:after="240" w:before="240" w:lineRule="auto"/>
        <w:rPr/>
      </w:pPr>
      <w:r w:rsidDel="00000000" w:rsidR="00000000" w:rsidRPr="00000000">
        <w:rPr>
          <w:rtl w:val="0"/>
        </w:rPr>
        <w:t xml:space="preserve">In the 20th and 21st centuries, cities underwent another transformation—driven not by industry, but by </w:t>
      </w:r>
      <w:r w:rsidDel="00000000" w:rsidR="00000000" w:rsidRPr="00000000">
        <w:rPr>
          <w:b w:val="1"/>
          <w:bCs w:val="1"/>
          <w:rtl w:val="0"/>
        </w:rPr>
        <w:t xml:space="preserve">information, global transportation, and digital communication</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got7lkral9u" w:id="15"/>
      <w:bookmarkEnd w:id="15"/>
      <w:r w:rsidDel="00000000" w:rsidR="00000000" w:rsidRPr="00000000">
        <w:rPr>
          <w:b w:val="1"/>
          <w:bCs w:val="1"/>
          <w:color w:val="000000"/>
          <w:sz w:val="26"/>
          <w:szCs w:val="26"/>
          <w:rtl w:val="0"/>
        </w:rPr>
        <w:t xml:space="preserve">Global Cities</w:t>
      </w:r>
    </w:p>
    <w:p w:rsidR="00000000" w:rsidDel="00000000" w:rsidP="00000000" w:rsidRDefault="00000000" w:rsidRPr="00000000" w14:paraId="00000027">
      <w:pPr>
        <w:spacing w:after="240" w:before="240" w:lineRule="auto"/>
        <w:rPr/>
      </w:pPr>
      <w:r w:rsidDel="00000000" w:rsidR="00000000" w:rsidRPr="00000000">
        <w:rPr>
          <w:rtl w:val="0"/>
        </w:rPr>
        <w:t xml:space="preserve">Urban centers like New York, London, Shanghai, and Singapore became global hubs where finance, technology, and culture intersected. These cities operate as part of a global network—connected by data flows, capital movements, and rapid transportation.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jir9esxefgp" w:id="16"/>
      <w:bookmarkEnd w:id="16"/>
      <w:r w:rsidDel="00000000" w:rsidR="00000000" w:rsidRPr="00000000">
        <w:rPr>
          <w:b w:val="1"/>
          <w:bCs w:val="1"/>
          <w:color w:val="000000"/>
          <w:sz w:val="26"/>
          <w:szCs w:val="26"/>
          <w:rtl w:val="0"/>
        </w:rPr>
        <w:t xml:space="preserve">Suburbanization</w:t>
      </w:r>
    </w:p>
    <w:p w:rsidR="00000000" w:rsidDel="00000000" w:rsidP="00000000" w:rsidRDefault="00000000" w:rsidRPr="00000000" w14:paraId="00000029">
      <w:pPr>
        <w:spacing w:after="240" w:before="240" w:lineRule="auto"/>
        <w:rPr/>
      </w:pPr>
      <w:r w:rsidDel="00000000" w:rsidR="00000000" w:rsidRPr="00000000">
        <w:rPr>
          <w:rtl w:val="0"/>
        </w:rPr>
        <w:t xml:space="preserve">The rise of cars enabled urban sprawl and the creation of suburbs. This changed commuting patterns, land use, and the shape of cities themselves. Some cities became polycentric, with multiple hubs instead of a single downtown core.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2uxjmm228tv" w:id="17"/>
      <w:bookmarkEnd w:id="17"/>
      <w:r w:rsidDel="00000000" w:rsidR="00000000" w:rsidRPr="00000000">
        <w:rPr>
          <w:b w:val="1"/>
          <w:bCs w:val="1"/>
          <w:color w:val="000000"/>
          <w:sz w:val="26"/>
          <w:szCs w:val="26"/>
          <w:rtl w:val="0"/>
        </w:rPr>
        <w:t xml:space="preserve">Challenges</w:t>
      </w:r>
    </w:p>
    <w:p w:rsidR="00000000" w:rsidDel="00000000" w:rsidP="00000000" w:rsidRDefault="00000000" w:rsidRPr="00000000" w14:paraId="0000002B">
      <w:pPr>
        <w:spacing w:after="240" w:before="240" w:lineRule="auto"/>
        <w:rPr/>
      </w:pPr>
      <w:r w:rsidDel="00000000" w:rsidR="00000000" w:rsidRPr="00000000">
        <w:rPr>
          <w:rtl w:val="0"/>
        </w:rPr>
        <w:t xml:space="preserve">Modern cities face significant challenges: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Housing affordability</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Infrastructure aging</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Traffic congestion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Air pollution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Social inequality</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Climate vulnerability</w:t>
      </w:r>
    </w:p>
    <w:p w:rsidR="00000000" w:rsidDel="00000000" w:rsidP="00000000" w:rsidRDefault="00000000" w:rsidRPr="00000000" w14:paraId="00000032">
      <w:pPr>
        <w:spacing w:after="240" w:before="240" w:lineRule="auto"/>
        <w:rPr/>
      </w:pPr>
      <w:r w:rsidDel="00000000" w:rsidR="00000000" w:rsidRPr="00000000">
        <w:rPr>
          <w:rtl w:val="0"/>
        </w:rPr>
        <w:t xml:space="preserve">Despite these issues, cities remain magnets for innovation and opportunity.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kzfyden6i0jh" w:id="18"/>
      <w:bookmarkEnd w:id="18"/>
      <w:r w:rsidDel="00000000" w:rsidR="00000000" w:rsidRPr="00000000">
        <w:rPr>
          <w:b w:val="1"/>
          <w:bCs w:val="1"/>
          <w:sz w:val="34"/>
          <w:szCs w:val="34"/>
          <w:rtl w:val="0"/>
        </w:rPr>
        <w:t xml:space="preserve">VI. The Future: What Cities Might Become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i4wd5v5lz9z" w:id="19"/>
      <w:bookmarkEnd w:id="19"/>
      <w:r w:rsidDel="00000000" w:rsidR="00000000" w:rsidRPr="00000000">
        <w:rPr>
          <w:b w:val="1"/>
          <w:bCs w:val="1"/>
          <w:color w:val="000000"/>
          <w:sz w:val="26"/>
          <w:szCs w:val="26"/>
          <w:rtl w:val="0"/>
        </w:rPr>
        <w:t xml:space="preserve">1. Smart Cities</w:t>
      </w:r>
    </w:p>
    <w:p w:rsidR="00000000" w:rsidDel="00000000" w:rsidP="00000000" w:rsidRDefault="00000000" w:rsidRPr="00000000" w14:paraId="00000035">
      <w:pPr>
        <w:spacing w:after="240" w:before="240" w:lineRule="auto"/>
        <w:rPr/>
      </w:pPr>
      <w:r w:rsidDel="00000000" w:rsidR="00000000" w:rsidRPr="00000000">
        <w:rPr>
          <w:rtl w:val="0"/>
        </w:rPr>
        <w:t xml:space="preserve">As sensors, data analytics, and AI integrate into urban planning, cities will become dynamic systems capable of self-monitoring and optimization. Traffic lights may adapt automatically, waste systems may predict demand, and energy grids may balance loads in real time.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ryze0tpkytu" w:id="20"/>
      <w:bookmarkEnd w:id="20"/>
      <w:r w:rsidDel="00000000" w:rsidR="00000000" w:rsidRPr="00000000">
        <w:rPr>
          <w:b w:val="1"/>
          <w:bCs w:val="1"/>
          <w:color w:val="000000"/>
          <w:sz w:val="26"/>
          <w:szCs w:val="26"/>
          <w:rtl w:val="0"/>
        </w:rPr>
        <w:t xml:space="preserve">2. Sustainable and Climate-Resilient Urbanism</w:t>
      </w:r>
    </w:p>
    <w:p w:rsidR="00000000" w:rsidDel="00000000" w:rsidP="00000000" w:rsidRDefault="00000000" w:rsidRPr="00000000" w14:paraId="00000037">
      <w:pPr>
        <w:spacing w:after="240" w:before="240" w:lineRule="auto"/>
        <w:rPr/>
      </w:pPr>
      <w:r w:rsidDel="00000000" w:rsidR="00000000" w:rsidRPr="00000000">
        <w:rPr>
          <w:rtl w:val="0"/>
        </w:rPr>
        <w:t xml:space="preserve">Green buildings, renewable energy, flood-resistant infrastructure, and circular economies will shape the next generation of cities. Urban agriculture, vertical farms, and decentralized power generation will reduce reliance on distant supply chains.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l4nqkukmhf" w:id="21"/>
      <w:bookmarkEnd w:id="21"/>
      <w:r w:rsidDel="00000000" w:rsidR="00000000" w:rsidRPr="00000000">
        <w:rPr>
          <w:b w:val="1"/>
          <w:bCs w:val="1"/>
          <w:color w:val="000000"/>
          <w:sz w:val="26"/>
          <w:szCs w:val="26"/>
          <w:rtl w:val="0"/>
        </w:rPr>
        <w:t xml:space="preserve">3. Post-Work and AI-Integrated Cities</w:t>
      </w:r>
    </w:p>
    <w:p w:rsidR="00000000" w:rsidDel="00000000" w:rsidP="00000000" w:rsidRDefault="00000000" w:rsidRPr="00000000" w14:paraId="00000039">
      <w:pPr>
        <w:spacing w:after="240" w:before="240" w:lineRule="auto"/>
        <w:rPr/>
      </w:pPr>
      <w:r w:rsidDel="00000000" w:rsidR="00000000" w:rsidRPr="00000000">
        <w:rPr>
          <w:rtl w:val="0"/>
        </w:rPr>
        <w:t xml:space="preserve">As automation alters labor markets, cities may redesign public spaces and shift from employment-centered design to community-centered design. Remote work may decentralize some industries, but cities will still serve as hubs for culture, connection, and innovation.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xbu0c3rdsf6" w:id="22"/>
      <w:bookmarkEnd w:id="22"/>
      <w:r w:rsidDel="00000000" w:rsidR="00000000" w:rsidRPr="00000000">
        <w:rPr>
          <w:b w:val="1"/>
          <w:bCs w:val="1"/>
          <w:color w:val="000000"/>
          <w:sz w:val="26"/>
          <w:szCs w:val="26"/>
          <w:rtl w:val="0"/>
        </w:rPr>
        <w:t xml:space="preserve">4. Megacities and Hyperdense Urban Cores</w:t>
      </w:r>
    </w:p>
    <w:p w:rsidR="00000000" w:rsidDel="00000000" w:rsidP="00000000" w:rsidRDefault="00000000" w:rsidRPr="00000000" w14:paraId="0000003B">
      <w:pPr>
        <w:spacing w:after="240" w:before="240" w:lineRule="auto"/>
        <w:rPr/>
      </w:pPr>
      <w:r w:rsidDel="00000000" w:rsidR="00000000" w:rsidRPr="00000000">
        <w:rPr>
          <w:rtl w:val="0"/>
        </w:rPr>
        <w:t xml:space="preserve">By 2050, dozens of cities will exceed 20 million residents. The complexity of managing such large populations will require advanced governance, AI infrastructure, and new models of housing and mobility.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op654ov02vw" w:id="23"/>
      <w:bookmarkEnd w:id="23"/>
      <w:r w:rsidDel="00000000" w:rsidR="00000000" w:rsidRPr="00000000">
        <w:rPr>
          <w:b w:val="1"/>
          <w:bCs w:val="1"/>
          <w:color w:val="000000"/>
          <w:sz w:val="26"/>
          <w:szCs w:val="26"/>
          <w:rtl w:val="0"/>
        </w:rPr>
        <w:t xml:space="preserve">5. Virtual Cities and Hybrid Reality</w:t>
      </w:r>
    </w:p>
    <w:p w:rsidR="00000000" w:rsidDel="00000000" w:rsidP="00000000" w:rsidRDefault="00000000" w:rsidRPr="00000000" w14:paraId="0000003D">
      <w:pPr>
        <w:spacing w:after="240" w:before="240" w:lineRule="auto"/>
        <w:rPr/>
      </w:pPr>
      <w:r w:rsidDel="00000000" w:rsidR="00000000" w:rsidRPr="00000000">
        <w:rPr>
          <w:rtl w:val="0"/>
        </w:rPr>
        <w:t xml:space="preserve">Emerging technologies may create parallel digital spaces that function like cities—places for commerce, education, social interaction, and governance. These “cities” will challenge our definition of urban life and community.</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s1db09i0vgsq" w:id="24"/>
      <w:bookmarkEnd w:id="24"/>
      <w:r w:rsidDel="00000000" w:rsidR="00000000" w:rsidRPr="00000000">
        <w:rPr>
          <w:b w:val="1"/>
          <w:bCs w:val="1"/>
          <w:sz w:val="34"/>
          <w:szCs w:val="34"/>
          <w:rtl w:val="0"/>
        </w:rPr>
        <w:t xml:space="preserve">VII. Why Cities Matter</w:t>
      </w:r>
    </w:p>
    <w:p w:rsidR="00000000" w:rsidDel="00000000" w:rsidP="00000000" w:rsidRDefault="00000000" w:rsidRPr="00000000" w14:paraId="0000003F">
      <w:pPr>
        <w:spacing w:after="240" w:before="240" w:lineRule="auto"/>
        <w:rPr/>
      </w:pPr>
      <w:r w:rsidDel="00000000" w:rsidR="00000000" w:rsidRPr="00000000">
        <w:rPr>
          <w:rtl w:val="0"/>
        </w:rPr>
        <w:t xml:space="preserve">Cities compress humanity—its ambitions, conflicts, creativity, and contradictions—into a shared space. They are engines of innovation, cultural laboratories, and arenas where the future is often born ahead of schedule. To understand cities is to understand human civilization itself.</w:t>
      </w:r>
    </w:p>
    <w:p w:rsidR="00000000" w:rsidDel="00000000" w:rsidP="00000000" w:rsidRDefault="00000000" w:rsidRPr="00000000" w14:paraId="00000040">
      <w:pPr>
        <w:spacing w:after="240" w:before="240" w:lineRule="auto"/>
        <w:rPr/>
      </w:pPr>
      <w:r w:rsidDel="00000000" w:rsidR="00000000" w:rsidRPr="00000000">
        <w:rPr>
          <w:rtl w:val="0"/>
        </w:rPr>
        <w:t xml:space="preserve">In their rise and evolution, cities show us that </w:t>
      </w:r>
      <w:r w:rsidDel="00000000" w:rsidR="00000000" w:rsidRPr="00000000">
        <w:rPr>
          <w:b w:val="1"/>
          <w:bCs w:val="1"/>
          <w:rtl w:val="0"/>
        </w:rPr>
        <w:t xml:space="preserve">the shape of our environment mirrors the shape of our priorities</w:t>
      </w:r>
      <w:r w:rsidDel="00000000" w:rsidR="00000000" w:rsidRPr="00000000">
        <w:rPr>
          <w:rtl w:val="0"/>
        </w:rPr>
        <w:t xml:space="preserve">. As the world faces unprecedented challenges, the city will remain both a testing ground and a beacon for what humanity can achieve.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If you want, I can also produce:</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another 3000-token piece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a fictional story this long</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a technical explanation</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a topic of your choice</w:t>
      </w:r>
    </w:p>
    <w:p w:rsidR="00000000" w:rsidDel="00000000" w:rsidP="00000000" w:rsidRDefault="00000000" w:rsidRPr="00000000" w14:paraId="00000047">
      <w:pPr>
        <w:spacing w:after="240" w:before="240" w:lineRule="auto"/>
        <w:rPr/>
      </w:pPr>
      <w:r w:rsidDel="00000000" w:rsidR="00000000" w:rsidRPr="00000000">
        <w:rPr>
          <w:rtl w:val="0"/>
        </w:rPr>
        <w:t xml:space="preserve">Just tell me!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