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40" w:rsidRPr="00B87514" w:rsidRDefault="00B71300" w:rsidP="002D1898">
      <w:pPr>
        <w:spacing w:after="0"/>
        <w:rPr>
          <w:rFonts w:ascii="Times" w:eastAsia="Times New Roman" w:hAnsi="Times" w:cs="Times"/>
          <w:sz w:val="24"/>
          <w:szCs w:val="24"/>
        </w:rPr>
      </w:pPr>
      <w:r w:rsidRPr="00B87514">
        <w:rPr>
          <w:rFonts w:ascii="Times" w:eastAsia="Times New Roman" w:hAnsi="Times" w:cs="Times"/>
          <w:sz w:val="24"/>
          <w:szCs w:val="24"/>
        </w:rPr>
        <w:t xml:space="preserve">Path </w:t>
      </w:r>
      <w:r w:rsidR="00A46607" w:rsidRPr="00B87514">
        <w:rPr>
          <w:rFonts w:ascii="Times" w:eastAsia="Times New Roman" w:hAnsi="Times" w:cs="Times"/>
          <w:sz w:val="24"/>
          <w:szCs w:val="24"/>
        </w:rPr>
        <w:t>Walk</w:t>
      </w:r>
      <w:r w:rsidR="002D1898" w:rsidRPr="00B87514">
        <w:rPr>
          <w:rFonts w:ascii="Times" w:eastAsia="Times New Roman" w:hAnsi="Times" w:cs="Times"/>
          <w:sz w:val="24"/>
          <w:szCs w:val="24"/>
        </w:rPr>
        <w:t>:</w:t>
      </w:r>
    </w:p>
    <w:p w:rsidR="00AD368A" w:rsidRPr="00B87514" w:rsidRDefault="00A46607">
      <w:pPr>
        <w:rPr>
          <w:rFonts w:ascii="Times" w:eastAsia="Times New Roman" w:hAnsi="Times" w:cs="Times"/>
          <w:sz w:val="24"/>
          <w:szCs w:val="24"/>
        </w:rPr>
      </w:pPr>
      <w:r w:rsidRPr="00B87514">
        <w:rPr>
          <w:rFonts w:ascii="Times" w:eastAsia="Times New Roman" w:hAnsi="Times" w:cs="Times"/>
          <w:sz w:val="24"/>
          <w:szCs w:val="24"/>
        </w:rPr>
        <w:t>Write a program that conducts a “</w:t>
      </w:r>
      <w:r w:rsidR="00B71300" w:rsidRPr="00B87514">
        <w:rPr>
          <w:rFonts w:ascii="Times" w:eastAsia="Times New Roman" w:hAnsi="Times" w:cs="Times"/>
          <w:sz w:val="24"/>
          <w:szCs w:val="24"/>
        </w:rPr>
        <w:t>Path W</w:t>
      </w:r>
      <w:r w:rsidRPr="00B87514">
        <w:rPr>
          <w:rFonts w:ascii="Times" w:eastAsia="Times New Roman" w:hAnsi="Times" w:cs="Times"/>
          <w:sz w:val="24"/>
          <w:szCs w:val="24"/>
        </w:rPr>
        <w:t xml:space="preserve">alk” on a 2-dimensional grid.  The size of </w:t>
      </w:r>
      <w:r w:rsidR="002D1898" w:rsidRPr="00B87514">
        <w:rPr>
          <w:rFonts w:ascii="Times" w:eastAsia="Times New Roman" w:hAnsi="Times" w:cs="Times"/>
          <w:sz w:val="24"/>
          <w:szCs w:val="24"/>
        </w:rPr>
        <w:t xml:space="preserve">the grid </w:t>
      </w:r>
      <w:r w:rsidR="00B87514">
        <w:rPr>
          <w:rFonts w:ascii="Times" w:eastAsia="Times New Roman" w:hAnsi="Times" w:cs="Times"/>
          <w:sz w:val="24"/>
          <w:szCs w:val="24"/>
        </w:rPr>
        <w:t>is</w:t>
      </w:r>
      <w:r w:rsidR="002D1898" w:rsidRPr="00B87514">
        <w:rPr>
          <w:rFonts w:ascii="Times" w:eastAsia="Times New Roman" w:hAnsi="Times" w:cs="Times"/>
          <w:sz w:val="24"/>
          <w:szCs w:val="24"/>
        </w:rPr>
        <w:t xml:space="preserve"> n by n,</w:t>
      </w:r>
      <w:r w:rsidRPr="00B87514">
        <w:rPr>
          <w:rFonts w:ascii="Times" w:eastAsia="Times New Roman" w:hAnsi="Times" w:cs="Times"/>
          <w:sz w:val="24"/>
          <w:szCs w:val="24"/>
        </w:rPr>
        <w:t xml:space="preserve"> n </w:t>
      </w:r>
      <w:r w:rsidR="002D1898" w:rsidRPr="00B87514">
        <w:rPr>
          <w:rFonts w:ascii="Times" w:eastAsia="Times New Roman" w:hAnsi="Times" w:cs="Times"/>
          <w:sz w:val="24"/>
          <w:szCs w:val="24"/>
        </w:rPr>
        <w:t xml:space="preserve">&lt;= </w:t>
      </w:r>
      <w:r w:rsidRPr="00B87514">
        <w:rPr>
          <w:rFonts w:ascii="Times" w:eastAsia="Times New Roman" w:hAnsi="Times" w:cs="Times"/>
          <w:sz w:val="24"/>
          <w:szCs w:val="24"/>
        </w:rPr>
        <w:t>10</w:t>
      </w:r>
      <w:r w:rsidR="00B87514" w:rsidRPr="00B87514">
        <w:rPr>
          <w:rFonts w:ascii="Times" w:eastAsia="Times New Roman" w:hAnsi="Times" w:cs="Times"/>
          <w:sz w:val="24"/>
          <w:szCs w:val="24"/>
        </w:rPr>
        <w:t xml:space="preserve"> with (0, 0) in the Upper Left hand corner</w:t>
      </w:r>
      <w:r w:rsidRPr="00B87514">
        <w:rPr>
          <w:rFonts w:ascii="Times" w:eastAsia="Times New Roman" w:hAnsi="Times" w:cs="Times"/>
          <w:sz w:val="24"/>
          <w:szCs w:val="24"/>
        </w:rPr>
        <w:t>.  The walk should begin a</w:t>
      </w:r>
      <w:r w:rsidR="002D1898" w:rsidRPr="00B87514">
        <w:rPr>
          <w:rFonts w:ascii="Times" w:eastAsia="Times New Roman" w:hAnsi="Times" w:cs="Times"/>
          <w:sz w:val="24"/>
          <w:szCs w:val="24"/>
        </w:rPr>
        <w:t>t</w:t>
      </w:r>
      <w:r w:rsidRPr="00B87514">
        <w:rPr>
          <w:rFonts w:ascii="Times" w:eastAsia="Times New Roman" w:hAnsi="Times" w:cs="Times"/>
          <w:sz w:val="24"/>
          <w:szCs w:val="24"/>
        </w:rPr>
        <w:t xml:space="preserve"> square</w:t>
      </w:r>
      <w:r w:rsidR="002D1898" w:rsidRPr="00B87514">
        <w:rPr>
          <w:rFonts w:ascii="Times" w:eastAsia="Times New Roman" w:hAnsi="Times" w:cs="Times"/>
          <w:sz w:val="24"/>
          <w:szCs w:val="24"/>
        </w:rPr>
        <w:t xml:space="preserve"> </w:t>
      </w:r>
      <w:r w:rsidR="002D1898" w:rsidRPr="00B87514">
        <w:rPr>
          <w:rFonts w:ascii="Courier New" w:eastAsia="Times New Roman" w:hAnsi="Courier New" w:cs="Courier New"/>
          <w:sz w:val="24"/>
          <w:szCs w:val="24"/>
        </w:rPr>
        <w:t>row =</w:t>
      </w:r>
      <w:r w:rsidRPr="00B87514">
        <w:rPr>
          <w:rFonts w:ascii="Courier New" w:eastAsia="Times New Roman" w:hAnsi="Courier New" w:cs="Courier New"/>
          <w:sz w:val="24"/>
          <w:szCs w:val="24"/>
        </w:rPr>
        <w:t xml:space="preserve"> </w:t>
      </w:r>
      <w:proofErr w:type="spellStart"/>
      <w:r w:rsidR="002D1898" w:rsidRPr="00B87514">
        <w:rPr>
          <w:rFonts w:ascii="Courier New" w:eastAsia="Times New Roman" w:hAnsi="Courier New" w:cs="Courier New"/>
          <w:sz w:val="24"/>
          <w:szCs w:val="24"/>
        </w:rPr>
        <w:t>startRow</w:t>
      </w:r>
      <w:proofErr w:type="spellEnd"/>
      <w:r w:rsidR="002D1898" w:rsidRPr="00B87514">
        <w:rPr>
          <w:rFonts w:ascii="Times" w:eastAsia="Times New Roman" w:hAnsi="Times" w:cs="Times"/>
          <w:sz w:val="24"/>
          <w:szCs w:val="24"/>
        </w:rPr>
        <w:t xml:space="preserve"> and </w:t>
      </w:r>
      <w:proofErr w:type="spellStart"/>
      <w:r w:rsidR="002D1898" w:rsidRPr="00B87514">
        <w:rPr>
          <w:rFonts w:ascii="Courier New" w:eastAsia="Times New Roman" w:hAnsi="Courier New" w:cs="Courier New"/>
          <w:sz w:val="24"/>
          <w:szCs w:val="24"/>
        </w:rPr>
        <w:t>col</w:t>
      </w:r>
      <w:proofErr w:type="spellEnd"/>
      <w:r w:rsidR="002D1898" w:rsidRPr="00B87514">
        <w:rPr>
          <w:rFonts w:ascii="Courier New" w:eastAsia="Times New Roman" w:hAnsi="Courier New" w:cs="Courier New"/>
          <w:sz w:val="24"/>
          <w:szCs w:val="24"/>
        </w:rPr>
        <w:t xml:space="preserve"> = </w:t>
      </w:r>
      <w:proofErr w:type="spellStart"/>
      <w:r w:rsidR="002D1898" w:rsidRPr="00B87514">
        <w:rPr>
          <w:rFonts w:ascii="Courier New" w:eastAsia="Times New Roman" w:hAnsi="Courier New" w:cs="Courier New"/>
          <w:sz w:val="24"/>
          <w:szCs w:val="24"/>
        </w:rPr>
        <w:t>startCol</w:t>
      </w:r>
      <w:proofErr w:type="spellEnd"/>
      <w:r w:rsidR="00B71300" w:rsidRPr="00B87514">
        <w:rPr>
          <w:rFonts w:ascii="Times" w:eastAsia="Times New Roman" w:hAnsi="Times" w:cs="Times"/>
          <w:sz w:val="24"/>
          <w:szCs w:val="24"/>
        </w:rPr>
        <w:t xml:space="preserve"> and follows the Path determined by walk, an array of </w:t>
      </w:r>
      <w:proofErr w:type="spellStart"/>
      <w:r w:rsidR="00B71300" w:rsidRPr="00B87514">
        <w:rPr>
          <w:rFonts w:ascii="Courier New" w:eastAsia="Times New Roman" w:hAnsi="Courier New" w:cs="Courier New"/>
          <w:sz w:val="24"/>
          <w:szCs w:val="24"/>
        </w:rPr>
        <w:t>int</w:t>
      </w:r>
      <w:r w:rsidR="00B71300" w:rsidRPr="00B87514">
        <w:rPr>
          <w:rFonts w:ascii="Times" w:eastAsia="Times New Roman" w:hAnsi="Times" w:cs="Times"/>
          <w:sz w:val="24"/>
          <w:szCs w:val="24"/>
        </w:rPr>
        <w:t>s</w:t>
      </w:r>
      <w:proofErr w:type="spellEnd"/>
      <w:r w:rsidR="00B71300" w:rsidRPr="00B87514">
        <w:rPr>
          <w:rFonts w:ascii="Times" w:eastAsia="Times New Roman" w:hAnsi="Times" w:cs="Times"/>
          <w:sz w:val="24"/>
          <w:szCs w:val="24"/>
        </w:rPr>
        <w:t>.</w:t>
      </w:r>
      <w:r w:rsidR="00DD1BF4" w:rsidRPr="00B87514">
        <w:rPr>
          <w:rFonts w:ascii="Times" w:eastAsia="Times New Roman" w:hAnsi="Times" w:cs="Times"/>
          <w:sz w:val="24"/>
          <w:szCs w:val="24"/>
        </w:rPr>
        <w:t xml:space="preserve">  </w:t>
      </w:r>
      <w:r w:rsidRPr="00B87514">
        <w:rPr>
          <w:rFonts w:ascii="Times" w:eastAsia="Times New Roman" w:hAnsi="Times" w:cs="Times"/>
          <w:sz w:val="24"/>
          <w:szCs w:val="24"/>
        </w:rPr>
        <w:t>Each step consists of moving one square vertically, horizontally, or diagonally (thus, there are eight possible choices for a next move)</w:t>
      </w:r>
      <w:r w:rsidR="00B71300" w:rsidRPr="00B87514">
        <w:rPr>
          <w:rFonts w:ascii="Times" w:eastAsia="Times New Roman" w:hAnsi="Times" w:cs="Times"/>
          <w:sz w:val="24"/>
          <w:szCs w:val="24"/>
        </w:rPr>
        <w:t xml:space="preserve"> as determine defined in the following table.  </w:t>
      </w:r>
      <w:r w:rsidRPr="00B87514">
        <w:rPr>
          <w:rFonts w:ascii="Times" w:eastAsia="Times New Roman" w:hAnsi="Times" w:cs="Times"/>
          <w:sz w:val="24"/>
          <w:szCs w:val="24"/>
        </w:rPr>
        <w:t>The walker should be able to “wrap around” the square. For instance, if the walker is currently in a leftmost square, and the next step choice is directly to the left, the walker ends up in the corresponding rightmost square. If the walker is in a topmost square, and the next step choice is up and to the right, the walker ends up one square to the right of the corresponding bottommost square.  You should record how many times each square is visited and output the result.</w:t>
      </w:r>
    </w:p>
    <w:tbl>
      <w:tblPr>
        <w:tblStyle w:val="TableGrid"/>
        <w:tblW w:w="0" w:type="auto"/>
        <w:tblLook w:val="04A0"/>
      </w:tblPr>
      <w:tblGrid>
        <w:gridCol w:w="2754"/>
        <w:gridCol w:w="2754"/>
        <w:gridCol w:w="2754"/>
        <w:gridCol w:w="2754"/>
      </w:tblGrid>
      <w:tr w:rsidR="004633B8" w:rsidRPr="004633B8" w:rsidTr="004633B8">
        <w:trPr>
          <w:trHeight w:val="432"/>
        </w:trPr>
        <w:tc>
          <w:tcPr>
            <w:tcW w:w="2754" w:type="dxa"/>
            <w:vAlign w:val="center"/>
          </w:tcPr>
          <w:p w:rsidR="004633B8" w:rsidRPr="004633B8" w:rsidRDefault="004633B8" w:rsidP="00B87514">
            <w:pPr>
              <w:spacing w:line="276" w:lineRule="auto"/>
              <w:rPr>
                <w:rFonts w:ascii="Courier New" w:hAnsi="Courier New" w:cs="Courier New"/>
                <w:sz w:val="20"/>
                <w:szCs w:val="20"/>
              </w:rPr>
            </w:pPr>
            <w:r w:rsidRPr="004633B8">
              <w:rPr>
                <w:rFonts w:ascii="Courier New" w:hAnsi="Courier New" w:cs="Courier New"/>
                <w:sz w:val="20"/>
                <w:szCs w:val="20"/>
              </w:rPr>
              <w:t>0 = up</w:t>
            </w:r>
          </w:p>
        </w:tc>
        <w:tc>
          <w:tcPr>
            <w:tcW w:w="2754" w:type="dxa"/>
            <w:vAlign w:val="center"/>
          </w:tcPr>
          <w:p w:rsidR="004633B8" w:rsidRPr="004633B8" w:rsidRDefault="004633B8" w:rsidP="004633B8">
            <w:pPr>
              <w:spacing w:line="276" w:lineRule="auto"/>
              <w:rPr>
                <w:rFonts w:ascii="Courier New" w:hAnsi="Courier New" w:cs="Courier New"/>
                <w:sz w:val="20"/>
                <w:szCs w:val="20"/>
              </w:rPr>
            </w:pPr>
            <w:r w:rsidRPr="004633B8">
              <w:rPr>
                <w:rFonts w:ascii="Courier New" w:hAnsi="Courier New" w:cs="Courier New"/>
                <w:sz w:val="20"/>
                <w:szCs w:val="20"/>
              </w:rPr>
              <w:t>1 = up and right</w:t>
            </w:r>
          </w:p>
        </w:tc>
        <w:tc>
          <w:tcPr>
            <w:tcW w:w="2754" w:type="dxa"/>
            <w:vAlign w:val="center"/>
          </w:tcPr>
          <w:p w:rsidR="004633B8" w:rsidRPr="004633B8" w:rsidRDefault="004633B8" w:rsidP="004633B8">
            <w:pPr>
              <w:spacing w:line="276" w:lineRule="auto"/>
              <w:rPr>
                <w:rFonts w:ascii="Courier New" w:hAnsi="Courier New" w:cs="Courier New"/>
                <w:sz w:val="20"/>
                <w:szCs w:val="20"/>
              </w:rPr>
            </w:pPr>
            <w:r w:rsidRPr="004633B8">
              <w:rPr>
                <w:rFonts w:ascii="Courier New" w:hAnsi="Courier New" w:cs="Courier New"/>
                <w:sz w:val="20"/>
                <w:szCs w:val="20"/>
              </w:rPr>
              <w:t>2 = right</w:t>
            </w:r>
          </w:p>
        </w:tc>
        <w:tc>
          <w:tcPr>
            <w:tcW w:w="2754" w:type="dxa"/>
            <w:vAlign w:val="center"/>
          </w:tcPr>
          <w:p w:rsidR="004633B8" w:rsidRPr="004633B8" w:rsidRDefault="004633B8" w:rsidP="004633B8">
            <w:pPr>
              <w:spacing w:line="276" w:lineRule="auto"/>
              <w:rPr>
                <w:rFonts w:ascii="Courier New" w:hAnsi="Courier New" w:cs="Courier New"/>
                <w:sz w:val="20"/>
                <w:szCs w:val="20"/>
              </w:rPr>
            </w:pPr>
            <w:r w:rsidRPr="004633B8">
              <w:rPr>
                <w:rFonts w:ascii="Courier New" w:hAnsi="Courier New" w:cs="Courier New"/>
                <w:sz w:val="20"/>
                <w:szCs w:val="20"/>
              </w:rPr>
              <w:t>3 = right and down</w:t>
            </w:r>
          </w:p>
        </w:tc>
      </w:tr>
      <w:tr w:rsidR="004633B8" w:rsidRPr="004633B8" w:rsidTr="004633B8">
        <w:trPr>
          <w:trHeight w:val="432"/>
        </w:trPr>
        <w:tc>
          <w:tcPr>
            <w:tcW w:w="2754" w:type="dxa"/>
            <w:vAlign w:val="center"/>
          </w:tcPr>
          <w:p w:rsidR="004633B8" w:rsidRPr="004633B8" w:rsidRDefault="004633B8" w:rsidP="004633B8">
            <w:pPr>
              <w:spacing w:line="276" w:lineRule="auto"/>
              <w:rPr>
                <w:rFonts w:ascii="Courier New" w:hAnsi="Courier New" w:cs="Courier New"/>
                <w:sz w:val="20"/>
                <w:szCs w:val="20"/>
              </w:rPr>
            </w:pPr>
            <w:r w:rsidRPr="004633B8">
              <w:rPr>
                <w:rFonts w:ascii="Courier New" w:hAnsi="Courier New" w:cs="Courier New"/>
                <w:sz w:val="20"/>
                <w:szCs w:val="20"/>
              </w:rPr>
              <w:t>4 = down</w:t>
            </w:r>
          </w:p>
        </w:tc>
        <w:tc>
          <w:tcPr>
            <w:tcW w:w="2754" w:type="dxa"/>
            <w:vAlign w:val="center"/>
          </w:tcPr>
          <w:p w:rsidR="004633B8" w:rsidRPr="004633B8" w:rsidRDefault="004633B8" w:rsidP="004633B8">
            <w:pPr>
              <w:spacing w:line="276" w:lineRule="auto"/>
              <w:rPr>
                <w:rFonts w:ascii="Courier New" w:hAnsi="Courier New" w:cs="Courier New"/>
                <w:sz w:val="20"/>
                <w:szCs w:val="20"/>
              </w:rPr>
            </w:pPr>
            <w:r w:rsidRPr="004633B8">
              <w:rPr>
                <w:rFonts w:ascii="Courier New" w:hAnsi="Courier New" w:cs="Courier New"/>
                <w:sz w:val="20"/>
                <w:szCs w:val="20"/>
              </w:rPr>
              <w:t>5 = down and left</w:t>
            </w:r>
          </w:p>
        </w:tc>
        <w:tc>
          <w:tcPr>
            <w:tcW w:w="2754" w:type="dxa"/>
            <w:vAlign w:val="center"/>
          </w:tcPr>
          <w:p w:rsidR="004633B8" w:rsidRPr="004633B8" w:rsidRDefault="004633B8" w:rsidP="004633B8">
            <w:pPr>
              <w:spacing w:line="276" w:lineRule="auto"/>
              <w:rPr>
                <w:rFonts w:ascii="Courier New" w:hAnsi="Courier New" w:cs="Courier New"/>
                <w:sz w:val="20"/>
                <w:szCs w:val="20"/>
              </w:rPr>
            </w:pPr>
            <w:r w:rsidRPr="004633B8">
              <w:rPr>
                <w:rFonts w:ascii="Courier New" w:hAnsi="Courier New" w:cs="Courier New"/>
                <w:sz w:val="20"/>
                <w:szCs w:val="20"/>
              </w:rPr>
              <w:t>6 = left;</w:t>
            </w:r>
          </w:p>
        </w:tc>
        <w:tc>
          <w:tcPr>
            <w:tcW w:w="2754" w:type="dxa"/>
            <w:vAlign w:val="center"/>
          </w:tcPr>
          <w:p w:rsidR="004633B8" w:rsidRPr="004633B8" w:rsidRDefault="004633B8" w:rsidP="004633B8">
            <w:pPr>
              <w:spacing w:line="276" w:lineRule="auto"/>
              <w:rPr>
                <w:rFonts w:ascii="Courier New" w:hAnsi="Courier New" w:cs="Courier New"/>
                <w:sz w:val="20"/>
                <w:szCs w:val="20"/>
              </w:rPr>
            </w:pPr>
            <w:r w:rsidRPr="004633B8">
              <w:rPr>
                <w:rFonts w:ascii="Courier New" w:hAnsi="Courier New" w:cs="Courier New"/>
                <w:sz w:val="20"/>
                <w:szCs w:val="20"/>
              </w:rPr>
              <w:t>7 = up and left</w:t>
            </w:r>
          </w:p>
        </w:tc>
      </w:tr>
    </w:tbl>
    <w:p w:rsidR="00F67222" w:rsidRDefault="00F67222" w:rsidP="00B87514">
      <w:pPr>
        <w:spacing w:after="0"/>
      </w:pPr>
    </w:p>
    <w:p w:rsidR="00B87514" w:rsidRDefault="00B87514" w:rsidP="00B87514">
      <w:pPr>
        <w:autoSpaceDE w:val="0"/>
        <w:autoSpaceDN w:val="0"/>
        <w:adjustRightInd w:val="0"/>
        <w:spacing w:after="0" w:line="240" w:lineRule="auto"/>
        <w:rPr>
          <w:rFonts w:ascii="Times" w:eastAsia="Times New Roman" w:hAnsi="Times" w:cs="Times"/>
          <w:sz w:val="24"/>
          <w:szCs w:val="24"/>
        </w:rPr>
      </w:pPr>
      <w:r>
        <w:rPr>
          <w:rFonts w:ascii="Times" w:eastAsia="Times New Roman" w:hAnsi="Times" w:cs="Times"/>
          <w:sz w:val="24"/>
          <w:szCs w:val="24"/>
        </w:rPr>
        <w:t xml:space="preserve">The </w:t>
      </w:r>
      <w:proofErr w:type="spellStart"/>
      <w:proofErr w:type="gramStart"/>
      <w:r w:rsidRPr="00B87514">
        <w:rPr>
          <w:rFonts w:ascii="Courier New" w:hAnsi="Courier New" w:cs="Courier New"/>
          <w:color w:val="444444"/>
        </w:rPr>
        <w:t>PathWalk</w:t>
      </w:r>
      <w:proofErr w:type="spellEnd"/>
      <w:r w:rsidRPr="00B87514">
        <w:rPr>
          <w:rFonts w:ascii="Courier New" w:hAnsi="Courier New" w:cs="Courier New"/>
          <w:color w:val="444444"/>
        </w:rPr>
        <w:t>(</w:t>
      </w:r>
      <w:proofErr w:type="gramEnd"/>
      <w:r w:rsidRPr="00B87514">
        <w:rPr>
          <w:rFonts w:ascii="Courier New" w:hAnsi="Courier New" w:cs="Courier New"/>
          <w:color w:val="444444"/>
        </w:rPr>
        <w:t xml:space="preserve">size, </w:t>
      </w:r>
      <w:proofErr w:type="spellStart"/>
      <w:r w:rsidRPr="00B87514">
        <w:rPr>
          <w:rFonts w:ascii="Courier New" w:hAnsi="Courier New" w:cs="Courier New"/>
          <w:color w:val="444444"/>
        </w:rPr>
        <w:t>startRow</w:t>
      </w:r>
      <w:proofErr w:type="spellEnd"/>
      <w:r w:rsidRPr="00B87514">
        <w:rPr>
          <w:rFonts w:ascii="Courier New" w:hAnsi="Courier New" w:cs="Courier New"/>
          <w:color w:val="444444"/>
        </w:rPr>
        <w:t xml:space="preserve">, </w:t>
      </w:r>
      <w:proofErr w:type="spellStart"/>
      <w:r w:rsidRPr="00B87514">
        <w:rPr>
          <w:rFonts w:ascii="Courier New" w:hAnsi="Courier New" w:cs="Courier New"/>
          <w:color w:val="444444"/>
        </w:rPr>
        <w:t>startCol</w:t>
      </w:r>
      <w:proofErr w:type="spellEnd"/>
      <w:r w:rsidR="00297AC1">
        <w:rPr>
          <w:rFonts w:ascii="Courier New" w:hAnsi="Courier New" w:cs="Courier New"/>
          <w:color w:val="444444"/>
        </w:rPr>
        <w:t>, walk</w:t>
      </w:r>
      <w:r w:rsidRPr="00B87514">
        <w:rPr>
          <w:rFonts w:ascii="Courier New" w:hAnsi="Courier New" w:cs="Courier New"/>
          <w:color w:val="444444"/>
        </w:rPr>
        <w:t>)</w:t>
      </w:r>
      <w:r>
        <w:rPr>
          <w:rFonts w:ascii="Times" w:eastAsia="Times New Roman" w:hAnsi="Times" w:cs="Times"/>
          <w:sz w:val="24"/>
          <w:szCs w:val="24"/>
        </w:rPr>
        <w:t xml:space="preserve"> method returns a </w:t>
      </w:r>
      <w:proofErr w:type="spellStart"/>
      <w:r w:rsidRPr="00B87514">
        <w:rPr>
          <w:rFonts w:ascii="Courier New" w:eastAsia="Times New Roman" w:hAnsi="Courier New" w:cs="Courier New"/>
          <w:sz w:val="24"/>
          <w:szCs w:val="24"/>
        </w:rPr>
        <w:t>int</w:t>
      </w:r>
      <w:proofErr w:type="spellEnd"/>
      <w:r w:rsidRPr="00B87514">
        <w:rPr>
          <w:rFonts w:ascii="Courier New" w:eastAsia="Times New Roman" w:hAnsi="Courier New" w:cs="Courier New"/>
          <w:sz w:val="24"/>
          <w:szCs w:val="24"/>
        </w:rPr>
        <w:t>[ ][ ]</w:t>
      </w:r>
      <w:r>
        <w:rPr>
          <w:rFonts w:ascii="Times" w:eastAsia="Times New Roman" w:hAnsi="Times" w:cs="Times"/>
          <w:sz w:val="24"/>
          <w:szCs w:val="24"/>
        </w:rPr>
        <w:t xml:space="preserve"> containing how </w:t>
      </w:r>
      <w:r w:rsidRPr="00B87514">
        <w:rPr>
          <w:rFonts w:ascii="Times" w:eastAsia="Times New Roman" w:hAnsi="Times" w:cs="Times"/>
          <w:sz w:val="24"/>
          <w:szCs w:val="24"/>
        </w:rPr>
        <w:t>many times each square is visited</w:t>
      </w:r>
      <w:r>
        <w:rPr>
          <w:rFonts w:ascii="Times" w:eastAsia="Times New Roman" w:hAnsi="Times" w:cs="Times"/>
          <w:sz w:val="24"/>
          <w:szCs w:val="24"/>
        </w:rPr>
        <w:t>.</w:t>
      </w:r>
    </w:p>
    <w:p w:rsidR="00B87514" w:rsidRPr="00B87514" w:rsidRDefault="00B87514" w:rsidP="00B87514">
      <w:pPr>
        <w:pStyle w:val="ListParagraph"/>
        <w:numPr>
          <w:ilvl w:val="0"/>
          <w:numId w:val="2"/>
        </w:numPr>
        <w:autoSpaceDE w:val="0"/>
        <w:autoSpaceDN w:val="0"/>
        <w:adjustRightInd w:val="0"/>
        <w:spacing w:after="0" w:line="240" w:lineRule="auto"/>
        <w:rPr>
          <w:rFonts w:ascii="Times" w:eastAsia="Times New Roman" w:hAnsi="Times" w:cs="Times"/>
          <w:sz w:val="24"/>
          <w:szCs w:val="24"/>
        </w:rPr>
      </w:pPr>
      <w:r w:rsidRPr="00B87514">
        <w:rPr>
          <w:rFonts w:ascii="Times" w:eastAsia="Times New Roman" w:hAnsi="Times" w:cs="Times"/>
          <w:sz w:val="24"/>
          <w:szCs w:val="24"/>
        </w:rPr>
        <w:t>Remember</w:t>
      </w:r>
      <w:r>
        <w:rPr>
          <w:rFonts w:ascii="Times" w:eastAsia="Times New Roman" w:hAnsi="Times" w:cs="Times"/>
          <w:sz w:val="24"/>
          <w:szCs w:val="24"/>
        </w:rPr>
        <w:t xml:space="preserve"> square </w:t>
      </w:r>
      <w:r w:rsidRPr="00B87514">
        <w:rPr>
          <w:rFonts w:ascii="Times" w:eastAsia="Times New Roman" w:hAnsi="Times" w:cs="Times"/>
          <w:sz w:val="24"/>
          <w:szCs w:val="24"/>
        </w:rPr>
        <w:t>(0, 0) in the Upper Left hand corner</w:t>
      </w:r>
      <w:r>
        <w:rPr>
          <w:rFonts w:ascii="Times" w:eastAsia="Times New Roman" w:hAnsi="Times" w:cs="Times"/>
          <w:sz w:val="24"/>
          <w:szCs w:val="24"/>
        </w:rPr>
        <w:t>.</w:t>
      </w:r>
      <w:r w:rsidR="002B2C05">
        <w:rPr>
          <w:rFonts w:ascii="Times" w:eastAsia="Times New Roman" w:hAnsi="Times" w:cs="Times"/>
          <w:sz w:val="24"/>
          <w:szCs w:val="24"/>
        </w:rPr>
        <w:t xml:space="preserve">  Therefore move 3 (right and down) increases both row and column.</w:t>
      </w:r>
    </w:p>
    <w:p w:rsidR="00B87514" w:rsidRDefault="00B87514" w:rsidP="00B87514">
      <w:pPr>
        <w:spacing w:after="0"/>
      </w:pPr>
    </w:p>
    <w:p w:rsidR="00297AC1" w:rsidRDefault="00297AC1" w:rsidP="00B87514">
      <w:pPr>
        <w:spacing w:after="0"/>
      </w:pPr>
    </w:p>
    <w:p w:rsidR="00297AC1" w:rsidRDefault="00297AC1" w:rsidP="00B87514">
      <w:pPr>
        <w:spacing w:after="0"/>
        <w:rPr>
          <w:rFonts w:ascii="Courier New" w:hAnsi="Courier New" w:cs="Courier New"/>
        </w:rPr>
      </w:pPr>
      <w:r>
        <w:t xml:space="preserve">The following table shows results of a </w:t>
      </w:r>
      <w:proofErr w:type="spellStart"/>
      <w:r w:rsidRPr="00297AC1">
        <w:rPr>
          <w:rFonts w:ascii="Courier New" w:hAnsi="Courier New" w:cs="Courier New"/>
        </w:rPr>
        <w:t>PathWalk</w:t>
      </w:r>
      <w:proofErr w:type="spellEnd"/>
      <w:r w:rsidRPr="00297AC1">
        <w:rPr>
          <w:rFonts w:ascii="Times" w:eastAsia="Times New Roman" w:hAnsi="Times" w:cs="Times"/>
          <w:sz w:val="24"/>
          <w:szCs w:val="24"/>
        </w:rPr>
        <w:t xml:space="preserve"> </w:t>
      </w:r>
      <w:r>
        <w:rPr>
          <w:rFonts w:ascii="Times" w:eastAsia="Times New Roman" w:hAnsi="Times" w:cs="Times"/>
          <w:sz w:val="24"/>
          <w:szCs w:val="24"/>
        </w:rPr>
        <w:t>with</w:t>
      </w:r>
      <w:r>
        <w:t xml:space="preserve"> </w:t>
      </w:r>
      <w:r w:rsidRPr="00297AC1">
        <w:rPr>
          <w:rFonts w:ascii="Courier New" w:hAnsi="Courier New" w:cs="Courier New"/>
        </w:rPr>
        <w:t>size</w:t>
      </w:r>
      <w:r>
        <w:rPr>
          <w:rFonts w:ascii="Courier New" w:hAnsi="Courier New" w:cs="Courier New"/>
        </w:rPr>
        <w:t xml:space="preserve"> = 4</w:t>
      </w:r>
      <w:r w:rsidRPr="00297AC1">
        <w:t xml:space="preserve">, </w:t>
      </w:r>
      <w:proofErr w:type="spellStart"/>
      <w:r w:rsidRPr="00297AC1">
        <w:rPr>
          <w:rFonts w:ascii="Courier New" w:hAnsi="Courier New" w:cs="Courier New"/>
        </w:rPr>
        <w:t>startRow</w:t>
      </w:r>
      <w:proofErr w:type="spellEnd"/>
      <w:r>
        <w:rPr>
          <w:rFonts w:ascii="Courier New" w:hAnsi="Courier New" w:cs="Courier New"/>
        </w:rPr>
        <w:t xml:space="preserve"> = 2</w:t>
      </w:r>
      <w:r w:rsidRPr="00297AC1">
        <w:t xml:space="preserve">, </w:t>
      </w:r>
      <w:proofErr w:type="spellStart"/>
      <w:r w:rsidRPr="00297AC1">
        <w:rPr>
          <w:rFonts w:ascii="Courier New" w:hAnsi="Courier New" w:cs="Courier New"/>
        </w:rPr>
        <w:t>startCol</w:t>
      </w:r>
      <w:proofErr w:type="spellEnd"/>
      <w:r>
        <w:rPr>
          <w:rFonts w:ascii="Courier New" w:hAnsi="Courier New" w:cs="Courier New"/>
        </w:rPr>
        <w:t xml:space="preserve"> = 1</w:t>
      </w:r>
      <w:r w:rsidRPr="00297AC1">
        <w:rPr>
          <w:rFonts w:ascii="Times" w:eastAsia="Times New Roman" w:hAnsi="Times" w:cs="Times"/>
          <w:sz w:val="24"/>
          <w:szCs w:val="24"/>
        </w:rPr>
        <w:t xml:space="preserve"> </w:t>
      </w:r>
      <w:r w:rsidRPr="00B87514">
        <w:rPr>
          <w:rFonts w:ascii="Times" w:eastAsia="Times New Roman" w:hAnsi="Times" w:cs="Times"/>
          <w:sz w:val="24"/>
          <w:szCs w:val="24"/>
        </w:rPr>
        <w:t xml:space="preserve">and </w:t>
      </w:r>
      <w:r>
        <w:rPr>
          <w:rFonts w:ascii="Times" w:eastAsia="Times New Roman" w:hAnsi="Times" w:cs="Times"/>
          <w:sz w:val="24"/>
          <w:szCs w:val="24"/>
        </w:rPr>
        <w:t xml:space="preserve">with </w:t>
      </w:r>
      <w:r w:rsidRPr="00297AC1">
        <w:rPr>
          <w:rFonts w:ascii="Courier New" w:hAnsi="Courier New" w:cs="Courier New"/>
        </w:rPr>
        <w:t xml:space="preserve">walk = </w:t>
      </w:r>
      <w:proofErr w:type="gramStart"/>
      <w:r w:rsidRPr="00297AC1">
        <w:rPr>
          <w:rFonts w:ascii="Courier New" w:hAnsi="Courier New" w:cs="Courier New"/>
        </w:rPr>
        <w:t>{ 3</w:t>
      </w:r>
      <w:proofErr w:type="gramEnd"/>
      <w:r w:rsidRPr="00297AC1">
        <w:rPr>
          <w:rFonts w:ascii="Courier New" w:hAnsi="Courier New" w:cs="Courier New"/>
        </w:rPr>
        <w:t>, 6, 5, 2, 1, 0, 7, 4, 3}</w:t>
      </w:r>
    </w:p>
    <w:p w:rsidR="00297AC1" w:rsidRDefault="00297AC1" w:rsidP="00B87514">
      <w:pPr>
        <w:spacing w:after="0"/>
      </w:pPr>
    </w:p>
    <w:tbl>
      <w:tblPr>
        <w:tblStyle w:val="TableGrid"/>
        <w:tblW w:w="0" w:type="auto"/>
        <w:jc w:val="center"/>
        <w:tblLook w:val="04A0"/>
      </w:tblPr>
      <w:tblGrid>
        <w:gridCol w:w="864"/>
        <w:gridCol w:w="864"/>
        <w:gridCol w:w="864"/>
        <w:gridCol w:w="864"/>
        <w:gridCol w:w="864"/>
        <w:gridCol w:w="864"/>
      </w:tblGrid>
      <w:tr w:rsidR="00297AC1" w:rsidTr="000D3A92">
        <w:trPr>
          <w:jc w:val="center"/>
        </w:trPr>
        <w:tc>
          <w:tcPr>
            <w:tcW w:w="864" w:type="dxa"/>
            <w:tcBorders>
              <w:top w:val="nil"/>
              <w:left w:val="nil"/>
              <w:bottom w:val="nil"/>
              <w:right w:val="nil"/>
            </w:tcBorders>
          </w:tcPr>
          <w:p w:rsidR="00297AC1" w:rsidRDefault="00297AC1" w:rsidP="00A803CF">
            <w:pPr>
              <w:jc w:val="center"/>
            </w:pPr>
          </w:p>
        </w:tc>
        <w:tc>
          <w:tcPr>
            <w:tcW w:w="864" w:type="dxa"/>
            <w:tcBorders>
              <w:top w:val="nil"/>
              <w:left w:val="nil"/>
              <w:bottom w:val="nil"/>
              <w:right w:val="nil"/>
            </w:tcBorders>
          </w:tcPr>
          <w:p w:rsidR="00297AC1" w:rsidRDefault="00297AC1" w:rsidP="00A803CF">
            <w:pPr>
              <w:jc w:val="center"/>
            </w:pPr>
          </w:p>
        </w:tc>
        <w:tc>
          <w:tcPr>
            <w:tcW w:w="3456" w:type="dxa"/>
            <w:gridSpan w:val="4"/>
            <w:tcBorders>
              <w:top w:val="nil"/>
              <w:left w:val="nil"/>
              <w:bottom w:val="nil"/>
              <w:right w:val="nil"/>
            </w:tcBorders>
          </w:tcPr>
          <w:p w:rsidR="00297AC1" w:rsidRDefault="00297AC1" w:rsidP="00A803CF">
            <w:pPr>
              <w:jc w:val="center"/>
            </w:pPr>
            <w:r>
              <w:t>columns</w:t>
            </w:r>
          </w:p>
        </w:tc>
      </w:tr>
      <w:tr w:rsidR="00297AC1" w:rsidTr="00297AC1">
        <w:trPr>
          <w:jc w:val="center"/>
        </w:trPr>
        <w:tc>
          <w:tcPr>
            <w:tcW w:w="864" w:type="dxa"/>
            <w:tcBorders>
              <w:top w:val="nil"/>
              <w:left w:val="nil"/>
              <w:bottom w:val="nil"/>
              <w:right w:val="nil"/>
            </w:tcBorders>
          </w:tcPr>
          <w:p w:rsidR="00297AC1" w:rsidRDefault="00297AC1" w:rsidP="00A803CF">
            <w:pPr>
              <w:jc w:val="center"/>
            </w:pPr>
          </w:p>
        </w:tc>
        <w:tc>
          <w:tcPr>
            <w:tcW w:w="864" w:type="dxa"/>
            <w:tcBorders>
              <w:top w:val="nil"/>
              <w:left w:val="nil"/>
              <w:bottom w:val="nil"/>
              <w:right w:val="nil"/>
            </w:tcBorders>
          </w:tcPr>
          <w:p w:rsidR="00297AC1" w:rsidRDefault="00297AC1" w:rsidP="00A803CF">
            <w:pPr>
              <w:jc w:val="center"/>
            </w:pPr>
          </w:p>
        </w:tc>
        <w:tc>
          <w:tcPr>
            <w:tcW w:w="864" w:type="dxa"/>
            <w:tcBorders>
              <w:top w:val="nil"/>
              <w:left w:val="nil"/>
              <w:right w:val="nil"/>
            </w:tcBorders>
          </w:tcPr>
          <w:p w:rsidR="00297AC1" w:rsidRDefault="00297AC1" w:rsidP="00A803CF">
            <w:pPr>
              <w:jc w:val="center"/>
            </w:pPr>
            <w:r>
              <w:t>0</w:t>
            </w:r>
          </w:p>
        </w:tc>
        <w:tc>
          <w:tcPr>
            <w:tcW w:w="864" w:type="dxa"/>
            <w:tcBorders>
              <w:top w:val="nil"/>
              <w:left w:val="nil"/>
              <w:right w:val="nil"/>
            </w:tcBorders>
          </w:tcPr>
          <w:p w:rsidR="00297AC1" w:rsidRDefault="00297AC1" w:rsidP="00A803CF">
            <w:pPr>
              <w:jc w:val="center"/>
            </w:pPr>
            <w:r>
              <w:t>1</w:t>
            </w:r>
          </w:p>
        </w:tc>
        <w:tc>
          <w:tcPr>
            <w:tcW w:w="864" w:type="dxa"/>
            <w:tcBorders>
              <w:top w:val="nil"/>
              <w:left w:val="nil"/>
              <w:right w:val="nil"/>
            </w:tcBorders>
          </w:tcPr>
          <w:p w:rsidR="00297AC1" w:rsidRDefault="00297AC1" w:rsidP="00A803CF">
            <w:pPr>
              <w:jc w:val="center"/>
            </w:pPr>
            <w:r>
              <w:t>2</w:t>
            </w:r>
          </w:p>
        </w:tc>
        <w:tc>
          <w:tcPr>
            <w:tcW w:w="864" w:type="dxa"/>
            <w:tcBorders>
              <w:top w:val="nil"/>
              <w:left w:val="nil"/>
              <w:right w:val="nil"/>
            </w:tcBorders>
          </w:tcPr>
          <w:p w:rsidR="00297AC1" w:rsidRDefault="00297AC1" w:rsidP="00A803CF">
            <w:pPr>
              <w:jc w:val="center"/>
            </w:pPr>
            <w:r>
              <w:t>3</w:t>
            </w:r>
          </w:p>
        </w:tc>
      </w:tr>
      <w:tr w:rsidR="00297AC1" w:rsidTr="00297AC1">
        <w:trPr>
          <w:jc w:val="center"/>
        </w:trPr>
        <w:tc>
          <w:tcPr>
            <w:tcW w:w="864" w:type="dxa"/>
            <w:vMerge w:val="restart"/>
            <w:tcBorders>
              <w:top w:val="nil"/>
              <w:left w:val="nil"/>
              <w:right w:val="nil"/>
            </w:tcBorders>
            <w:vAlign w:val="center"/>
          </w:tcPr>
          <w:p w:rsidR="00297AC1" w:rsidRDefault="00297AC1" w:rsidP="00A803CF">
            <w:pPr>
              <w:jc w:val="center"/>
            </w:pPr>
            <w:r>
              <w:t>rows</w:t>
            </w:r>
          </w:p>
        </w:tc>
        <w:tc>
          <w:tcPr>
            <w:tcW w:w="864" w:type="dxa"/>
            <w:tcBorders>
              <w:top w:val="nil"/>
              <w:left w:val="nil"/>
              <w:bottom w:val="nil"/>
            </w:tcBorders>
          </w:tcPr>
          <w:p w:rsidR="00297AC1" w:rsidRDefault="00297AC1" w:rsidP="00A803CF">
            <w:pPr>
              <w:jc w:val="center"/>
            </w:pPr>
            <w:r>
              <w:t>0</w:t>
            </w:r>
          </w:p>
        </w:tc>
        <w:tc>
          <w:tcPr>
            <w:tcW w:w="864" w:type="dxa"/>
          </w:tcPr>
          <w:p w:rsidR="00297AC1" w:rsidRDefault="00297AC1" w:rsidP="00A803CF">
            <w:pPr>
              <w:jc w:val="center"/>
            </w:pPr>
            <w:r>
              <w:t>1</w:t>
            </w:r>
          </w:p>
        </w:tc>
        <w:tc>
          <w:tcPr>
            <w:tcW w:w="864" w:type="dxa"/>
          </w:tcPr>
          <w:p w:rsidR="00297AC1" w:rsidRDefault="00297AC1" w:rsidP="00A803CF">
            <w:pPr>
              <w:jc w:val="center"/>
            </w:pPr>
            <w:r>
              <w:t>1</w:t>
            </w:r>
          </w:p>
        </w:tc>
        <w:tc>
          <w:tcPr>
            <w:tcW w:w="864" w:type="dxa"/>
          </w:tcPr>
          <w:p w:rsidR="00297AC1" w:rsidRDefault="00297AC1" w:rsidP="00A803CF">
            <w:pPr>
              <w:jc w:val="center"/>
            </w:pPr>
            <w:r>
              <w:t>0</w:t>
            </w:r>
          </w:p>
        </w:tc>
        <w:tc>
          <w:tcPr>
            <w:tcW w:w="864" w:type="dxa"/>
          </w:tcPr>
          <w:p w:rsidR="00297AC1" w:rsidRDefault="00297AC1" w:rsidP="00A803CF">
            <w:pPr>
              <w:jc w:val="center"/>
            </w:pPr>
            <w:r>
              <w:t>0</w:t>
            </w:r>
          </w:p>
        </w:tc>
      </w:tr>
      <w:tr w:rsidR="00297AC1" w:rsidTr="00EA3DE1">
        <w:trPr>
          <w:jc w:val="center"/>
        </w:trPr>
        <w:tc>
          <w:tcPr>
            <w:tcW w:w="864" w:type="dxa"/>
            <w:vMerge/>
            <w:tcBorders>
              <w:left w:val="nil"/>
              <w:right w:val="nil"/>
            </w:tcBorders>
          </w:tcPr>
          <w:p w:rsidR="00297AC1" w:rsidRDefault="00297AC1" w:rsidP="00A803CF">
            <w:pPr>
              <w:jc w:val="center"/>
            </w:pPr>
          </w:p>
        </w:tc>
        <w:tc>
          <w:tcPr>
            <w:tcW w:w="864" w:type="dxa"/>
            <w:tcBorders>
              <w:top w:val="nil"/>
              <w:left w:val="nil"/>
              <w:bottom w:val="nil"/>
            </w:tcBorders>
          </w:tcPr>
          <w:p w:rsidR="00297AC1" w:rsidRDefault="00297AC1" w:rsidP="00A803CF">
            <w:pPr>
              <w:jc w:val="center"/>
            </w:pPr>
            <w:r>
              <w:t>1</w:t>
            </w:r>
          </w:p>
        </w:tc>
        <w:tc>
          <w:tcPr>
            <w:tcW w:w="864" w:type="dxa"/>
          </w:tcPr>
          <w:p w:rsidR="00297AC1" w:rsidRDefault="00297AC1" w:rsidP="00A803CF">
            <w:pPr>
              <w:jc w:val="center"/>
            </w:pPr>
            <w:r>
              <w:t>0</w:t>
            </w:r>
          </w:p>
        </w:tc>
        <w:tc>
          <w:tcPr>
            <w:tcW w:w="864" w:type="dxa"/>
          </w:tcPr>
          <w:p w:rsidR="00297AC1" w:rsidRDefault="00297AC1" w:rsidP="00A803CF">
            <w:pPr>
              <w:jc w:val="center"/>
            </w:pPr>
            <w:r>
              <w:t>1</w:t>
            </w:r>
          </w:p>
        </w:tc>
        <w:tc>
          <w:tcPr>
            <w:tcW w:w="864" w:type="dxa"/>
          </w:tcPr>
          <w:p w:rsidR="00297AC1" w:rsidRDefault="00297AC1" w:rsidP="00A803CF">
            <w:pPr>
              <w:jc w:val="center"/>
            </w:pPr>
            <w:r>
              <w:t>0</w:t>
            </w:r>
          </w:p>
        </w:tc>
        <w:tc>
          <w:tcPr>
            <w:tcW w:w="864" w:type="dxa"/>
          </w:tcPr>
          <w:p w:rsidR="00297AC1" w:rsidRDefault="00297AC1" w:rsidP="00A803CF">
            <w:pPr>
              <w:jc w:val="center"/>
            </w:pPr>
            <w:r>
              <w:t>0</w:t>
            </w:r>
          </w:p>
        </w:tc>
      </w:tr>
      <w:tr w:rsidR="00297AC1" w:rsidTr="00EA3DE1">
        <w:trPr>
          <w:jc w:val="center"/>
        </w:trPr>
        <w:tc>
          <w:tcPr>
            <w:tcW w:w="864" w:type="dxa"/>
            <w:vMerge/>
            <w:tcBorders>
              <w:left w:val="nil"/>
              <w:right w:val="nil"/>
            </w:tcBorders>
          </w:tcPr>
          <w:p w:rsidR="00297AC1" w:rsidRDefault="00297AC1" w:rsidP="00A803CF">
            <w:pPr>
              <w:jc w:val="center"/>
            </w:pPr>
          </w:p>
        </w:tc>
        <w:tc>
          <w:tcPr>
            <w:tcW w:w="864" w:type="dxa"/>
            <w:tcBorders>
              <w:top w:val="nil"/>
              <w:left w:val="nil"/>
              <w:bottom w:val="nil"/>
            </w:tcBorders>
          </w:tcPr>
          <w:p w:rsidR="00297AC1" w:rsidRDefault="00297AC1" w:rsidP="00A803CF">
            <w:pPr>
              <w:jc w:val="center"/>
            </w:pPr>
            <w:r>
              <w:t>2</w:t>
            </w:r>
          </w:p>
        </w:tc>
        <w:tc>
          <w:tcPr>
            <w:tcW w:w="864" w:type="dxa"/>
          </w:tcPr>
          <w:p w:rsidR="00297AC1" w:rsidRDefault="00297AC1" w:rsidP="00A803CF">
            <w:pPr>
              <w:jc w:val="center"/>
            </w:pPr>
            <w:r>
              <w:t>0</w:t>
            </w:r>
          </w:p>
        </w:tc>
        <w:tc>
          <w:tcPr>
            <w:tcW w:w="864" w:type="dxa"/>
          </w:tcPr>
          <w:p w:rsidR="00297AC1" w:rsidRDefault="00297AC1" w:rsidP="00A803CF">
            <w:pPr>
              <w:jc w:val="center"/>
            </w:pPr>
            <w:r>
              <w:t>2</w:t>
            </w:r>
          </w:p>
        </w:tc>
        <w:tc>
          <w:tcPr>
            <w:tcW w:w="864" w:type="dxa"/>
          </w:tcPr>
          <w:p w:rsidR="00297AC1" w:rsidRDefault="00297AC1" w:rsidP="00A803CF">
            <w:pPr>
              <w:jc w:val="center"/>
            </w:pPr>
            <w:r>
              <w:t>1</w:t>
            </w:r>
          </w:p>
        </w:tc>
        <w:tc>
          <w:tcPr>
            <w:tcW w:w="864" w:type="dxa"/>
          </w:tcPr>
          <w:p w:rsidR="00297AC1" w:rsidRDefault="00297AC1" w:rsidP="00A803CF">
            <w:pPr>
              <w:jc w:val="center"/>
            </w:pPr>
            <w:r>
              <w:t>0</w:t>
            </w:r>
          </w:p>
        </w:tc>
      </w:tr>
      <w:tr w:rsidR="00297AC1" w:rsidTr="00EA3DE1">
        <w:trPr>
          <w:jc w:val="center"/>
        </w:trPr>
        <w:tc>
          <w:tcPr>
            <w:tcW w:w="864" w:type="dxa"/>
            <w:vMerge/>
            <w:tcBorders>
              <w:left w:val="nil"/>
              <w:bottom w:val="nil"/>
              <w:right w:val="nil"/>
            </w:tcBorders>
          </w:tcPr>
          <w:p w:rsidR="00297AC1" w:rsidRDefault="00297AC1" w:rsidP="00A803CF">
            <w:pPr>
              <w:jc w:val="center"/>
            </w:pPr>
          </w:p>
        </w:tc>
        <w:tc>
          <w:tcPr>
            <w:tcW w:w="864" w:type="dxa"/>
            <w:tcBorders>
              <w:top w:val="nil"/>
              <w:left w:val="nil"/>
              <w:bottom w:val="nil"/>
            </w:tcBorders>
          </w:tcPr>
          <w:p w:rsidR="00297AC1" w:rsidRDefault="00297AC1" w:rsidP="00A803CF">
            <w:pPr>
              <w:jc w:val="center"/>
            </w:pPr>
            <w:r>
              <w:t>3</w:t>
            </w:r>
          </w:p>
        </w:tc>
        <w:tc>
          <w:tcPr>
            <w:tcW w:w="864" w:type="dxa"/>
          </w:tcPr>
          <w:p w:rsidR="00297AC1" w:rsidRDefault="00297AC1" w:rsidP="00A803CF">
            <w:pPr>
              <w:jc w:val="center"/>
            </w:pPr>
            <w:r>
              <w:t>0</w:t>
            </w:r>
          </w:p>
        </w:tc>
        <w:tc>
          <w:tcPr>
            <w:tcW w:w="864" w:type="dxa"/>
          </w:tcPr>
          <w:p w:rsidR="00297AC1" w:rsidRDefault="00297AC1" w:rsidP="00A803CF">
            <w:pPr>
              <w:jc w:val="center"/>
            </w:pPr>
            <w:r>
              <w:t>1</w:t>
            </w:r>
          </w:p>
        </w:tc>
        <w:tc>
          <w:tcPr>
            <w:tcW w:w="864" w:type="dxa"/>
          </w:tcPr>
          <w:p w:rsidR="00297AC1" w:rsidRDefault="00297AC1" w:rsidP="00A803CF">
            <w:pPr>
              <w:jc w:val="center"/>
            </w:pPr>
            <w:r>
              <w:t>3</w:t>
            </w:r>
          </w:p>
        </w:tc>
        <w:tc>
          <w:tcPr>
            <w:tcW w:w="864" w:type="dxa"/>
          </w:tcPr>
          <w:p w:rsidR="00297AC1" w:rsidRDefault="00297AC1" w:rsidP="00A803CF">
            <w:pPr>
              <w:jc w:val="center"/>
            </w:pPr>
            <w:r>
              <w:t>0</w:t>
            </w:r>
          </w:p>
        </w:tc>
      </w:tr>
    </w:tbl>
    <w:p w:rsidR="00A803CF" w:rsidRDefault="00A803CF" w:rsidP="00B87514">
      <w:pPr>
        <w:spacing w:after="0"/>
      </w:pPr>
    </w:p>
    <w:p w:rsidR="00F67222" w:rsidRPr="00E56182" w:rsidRDefault="00F67222" w:rsidP="004633B8">
      <w:pPr>
        <w:spacing w:after="0"/>
        <w:rPr>
          <w:rFonts w:ascii="Times" w:eastAsia="Times New Roman" w:hAnsi="Times" w:cs="Times"/>
          <w:sz w:val="24"/>
          <w:szCs w:val="24"/>
        </w:rPr>
      </w:pPr>
      <w:r w:rsidRPr="00E56182">
        <w:rPr>
          <w:rFonts w:ascii="Times" w:eastAsia="Times New Roman" w:hAnsi="Times" w:cs="Times"/>
          <w:sz w:val="24"/>
          <w:szCs w:val="24"/>
        </w:rPr>
        <w:t xml:space="preserve">The following code shows the results of the </w:t>
      </w:r>
      <w:proofErr w:type="spellStart"/>
      <w:r w:rsidR="00185649" w:rsidRPr="00E56182">
        <w:rPr>
          <w:rFonts w:ascii="Courier New" w:hAnsi="Courier New" w:cs="Courier New"/>
          <w:color w:val="444444"/>
        </w:rPr>
        <w:t>Path</w:t>
      </w:r>
      <w:r w:rsidRPr="00E56182">
        <w:rPr>
          <w:rFonts w:ascii="Courier New" w:hAnsi="Courier New" w:cs="Courier New"/>
          <w:color w:val="444444"/>
        </w:rPr>
        <w:t>Wal</w:t>
      </w:r>
      <w:r w:rsidR="00B87514" w:rsidRPr="00E56182">
        <w:rPr>
          <w:rFonts w:ascii="Courier New" w:hAnsi="Courier New" w:cs="Courier New"/>
          <w:color w:val="444444"/>
        </w:rPr>
        <w:t>k</w:t>
      </w:r>
      <w:proofErr w:type="spellEnd"/>
      <w:r w:rsidRPr="00E56182">
        <w:rPr>
          <w:rFonts w:ascii="Times" w:eastAsia="Times New Roman" w:hAnsi="Times" w:cs="Times"/>
          <w:sz w:val="24"/>
          <w:szCs w:val="24"/>
        </w:rPr>
        <w:t xml:space="preserve">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18"/>
        <w:gridCol w:w="1620"/>
      </w:tblGrid>
      <w:tr w:rsidR="00F67222" w:rsidRPr="000948CC" w:rsidTr="00B71300">
        <w:tc>
          <w:tcPr>
            <w:tcW w:w="7218" w:type="dxa"/>
            <w:tcBorders>
              <w:bottom w:val="single" w:sz="4" w:space="0" w:color="auto"/>
            </w:tcBorders>
          </w:tcPr>
          <w:p w:rsidR="00F67222" w:rsidRPr="000948CC" w:rsidRDefault="00F67222" w:rsidP="007405BF">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620" w:type="dxa"/>
            <w:tcBorders>
              <w:bottom w:val="single" w:sz="4" w:space="0" w:color="auto"/>
            </w:tcBorders>
          </w:tcPr>
          <w:p w:rsidR="00F67222" w:rsidRPr="000948CC" w:rsidRDefault="00F67222" w:rsidP="007405BF">
            <w:pPr>
              <w:spacing w:after="120"/>
              <w:jc w:val="center"/>
              <w:rPr>
                <w:rFonts w:ascii="Courier New" w:hAnsi="Courier New" w:cs="Courier New"/>
              </w:rPr>
            </w:pPr>
            <w:r w:rsidRPr="000948CC">
              <w:rPr>
                <w:rFonts w:ascii="Courier New" w:hAnsi="Courier New" w:cs="Courier New"/>
              </w:rPr>
              <w:t>Returns</w:t>
            </w:r>
          </w:p>
        </w:tc>
      </w:tr>
      <w:tr w:rsidR="00F67222" w:rsidRPr="008F58A2" w:rsidTr="00B71300">
        <w:trPr>
          <w:trHeight w:val="576"/>
        </w:trPr>
        <w:tc>
          <w:tcPr>
            <w:tcW w:w="7218" w:type="dxa"/>
            <w:tcBorders>
              <w:bottom w:val="single" w:sz="12" w:space="0" w:color="auto"/>
            </w:tcBorders>
            <w:vAlign w:val="center"/>
          </w:tcPr>
          <w:p w:rsidR="00F67222" w:rsidRPr="00F67222" w:rsidRDefault="00F67222" w:rsidP="00F67222">
            <w:pPr>
              <w:spacing w:after="0"/>
              <w:rPr>
                <w:rFonts w:ascii="Courier New" w:hAnsi="Courier New" w:cs="Courier New"/>
                <w:sz w:val="20"/>
                <w:szCs w:val="20"/>
              </w:rPr>
            </w:pPr>
            <w:r w:rsidRPr="00F67222">
              <w:rPr>
                <w:rFonts w:ascii="Courier New" w:hAnsi="Courier New" w:cs="Courier New"/>
                <w:sz w:val="20"/>
                <w:szCs w:val="20"/>
              </w:rPr>
              <w:t>FunWith2DArrays f2d = new FunWith2DArrays();</w:t>
            </w:r>
          </w:p>
          <w:p w:rsidR="00F67222" w:rsidRPr="00F67222" w:rsidRDefault="00F67222" w:rsidP="00F67222">
            <w:pPr>
              <w:spacing w:after="0"/>
              <w:rPr>
                <w:rFonts w:ascii="Courier New" w:hAnsi="Courier New" w:cs="Courier New"/>
                <w:sz w:val="20"/>
                <w:szCs w:val="20"/>
              </w:rPr>
            </w:pPr>
            <w:proofErr w:type="spellStart"/>
            <w:r w:rsidRPr="00F67222">
              <w:rPr>
                <w:rFonts w:ascii="Courier New" w:hAnsi="Courier New" w:cs="Courier New"/>
                <w:sz w:val="20"/>
                <w:szCs w:val="20"/>
              </w:rPr>
              <w:t>int</w:t>
            </w:r>
            <w:proofErr w:type="spellEnd"/>
            <w:r w:rsidRPr="00F67222">
              <w:rPr>
                <w:rFonts w:ascii="Courier New" w:hAnsi="Courier New" w:cs="Courier New"/>
                <w:sz w:val="20"/>
                <w:szCs w:val="20"/>
              </w:rPr>
              <w:t>[] walk = { 3, 6, 5, 2, 1, 0, 7, 4, 3};</w:t>
            </w:r>
          </w:p>
          <w:p w:rsidR="00F67222" w:rsidRPr="00640027" w:rsidRDefault="00F67222" w:rsidP="00F67222">
            <w:pPr>
              <w:spacing w:after="0"/>
              <w:rPr>
                <w:rFonts w:ascii="Courier New" w:hAnsi="Courier New" w:cs="Courier New"/>
              </w:rPr>
            </w:pPr>
            <w:proofErr w:type="spellStart"/>
            <w:r w:rsidRPr="00F67222">
              <w:rPr>
                <w:rFonts w:ascii="Courier New" w:hAnsi="Courier New" w:cs="Courier New"/>
                <w:sz w:val="20"/>
                <w:szCs w:val="20"/>
              </w:rPr>
              <w:t>int</w:t>
            </w:r>
            <w:proofErr w:type="spellEnd"/>
            <w:r w:rsidRPr="00F67222">
              <w:rPr>
                <w:rFonts w:ascii="Courier New" w:hAnsi="Courier New" w:cs="Courier New"/>
                <w:sz w:val="20"/>
                <w:szCs w:val="20"/>
              </w:rPr>
              <w:t xml:space="preserve">[][] </w:t>
            </w:r>
            <w:proofErr w:type="spellStart"/>
            <w:r w:rsidRPr="00F67222">
              <w:rPr>
                <w:rFonts w:ascii="Courier New" w:hAnsi="Courier New" w:cs="Courier New"/>
                <w:sz w:val="20"/>
                <w:szCs w:val="20"/>
              </w:rPr>
              <w:t>an</w:t>
            </w:r>
            <w:r w:rsidR="00B71300">
              <w:rPr>
                <w:rFonts w:ascii="Courier New" w:hAnsi="Courier New" w:cs="Courier New"/>
                <w:sz w:val="20"/>
                <w:szCs w:val="20"/>
              </w:rPr>
              <w:t>s</w:t>
            </w:r>
            <w:proofErr w:type="spellEnd"/>
            <w:r w:rsidR="00761533">
              <w:rPr>
                <w:rFonts w:ascii="Courier New" w:hAnsi="Courier New" w:cs="Courier New"/>
                <w:sz w:val="20"/>
                <w:szCs w:val="20"/>
              </w:rPr>
              <w:t xml:space="preserve"> = FunWith2DArrays.p</w:t>
            </w:r>
            <w:r w:rsidR="00B71300">
              <w:rPr>
                <w:rFonts w:ascii="Courier New" w:hAnsi="Courier New" w:cs="Courier New"/>
                <w:sz w:val="20"/>
                <w:szCs w:val="20"/>
              </w:rPr>
              <w:t>ath</w:t>
            </w:r>
            <w:r w:rsidRPr="00F67222">
              <w:rPr>
                <w:rFonts w:ascii="Courier New" w:hAnsi="Courier New" w:cs="Courier New"/>
                <w:sz w:val="20"/>
                <w:szCs w:val="20"/>
              </w:rPr>
              <w:t>Walk(4, 2, 1, walk);</w:t>
            </w:r>
          </w:p>
        </w:tc>
        <w:tc>
          <w:tcPr>
            <w:tcW w:w="1620" w:type="dxa"/>
            <w:tcBorders>
              <w:bottom w:val="single" w:sz="12" w:space="0" w:color="auto"/>
            </w:tcBorders>
            <w:vAlign w:val="center"/>
          </w:tcPr>
          <w:p w:rsidR="00F67222" w:rsidRPr="000D2A48" w:rsidRDefault="00F67222" w:rsidP="007405BF">
            <w:pPr>
              <w:spacing w:after="120"/>
              <w:rPr>
                <w:rFonts w:ascii="Courier New" w:hAnsi="Courier New" w:cs="Courier New"/>
              </w:rPr>
            </w:pPr>
          </w:p>
        </w:tc>
      </w:tr>
      <w:tr w:rsidR="00F67222" w:rsidRPr="008F58A2" w:rsidTr="00B71300">
        <w:trPr>
          <w:trHeight w:val="360"/>
        </w:trPr>
        <w:tc>
          <w:tcPr>
            <w:tcW w:w="7218" w:type="dxa"/>
            <w:tcBorders>
              <w:top w:val="single" w:sz="12" w:space="0" w:color="auto"/>
              <w:left w:val="single" w:sz="12" w:space="0" w:color="auto"/>
            </w:tcBorders>
            <w:vAlign w:val="center"/>
          </w:tcPr>
          <w:p w:rsidR="00F67222" w:rsidRPr="008F58A2" w:rsidRDefault="00F67222" w:rsidP="00F67222">
            <w:pPr>
              <w:spacing w:after="0"/>
              <w:rPr>
                <w:rFonts w:ascii="Courier New" w:hAnsi="Courier New" w:cs="Courier New"/>
              </w:rPr>
            </w:pPr>
            <w:proofErr w:type="spellStart"/>
            <w:r>
              <w:rPr>
                <w:rFonts w:ascii="Courier New" w:hAnsi="Courier New" w:cs="Courier New"/>
                <w:sz w:val="20"/>
                <w:szCs w:val="20"/>
              </w:rPr>
              <w:t>ans</w:t>
            </w:r>
            <w:proofErr w:type="spellEnd"/>
            <w:r>
              <w:rPr>
                <w:rFonts w:ascii="Courier New" w:hAnsi="Courier New" w:cs="Courier New"/>
                <w:sz w:val="20"/>
                <w:szCs w:val="20"/>
              </w:rPr>
              <w:t>[0][0]</w:t>
            </w:r>
          </w:p>
        </w:tc>
        <w:tc>
          <w:tcPr>
            <w:tcW w:w="1620" w:type="dxa"/>
            <w:tcBorders>
              <w:top w:val="single" w:sz="12" w:space="0" w:color="auto"/>
              <w:right w:val="single" w:sz="12" w:space="0" w:color="auto"/>
            </w:tcBorders>
            <w:vAlign w:val="center"/>
          </w:tcPr>
          <w:p w:rsidR="00F67222" w:rsidRPr="00FC4ED0" w:rsidRDefault="00F67222" w:rsidP="007405BF">
            <w:pPr>
              <w:spacing w:after="120"/>
              <w:rPr>
                <w:rFonts w:ascii="Courier New" w:hAnsi="Courier New" w:cs="Courier New"/>
              </w:rPr>
            </w:pPr>
            <w:r>
              <w:rPr>
                <w:rFonts w:ascii="Courier New" w:hAnsi="Courier New" w:cs="Courier New"/>
              </w:rPr>
              <w:t>1</w:t>
            </w:r>
          </w:p>
        </w:tc>
      </w:tr>
      <w:tr w:rsidR="00F67222" w:rsidRPr="008F58A2" w:rsidTr="00B71300">
        <w:trPr>
          <w:trHeight w:val="360"/>
        </w:trPr>
        <w:tc>
          <w:tcPr>
            <w:tcW w:w="7218" w:type="dxa"/>
            <w:tcBorders>
              <w:left w:val="single" w:sz="12" w:space="0" w:color="auto"/>
            </w:tcBorders>
            <w:vAlign w:val="center"/>
          </w:tcPr>
          <w:p w:rsidR="00F67222" w:rsidRPr="008F58A2" w:rsidRDefault="00F67222" w:rsidP="00F67222">
            <w:pPr>
              <w:spacing w:after="0"/>
              <w:rPr>
                <w:rFonts w:ascii="Courier New" w:hAnsi="Courier New" w:cs="Courier New"/>
              </w:rPr>
            </w:pPr>
            <w:proofErr w:type="spellStart"/>
            <w:r>
              <w:rPr>
                <w:rFonts w:ascii="Courier New" w:hAnsi="Courier New" w:cs="Courier New"/>
                <w:sz w:val="20"/>
                <w:szCs w:val="20"/>
              </w:rPr>
              <w:t>ans</w:t>
            </w:r>
            <w:proofErr w:type="spellEnd"/>
            <w:r>
              <w:rPr>
                <w:rFonts w:ascii="Courier New" w:hAnsi="Courier New" w:cs="Courier New"/>
                <w:sz w:val="20"/>
                <w:szCs w:val="20"/>
              </w:rPr>
              <w:t>[0][1]</w:t>
            </w:r>
          </w:p>
        </w:tc>
        <w:tc>
          <w:tcPr>
            <w:tcW w:w="1620" w:type="dxa"/>
            <w:tcBorders>
              <w:right w:val="single" w:sz="12" w:space="0" w:color="auto"/>
            </w:tcBorders>
            <w:vAlign w:val="center"/>
          </w:tcPr>
          <w:p w:rsidR="00F67222" w:rsidRPr="008F58A2" w:rsidRDefault="00F67222" w:rsidP="007405BF">
            <w:pPr>
              <w:spacing w:after="120"/>
              <w:ind w:left="-18"/>
              <w:rPr>
                <w:rFonts w:ascii="Courier New" w:hAnsi="Courier New" w:cs="Courier New"/>
              </w:rPr>
            </w:pPr>
            <w:r>
              <w:rPr>
                <w:rFonts w:ascii="Courier New" w:hAnsi="Courier New" w:cs="Courier New"/>
              </w:rPr>
              <w:t>1</w:t>
            </w:r>
          </w:p>
        </w:tc>
      </w:tr>
      <w:tr w:rsidR="00F67222" w:rsidRPr="008F58A2" w:rsidTr="00B71300">
        <w:trPr>
          <w:trHeight w:val="360"/>
        </w:trPr>
        <w:tc>
          <w:tcPr>
            <w:tcW w:w="7218" w:type="dxa"/>
            <w:tcBorders>
              <w:left w:val="single" w:sz="12" w:space="0" w:color="auto"/>
            </w:tcBorders>
            <w:vAlign w:val="center"/>
          </w:tcPr>
          <w:p w:rsidR="00F67222" w:rsidRPr="00640027" w:rsidRDefault="00F67222" w:rsidP="00F67222">
            <w:pPr>
              <w:spacing w:after="0"/>
              <w:rPr>
                <w:rFonts w:ascii="Courier New" w:hAnsi="Courier New" w:cs="Courier New"/>
              </w:rPr>
            </w:pPr>
            <w:proofErr w:type="spellStart"/>
            <w:r>
              <w:rPr>
                <w:rFonts w:ascii="Courier New" w:hAnsi="Courier New" w:cs="Courier New"/>
                <w:sz w:val="20"/>
                <w:szCs w:val="20"/>
              </w:rPr>
              <w:t>ans</w:t>
            </w:r>
            <w:proofErr w:type="spellEnd"/>
            <w:r>
              <w:rPr>
                <w:rFonts w:ascii="Courier New" w:hAnsi="Courier New" w:cs="Courier New"/>
                <w:sz w:val="20"/>
                <w:szCs w:val="20"/>
              </w:rPr>
              <w:t>[0][2]</w:t>
            </w:r>
          </w:p>
        </w:tc>
        <w:tc>
          <w:tcPr>
            <w:tcW w:w="1620" w:type="dxa"/>
            <w:tcBorders>
              <w:right w:val="single" w:sz="12" w:space="0" w:color="auto"/>
            </w:tcBorders>
            <w:vAlign w:val="center"/>
          </w:tcPr>
          <w:p w:rsidR="00F67222" w:rsidRDefault="00F67222" w:rsidP="007405BF">
            <w:pPr>
              <w:spacing w:after="120"/>
              <w:ind w:left="-18"/>
              <w:rPr>
                <w:rFonts w:ascii="Courier New" w:hAnsi="Courier New" w:cs="Courier New"/>
              </w:rPr>
            </w:pPr>
            <w:r>
              <w:rPr>
                <w:rFonts w:ascii="Courier New" w:hAnsi="Courier New" w:cs="Courier New"/>
              </w:rPr>
              <w:t>0</w:t>
            </w:r>
          </w:p>
        </w:tc>
      </w:tr>
      <w:tr w:rsidR="00F67222" w:rsidRPr="008F58A2" w:rsidTr="00B71300">
        <w:trPr>
          <w:trHeight w:val="360"/>
        </w:trPr>
        <w:tc>
          <w:tcPr>
            <w:tcW w:w="7218" w:type="dxa"/>
            <w:tcBorders>
              <w:left w:val="single" w:sz="12" w:space="0" w:color="auto"/>
              <w:bottom w:val="single" w:sz="12" w:space="0" w:color="auto"/>
            </w:tcBorders>
            <w:vAlign w:val="center"/>
          </w:tcPr>
          <w:p w:rsidR="00F67222" w:rsidRPr="00F67222" w:rsidRDefault="00F67222" w:rsidP="00F67222">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[0][3]</w:t>
            </w:r>
          </w:p>
        </w:tc>
        <w:tc>
          <w:tcPr>
            <w:tcW w:w="1620" w:type="dxa"/>
            <w:tcBorders>
              <w:bottom w:val="single" w:sz="12" w:space="0" w:color="auto"/>
              <w:right w:val="single" w:sz="12" w:space="0" w:color="auto"/>
            </w:tcBorders>
            <w:vAlign w:val="center"/>
          </w:tcPr>
          <w:p w:rsidR="00F67222" w:rsidRDefault="00F67222" w:rsidP="007405BF">
            <w:pPr>
              <w:spacing w:after="120"/>
              <w:ind w:left="-18"/>
              <w:rPr>
                <w:rFonts w:ascii="Courier New" w:hAnsi="Courier New" w:cs="Courier New"/>
              </w:rPr>
            </w:pPr>
            <w:r>
              <w:rPr>
                <w:rFonts w:ascii="Courier New" w:hAnsi="Courier New" w:cs="Courier New"/>
              </w:rPr>
              <w:t>0</w:t>
            </w:r>
          </w:p>
        </w:tc>
      </w:tr>
      <w:tr w:rsidR="00F67222" w:rsidRPr="008F58A2" w:rsidTr="00B71300">
        <w:trPr>
          <w:trHeight w:val="360"/>
        </w:trPr>
        <w:tc>
          <w:tcPr>
            <w:tcW w:w="7218" w:type="dxa"/>
            <w:tcBorders>
              <w:top w:val="single" w:sz="12" w:space="0" w:color="auto"/>
              <w:left w:val="single" w:sz="12" w:space="0" w:color="auto"/>
            </w:tcBorders>
            <w:vAlign w:val="center"/>
          </w:tcPr>
          <w:p w:rsidR="00F67222" w:rsidRPr="00F67222" w:rsidRDefault="00CC2F6D" w:rsidP="00CC2F6D">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[1][0]</w:t>
            </w:r>
          </w:p>
        </w:tc>
        <w:tc>
          <w:tcPr>
            <w:tcW w:w="1620" w:type="dxa"/>
            <w:tcBorders>
              <w:top w:val="single" w:sz="12" w:space="0" w:color="auto"/>
              <w:right w:val="single" w:sz="12" w:space="0" w:color="auto"/>
            </w:tcBorders>
            <w:vAlign w:val="center"/>
          </w:tcPr>
          <w:p w:rsidR="00F67222" w:rsidRDefault="00CC2F6D" w:rsidP="007405BF">
            <w:pPr>
              <w:spacing w:after="120"/>
              <w:ind w:left="-18"/>
              <w:rPr>
                <w:rFonts w:ascii="Courier New" w:hAnsi="Courier New" w:cs="Courier New"/>
              </w:rPr>
            </w:pPr>
            <w:r>
              <w:rPr>
                <w:rFonts w:ascii="Courier New" w:hAnsi="Courier New" w:cs="Courier New"/>
              </w:rPr>
              <w:t>0</w:t>
            </w:r>
          </w:p>
        </w:tc>
      </w:tr>
      <w:tr w:rsidR="00F67222" w:rsidRPr="008F58A2" w:rsidTr="00B71300">
        <w:trPr>
          <w:trHeight w:val="360"/>
        </w:trPr>
        <w:tc>
          <w:tcPr>
            <w:tcW w:w="7218" w:type="dxa"/>
            <w:tcBorders>
              <w:left w:val="single" w:sz="12" w:space="0" w:color="auto"/>
            </w:tcBorders>
            <w:vAlign w:val="center"/>
          </w:tcPr>
          <w:p w:rsidR="00F67222" w:rsidRPr="00F67222" w:rsidRDefault="00CC2F6D" w:rsidP="00CC2F6D">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[1][1]</w:t>
            </w:r>
          </w:p>
        </w:tc>
        <w:tc>
          <w:tcPr>
            <w:tcW w:w="1620" w:type="dxa"/>
            <w:tcBorders>
              <w:right w:val="single" w:sz="12" w:space="0" w:color="auto"/>
            </w:tcBorders>
            <w:vAlign w:val="center"/>
          </w:tcPr>
          <w:p w:rsidR="00F67222" w:rsidRDefault="00CC2F6D" w:rsidP="007405BF">
            <w:pPr>
              <w:spacing w:after="120"/>
              <w:ind w:left="-18"/>
              <w:rPr>
                <w:rFonts w:ascii="Courier New" w:hAnsi="Courier New" w:cs="Courier New"/>
              </w:rPr>
            </w:pPr>
            <w:r>
              <w:rPr>
                <w:rFonts w:ascii="Courier New" w:hAnsi="Courier New" w:cs="Courier New"/>
              </w:rPr>
              <w:t>1</w:t>
            </w:r>
          </w:p>
        </w:tc>
      </w:tr>
      <w:tr w:rsidR="00F67222" w:rsidRPr="008F58A2" w:rsidTr="00B71300">
        <w:trPr>
          <w:trHeight w:val="360"/>
        </w:trPr>
        <w:tc>
          <w:tcPr>
            <w:tcW w:w="7218" w:type="dxa"/>
            <w:tcBorders>
              <w:left w:val="single" w:sz="12" w:space="0" w:color="auto"/>
            </w:tcBorders>
            <w:vAlign w:val="center"/>
          </w:tcPr>
          <w:p w:rsidR="00F67222" w:rsidRPr="00F67222" w:rsidRDefault="001B44EA" w:rsidP="001B44EA">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[1][2]</w:t>
            </w:r>
          </w:p>
        </w:tc>
        <w:tc>
          <w:tcPr>
            <w:tcW w:w="1620" w:type="dxa"/>
            <w:tcBorders>
              <w:right w:val="single" w:sz="12" w:space="0" w:color="auto"/>
            </w:tcBorders>
            <w:vAlign w:val="center"/>
          </w:tcPr>
          <w:p w:rsidR="00F67222" w:rsidRDefault="001B44EA" w:rsidP="007405BF">
            <w:pPr>
              <w:spacing w:after="120"/>
              <w:ind w:left="-18"/>
              <w:rPr>
                <w:rFonts w:ascii="Courier New" w:hAnsi="Courier New" w:cs="Courier New"/>
              </w:rPr>
            </w:pPr>
            <w:r>
              <w:rPr>
                <w:rFonts w:ascii="Courier New" w:hAnsi="Courier New" w:cs="Courier New"/>
              </w:rPr>
              <w:t>0</w:t>
            </w:r>
          </w:p>
        </w:tc>
      </w:tr>
      <w:tr w:rsidR="00F67222" w:rsidRPr="008F58A2" w:rsidTr="00B71300">
        <w:trPr>
          <w:trHeight w:val="360"/>
        </w:trPr>
        <w:tc>
          <w:tcPr>
            <w:tcW w:w="7218" w:type="dxa"/>
            <w:tcBorders>
              <w:left w:val="single" w:sz="12" w:space="0" w:color="auto"/>
              <w:bottom w:val="single" w:sz="12" w:space="0" w:color="auto"/>
            </w:tcBorders>
            <w:vAlign w:val="center"/>
          </w:tcPr>
          <w:p w:rsidR="00F67222" w:rsidRPr="00F67222" w:rsidRDefault="001B44EA" w:rsidP="001B44EA">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[1][3]</w:t>
            </w:r>
          </w:p>
        </w:tc>
        <w:tc>
          <w:tcPr>
            <w:tcW w:w="1620" w:type="dxa"/>
            <w:tcBorders>
              <w:bottom w:val="single" w:sz="12" w:space="0" w:color="auto"/>
              <w:right w:val="single" w:sz="12" w:space="0" w:color="auto"/>
            </w:tcBorders>
            <w:vAlign w:val="center"/>
          </w:tcPr>
          <w:p w:rsidR="00F67222" w:rsidRDefault="001B44EA" w:rsidP="007405BF">
            <w:pPr>
              <w:spacing w:after="120"/>
              <w:ind w:left="-18"/>
              <w:rPr>
                <w:rFonts w:ascii="Courier New" w:hAnsi="Courier New" w:cs="Courier New"/>
              </w:rPr>
            </w:pPr>
            <w:r>
              <w:rPr>
                <w:rFonts w:ascii="Courier New" w:hAnsi="Courier New" w:cs="Courier New"/>
              </w:rPr>
              <w:t>0</w:t>
            </w:r>
          </w:p>
        </w:tc>
      </w:tr>
      <w:tr w:rsidR="001B44EA" w:rsidRPr="008F58A2" w:rsidTr="00B71300">
        <w:trPr>
          <w:trHeight w:val="360"/>
        </w:trPr>
        <w:tc>
          <w:tcPr>
            <w:tcW w:w="7218" w:type="dxa"/>
            <w:tcBorders>
              <w:top w:val="single" w:sz="12" w:space="0" w:color="auto"/>
              <w:left w:val="single" w:sz="12" w:space="0" w:color="auto"/>
            </w:tcBorders>
            <w:vAlign w:val="center"/>
          </w:tcPr>
          <w:p w:rsidR="001B44EA" w:rsidRPr="00F67222" w:rsidRDefault="004633B8" w:rsidP="004633B8">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[2][0]</w:t>
            </w:r>
          </w:p>
        </w:tc>
        <w:tc>
          <w:tcPr>
            <w:tcW w:w="1620" w:type="dxa"/>
            <w:tcBorders>
              <w:top w:val="single" w:sz="12" w:space="0" w:color="auto"/>
              <w:right w:val="single" w:sz="12" w:space="0" w:color="auto"/>
            </w:tcBorders>
            <w:vAlign w:val="center"/>
          </w:tcPr>
          <w:p w:rsidR="001B44EA" w:rsidRDefault="004633B8" w:rsidP="007405BF">
            <w:pPr>
              <w:spacing w:after="120"/>
              <w:ind w:left="-18"/>
              <w:rPr>
                <w:rFonts w:ascii="Courier New" w:hAnsi="Courier New" w:cs="Courier New"/>
              </w:rPr>
            </w:pPr>
            <w:r>
              <w:rPr>
                <w:rFonts w:ascii="Courier New" w:hAnsi="Courier New" w:cs="Courier New"/>
              </w:rPr>
              <w:t>0</w:t>
            </w:r>
          </w:p>
        </w:tc>
      </w:tr>
      <w:tr w:rsidR="001B44EA" w:rsidRPr="008F58A2" w:rsidTr="00B71300">
        <w:trPr>
          <w:trHeight w:val="360"/>
        </w:trPr>
        <w:tc>
          <w:tcPr>
            <w:tcW w:w="7218" w:type="dxa"/>
            <w:tcBorders>
              <w:left w:val="single" w:sz="12" w:space="0" w:color="auto"/>
            </w:tcBorders>
            <w:vAlign w:val="center"/>
          </w:tcPr>
          <w:p w:rsidR="001B44EA" w:rsidRPr="00F67222" w:rsidRDefault="004633B8" w:rsidP="004633B8">
            <w:pPr>
              <w:spacing w:after="0"/>
              <w:rPr>
                <w:rFonts w:ascii="Courier New" w:hAnsi="Courier New" w:cs="Courier New"/>
                <w:sz w:val="20"/>
                <w:szCs w:val="20"/>
              </w:rPr>
            </w:pPr>
            <w:proofErr w:type="spellStart"/>
            <w:r>
              <w:rPr>
                <w:rFonts w:ascii="Courier New" w:hAnsi="Courier New" w:cs="Courier New"/>
                <w:sz w:val="20"/>
                <w:szCs w:val="20"/>
              </w:rPr>
              <w:lastRenderedPageBreak/>
              <w:t>ans</w:t>
            </w:r>
            <w:proofErr w:type="spellEnd"/>
            <w:r>
              <w:rPr>
                <w:rFonts w:ascii="Courier New" w:hAnsi="Courier New" w:cs="Courier New"/>
                <w:sz w:val="20"/>
                <w:szCs w:val="20"/>
              </w:rPr>
              <w:t>[2][1]</w:t>
            </w:r>
          </w:p>
        </w:tc>
        <w:tc>
          <w:tcPr>
            <w:tcW w:w="1620" w:type="dxa"/>
            <w:tcBorders>
              <w:right w:val="single" w:sz="12" w:space="0" w:color="auto"/>
            </w:tcBorders>
            <w:vAlign w:val="center"/>
          </w:tcPr>
          <w:p w:rsidR="001B44EA" w:rsidRDefault="004633B8" w:rsidP="007405BF">
            <w:pPr>
              <w:spacing w:after="120"/>
              <w:ind w:left="-18"/>
              <w:rPr>
                <w:rFonts w:ascii="Courier New" w:hAnsi="Courier New" w:cs="Courier New"/>
              </w:rPr>
            </w:pPr>
            <w:r>
              <w:rPr>
                <w:rFonts w:ascii="Courier New" w:hAnsi="Courier New" w:cs="Courier New"/>
              </w:rPr>
              <w:t>2</w:t>
            </w:r>
          </w:p>
        </w:tc>
      </w:tr>
      <w:tr w:rsidR="001B44EA" w:rsidRPr="008F58A2" w:rsidTr="00B71300">
        <w:trPr>
          <w:trHeight w:val="360"/>
        </w:trPr>
        <w:tc>
          <w:tcPr>
            <w:tcW w:w="7218" w:type="dxa"/>
            <w:tcBorders>
              <w:left w:val="single" w:sz="12" w:space="0" w:color="auto"/>
            </w:tcBorders>
            <w:vAlign w:val="center"/>
          </w:tcPr>
          <w:p w:rsidR="001B44EA" w:rsidRPr="00F67222" w:rsidRDefault="004633B8" w:rsidP="004633B8">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[2][2]</w:t>
            </w:r>
          </w:p>
        </w:tc>
        <w:tc>
          <w:tcPr>
            <w:tcW w:w="1620" w:type="dxa"/>
            <w:tcBorders>
              <w:right w:val="single" w:sz="12" w:space="0" w:color="auto"/>
            </w:tcBorders>
            <w:vAlign w:val="center"/>
          </w:tcPr>
          <w:p w:rsidR="001B44EA" w:rsidRDefault="004633B8" w:rsidP="007405BF">
            <w:pPr>
              <w:spacing w:after="120"/>
              <w:ind w:left="-18"/>
              <w:rPr>
                <w:rFonts w:ascii="Courier New" w:hAnsi="Courier New" w:cs="Courier New"/>
              </w:rPr>
            </w:pPr>
            <w:r>
              <w:rPr>
                <w:rFonts w:ascii="Courier New" w:hAnsi="Courier New" w:cs="Courier New"/>
              </w:rPr>
              <w:t>1</w:t>
            </w:r>
          </w:p>
        </w:tc>
      </w:tr>
      <w:tr w:rsidR="001B44EA" w:rsidRPr="008F58A2" w:rsidTr="00B71300">
        <w:trPr>
          <w:trHeight w:val="360"/>
        </w:trPr>
        <w:tc>
          <w:tcPr>
            <w:tcW w:w="7218" w:type="dxa"/>
            <w:tcBorders>
              <w:left w:val="single" w:sz="12" w:space="0" w:color="auto"/>
              <w:bottom w:val="single" w:sz="12" w:space="0" w:color="auto"/>
            </w:tcBorders>
            <w:vAlign w:val="center"/>
          </w:tcPr>
          <w:p w:rsidR="001B44EA" w:rsidRPr="00F67222" w:rsidRDefault="004633B8" w:rsidP="004633B8">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[2][3]</w:t>
            </w:r>
          </w:p>
        </w:tc>
        <w:tc>
          <w:tcPr>
            <w:tcW w:w="1620" w:type="dxa"/>
            <w:tcBorders>
              <w:bottom w:val="single" w:sz="12" w:space="0" w:color="auto"/>
              <w:right w:val="single" w:sz="12" w:space="0" w:color="auto"/>
            </w:tcBorders>
            <w:vAlign w:val="center"/>
          </w:tcPr>
          <w:p w:rsidR="001B44EA" w:rsidRDefault="004633B8" w:rsidP="007405BF">
            <w:pPr>
              <w:spacing w:after="120"/>
              <w:ind w:left="-18"/>
              <w:rPr>
                <w:rFonts w:ascii="Courier New" w:hAnsi="Courier New" w:cs="Courier New"/>
              </w:rPr>
            </w:pPr>
            <w:r>
              <w:rPr>
                <w:rFonts w:ascii="Courier New" w:hAnsi="Courier New" w:cs="Courier New"/>
              </w:rPr>
              <w:t>0</w:t>
            </w:r>
          </w:p>
        </w:tc>
      </w:tr>
      <w:tr w:rsidR="004633B8" w:rsidRPr="008F58A2" w:rsidTr="00B71300">
        <w:trPr>
          <w:trHeight w:val="360"/>
        </w:trPr>
        <w:tc>
          <w:tcPr>
            <w:tcW w:w="7218" w:type="dxa"/>
            <w:tcBorders>
              <w:top w:val="single" w:sz="12" w:space="0" w:color="auto"/>
              <w:left w:val="single" w:sz="12" w:space="0" w:color="auto"/>
            </w:tcBorders>
            <w:vAlign w:val="center"/>
          </w:tcPr>
          <w:p w:rsidR="004633B8" w:rsidRPr="00F67222" w:rsidRDefault="004633B8" w:rsidP="004633B8">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[3][0]</w:t>
            </w:r>
          </w:p>
        </w:tc>
        <w:tc>
          <w:tcPr>
            <w:tcW w:w="1620" w:type="dxa"/>
            <w:tcBorders>
              <w:top w:val="single" w:sz="12" w:space="0" w:color="auto"/>
              <w:right w:val="single" w:sz="12" w:space="0" w:color="auto"/>
            </w:tcBorders>
            <w:vAlign w:val="center"/>
          </w:tcPr>
          <w:p w:rsidR="004633B8" w:rsidRDefault="004633B8" w:rsidP="007405BF">
            <w:pPr>
              <w:spacing w:after="120"/>
              <w:ind w:left="-18"/>
              <w:rPr>
                <w:rFonts w:ascii="Courier New" w:hAnsi="Courier New" w:cs="Courier New"/>
              </w:rPr>
            </w:pPr>
            <w:r>
              <w:rPr>
                <w:rFonts w:ascii="Courier New" w:hAnsi="Courier New" w:cs="Courier New"/>
              </w:rPr>
              <w:t>0</w:t>
            </w:r>
          </w:p>
        </w:tc>
      </w:tr>
      <w:tr w:rsidR="004633B8" w:rsidRPr="008F58A2" w:rsidTr="00B71300">
        <w:trPr>
          <w:trHeight w:val="360"/>
        </w:trPr>
        <w:tc>
          <w:tcPr>
            <w:tcW w:w="7218" w:type="dxa"/>
            <w:tcBorders>
              <w:left w:val="single" w:sz="12" w:space="0" w:color="auto"/>
            </w:tcBorders>
            <w:vAlign w:val="center"/>
          </w:tcPr>
          <w:p w:rsidR="004633B8" w:rsidRPr="00F67222" w:rsidRDefault="004633B8" w:rsidP="004633B8">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[3][1]</w:t>
            </w:r>
          </w:p>
        </w:tc>
        <w:tc>
          <w:tcPr>
            <w:tcW w:w="1620" w:type="dxa"/>
            <w:tcBorders>
              <w:right w:val="single" w:sz="12" w:space="0" w:color="auto"/>
            </w:tcBorders>
            <w:vAlign w:val="center"/>
          </w:tcPr>
          <w:p w:rsidR="004633B8" w:rsidRDefault="004633B8" w:rsidP="007405BF">
            <w:pPr>
              <w:spacing w:after="120"/>
              <w:ind w:left="-18"/>
              <w:rPr>
                <w:rFonts w:ascii="Courier New" w:hAnsi="Courier New" w:cs="Courier New"/>
              </w:rPr>
            </w:pPr>
            <w:r>
              <w:rPr>
                <w:rFonts w:ascii="Courier New" w:hAnsi="Courier New" w:cs="Courier New"/>
              </w:rPr>
              <w:t>1</w:t>
            </w:r>
          </w:p>
        </w:tc>
      </w:tr>
      <w:tr w:rsidR="004633B8" w:rsidRPr="008F58A2" w:rsidTr="00B71300">
        <w:trPr>
          <w:trHeight w:val="360"/>
        </w:trPr>
        <w:tc>
          <w:tcPr>
            <w:tcW w:w="7218" w:type="dxa"/>
            <w:tcBorders>
              <w:left w:val="single" w:sz="12" w:space="0" w:color="auto"/>
            </w:tcBorders>
            <w:vAlign w:val="center"/>
          </w:tcPr>
          <w:p w:rsidR="004633B8" w:rsidRPr="00F67222" w:rsidRDefault="004633B8" w:rsidP="004633B8">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[3][2]</w:t>
            </w:r>
          </w:p>
        </w:tc>
        <w:tc>
          <w:tcPr>
            <w:tcW w:w="1620" w:type="dxa"/>
            <w:tcBorders>
              <w:right w:val="single" w:sz="12" w:space="0" w:color="auto"/>
            </w:tcBorders>
            <w:vAlign w:val="center"/>
          </w:tcPr>
          <w:p w:rsidR="004633B8" w:rsidRDefault="004633B8" w:rsidP="007405BF">
            <w:pPr>
              <w:spacing w:after="120"/>
              <w:ind w:left="-18"/>
              <w:rPr>
                <w:rFonts w:ascii="Courier New" w:hAnsi="Courier New" w:cs="Courier New"/>
              </w:rPr>
            </w:pPr>
            <w:r>
              <w:rPr>
                <w:rFonts w:ascii="Courier New" w:hAnsi="Courier New" w:cs="Courier New"/>
              </w:rPr>
              <w:t>3</w:t>
            </w:r>
          </w:p>
        </w:tc>
      </w:tr>
      <w:tr w:rsidR="004633B8" w:rsidRPr="008F58A2" w:rsidTr="00B71300">
        <w:trPr>
          <w:trHeight w:val="360"/>
        </w:trPr>
        <w:tc>
          <w:tcPr>
            <w:tcW w:w="7218" w:type="dxa"/>
            <w:tcBorders>
              <w:left w:val="single" w:sz="12" w:space="0" w:color="auto"/>
              <w:bottom w:val="single" w:sz="12" w:space="0" w:color="auto"/>
            </w:tcBorders>
            <w:vAlign w:val="center"/>
          </w:tcPr>
          <w:p w:rsidR="004633B8" w:rsidRPr="00F67222" w:rsidRDefault="004633B8" w:rsidP="00F67222">
            <w:pPr>
              <w:spacing w:after="0"/>
              <w:rPr>
                <w:rFonts w:ascii="Courier New" w:hAnsi="Courier New" w:cs="Courier New"/>
                <w:sz w:val="20"/>
                <w:szCs w:val="20"/>
              </w:rPr>
            </w:pPr>
            <w:proofErr w:type="spellStart"/>
            <w:r>
              <w:rPr>
                <w:rFonts w:ascii="Courier New" w:hAnsi="Courier New" w:cs="Courier New"/>
                <w:sz w:val="20"/>
                <w:szCs w:val="20"/>
              </w:rPr>
              <w:t>ans</w:t>
            </w:r>
            <w:proofErr w:type="spellEnd"/>
            <w:r>
              <w:rPr>
                <w:rFonts w:ascii="Courier New" w:hAnsi="Courier New" w:cs="Courier New"/>
                <w:sz w:val="20"/>
                <w:szCs w:val="20"/>
              </w:rPr>
              <w:t>[3][3]</w:t>
            </w:r>
          </w:p>
        </w:tc>
        <w:tc>
          <w:tcPr>
            <w:tcW w:w="1620" w:type="dxa"/>
            <w:tcBorders>
              <w:bottom w:val="single" w:sz="12" w:space="0" w:color="auto"/>
              <w:right w:val="single" w:sz="12" w:space="0" w:color="auto"/>
            </w:tcBorders>
            <w:vAlign w:val="center"/>
          </w:tcPr>
          <w:p w:rsidR="004633B8" w:rsidRDefault="004633B8" w:rsidP="007405BF">
            <w:pPr>
              <w:spacing w:after="120"/>
              <w:ind w:left="-18"/>
              <w:rPr>
                <w:rFonts w:ascii="Courier New" w:hAnsi="Courier New" w:cs="Courier New"/>
              </w:rPr>
            </w:pPr>
            <w:r>
              <w:rPr>
                <w:rFonts w:ascii="Courier New" w:hAnsi="Courier New" w:cs="Courier New"/>
              </w:rPr>
              <w:t>0</w:t>
            </w:r>
          </w:p>
        </w:tc>
      </w:tr>
    </w:tbl>
    <w:p w:rsidR="008B050B" w:rsidRDefault="008B050B" w:rsidP="007D07D2">
      <w:pPr>
        <w:spacing w:after="0"/>
      </w:pPr>
    </w:p>
    <w:p w:rsidR="00A52541" w:rsidRDefault="00A52541" w:rsidP="007D07D2">
      <w:pPr>
        <w:spacing w:after="0"/>
      </w:pPr>
    </w:p>
    <w:p w:rsidR="00185649" w:rsidRDefault="00185649" w:rsidP="00185649">
      <w:pPr>
        <w:spacing w:after="0"/>
      </w:pPr>
      <w:proofErr w:type="spellStart"/>
      <w:r>
        <w:t>Gynn</w:t>
      </w:r>
      <w:proofErr w:type="spellEnd"/>
      <w:r>
        <w:t xml:space="preserve"> Numbers:</w:t>
      </w:r>
    </w:p>
    <w:p w:rsidR="00967B7F" w:rsidRDefault="00185649" w:rsidP="007D07D2">
      <w:pPr>
        <w:spacing w:after="0"/>
      </w:pPr>
      <w:r>
        <w:t xml:space="preserve">A number is said to have </w:t>
      </w:r>
      <w:proofErr w:type="spellStart"/>
      <w:r>
        <w:t>G</w:t>
      </w:r>
      <w:r w:rsidR="00967B7F">
        <w:t>ynn</w:t>
      </w:r>
      <w:proofErr w:type="spellEnd"/>
      <w:r w:rsidR="00967B7F">
        <w:t xml:space="preserve"> property if the number looks like an upside-down </w:t>
      </w:r>
      <w:r w:rsidR="00967B7F" w:rsidRPr="00185649">
        <w:rPr>
          <w:rFonts w:ascii="Courier New" w:hAnsi="Courier New" w:cs="Courier New"/>
        </w:rPr>
        <w:t>String</w:t>
      </w:r>
      <w:r w:rsidR="00967B7F">
        <w:t xml:space="preserve"> of letters.  For this problem, the following numbers look like the corresponding upside-down letters</w:t>
      </w:r>
      <w:r w:rsidR="00C93896">
        <w:t>.</w:t>
      </w:r>
    </w:p>
    <w:tbl>
      <w:tblPr>
        <w:tblStyle w:val="TableGrid"/>
        <w:tblW w:w="0" w:type="auto"/>
        <w:tblLook w:val="04A0"/>
      </w:tblPr>
      <w:tblGrid>
        <w:gridCol w:w="4824"/>
        <w:gridCol w:w="4752"/>
      </w:tblGrid>
      <w:tr w:rsidR="00411F69" w:rsidRPr="00411F69" w:rsidTr="00411F69">
        <w:tc>
          <w:tcPr>
            <w:tcW w:w="4824" w:type="dxa"/>
          </w:tcPr>
          <w:p w:rsidR="00411F69" w:rsidRPr="00411F69" w:rsidRDefault="00411F69" w:rsidP="00877C38">
            <w:pPr>
              <w:rPr>
                <w:rFonts w:ascii="Courier New" w:hAnsi="Courier New" w:cs="Courier New"/>
                <w:sz w:val="24"/>
                <w:szCs w:val="24"/>
              </w:rPr>
            </w:pPr>
            <w:r w:rsidRPr="00411F69">
              <w:rPr>
                <w:rFonts w:ascii="Courier New" w:hAnsi="Courier New" w:cs="Courier New"/>
                <w:sz w:val="24"/>
                <w:szCs w:val="24"/>
              </w:rPr>
              <w:t>0    O</w:t>
            </w:r>
          </w:p>
        </w:tc>
        <w:tc>
          <w:tcPr>
            <w:tcW w:w="4752" w:type="dxa"/>
          </w:tcPr>
          <w:p w:rsidR="00411F69" w:rsidRPr="00411F69" w:rsidRDefault="00411F69" w:rsidP="008E470F">
            <w:pPr>
              <w:rPr>
                <w:rFonts w:ascii="Courier New" w:hAnsi="Courier New" w:cs="Courier New"/>
                <w:sz w:val="24"/>
                <w:szCs w:val="24"/>
              </w:rPr>
            </w:pPr>
            <w:r w:rsidRPr="00411F69">
              <w:rPr>
                <w:rFonts w:ascii="Courier New" w:hAnsi="Courier New" w:cs="Courier New"/>
                <w:sz w:val="24"/>
                <w:szCs w:val="24"/>
              </w:rPr>
              <w:t>5    S</w:t>
            </w:r>
          </w:p>
        </w:tc>
      </w:tr>
      <w:tr w:rsidR="00411F69" w:rsidRPr="00411F69" w:rsidTr="00411F69">
        <w:tc>
          <w:tcPr>
            <w:tcW w:w="4824" w:type="dxa"/>
          </w:tcPr>
          <w:p w:rsidR="00411F69" w:rsidRPr="00411F69" w:rsidRDefault="00411F69" w:rsidP="00877C38">
            <w:pPr>
              <w:rPr>
                <w:rFonts w:ascii="Courier New" w:hAnsi="Courier New" w:cs="Courier New"/>
                <w:sz w:val="24"/>
                <w:szCs w:val="24"/>
              </w:rPr>
            </w:pPr>
            <w:r w:rsidRPr="00411F69">
              <w:rPr>
                <w:rFonts w:ascii="Courier New" w:hAnsi="Courier New" w:cs="Courier New"/>
                <w:sz w:val="24"/>
                <w:szCs w:val="24"/>
              </w:rPr>
              <w:t>1    I</w:t>
            </w:r>
          </w:p>
        </w:tc>
        <w:tc>
          <w:tcPr>
            <w:tcW w:w="4752" w:type="dxa"/>
          </w:tcPr>
          <w:p w:rsidR="00411F69" w:rsidRPr="00411F69" w:rsidRDefault="00411F69" w:rsidP="008E470F">
            <w:pPr>
              <w:rPr>
                <w:rFonts w:ascii="Courier New" w:hAnsi="Courier New" w:cs="Courier New"/>
                <w:sz w:val="24"/>
                <w:szCs w:val="24"/>
              </w:rPr>
            </w:pPr>
            <w:r w:rsidRPr="00411F69">
              <w:rPr>
                <w:rFonts w:ascii="Courier New" w:hAnsi="Courier New" w:cs="Courier New"/>
                <w:sz w:val="24"/>
                <w:szCs w:val="24"/>
              </w:rPr>
              <w:t>6    g</w:t>
            </w:r>
          </w:p>
        </w:tc>
      </w:tr>
      <w:tr w:rsidR="00411F69" w:rsidRPr="00411F69" w:rsidTr="00411F69">
        <w:tc>
          <w:tcPr>
            <w:tcW w:w="4824" w:type="dxa"/>
          </w:tcPr>
          <w:p w:rsidR="00411F69" w:rsidRPr="00411F69" w:rsidRDefault="00411F69" w:rsidP="00877C38">
            <w:pPr>
              <w:rPr>
                <w:rFonts w:ascii="Courier New" w:hAnsi="Courier New" w:cs="Courier New"/>
                <w:sz w:val="24"/>
                <w:szCs w:val="24"/>
              </w:rPr>
            </w:pPr>
            <w:r w:rsidRPr="00411F69">
              <w:rPr>
                <w:rFonts w:ascii="Courier New" w:hAnsi="Courier New" w:cs="Courier New"/>
                <w:sz w:val="24"/>
                <w:szCs w:val="24"/>
              </w:rPr>
              <w:t>3    E</w:t>
            </w:r>
          </w:p>
        </w:tc>
        <w:tc>
          <w:tcPr>
            <w:tcW w:w="4752" w:type="dxa"/>
          </w:tcPr>
          <w:p w:rsidR="00411F69" w:rsidRPr="00411F69" w:rsidRDefault="00411F69" w:rsidP="008E470F">
            <w:pPr>
              <w:rPr>
                <w:rFonts w:ascii="Courier New" w:hAnsi="Courier New" w:cs="Courier New"/>
                <w:sz w:val="24"/>
                <w:szCs w:val="24"/>
              </w:rPr>
            </w:pPr>
            <w:r w:rsidRPr="00411F69">
              <w:rPr>
                <w:rFonts w:ascii="Courier New" w:hAnsi="Courier New" w:cs="Courier New"/>
                <w:sz w:val="24"/>
                <w:szCs w:val="24"/>
              </w:rPr>
              <w:t>7    L</w:t>
            </w:r>
          </w:p>
        </w:tc>
      </w:tr>
      <w:tr w:rsidR="00411F69" w:rsidRPr="00411F69" w:rsidTr="00411F69">
        <w:tc>
          <w:tcPr>
            <w:tcW w:w="4824" w:type="dxa"/>
          </w:tcPr>
          <w:p w:rsidR="00411F69" w:rsidRPr="00411F69" w:rsidRDefault="00411F69" w:rsidP="00877C38">
            <w:pPr>
              <w:rPr>
                <w:rFonts w:ascii="Courier New" w:hAnsi="Courier New" w:cs="Courier New"/>
                <w:sz w:val="24"/>
                <w:szCs w:val="24"/>
              </w:rPr>
            </w:pPr>
            <w:r w:rsidRPr="00411F69">
              <w:rPr>
                <w:rFonts w:ascii="Courier New" w:hAnsi="Courier New" w:cs="Courier New"/>
                <w:sz w:val="24"/>
                <w:szCs w:val="24"/>
              </w:rPr>
              <w:t>4    h</w:t>
            </w:r>
          </w:p>
        </w:tc>
        <w:tc>
          <w:tcPr>
            <w:tcW w:w="4752" w:type="dxa"/>
          </w:tcPr>
          <w:p w:rsidR="00411F69" w:rsidRPr="00411F69" w:rsidRDefault="00411F69" w:rsidP="008E470F">
            <w:pPr>
              <w:rPr>
                <w:rFonts w:ascii="Courier New" w:hAnsi="Courier New" w:cs="Courier New"/>
                <w:sz w:val="24"/>
                <w:szCs w:val="24"/>
              </w:rPr>
            </w:pPr>
            <w:r w:rsidRPr="00411F69">
              <w:rPr>
                <w:rFonts w:ascii="Courier New" w:hAnsi="Courier New" w:cs="Courier New"/>
                <w:sz w:val="24"/>
                <w:szCs w:val="24"/>
              </w:rPr>
              <w:t>8    B</w:t>
            </w:r>
          </w:p>
        </w:tc>
      </w:tr>
    </w:tbl>
    <w:p w:rsidR="00967B7F" w:rsidRDefault="00967B7F" w:rsidP="007D07D2">
      <w:pPr>
        <w:spacing w:after="0"/>
      </w:pPr>
    </w:p>
    <w:p w:rsidR="00411F69" w:rsidRDefault="00411F69" w:rsidP="007D07D2">
      <w:pPr>
        <w:spacing w:after="0"/>
      </w:pPr>
      <w:r>
        <w:t xml:space="preserve">In short, if a number contains only the </w:t>
      </w:r>
      <w:r w:rsidR="00C93896">
        <w:t>digits</w:t>
      </w:r>
      <w:r w:rsidR="00185649">
        <w:t xml:space="preserve"> </w:t>
      </w:r>
      <w:r>
        <w:t xml:space="preserve">0, 1, 3, 4, 5, 6, 7, and 8, the number is said to have the </w:t>
      </w:r>
      <w:proofErr w:type="spellStart"/>
      <w:r>
        <w:t>Gynn</w:t>
      </w:r>
      <w:proofErr w:type="spellEnd"/>
      <w:r>
        <w:t xml:space="preserve"> property.</w:t>
      </w:r>
    </w:p>
    <w:p w:rsidR="00185649" w:rsidRDefault="00185649" w:rsidP="00185649">
      <w:pPr>
        <w:spacing w:after="0"/>
      </w:pPr>
    </w:p>
    <w:p w:rsidR="00185649" w:rsidRDefault="00185649" w:rsidP="00185649">
      <w:pPr>
        <w:spacing w:after="0"/>
      </w:pPr>
      <w:r>
        <w:t>T</w:t>
      </w:r>
      <w:r w:rsidRPr="00AF13C2">
        <w:t xml:space="preserve">he following </w:t>
      </w:r>
      <w:r>
        <w:t xml:space="preserve">code shows the results of the </w:t>
      </w:r>
      <w:proofErr w:type="spellStart"/>
      <w:r w:rsidRPr="00F67222">
        <w:rPr>
          <w:rFonts w:ascii="Courier New" w:hAnsi="Courier New" w:cs="Courier New"/>
          <w:sz w:val="20"/>
          <w:szCs w:val="20"/>
        </w:rPr>
        <w:t>hasGynnProperty</w:t>
      </w:r>
      <w:proofErr w:type="spellEnd"/>
      <w:r>
        <w:t xml:space="preserve"> method</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gridCol w:w="1890"/>
      </w:tblGrid>
      <w:tr w:rsidR="00185649" w:rsidRPr="000948CC" w:rsidTr="00185649">
        <w:tc>
          <w:tcPr>
            <w:tcW w:w="7668" w:type="dxa"/>
          </w:tcPr>
          <w:p w:rsidR="00185649" w:rsidRPr="000948CC" w:rsidRDefault="00185649" w:rsidP="00543594">
            <w:pPr>
              <w:spacing w:after="120"/>
              <w:jc w:val="center"/>
              <w:rPr>
                <w:rFonts w:ascii="Courier New" w:hAnsi="Courier New" w:cs="Courier New"/>
              </w:rPr>
            </w:pPr>
            <w:r w:rsidRPr="000948CC">
              <w:rPr>
                <w:rFonts w:ascii="Courier New" w:hAnsi="Courier New" w:cs="Courier New"/>
              </w:rPr>
              <w:t xml:space="preserve">The </w:t>
            </w:r>
            <w:r>
              <w:rPr>
                <w:rFonts w:ascii="Courier New" w:hAnsi="Courier New" w:cs="Courier New"/>
              </w:rPr>
              <w:t>following code</w:t>
            </w:r>
          </w:p>
        </w:tc>
        <w:tc>
          <w:tcPr>
            <w:tcW w:w="1890" w:type="dxa"/>
          </w:tcPr>
          <w:p w:rsidR="00185649" w:rsidRPr="000948CC" w:rsidRDefault="00185649" w:rsidP="00543594">
            <w:pPr>
              <w:spacing w:after="120"/>
              <w:jc w:val="center"/>
              <w:rPr>
                <w:rFonts w:ascii="Courier New" w:hAnsi="Courier New" w:cs="Courier New"/>
              </w:rPr>
            </w:pPr>
            <w:r w:rsidRPr="000948CC">
              <w:rPr>
                <w:rFonts w:ascii="Courier New" w:hAnsi="Courier New" w:cs="Courier New"/>
              </w:rPr>
              <w:t>Returns</w:t>
            </w:r>
          </w:p>
        </w:tc>
      </w:tr>
      <w:tr w:rsidR="00185649" w:rsidRPr="000948CC" w:rsidTr="00185649">
        <w:tc>
          <w:tcPr>
            <w:tcW w:w="7668" w:type="dxa"/>
            <w:vAlign w:val="center"/>
          </w:tcPr>
          <w:p w:rsidR="00185649" w:rsidRPr="00F67222" w:rsidRDefault="00185649" w:rsidP="00185649">
            <w:pPr>
              <w:spacing w:after="0"/>
              <w:rPr>
                <w:rFonts w:ascii="Courier New" w:hAnsi="Courier New" w:cs="Courier New"/>
                <w:sz w:val="20"/>
                <w:szCs w:val="20"/>
              </w:rPr>
            </w:pPr>
            <w:r w:rsidRPr="00F67222">
              <w:rPr>
                <w:rFonts w:ascii="Courier New" w:hAnsi="Courier New" w:cs="Courier New"/>
                <w:sz w:val="20"/>
                <w:szCs w:val="20"/>
              </w:rPr>
              <w:t>FunWith2DArrays f2d = new FunWith2DArrays();</w:t>
            </w:r>
          </w:p>
          <w:p w:rsidR="00185649" w:rsidRPr="000948CC" w:rsidRDefault="00185649" w:rsidP="00185649">
            <w:pPr>
              <w:spacing w:after="0"/>
              <w:rPr>
                <w:rFonts w:ascii="Courier New" w:hAnsi="Courier New" w:cs="Courier New"/>
              </w:rPr>
            </w:pPr>
            <w:r w:rsidRPr="00F67222">
              <w:rPr>
                <w:rFonts w:ascii="Courier New" w:hAnsi="Courier New" w:cs="Courier New"/>
                <w:sz w:val="20"/>
                <w:szCs w:val="20"/>
              </w:rPr>
              <w:t>FunWith2DArrays.hasGynnProperty(41587));</w:t>
            </w:r>
          </w:p>
        </w:tc>
        <w:tc>
          <w:tcPr>
            <w:tcW w:w="1890" w:type="dxa"/>
            <w:vAlign w:val="center"/>
          </w:tcPr>
          <w:p w:rsidR="00185649" w:rsidRPr="000948CC" w:rsidRDefault="00185649" w:rsidP="00543594">
            <w:pPr>
              <w:spacing w:after="120"/>
              <w:jc w:val="center"/>
              <w:rPr>
                <w:rFonts w:ascii="Courier New" w:hAnsi="Courier New" w:cs="Courier New"/>
              </w:rPr>
            </w:pPr>
            <w:r>
              <w:rPr>
                <w:rFonts w:ascii="Courier New" w:hAnsi="Courier New" w:cs="Courier New"/>
              </w:rPr>
              <w:t>true</w:t>
            </w:r>
          </w:p>
        </w:tc>
      </w:tr>
      <w:tr w:rsidR="00185649" w:rsidRPr="000948CC" w:rsidTr="00185649">
        <w:tc>
          <w:tcPr>
            <w:tcW w:w="7668" w:type="dxa"/>
            <w:tcBorders>
              <w:bottom w:val="single" w:sz="4" w:space="0" w:color="auto"/>
            </w:tcBorders>
            <w:vAlign w:val="center"/>
          </w:tcPr>
          <w:p w:rsidR="00185649" w:rsidRDefault="00185649" w:rsidP="00185649">
            <w:pPr>
              <w:spacing w:after="0"/>
              <w:rPr>
                <w:rFonts w:ascii="Courier New" w:hAnsi="Courier New" w:cs="Courier New"/>
                <w:sz w:val="20"/>
                <w:szCs w:val="20"/>
              </w:rPr>
            </w:pPr>
            <w:r w:rsidRPr="00F67222">
              <w:rPr>
                <w:rFonts w:ascii="Courier New" w:hAnsi="Courier New" w:cs="Courier New"/>
                <w:sz w:val="20"/>
                <w:szCs w:val="20"/>
              </w:rPr>
              <w:t>FunWith2DArrays.hasGynnProperty(</w:t>
            </w:r>
            <w:r>
              <w:rPr>
                <w:rFonts w:ascii="Courier New" w:hAnsi="Courier New" w:cs="Courier New"/>
                <w:sz w:val="20"/>
                <w:szCs w:val="20"/>
              </w:rPr>
              <w:t>2587)</w:t>
            </w:r>
          </w:p>
        </w:tc>
        <w:tc>
          <w:tcPr>
            <w:tcW w:w="1890" w:type="dxa"/>
            <w:tcBorders>
              <w:bottom w:val="single" w:sz="4" w:space="0" w:color="auto"/>
            </w:tcBorders>
            <w:vAlign w:val="center"/>
          </w:tcPr>
          <w:p w:rsidR="00185649" w:rsidRPr="000948CC" w:rsidRDefault="00185649" w:rsidP="00543594">
            <w:pPr>
              <w:spacing w:after="120"/>
              <w:jc w:val="center"/>
              <w:rPr>
                <w:rFonts w:ascii="Courier New" w:hAnsi="Courier New" w:cs="Courier New"/>
              </w:rPr>
            </w:pPr>
            <w:r>
              <w:rPr>
                <w:rFonts w:ascii="Courier New" w:hAnsi="Courier New" w:cs="Courier New"/>
              </w:rPr>
              <w:t>false</w:t>
            </w:r>
          </w:p>
        </w:tc>
      </w:tr>
    </w:tbl>
    <w:p w:rsidR="00411F69" w:rsidRDefault="00411F69" w:rsidP="007D07D2">
      <w:pPr>
        <w:spacing w:after="0"/>
      </w:pPr>
    </w:p>
    <w:p w:rsidR="00185649" w:rsidRDefault="00185649" w:rsidP="007D07D2">
      <w:pPr>
        <w:spacing w:after="0"/>
      </w:pPr>
    </w:p>
    <w:p w:rsidR="00185649" w:rsidRDefault="00185649" w:rsidP="007D07D2">
      <w:pPr>
        <w:spacing w:after="0"/>
      </w:pPr>
    </w:p>
    <w:p w:rsidR="00185649" w:rsidRDefault="00185649" w:rsidP="007D07D2">
      <w:pPr>
        <w:spacing w:after="0"/>
      </w:pPr>
      <w:proofErr w:type="spellStart"/>
      <w:r>
        <w:t>Gynn</w:t>
      </w:r>
      <w:proofErr w:type="spellEnd"/>
      <w:r>
        <w:t xml:space="preserve"> Arrays:</w:t>
      </w:r>
    </w:p>
    <w:p w:rsidR="00411F69" w:rsidRDefault="00411F69" w:rsidP="007D07D2">
      <w:pPr>
        <w:spacing w:after="0"/>
      </w:pPr>
      <w:r>
        <w:t xml:space="preserve">A 2-dimensional array is said to have the </w:t>
      </w:r>
      <w:proofErr w:type="spellStart"/>
      <w:r>
        <w:t>Gynn</w:t>
      </w:r>
      <w:proofErr w:type="spellEnd"/>
      <w:r>
        <w:t xml:space="preserve"> property if either:</w:t>
      </w:r>
    </w:p>
    <w:p w:rsidR="00411F69" w:rsidRDefault="00411F69" w:rsidP="00411F69">
      <w:pPr>
        <w:pStyle w:val="ListParagraph"/>
        <w:numPr>
          <w:ilvl w:val="0"/>
          <w:numId w:val="1"/>
        </w:numPr>
        <w:spacing w:after="0"/>
      </w:pPr>
      <w:r>
        <w:t xml:space="preserve">All rows contain more numbers with the </w:t>
      </w:r>
      <w:proofErr w:type="spellStart"/>
      <w:r>
        <w:t>Gynn</w:t>
      </w:r>
      <w:proofErr w:type="spellEnd"/>
      <w:r>
        <w:t xml:space="preserve"> property than numbers that do not.</w:t>
      </w:r>
    </w:p>
    <w:p w:rsidR="00411F69" w:rsidRDefault="00411F69" w:rsidP="00411F69">
      <w:pPr>
        <w:pStyle w:val="ListParagraph"/>
        <w:numPr>
          <w:ilvl w:val="0"/>
          <w:numId w:val="1"/>
        </w:numPr>
        <w:spacing w:after="0"/>
      </w:pPr>
      <w:r w:rsidRPr="003060CA">
        <w:rPr>
          <w:b/>
          <w:u w:val="single"/>
        </w:rPr>
        <w:t>Or</w:t>
      </w:r>
      <w:r>
        <w:t xml:space="preserve"> all columns contain more numbers with the </w:t>
      </w:r>
      <w:proofErr w:type="spellStart"/>
      <w:r>
        <w:t>Gynn</w:t>
      </w:r>
      <w:proofErr w:type="spellEnd"/>
      <w:r>
        <w:t xml:space="preserve"> property than numbers that do not.</w:t>
      </w:r>
    </w:p>
    <w:p w:rsidR="00411F69" w:rsidRDefault="00411F69" w:rsidP="007D07D2">
      <w:pPr>
        <w:spacing w:after="0"/>
      </w:pPr>
    </w:p>
    <w:p w:rsidR="00185649" w:rsidRDefault="00185649" w:rsidP="00185649">
      <w:pPr>
        <w:spacing w:after="0"/>
      </w:pPr>
      <w:r>
        <w:t>T</w:t>
      </w:r>
      <w:r w:rsidRPr="00AF13C2">
        <w:t xml:space="preserve">he following </w:t>
      </w:r>
      <w:r>
        <w:t xml:space="preserve">code shows the results of the </w:t>
      </w:r>
      <w:proofErr w:type="spellStart"/>
      <w:r w:rsidR="003060CA" w:rsidRPr="00F67222">
        <w:rPr>
          <w:rFonts w:ascii="Courier New" w:hAnsi="Courier New" w:cs="Courier New"/>
          <w:sz w:val="20"/>
          <w:szCs w:val="20"/>
        </w:rPr>
        <w:t>hasA</w:t>
      </w:r>
      <w:r w:rsidR="003060CA">
        <w:rPr>
          <w:rFonts w:ascii="Courier New" w:hAnsi="Courier New" w:cs="Courier New"/>
          <w:sz w:val="20"/>
          <w:szCs w:val="20"/>
        </w:rPr>
        <w:t>rrayGynnProperty</w:t>
      </w:r>
      <w:proofErr w:type="spellEnd"/>
      <w:r w:rsidR="003060CA">
        <w:t xml:space="preserve"> </w:t>
      </w:r>
      <w:r>
        <w:t>method</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gridCol w:w="1890"/>
      </w:tblGrid>
      <w:tr w:rsidR="00185649" w:rsidRPr="00185649" w:rsidTr="00543594">
        <w:tc>
          <w:tcPr>
            <w:tcW w:w="7668" w:type="dxa"/>
          </w:tcPr>
          <w:p w:rsidR="00185649" w:rsidRPr="003060CA" w:rsidRDefault="00185649" w:rsidP="00543594">
            <w:pPr>
              <w:spacing w:after="120"/>
              <w:jc w:val="center"/>
              <w:rPr>
                <w:rFonts w:ascii="Courier New" w:hAnsi="Courier New" w:cs="Courier New"/>
              </w:rPr>
            </w:pPr>
            <w:r w:rsidRPr="003060CA">
              <w:rPr>
                <w:rFonts w:ascii="Courier New" w:hAnsi="Courier New" w:cs="Courier New"/>
              </w:rPr>
              <w:t>The following code</w:t>
            </w:r>
          </w:p>
        </w:tc>
        <w:tc>
          <w:tcPr>
            <w:tcW w:w="1890" w:type="dxa"/>
          </w:tcPr>
          <w:p w:rsidR="00185649" w:rsidRPr="00185649" w:rsidRDefault="00185649" w:rsidP="00543594">
            <w:pPr>
              <w:spacing w:after="120"/>
              <w:jc w:val="center"/>
              <w:rPr>
                <w:rFonts w:ascii="Courier New" w:hAnsi="Courier New" w:cs="Courier New"/>
              </w:rPr>
            </w:pPr>
            <w:r w:rsidRPr="003060CA">
              <w:rPr>
                <w:rFonts w:ascii="Courier New" w:hAnsi="Courier New" w:cs="Courier New"/>
              </w:rPr>
              <w:t>Returns</w:t>
            </w:r>
            <w:bookmarkStart w:id="0" w:name="_GoBack"/>
            <w:bookmarkEnd w:id="0"/>
          </w:p>
        </w:tc>
      </w:tr>
      <w:tr w:rsidR="00185649" w:rsidRPr="000948CC" w:rsidTr="00543594">
        <w:tc>
          <w:tcPr>
            <w:tcW w:w="7668" w:type="dxa"/>
            <w:vAlign w:val="center"/>
          </w:tcPr>
          <w:p w:rsidR="00185649" w:rsidRPr="000948CC" w:rsidRDefault="00185649" w:rsidP="00F44C9A">
            <w:pPr>
              <w:spacing w:after="0"/>
              <w:rPr>
                <w:rFonts w:ascii="Courier New" w:hAnsi="Courier New" w:cs="Courier New"/>
              </w:rPr>
            </w:pPr>
            <w:r w:rsidRPr="00F67222">
              <w:rPr>
                <w:rFonts w:ascii="Courier New" w:hAnsi="Courier New" w:cs="Courier New"/>
                <w:sz w:val="20"/>
                <w:szCs w:val="20"/>
              </w:rPr>
              <w:t>FunWith2DArrays f2d = new FunWith2DArrays();</w:t>
            </w:r>
          </w:p>
        </w:tc>
        <w:tc>
          <w:tcPr>
            <w:tcW w:w="1890" w:type="dxa"/>
            <w:vAlign w:val="center"/>
          </w:tcPr>
          <w:p w:rsidR="00185649" w:rsidRPr="000948CC" w:rsidRDefault="00185649" w:rsidP="00543594">
            <w:pPr>
              <w:spacing w:after="120"/>
              <w:jc w:val="center"/>
              <w:rPr>
                <w:rFonts w:ascii="Courier New" w:hAnsi="Courier New" w:cs="Courier New"/>
              </w:rPr>
            </w:pPr>
          </w:p>
        </w:tc>
      </w:tr>
      <w:tr w:rsidR="00185649" w:rsidRPr="000948CC" w:rsidTr="00F44C9A">
        <w:tc>
          <w:tcPr>
            <w:tcW w:w="7668" w:type="dxa"/>
            <w:vAlign w:val="center"/>
          </w:tcPr>
          <w:p w:rsidR="00F44C9A" w:rsidRDefault="00F44C9A" w:rsidP="00F44C9A">
            <w:pPr>
              <w:spacing w:after="0"/>
              <w:rPr>
                <w:rFonts w:ascii="Courier New" w:hAnsi="Courier New" w:cs="Courier New"/>
                <w:sz w:val="20"/>
                <w:szCs w:val="20"/>
              </w:rPr>
            </w:pPr>
            <w:proofErr w:type="spellStart"/>
            <w:r w:rsidRPr="00F67222">
              <w:rPr>
                <w:rFonts w:ascii="Courier New" w:hAnsi="Courier New" w:cs="Courier New"/>
                <w:sz w:val="20"/>
                <w:szCs w:val="20"/>
              </w:rPr>
              <w:t>int</w:t>
            </w:r>
            <w:proofErr w:type="spellEnd"/>
            <w:r w:rsidRPr="00F67222">
              <w:rPr>
                <w:rFonts w:ascii="Courier New" w:hAnsi="Courier New" w:cs="Courier New"/>
                <w:sz w:val="20"/>
                <w:szCs w:val="20"/>
              </w:rPr>
              <w:t>[][] gynnNumbers1 = { {</w:t>
            </w:r>
            <w:r>
              <w:rPr>
                <w:rFonts w:ascii="Courier New" w:hAnsi="Courier New" w:cs="Courier New"/>
                <w:sz w:val="20"/>
                <w:szCs w:val="20"/>
              </w:rPr>
              <w:t xml:space="preserve"> </w:t>
            </w:r>
            <w:r w:rsidRPr="00F67222">
              <w:rPr>
                <w:rFonts w:ascii="Courier New" w:hAnsi="Courier New" w:cs="Courier New"/>
                <w:sz w:val="20"/>
                <w:szCs w:val="20"/>
              </w:rPr>
              <w:t xml:space="preserve">3, </w:t>
            </w:r>
            <w:r>
              <w:rPr>
                <w:rFonts w:ascii="Courier New" w:hAnsi="Courier New" w:cs="Courier New"/>
                <w:sz w:val="20"/>
                <w:szCs w:val="20"/>
              </w:rPr>
              <w:t xml:space="preserve"> </w:t>
            </w:r>
            <w:r w:rsidRPr="00F67222">
              <w:rPr>
                <w:rFonts w:ascii="Courier New" w:hAnsi="Courier New" w:cs="Courier New"/>
                <w:sz w:val="20"/>
                <w:szCs w:val="20"/>
              </w:rPr>
              <w:t xml:space="preserve">6, </w:t>
            </w:r>
            <w:r>
              <w:rPr>
                <w:rFonts w:ascii="Courier New" w:hAnsi="Courier New" w:cs="Courier New"/>
                <w:sz w:val="20"/>
                <w:szCs w:val="20"/>
              </w:rPr>
              <w:t xml:space="preserve">  </w:t>
            </w:r>
            <w:r w:rsidRPr="00F67222">
              <w:rPr>
                <w:rFonts w:ascii="Courier New" w:hAnsi="Courier New" w:cs="Courier New"/>
                <w:sz w:val="20"/>
                <w:szCs w:val="20"/>
              </w:rPr>
              <w:t xml:space="preserve">5, </w:t>
            </w:r>
            <w:r>
              <w:rPr>
                <w:rFonts w:ascii="Courier New" w:hAnsi="Courier New" w:cs="Courier New"/>
                <w:sz w:val="20"/>
                <w:szCs w:val="20"/>
              </w:rPr>
              <w:t xml:space="preserve">  </w:t>
            </w:r>
            <w:r w:rsidRPr="00F67222">
              <w:rPr>
                <w:rFonts w:ascii="Courier New" w:hAnsi="Courier New" w:cs="Courier New"/>
                <w:sz w:val="20"/>
                <w:szCs w:val="20"/>
              </w:rPr>
              <w:t>2},</w:t>
            </w:r>
          </w:p>
          <w:p w:rsidR="00F44C9A" w:rsidRDefault="00F44C9A" w:rsidP="00F44C9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w:t>
            </w:r>
            <w:r>
              <w:rPr>
                <w:rFonts w:ascii="Courier New" w:hAnsi="Courier New" w:cs="Courier New"/>
                <w:sz w:val="20"/>
                <w:szCs w:val="20"/>
              </w:rPr>
              <w:t xml:space="preserve"> </w:t>
            </w:r>
            <w:r w:rsidRPr="00F67222">
              <w:rPr>
                <w:rFonts w:ascii="Courier New" w:hAnsi="Courier New" w:cs="Courier New"/>
                <w:sz w:val="20"/>
                <w:szCs w:val="20"/>
              </w:rPr>
              <w:t xml:space="preserve">1, </w:t>
            </w:r>
            <w:r>
              <w:rPr>
                <w:rFonts w:ascii="Courier New" w:hAnsi="Courier New" w:cs="Courier New"/>
                <w:sz w:val="20"/>
                <w:szCs w:val="20"/>
              </w:rPr>
              <w:t xml:space="preserve"> </w:t>
            </w:r>
            <w:r w:rsidRPr="00F67222">
              <w:rPr>
                <w:rFonts w:ascii="Courier New" w:hAnsi="Courier New" w:cs="Courier New"/>
                <w:sz w:val="20"/>
                <w:szCs w:val="20"/>
              </w:rPr>
              <w:t xml:space="preserve">0, </w:t>
            </w:r>
            <w:r>
              <w:rPr>
                <w:rFonts w:ascii="Courier New" w:hAnsi="Courier New" w:cs="Courier New"/>
                <w:sz w:val="20"/>
                <w:szCs w:val="20"/>
              </w:rPr>
              <w:t xml:space="preserve">  </w:t>
            </w:r>
            <w:r w:rsidRPr="00F67222">
              <w:rPr>
                <w:rFonts w:ascii="Courier New" w:hAnsi="Courier New" w:cs="Courier New"/>
                <w:sz w:val="20"/>
                <w:szCs w:val="20"/>
              </w:rPr>
              <w:t xml:space="preserve">7, </w:t>
            </w:r>
            <w:r>
              <w:rPr>
                <w:rFonts w:ascii="Courier New" w:hAnsi="Courier New" w:cs="Courier New"/>
                <w:sz w:val="20"/>
                <w:szCs w:val="20"/>
              </w:rPr>
              <w:t xml:space="preserve"> </w:t>
            </w:r>
            <w:r w:rsidRPr="00F67222">
              <w:rPr>
                <w:rFonts w:ascii="Courier New" w:hAnsi="Courier New" w:cs="Courier New"/>
                <w:sz w:val="20"/>
                <w:szCs w:val="20"/>
              </w:rPr>
              <w:t>49},</w:t>
            </w:r>
          </w:p>
          <w:p w:rsidR="00F44C9A" w:rsidRDefault="00F44C9A" w:rsidP="00F44C9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{23, 66, </w:t>
            </w:r>
            <w:r>
              <w:rPr>
                <w:rFonts w:ascii="Courier New" w:hAnsi="Courier New" w:cs="Courier New"/>
                <w:sz w:val="20"/>
                <w:szCs w:val="20"/>
              </w:rPr>
              <w:t xml:space="preserve"> </w:t>
            </w:r>
            <w:r w:rsidRPr="00F67222">
              <w:rPr>
                <w:rFonts w:ascii="Courier New" w:hAnsi="Courier New" w:cs="Courier New"/>
                <w:sz w:val="20"/>
                <w:szCs w:val="20"/>
              </w:rPr>
              <w:t xml:space="preserve">10, </w:t>
            </w:r>
            <w:r>
              <w:rPr>
                <w:rFonts w:ascii="Courier New" w:hAnsi="Courier New" w:cs="Courier New"/>
                <w:sz w:val="20"/>
                <w:szCs w:val="20"/>
              </w:rPr>
              <w:t xml:space="preserve"> </w:t>
            </w:r>
            <w:r w:rsidRPr="00F67222">
              <w:rPr>
                <w:rFonts w:ascii="Courier New" w:hAnsi="Courier New" w:cs="Courier New"/>
                <w:sz w:val="20"/>
                <w:szCs w:val="20"/>
              </w:rPr>
              <w:t>88},</w:t>
            </w:r>
          </w:p>
          <w:p w:rsidR="00F44C9A" w:rsidRPr="00F67222" w:rsidRDefault="00F44C9A" w:rsidP="00F44C9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{48, 53, 200, 308} };</w:t>
            </w:r>
          </w:p>
          <w:p w:rsidR="00185649" w:rsidRDefault="00F44C9A" w:rsidP="00F44C9A">
            <w:pPr>
              <w:spacing w:after="0"/>
              <w:rPr>
                <w:rFonts w:ascii="Courier New" w:hAnsi="Courier New" w:cs="Courier New"/>
                <w:sz w:val="20"/>
                <w:szCs w:val="20"/>
              </w:rPr>
            </w:pPr>
            <w:r w:rsidRPr="00F67222">
              <w:rPr>
                <w:rFonts w:ascii="Courier New" w:hAnsi="Courier New" w:cs="Courier New"/>
                <w:sz w:val="20"/>
                <w:szCs w:val="20"/>
              </w:rPr>
              <w:t>FunWith2DArrays.hasA</w:t>
            </w:r>
            <w:r>
              <w:rPr>
                <w:rFonts w:ascii="Courier New" w:hAnsi="Courier New" w:cs="Courier New"/>
                <w:sz w:val="20"/>
                <w:szCs w:val="20"/>
              </w:rPr>
              <w:t>rrayGynnProperty(gynnNumbers1)</w:t>
            </w:r>
          </w:p>
        </w:tc>
        <w:tc>
          <w:tcPr>
            <w:tcW w:w="1890" w:type="dxa"/>
            <w:vAlign w:val="center"/>
          </w:tcPr>
          <w:p w:rsidR="00185649" w:rsidRPr="000948CC" w:rsidRDefault="00F44C9A" w:rsidP="00543594">
            <w:pPr>
              <w:spacing w:after="120"/>
              <w:jc w:val="center"/>
              <w:rPr>
                <w:rFonts w:ascii="Courier New" w:hAnsi="Courier New" w:cs="Courier New"/>
              </w:rPr>
            </w:pPr>
            <w:r w:rsidRPr="00F67222">
              <w:rPr>
                <w:rFonts w:ascii="Courier New" w:hAnsi="Courier New" w:cs="Courier New"/>
                <w:sz w:val="20"/>
                <w:szCs w:val="20"/>
              </w:rPr>
              <w:t>true</w:t>
            </w:r>
          </w:p>
        </w:tc>
      </w:tr>
      <w:tr w:rsidR="00F44C9A" w:rsidRPr="000948CC" w:rsidTr="00543594">
        <w:tc>
          <w:tcPr>
            <w:tcW w:w="7668" w:type="dxa"/>
            <w:tcBorders>
              <w:bottom w:val="single" w:sz="4" w:space="0" w:color="auto"/>
            </w:tcBorders>
            <w:vAlign w:val="center"/>
          </w:tcPr>
          <w:p w:rsidR="00F44C9A" w:rsidRDefault="00F44C9A" w:rsidP="00F44C9A">
            <w:pPr>
              <w:spacing w:after="0"/>
              <w:rPr>
                <w:rFonts w:ascii="Courier New" w:hAnsi="Courier New" w:cs="Courier New"/>
                <w:sz w:val="20"/>
                <w:szCs w:val="20"/>
              </w:rPr>
            </w:pPr>
            <w:proofErr w:type="spellStart"/>
            <w:r w:rsidRPr="00F67222">
              <w:rPr>
                <w:rFonts w:ascii="Courier New" w:hAnsi="Courier New" w:cs="Courier New"/>
                <w:sz w:val="20"/>
                <w:szCs w:val="20"/>
              </w:rPr>
              <w:t>int</w:t>
            </w:r>
            <w:proofErr w:type="spellEnd"/>
            <w:r w:rsidRPr="00F67222">
              <w:rPr>
                <w:rFonts w:ascii="Courier New" w:hAnsi="Courier New" w:cs="Courier New"/>
                <w:sz w:val="20"/>
                <w:szCs w:val="20"/>
              </w:rPr>
              <w:t>[][] gynnNumbers2 = { {</w:t>
            </w:r>
            <w:r>
              <w:rPr>
                <w:rFonts w:ascii="Courier New" w:hAnsi="Courier New" w:cs="Courier New"/>
                <w:sz w:val="20"/>
                <w:szCs w:val="20"/>
              </w:rPr>
              <w:t xml:space="preserve"> </w:t>
            </w:r>
            <w:r w:rsidRPr="00F67222">
              <w:rPr>
                <w:rFonts w:ascii="Courier New" w:hAnsi="Courier New" w:cs="Courier New"/>
                <w:sz w:val="20"/>
                <w:szCs w:val="20"/>
              </w:rPr>
              <w:t>39,</w:t>
            </w:r>
            <w:r>
              <w:rPr>
                <w:rFonts w:ascii="Courier New" w:hAnsi="Courier New" w:cs="Courier New"/>
                <w:sz w:val="20"/>
                <w:szCs w:val="20"/>
              </w:rPr>
              <w:t xml:space="preserve"> </w:t>
            </w:r>
            <w:r w:rsidRPr="00F67222">
              <w:rPr>
                <w:rFonts w:ascii="Courier New" w:hAnsi="Courier New" w:cs="Courier New"/>
                <w:sz w:val="20"/>
                <w:szCs w:val="20"/>
              </w:rPr>
              <w:t xml:space="preserve"> 6,</w:t>
            </w:r>
            <w:r>
              <w:rPr>
                <w:rFonts w:ascii="Courier New" w:hAnsi="Courier New" w:cs="Courier New"/>
                <w:sz w:val="20"/>
                <w:szCs w:val="20"/>
              </w:rPr>
              <w:t xml:space="preserve"> </w:t>
            </w:r>
            <w:r w:rsidRPr="00F67222">
              <w:rPr>
                <w:rFonts w:ascii="Courier New" w:hAnsi="Courier New" w:cs="Courier New"/>
                <w:sz w:val="20"/>
                <w:szCs w:val="20"/>
              </w:rPr>
              <w:t xml:space="preserve"> 5,</w:t>
            </w:r>
            <w:r>
              <w:rPr>
                <w:rFonts w:ascii="Courier New" w:hAnsi="Courier New" w:cs="Courier New"/>
                <w:sz w:val="20"/>
                <w:szCs w:val="20"/>
              </w:rPr>
              <w:t xml:space="preserve"> </w:t>
            </w:r>
            <w:r w:rsidRPr="00F67222">
              <w:rPr>
                <w:rFonts w:ascii="Courier New" w:hAnsi="Courier New" w:cs="Courier New"/>
                <w:sz w:val="20"/>
                <w:szCs w:val="20"/>
              </w:rPr>
              <w:t xml:space="preserve"> </w:t>
            </w:r>
            <w:r>
              <w:rPr>
                <w:rFonts w:ascii="Courier New" w:hAnsi="Courier New" w:cs="Courier New"/>
                <w:sz w:val="20"/>
                <w:szCs w:val="20"/>
              </w:rPr>
              <w:t xml:space="preserve"> </w:t>
            </w:r>
            <w:r w:rsidRPr="00F67222">
              <w:rPr>
                <w:rFonts w:ascii="Courier New" w:hAnsi="Courier New" w:cs="Courier New"/>
                <w:sz w:val="20"/>
                <w:szCs w:val="20"/>
              </w:rPr>
              <w:t>8},</w:t>
            </w:r>
          </w:p>
          <w:p w:rsidR="00F44C9A" w:rsidRDefault="00F44C9A" w:rsidP="00F44C9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w:t>
            </w:r>
            <w:r>
              <w:rPr>
                <w:rFonts w:ascii="Courier New" w:hAnsi="Courier New" w:cs="Courier New"/>
                <w:sz w:val="20"/>
                <w:szCs w:val="20"/>
              </w:rPr>
              <w:t xml:space="preserve">  </w:t>
            </w:r>
            <w:r w:rsidRPr="00F67222">
              <w:rPr>
                <w:rFonts w:ascii="Courier New" w:hAnsi="Courier New" w:cs="Courier New"/>
                <w:sz w:val="20"/>
                <w:szCs w:val="20"/>
              </w:rPr>
              <w:t>1,</w:t>
            </w:r>
            <w:r>
              <w:rPr>
                <w:rFonts w:ascii="Courier New" w:hAnsi="Courier New" w:cs="Courier New"/>
                <w:sz w:val="20"/>
                <w:szCs w:val="20"/>
              </w:rPr>
              <w:t xml:space="preserve"> </w:t>
            </w:r>
            <w:r w:rsidRPr="00F67222">
              <w:rPr>
                <w:rFonts w:ascii="Courier New" w:hAnsi="Courier New" w:cs="Courier New"/>
                <w:sz w:val="20"/>
                <w:szCs w:val="20"/>
              </w:rPr>
              <w:t xml:space="preserve"> 0, 72, </w:t>
            </w:r>
            <w:r>
              <w:rPr>
                <w:rFonts w:ascii="Courier New" w:hAnsi="Courier New" w:cs="Courier New"/>
                <w:sz w:val="20"/>
                <w:szCs w:val="20"/>
              </w:rPr>
              <w:t xml:space="preserve"> </w:t>
            </w:r>
            <w:r w:rsidRPr="00F67222">
              <w:rPr>
                <w:rFonts w:ascii="Courier New" w:hAnsi="Courier New" w:cs="Courier New"/>
                <w:sz w:val="20"/>
                <w:szCs w:val="20"/>
              </w:rPr>
              <w:t>49},</w:t>
            </w:r>
          </w:p>
          <w:p w:rsidR="00F44C9A" w:rsidRDefault="00F44C9A" w:rsidP="00F44C9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w:t>
            </w:r>
            <w:r>
              <w:rPr>
                <w:rFonts w:ascii="Courier New" w:hAnsi="Courier New" w:cs="Courier New"/>
                <w:sz w:val="20"/>
                <w:szCs w:val="20"/>
              </w:rPr>
              <w:t xml:space="preserve"> </w:t>
            </w:r>
            <w:r w:rsidRPr="00F67222">
              <w:rPr>
                <w:rFonts w:ascii="Courier New" w:hAnsi="Courier New" w:cs="Courier New"/>
                <w:sz w:val="20"/>
                <w:szCs w:val="20"/>
              </w:rPr>
              <w:t xml:space="preserve">93, 66, </w:t>
            </w:r>
            <w:r>
              <w:rPr>
                <w:rFonts w:ascii="Courier New" w:hAnsi="Courier New" w:cs="Courier New"/>
                <w:sz w:val="20"/>
                <w:szCs w:val="20"/>
              </w:rPr>
              <w:t xml:space="preserve"> </w:t>
            </w:r>
            <w:r w:rsidRPr="00F67222">
              <w:rPr>
                <w:rFonts w:ascii="Courier New" w:hAnsi="Courier New" w:cs="Courier New"/>
                <w:sz w:val="20"/>
                <w:szCs w:val="20"/>
              </w:rPr>
              <w:t xml:space="preserve">1, </w:t>
            </w:r>
            <w:r>
              <w:rPr>
                <w:rFonts w:ascii="Courier New" w:hAnsi="Courier New" w:cs="Courier New"/>
                <w:sz w:val="20"/>
                <w:szCs w:val="20"/>
              </w:rPr>
              <w:t xml:space="preserve"> </w:t>
            </w:r>
            <w:r w:rsidRPr="00F67222">
              <w:rPr>
                <w:rFonts w:ascii="Courier New" w:hAnsi="Courier New" w:cs="Courier New"/>
                <w:sz w:val="20"/>
                <w:szCs w:val="20"/>
              </w:rPr>
              <w:t>88},</w:t>
            </w:r>
          </w:p>
          <w:p w:rsidR="00F44C9A" w:rsidRPr="00F67222" w:rsidRDefault="00F44C9A" w:rsidP="00F44C9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{428, 53, </w:t>
            </w:r>
            <w:r>
              <w:rPr>
                <w:rFonts w:ascii="Courier New" w:hAnsi="Courier New" w:cs="Courier New"/>
                <w:sz w:val="20"/>
                <w:szCs w:val="20"/>
              </w:rPr>
              <w:t xml:space="preserve"> </w:t>
            </w:r>
            <w:r w:rsidRPr="00F67222">
              <w:rPr>
                <w:rFonts w:ascii="Courier New" w:hAnsi="Courier New" w:cs="Courier New"/>
                <w:sz w:val="20"/>
                <w:szCs w:val="20"/>
              </w:rPr>
              <w:t>0, 308} };</w:t>
            </w:r>
          </w:p>
          <w:p w:rsidR="00F44C9A" w:rsidRDefault="00F44C9A" w:rsidP="00F44C9A">
            <w:pPr>
              <w:spacing w:after="0"/>
              <w:rPr>
                <w:rFonts w:ascii="Courier New" w:hAnsi="Courier New" w:cs="Courier New"/>
                <w:sz w:val="20"/>
                <w:szCs w:val="20"/>
              </w:rPr>
            </w:pPr>
            <w:r w:rsidRPr="00F67222">
              <w:rPr>
                <w:rFonts w:ascii="Courier New" w:hAnsi="Courier New" w:cs="Courier New"/>
                <w:sz w:val="20"/>
                <w:szCs w:val="20"/>
              </w:rPr>
              <w:t>FunWith2DArrays.hasA</w:t>
            </w:r>
            <w:r>
              <w:rPr>
                <w:rFonts w:ascii="Courier New" w:hAnsi="Courier New" w:cs="Courier New"/>
                <w:sz w:val="20"/>
                <w:szCs w:val="20"/>
              </w:rPr>
              <w:t>rrayGynnProperty(gynnNumbers2)</w:t>
            </w:r>
          </w:p>
        </w:tc>
        <w:tc>
          <w:tcPr>
            <w:tcW w:w="1890" w:type="dxa"/>
            <w:tcBorders>
              <w:bottom w:val="single" w:sz="4" w:space="0" w:color="auto"/>
            </w:tcBorders>
            <w:vAlign w:val="center"/>
          </w:tcPr>
          <w:p w:rsidR="00F44C9A" w:rsidRPr="000948CC" w:rsidRDefault="00F44C9A" w:rsidP="00543594">
            <w:pPr>
              <w:spacing w:after="120"/>
              <w:jc w:val="center"/>
              <w:rPr>
                <w:rFonts w:ascii="Courier New" w:hAnsi="Courier New" w:cs="Courier New"/>
              </w:rPr>
            </w:pPr>
            <w:r w:rsidRPr="00F67222">
              <w:rPr>
                <w:rFonts w:ascii="Courier New" w:hAnsi="Courier New" w:cs="Courier New"/>
                <w:sz w:val="20"/>
                <w:szCs w:val="20"/>
              </w:rPr>
              <w:t>false</w:t>
            </w:r>
          </w:p>
        </w:tc>
      </w:tr>
    </w:tbl>
    <w:p w:rsidR="00185649" w:rsidRDefault="00185649" w:rsidP="00185649">
      <w:pPr>
        <w:spacing w:after="0"/>
      </w:pPr>
    </w:p>
    <w:p w:rsidR="00185649" w:rsidRDefault="00185649" w:rsidP="007D07D2">
      <w:pPr>
        <w:spacing w:after="0"/>
      </w:pPr>
    </w:p>
    <w:p w:rsidR="00185649" w:rsidRDefault="00185649" w:rsidP="007D07D2">
      <w:pPr>
        <w:spacing w:after="0"/>
      </w:pPr>
    </w:p>
    <w:p w:rsidR="00411F69" w:rsidRDefault="00411F69" w:rsidP="00411F69">
      <w:pPr>
        <w:spacing w:after="0"/>
      </w:pPr>
      <w:r>
        <w:t xml:space="preserve">A 2-dimensional array is said to have the Super </w:t>
      </w:r>
      <w:proofErr w:type="spellStart"/>
      <w:r>
        <w:t>Gynn</w:t>
      </w:r>
      <w:proofErr w:type="spellEnd"/>
      <w:r>
        <w:t xml:space="preserve"> property if both all rows contain more numbers with the </w:t>
      </w:r>
      <w:proofErr w:type="spellStart"/>
      <w:r>
        <w:t>Gynn</w:t>
      </w:r>
      <w:proofErr w:type="spellEnd"/>
      <w:r>
        <w:t xml:space="preserve"> pro</w:t>
      </w:r>
      <w:r w:rsidR="00767189">
        <w:t>perty than numbers that do not</w:t>
      </w:r>
      <w:r w:rsidR="00A52541" w:rsidRPr="00A52541">
        <w:t xml:space="preserve"> </w:t>
      </w:r>
      <w:r w:rsidR="00A52541">
        <w:t xml:space="preserve">have the </w:t>
      </w:r>
      <w:proofErr w:type="spellStart"/>
      <w:r w:rsidR="00A52541">
        <w:t>Gynn</w:t>
      </w:r>
      <w:proofErr w:type="spellEnd"/>
      <w:r w:rsidR="00A52541">
        <w:t xml:space="preserve"> property</w:t>
      </w:r>
      <w:r w:rsidR="00767189">
        <w:t xml:space="preserve"> </w:t>
      </w:r>
      <w:r w:rsidRPr="00A52541">
        <w:rPr>
          <w:b/>
          <w:u w:val="single"/>
        </w:rPr>
        <w:t>and</w:t>
      </w:r>
      <w:r>
        <w:t xml:space="preserve"> all columns contain more numbers with the </w:t>
      </w:r>
      <w:proofErr w:type="spellStart"/>
      <w:r>
        <w:t>Gynn</w:t>
      </w:r>
      <w:proofErr w:type="spellEnd"/>
      <w:r>
        <w:t xml:space="preserve"> property than numbers that do not</w:t>
      </w:r>
      <w:r w:rsidR="00A52541">
        <w:t xml:space="preserve"> have the </w:t>
      </w:r>
      <w:proofErr w:type="spellStart"/>
      <w:r w:rsidR="00A52541">
        <w:t>Gynn</w:t>
      </w:r>
      <w:proofErr w:type="spellEnd"/>
      <w:r w:rsidR="00A52541">
        <w:t xml:space="preserve"> property</w:t>
      </w:r>
      <w:r>
        <w:t>.</w:t>
      </w:r>
    </w:p>
    <w:p w:rsidR="003060CA" w:rsidRDefault="003060CA" w:rsidP="003060CA">
      <w:pPr>
        <w:spacing w:after="0"/>
      </w:pPr>
    </w:p>
    <w:p w:rsidR="003060CA" w:rsidRDefault="003060CA" w:rsidP="003060CA">
      <w:pPr>
        <w:spacing w:after="0"/>
      </w:pPr>
      <w:r>
        <w:t>T</w:t>
      </w:r>
      <w:r w:rsidRPr="00AF13C2">
        <w:t xml:space="preserve">he following </w:t>
      </w:r>
      <w:r>
        <w:t xml:space="preserve">code shows the results of the </w:t>
      </w:r>
      <w:proofErr w:type="spellStart"/>
      <w:r w:rsidRPr="00F67222">
        <w:rPr>
          <w:rFonts w:ascii="Courier New" w:hAnsi="Courier New" w:cs="Courier New"/>
          <w:sz w:val="20"/>
          <w:szCs w:val="20"/>
        </w:rPr>
        <w:t>hasArraySuperGynnProperty</w:t>
      </w:r>
      <w:proofErr w:type="spellEnd"/>
      <w:r>
        <w:t xml:space="preserve"> method</w:t>
      </w:r>
      <w:r w:rsidRPr="00AF13C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68"/>
        <w:gridCol w:w="1890"/>
      </w:tblGrid>
      <w:tr w:rsidR="003060CA" w:rsidRPr="00185649" w:rsidTr="00BC3D2E">
        <w:tc>
          <w:tcPr>
            <w:tcW w:w="7668" w:type="dxa"/>
          </w:tcPr>
          <w:p w:rsidR="003060CA" w:rsidRPr="003060CA" w:rsidRDefault="003060CA" w:rsidP="00BC3D2E">
            <w:pPr>
              <w:spacing w:after="120"/>
              <w:jc w:val="center"/>
              <w:rPr>
                <w:rFonts w:ascii="Courier New" w:hAnsi="Courier New" w:cs="Courier New"/>
              </w:rPr>
            </w:pPr>
            <w:r w:rsidRPr="003060CA">
              <w:rPr>
                <w:rFonts w:ascii="Courier New" w:hAnsi="Courier New" w:cs="Courier New"/>
              </w:rPr>
              <w:t>The following code</w:t>
            </w:r>
          </w:p>
        </w:tc>
        <w:tc>
          <w:tcPr>
            <w:tcW w:w="1890" w:type="dxa"/>
          </w:tcPr>
          <w:p w:rsidR="003060CA" w:rsidRPr="00185649" w:rsidRDefault="003060CA" w:rsidP="00BC3D2E">
            <w:pPr>
              <w:spacing w:after="120"/>
              <w:jc w:val="center"/>
              <w:rPr>
                <w:rFonts w:ascii="Courier New" w:hAnsi="Courier New" w:cs="Courier New"/>
              </w:rPr>
            </w:pPr>
            <w:r w:rsidRPr="003060CA">
              <w:rPr>
                <w:rFonts w:ascii="Courier New" w:hAnsi="Courier New" w:cs="Courier New"/>
              </w:rPr>
              <w:t>Returns</w:t>
            </w:r>
          </w:p>
        </w:tc>
      </w:tr>
      <w:tr w:rsidR="003060CA" w:rsidRPr="000948CC" w:rsidTr="00BC3D2E">
        <w:tc>
          <w:tcPr>
            <w:tcW w:w="7668" w:type="dxa"/>
            <w:vAlign w:val="center"/>
          </w:tcPr>
          <w:p w:rsidR="003060CA" w:rsidRPr="000948CC" w:rsidRDefault="003060CA" w:rsidP="00BC3D2E">
            <w:pPr>
              <w:spacing w:after="0"/>
              <w:rPr>
                <w:rFonts w:ascii="Courier New" w:hAnsi="Courier New" w:cs="Courier New"/>
              </w:rPr>
            </w:pPr>
            <w:r w:rsidRPr="00F67222">
              <w:rPr>
                <w:rFonts w:ascii="Courier New" w:hAnsi="Courier New" w:cs="Courier New"/>
                <w:sz w:val="20"/>
                <w:szCs w:val="20"/>
              </w:rPr>
              <w:lastRenderedPageBreak/>
              <w:t>FunWith2DArrays f2d = new FunWith2DArrays();</w:t>
            </w:r>
          </w:p>
        </w:tc>
        <w:tc>
          <w:tcPr>
            <w:tcW w:w="1890" w:type="dxa"/>
            <w:vAlign w:val="center"/>
          </w:tcPr>
          <w:p w:rsidR="003060CA" w:rsidRPr="000948CC" w:rsidRDefault="003060CA" w:rsidP="00BC3D2E">
            <w:pPr>
              <w:spacing w:after="120"/>
              <w:jc w:val="center"/>
              <w:rPr>
                <w:rFonts w:ascii="Courier New" w:hAnsi="Courier New" w:cs="Courier New"/>
              </w:rPr>
            </w:pPr>
          </w:p>
        </w:tc>
      </w:tr>
      <w:tr w:rsidR="003060CA" w:rsidRPr="000948CC" w:rsidTr="00BC3D2E">
        <w:tc>
          <w:tcPr>
            <w:tcW w:w="7668" w:type="dxa"/>
            <w:vAlign w:val="center"/>
          </w:tcPr>
          <w:p w:rsidR="003060CA" w:rsidRPr="00F67222" w:rsidRDefault="003060CA" w:rsidP="003060CA">
            <w:pPr>
              <w:spacing w:after="0"/>
              <w:rPr>
                <w:rFonts w:ascii="Courier New" w:hAnsi="Courier New" w:cs="Courier New"/>
                <w:sz w:val="20"/>
                <w:szCs w:val="20"/>
              </w:rPr>
            </w:pPr>
            <w:proofErr w:type="spellStart"/>
            <w:r w:rsidRPr="00F67222">
              <w:rPr>
                <w:rFonts w:ascii="Courier New" w:hAnsi="Courier New" w:cs="Courier New"/>
                <w:sz w:val="20"/>
                <w:szCs w:val="20"/>
              </w:rPr>
              <w:t>int</w:t>
            </w:r>
            <w:proofErr w:type="spellEnd"/>
            <w:r w:rsidRPr="00F67222">
              <w:rPr>
                <w:rFonts w:ascii="Courier New" w:hAnsi="Courier New" w:cs="Courier New"/>
                <w:sz w:val="20"/>
                <w:szCs w:val="20"/>
              </w:rPr>
              <w:t>[][] superGynnNumbers1 = { {3, 659, 5, 17}, {1, 0, 7, 49}, {23, 66, 10, 88}, {48, 53, 200, 308} };</w:t>
            </w:r>
          </w:p>
          <w:p w:rsidR="003060CA" w:rsidRPr="00F67222" w:rsidRDefault="003060CA" w:rsidP="003060CA">
            <w:pPr>
              <w:spacing w:after="0"/>
              <w:rPr>
                <w:rFonts w:ascii="Courier New" w:hAnsi="Courier New" w:cs="Courier New"/>
                <w:sz w:val="20"/>
                <w:szCs w:val="20"/>
              </w:rPr>
            </w:pPr>
            <w:r w:rsidRPr="00F67222">
              <w:rPr>
                <w:rFonts w:ascii="Courier New" w:hAnsi="Courier New" w:cs="Courier New"/>
                <w:sz w:val="20"/>
                <w:szCs w:val="20"/>
              </w:rPr>
              <w:t>FunWith2DArrays.hasArraySuperG</w:t>
            </w:r>
            <w:r>
              <w:rPr>
                <w:rFonts w:ascii="Courier New" w:hAnsi="Courier New" w:cs="Courier New"/>
                <w:sz w:val="20"/>
                <w:szCs w:val="20"/>
              </w:rPr>
              <w:t>ynnProperty(superGynnNumbers1)</w:t>
            </w:r>
          </w:p>
          <w:p w:rsidR="003060CA" w:rsidRDefault="003060CA" w:rsidP="003060CA">
            <w:pPr>
              <w:spacing w:after="0"/>
              <w:rPr>
                <w:rFonts w:ascii="Courier New" w:hAnsi="Courier New" w:cs="Courier New"/>
                <w:sz w:val="20"/>
                <w:szCs w:val="20"/>
              </w:rPr>
            </w:pPr>
          </w:p>
        </w:tc>
        <w:tc>
          <w:tcPr>
            <w:tcW w:w="1890" w:type="dxa"/>
            <w:vAlign w:val="center"/>
          </w:tcPr>
          <w:p w:rsidR="003060CA" w:rsidRPr="000948CC" w:rsidRDefault="003060CA" w:rsidP="00BC3D2E">
            <w:pPr>
              <w:spacing w:after="120"/>
              <w:jc w:val="center"/>
              <w:rPr>
                <w:rFonts w:ascii="Courier New" w:hAnsi="Courier New" w:cs="Courier New"/>
              </w:rPr>
            </w:pPr>
            <w:r w:rsidRPr="00F67222">
              <w:rPr>
                <w:rFonts w:ascii="Courier New" w:hAnsi="Courier New" w:cs="Courier New"/>
                <w:sz w:val="20"/>
                <w:szCs w:val="20"/>
              </w:rPr>
              <w:t>true</w:t>
            </w:r>
          </w:p>
        </w:tc>
      </w:tr>
      <w:tr w:rsidR="003060CA" w:rsidRPr="000948CC" w:rsidTr="00BC3D2E">
        <w:tc>
          <w:tcPr>
            <w:tcW w:w="7668" w:type="dxa"/>
            <w:tcBorders>
              <w:bottom w:val="single" w:sz="4" w:space="0" w:color="auto"/>
            </w:tcBorders>
            <w:vAlign w:val="center"/>
          </w:tcPr>
          <w:p w:rsidR="003060CA" w:rsidRDefault="003060CA" w:rsidP="003060CA">
            <w:pPr>
              <w:spacing w:after="0"/>
              <w:rPr>
                <w:rFonts w:ascii="Courier New" w:hAnsi="Courier New" w:cs="Courier New"/>
                <w:sz w:val="20"/>
                <w:szCs w:val="20"/>
              </w:rPr>
            </w:pPr>
            <w:proofErr w:type="spellStart"/>
            <w:r w:rsidRPr="00F67222">
              <w:rPr>
                <w:rFonts w:ascii="Courier New" w:hAnsi="Courier New" w:cs="Courier New"/>
                <w:sz w:val="20"/>
                <w:szCs w:val="20"/>
              </w:rPr>
              <w:t>int</w:t>
            </w:r>
            <w:proofErr w:type="spellEnd"/>
            <w:r w:rsidRPr="00F67222">
              <w:rPr>
                <w:rFonts w:ascii="Courier New" w:hAnsi="Courier New" w:cs="Courier New"/>
                <w:sz w:val="20"/>
                <w:szCs w:val="20"/>
              </w:rPr>
              <w:t>[][] superGynnNumbers2 = { {</w:t>
            </w:r>
            <w:r>
              <w:rPr>
                <w:rFonts w:ascii="Courier New" w:hAnsi="Courier New" w:cs="Courier New"/>
                <w:sz w:val="20"/>
                <w:szCs w:val="20"/>
              </w:rPr>
              <w:t xml:space="preserve"> </w:t>
            </w:r>
            <w:r w:rsidRPr="00F67222">
              <w:rPr>
                <w:rFonts w:ascii="Courier New" w:hAnsi="Courier New" w:cs="Courier New"/>
                <w:sz w:val="20"/>
                <w:szCs w:val="20"/>
              </w:rPr>
              <w:t xml:space="preserve">3, 659, </w:t>
            </w:r>
            <w:r>
              <w:rPr>
                <w:rFonts w:ascii="Courier New" w:hAnsi="Courier New" w:cs="Courier New"/>
                <w:sz w:val="20"/>
                <w:szCs w:val="20"/>
              </w:rPr>
              <w:t xml:space="preserve">  </w:t>
            </w:r>
            <w:r w:rsidRPr="00F67222">
              <w:rPr>
                <w:rFonts w:ascii="Courier New" w:hAnsi="Courier New" w:cs="Courier New"/>
                <w:sz w:val="20"/>
                <w:szCs w:val="20"/>
              </w:rPr>
              <w:t>5, 127},</w:t>
            </w:r>
          </w:p>
          <w:p w:rsidR="003060CA" w:rsidRDefault="003060CA" w:rsidP="003060C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w:t>
            </w:r>
            <w:r>
              <w:rPr>
                <w:rFonts w:ascii="Courier New" w:hAnsi="Courier New" w:cs="Courier New"/>
                <w:sz w:val="20"/>
                <w:szCs w:val="20"/>
              </w:rPr>
              <w:t xml:space="preserve"> </w:t>
            </w:r>
            <w:r w:rsidRPr="00F67222">
              <w:rPr>
                <w:rFonts w:ascii="Courier New" w:hAnsi="Courier New" w:cs="Courier New"/>
                <w:sz w:val="20"/>
                <w:szCs w:val="20"/>
              </w:rPr>
              <w:t xml:space="preserve">1, </w:t>
            </w:r>
            <w:r>
              <w:rPr>
                <w:rFonts w:ascii="Courier New" w:hAnsi="Courier New" w:cs="Courier New"/>
                <w:sz w:val="20"/>
                <w:szCs w:val="20"/>
              </w:rPr>
              <w:t xml:space="preserve">  </w:t>
            </w:r>
            <w:r w:rsidRPr="00F67222">
              <w:rPr>
                <w:rFonts w:ascii="Courier New" w:hAnsi="Courier New" w:cs="Courier New"/>
                <w:sz w:val="20"/>
                <w:szCs w:val="20"/>
              </w:rPr>
              <w:t xml:space="preserve">0, </w:t>
            </w:r>
            <w:r>
              <w:rPr>
                <w:rFonts w:ascii="Courier New" w:hAnsi="Courier New" w:cs="Courier New"/>
                <w:sz w:val="20"/>
                <w:szCs w:val="20"/>
              </w:rPr>
              <w:t xml:space="preserve">  </w:t>
            </w:r>
            <w:r w:rsidRPr="00F67222">
              <w:rPr>
                <w:rFonts w:ascii="Courier New" w:hAnsi="Courier New" w:cs="Courier New"/>
                <w:sz w:val="20"/>
                <w:szCs w:val="20"/>
              </w:rPr>
              <w:t xml:space="preserve">7, </w:t>
            </w:r>
            <w:r>
              <w:rPr>
                <w:rFonts w:ascii="Courier New" w:hAnsi="Courier New" w:cs="Courier New"/>
                <w:sz w:val="20"/>
                <w:szCs w:val="20"/>
              </w:rPr>
              <w:t xml:space="preserve"> </w:t>
            </w:r>
            <w:r w:rsidRPr="00F67222">
              <w:rPr>
                <w:rFonts w:ascii="Courier New" w:hAnsi="Courier New" w:cs="Courier New"/>
                <w:sz w:val="20"/>
                <w:szCs w:val="20"/>
              </w:rPr>
              <w:t>49},</w:t>
            </w:r>
          </w:p>
          <w:p w:rsidR="003060CA" w:rsidRDefault="003060CA" w:rsidP="003060C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{23, </w:t>
            </w:r>
            <w:r>
              <w:rPr>
                <w:rFonts w:ascii="Courier New" w:hAnsi="Courier New" w:cs="Courier New"/>
                <w:sz w:val="20"/>
                <w:szCs w:val="20"/>
              </w:rPr>
              <w:t xml:space="preserve"> </w:t>
            </w:r>
            <w:r w:rsidRPr="00F67222">
              <w:rPr>
                <w:rFonts w:ascii="Courier New" w:hAnsi="Courier New" w:cs="Courier New"/>
                <w:sz w:val="20"/>
                <w:szCs w:val="20"/>
              </w:rPr>
              <w:t>66,</w:t>
            </w:r>
            <w:r>
              <w:rPr>
                <w:rFonts w:ascii="Courier New" w:hAnsi="Courier New" w:cs="Courier New"/>
                <w:sz w:val="20"/>
                <w:szCs w:val="20"/>
              </w:rPr>
              <w:t xml:space="preserve"> </w:t>
            </w:r>
            <w:r w:rsidRPr="00F67222">
              <w:rPr>
                <w:rFonts w:ascii="Courier New" w:hAnsi="Courier New" w:cs="Courier New"/>
                <w:sz w:val="20"/>
                <w:szCs w:val="20"/>
              </w:rPr>
              <w:t xml:space="preserve"> 10, </w:t>
            </w:r>
            <w:r>
              <w:rPr>
                <w:rFonts w:ascii="Courier New" w:hAnsi="Courier New" w:cs="Courier New"/>
                <w:sz w:val="20"/>
                <w:szCs w:val="20"/>
              </w:rPr>
              <w:t xml:space="preserve"> </w:t>
            </w:r>
            <w:r w:rsidRPr="00F67222">
              <w:rPr>
                <w:rFonts w:ascii="Courier New" w:hAnsi="Courier New" w:cs="Courier New"/>
                <w:sz w:val="20"/>
                <w:szCs w:val="20"/>
              </w:rPr>
              <w:t>88},</w:t>
            </w:r>
          </w:p>
          <w:p w:rsidR="003060CA" w:rsidRPr="00F67222" w:rsidRDefault="003060CA" w:rsidP="003060CA">
            <w:pPr>
              <w:spacing w:after="0"/>
              <w:rPr>
                <w:rFonts w:ascii="Courier New" w:hAnsi="Courier New" w:cs="Courier New"/>
                <w:sz w:val="20"/>
                <w:szCs w:val="20"/>
              </w:rPr>
            </w:pPr>
            <w:r>
              <w:rPr>
                <w:rFonts w:ascii="Courier New" w:hAnsi="Courier New" w:cs="Courier New"/>
                <w:sz w:val="20"/>
                <w:szCs w:val="20"/>
              </w:rPr>
              <w:t xml:space="preserve">                             </w:t>
            </w:r>
            <w:r w:rsidRPr="00F67222">
              <w:rPr>
                <w:rFonts w:ascii="Courier New" w:hAnsi="Courier New" w:cs="Courier New"/>
                <w:sz w:val="20"/>
                <w:szCs w:val="20"/>
              </w:rPr>
              <w:t xml:space="preserve"> {48,</w:t>
            </w:r>
            <w:r>
              <w:rPr>
                <w:rFonts w:ascii="Courier New" w:hAnsi="Courier New" w:cs="Courier New"/>
                <w:sz w:val="20"/>
                <w:szCs w:val="20"/>
              </w:rPr>
              <w:t xml:space="preserve"> </w:t>
            </w:r>
            <w:r w:rsidRPr="00F67222">
              <w:rPr>
                <w:rFonts w:ascii="Courier New" w:hAnsi="Courier New" w:cs="Courier New"/>
                <w:sz w:val="20"/>
                <w:szCs w:val="20"/>
              </w:rPr>
              <w:t xml:space="preserve"> 53, 200, 308} };</w:t>
            </w:r>
          </w:p>
          <w:p w:rsidR="003060CA" w:rsidRDefault="003060CA" w:rsidP="003060CA">
            <w:pPr>
              <w:spacing w:after="0"/>
              <w:rPr>
                <w:rFonts w:ascii="Courier New" w:hAnsi="Courier New" w:cs="Courier New"/>
                <w:sz w:val="20"/>
                <w:szCs w:val="20"/>
              </w:rPr>
            </w:pPr>
            <w:r w:rsidRPr="00F67222">
              <w:rPr>
                <w:rFonts w:ascii="Courier New" w:hAnsi="Courier New" w:cs="Courier New"/>
                <w:sz w:val="20"/>
                <w:szCs w:val="20"/>
              </w:rPr>
              <w:t xml:space="preserve"> FunWith2DArrays.hasArraySuperG</w:t>
            </w:r>
            <w:r>
              <w:rPr>
                <w:rFonts w:ascii="Courier New" w:hAnsi="Courier New" w:cs="Courier New"/>
                <w:sz w:val="20"/>
                <w:szCs w:val="20"/>
              </w:rPr>
              <w:t>ynnProperty(superGynnNumbers2)</w:t>
            </w:r>
          </w:p>
        </w:tc>
        <w:tc>
          <w:tcPr>
            <w:tcW w:w="1890" w:type="dxa"/>
            <w:tcBorders>
              <w:bottom w:val="single" w:sz="4" w:space="0" w:color="auto"/>
            </w:tcBorders>
            <w:vAlign w:val="center"/>
          </w:tcPr>
          <w:p w:rsidR="003060CA" w:rsidRPr="000948CC" w:rsidRDefault="003060CA" w:rsidP="00BC3D2E">
            <w:pPr>
              <w:spacing w:after="120"/>
              <w:jc w:val="center"/>
              <w:rPr>
                <w:rFonts w:ascii="Courier New" w:hAnsi="Courier New" w:cs="Courier New"/>
              </w:rPr>
            </w:pPr>
            <w:r w:rsidRPr="00F67222">
              <w:rPr>
                <w:rFonts w:ascii="Courier New" w:hAnsi="Courier New" w:cs="Courier New"/>
                <w:sz w:val="20"/>
                <w:szCs w:val="20"/>
              </w:rPr>
              <w:t>false</w:t>
            </w:r>
          </w:p>
        </w:tc>
      </w:tr>
    </w:tbl>
    <w:p w:rsidR="003060CA" w:rsidRDefault="003060CA" w:rsidP="003060CA">
      <w:pPr>
        <w:spacing w:after="0"/>
      </w:pPr>
    </w:p>
    <w:p w:rsidR="00411F69" w:rsidRDefault="00411F69" w:rsidP="00411F69">
      <w:pPr>
        <w:spacing w:after="0"/>
      </w:pPr>
    </w:p>
    <w:sectPr w:rsidR="00411F69" w:rsidSect="00767189">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898" w:rsidRDefault="002D1898" w:rsidP="002D1898">
      <w:pPr>
        <w:spacing w:after="0" w:line="240" w:lineRule="auto"/>
      </w:pPr>
      <w:r>
        <w:separator/>
      </w:r>
    </w:p>
  </w:endnote>
  <w:endnote w:type="continuationSeparator" w:id="0">
    <w:p w:rsidR="002D1898" w:rsidRDefault="002D1898" w:rsidP="002D1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898" w:rsidRDefault="002D1898" w:rsidP="002D1898">
      <w:pPr>
        <w:spacing w:after="0" w:line="240" w:lineRule="auto"/>
      </w:pPr>
      <w:r>
        <w:separator/>
      </w:r>
    </w:p>
  </w:footnote>
  <w:footnote w:type="continuationSeparator" w:id="0">
    <w:p w:rsidR="002D1898" w:rsidRDefault="002D1898" w:rsidP="002D1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1898" w:rsidRPr="002D1898" w:rsidRDefault="002D1898" w:rsidP="002D1898">
    <w:pPr>
      <w:pStyle w:val="Header"/>
      <w:jc w:val="center"/>
      <w:rPr>
        <w:sz w:val="40"/>
        <w:szCs w:val="40"/>
      </w:rPr>
    </w:pPr>
    <w:r w:rsidRPr="002D1898">
      <w:rPr>
        <w:sz w:val="40"/>
        <w:szCs w:val="40"/>
      </w:rPr>
      <w:t>Fun with 2D arrays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633C8"/>
    <w:multiLevelType w:val="hybridMultilevel"/>
    <w:tmpl w:val="8E721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4B3142"/>
    <w:multiLevelType w:val="hybridMultilevel"/>
    <w:tmpl w:val="FDB6E49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46607"/>
    <w:rsid w:val="00185649"/>
    <w:rsid w:val="001B44EA"/>
    <w:rsid w:val="002514C5"/>
    <w:rsid w:val="00297AC1"/>
    <w:rsid w:val="002B2C05"/>
    <w:rsid w:val="002D1898"/>
    <w:rsid w:val="003060CA"/>
    <w:rsid w:val="00411F69"/>
    <w:rsid w:val="004633B8"/>
    <w:rsid w:val="006113B4"/>
    <w:rsid w:val="00761533"/>
    <w:rsid w:val="00767189"/>
    <w:rsid w:val="007D07D2"/>
    <w:rsid w:val="008B050B"/>
    <w:rsid w:val="00967B7F"/>
    <w:rsid w:val="009C4FDC"/>
    <w:rsid w:val="009F7B40"/>
    <w:rsid w:val="00A46607"/>
    <w:rsid w:val="00A52541"/>
    <w:rsid w:val="00A803CF"/>
    <w:rsid w:val="00AD368A"/>
    <w:rsid w:val="00B71300"/>
    <w:rsid w:val="00B87514"/>
    <w:rsid w:val="00C93896"/>
    <w:rsid w:val="00CC2F6D"/>
    <w:rsid w:val="00DD1BF4"/>
    <w:rsid w:val="00E56182"/>
    <w:rsid w:val="00EE4C84"/>
    <w:rsid w:val="00F029A1"/>
    <w:rsid w:val="00F44C9A"/>
    <w:rsid w:val="00F67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0B"/>
    <w:rPr>
      <w:color w:val="0000FF" w:themeColor="hyperlink"/>
      <w:u w:val="single"/>
    </w:rPr>
  </w:style>
  <w:style w:type="paragraph" w:styleId="ListParagraph">
    <w:name w:val="List Paragraph"/>
    <w:basedOn w:val="Normal"/>
    <w:uiPriority w:val="34"/>
    <w:qFormat/>
    <w:rsid w:val="00411F69"/>
    <w:pPr>
      <w:ind w:left="720"/>
      <w:contextualSpacing/>
    </w:pPr>
  </w:style>
  <w:style w:type="table" w:styleId="TableGrid">
    <w:name w:val="Table Grid"/>
    <w:basedOn w:val="TableNormal"/>
    <w:uiPriority w:val="59"/>
    <w:rsid w:val="00411F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D1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98"/>
  </w:style>
  <w:style w:type="paragraph" w:styleId="Footer">
    <w:name w:val="footer"/>
    <w:basedOn w:val="Normal"/>
    <w:link w:val="FooterChar"/>
    <w:uiPriority w:val="99"/>
    <w:unhideWhenUsed/>
    <w:rsid w:val="002D1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98"/>
  </w:style>
  <w:style w:type="character" w:styleId="FollowedHyperlink">
    <w:name w:val="FollowedHyperlink"/>
    <w:basedOn w:val="DefaultParagraphFont"/>
    <w:uiPriority w:val="99"/>
    <w:semiHidden/>
    <w:unhideWhenUsed/>
    <w:rsid w:val="002514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0B"/>
    <w:rPr>
      <w:color w:val="0000FF" w:themeColor="hyperlink"/>
      <w:u w:val="single"/>
    </w:rPr>
  </w:style>
  <w:style w:type="paragraph" w:styleId="ListParagraph">
    <w:name w:val="List Paragraph"/>
    <w:basedOn w:val="Normal"/>
    <w:uiPriority w:val="34"/>
    <w:qFormat/>
    <w:rsid w:val="00411F69"/>
    <w:pPr>
      <w:ind w:left="720"/>
      <w:contextualSpacing/>
    </w:pPr>
  </w:style>
  <w:style w:type="table" w:styleId="TableGrid">
    <w:name w:val="Table Grid"/>
    <w:basedOn w:val="TableNormal"/>
    <w:uiPriority w:val="59"/>
    <w:rsid w:val="00411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1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98"/>
  </w:style>
  <w:style w:type="paragraph" w:styleId="Footer">
    <w:name w:val="footer"/>
    <w:basedOn w:val="Normal"/>
    <w:link w:val="FooterChar"/>
    <w:uiPriority w:val="99"/>
    <w:unhideWhenUsed/>
    <w:rsid w:val="002D1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9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dc:creator>
  <cp:lastModifiedBy>Owner</cp:lastModifiedBy>
  <cp:revision>24</cp:revision>
  <dcterms:created xsi:type="dcterms:W3CDTF">2015-07-29T22:28:00Z</dcterms:created>
  <dcterms:modified xsi:type="dcterms:W3CDTF">2015-12-19T20:38:00Z</dcterms:modified>
</cp:coreProperties>
</file>