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93E" w:rsidRPr="00344F5C" w:rsidRDefault="00344F5C" w:rsidP="00344F5C">
      <w:pPr>
        <w:shd w:val="clear" w:color="auto" w:fill="FFFFFF"/>
        <w:spacing w:before="240" w:after="60" w:line="240" w:lineRule="auto"/>
        <w:jc w:val="center"/>
        <w:outlineLvl w:val="1"/>
        <w:rPr>
          <w:rFonts w:ascii="Georgia" w:eastAsia="Times New Roman" w:hAnsi="Georgia"/>
          <w:color w:val="000000"/>
          <w:sz w:val="36"/>
          <w:szCs w:val="36"/>
        </w:rPr>
      </w:pPr>
      <w:r>
        <w:rPr>
          <w:rFonts w:ascii="Georgia" w:eastAsia="Times New Roman" w:hAnsi="Georgia"/>
          <w:color w:val="000000"/>
          <w:sz w:val="36"/>
          <w:szCs w:val="36"/>
        </w:rPr>
        <w:t xml:space="preserve">Forest Play Ground </w:t>
      </w:r>
      <w:r w:rsidR="00041328">
        <w:rPr>
          <w:rFonts w:ascii="Georgia" w:eastAsia="Times New Roman" w:hAnsi="Georgia"/>
          <w:color w:val="000000"/>
          <w:sz w:val="36"/>
          <w:szCs w:val="36"/>
        </w:rPr>
        <w:t>Revisited</w:t>
      </w:r>
      <w:r>
        <w:rPr>
          <w:rFonts w:ascii="Georgia" w:eastAsia="Times New Roman" w:hAnsi="Georgia"/>
          <w:color w:val="000000"/>
          <w:sz w:val="36"/>
          <w:szCs w:val="36"/>
        </w:rPr>
        <w:t>- B</w:t>
      </w:r>
      <w:r w:rsidRPr="006C7F56">
        <w:rPr>
          <w:rFonts w:ascii="Georgia" w:eastAsia="Times New Roman" w:hAnsi="Georgia"/>
          <w:color w:val="000000"/>
          <w:sz w:val="36"/>
          <w:szCs w:val="36"/>
        </w:rPr>
        <w:t xml:space="preserve">inary </w:t>
      </w:r>
      <w:r>
        <w:rPr>
          <w:rFonts w:ascii="Georgia" w:eastAsia="Times New Roman" w:hAnsi="Georgia"/>
          <w:color w:val="000000"/>
          <w:sz w:val="36"/>
          <w:szCs w:val="36"/>
        </w:rPr>
        <w:t>T</w:t>
      </w:r>
      <w:r w:rsidRPr="006C7F56">
        <w:rPr>
          <w:rFonts w:ascii="Georgia" w:eastAsia="Times New Roman" w:hAnsi="Georgia"/>
          <w:color w:val="000000"/>
          <w:sz w:val="36"/>
          <w:szCs w:val="36"/>
        </w:rPr>
        <w:t>rees</w:t>
      </w:r>
    </w:p>
    <w:p w:rsidR="006C7F56" w:rsidRPr="004B7ACD" w:rsidRDefault="004B7ACD" w:rsidP="006C7F56">
      <w:pPr>
        <w:shd w:val="clear" w:color="auto" w:fill="FFFFFF"/>
        <w:spacing w:before="120" w:after="120" w:line="336" w:lineRule="atLeast"/>
      </w:pPr>
      <w:r w:rsidRPr="004B7ACD">
        <w:t xml:space="preserve">Please understand, according to Wikipedia, </w:t>
      </w:r>
      <w:r w:rsidR="006C7F56" w:rsidRPr="004B7ACD">
        <w:t xml:space="preserve">Tree terminology is not well-standardized and </w:t>
      </w:r>
      <w:r w:rsidRPr="004B7ACD">
        <w:t>varies in the literature.  You should read the descriptions carefully in this problem to ensure that you are solving the given problem.</w:t>
      </w:r>
    </w:p>
    <w:p w:rsidR="006C7F56" w:rsidRPr="004B7ACD" w:rsidRDefault="006C7F56" w:rsidP="0003193E">
      <w:pPr>
        <w:numPr>
          <w:ilvl w:val="0"/>
          <w:numId w:val="1"/>
        </w:numPr>
        <w:shd w:val="clear" w:color="auto" w:fill="FFFFFF"/>
        <w:tabs>
          <w:tab w:val="clear" w:pos="720"/>
          <w:tab w:val="num" w:pos="384"/>
        </w:tabs>
        <w:spacing w:before="100" w:beforeAutospacing="1" w:after="24" w:line="336" w:lineRule="atLeast"/>
        <w:ind w:left="384"/>
      </w:pPr>
      <w:r w:rsidRPr="004B7ACD">
        <w:t>A</w:t>
      </w:r>
      <w:r w:rsidR="00590F0A" w:rsidRPr="004B7ACD">
        <w:t xml:space="preserve"> </w:t>
      </w:r>
      <w:r w:rsidRPr="004B7ACD">
        <w:t>rooted</w:t>
      </w:r>
      <w:r w:rsidR="00590F0A" w:rsidRPr="004B7ACD">
        <w:t xml:space="preserve"> </w:t>
      </w:r>
      <w:r w:rsidRPr="004B7ACD">
        <w:t>binary</w:t>
      </w:r>
      <w:r w:rsidR="00590F0A" w:rsidRPr="004B7ACD">
        <w:t xml:space="preserve"> </w:t>
      </w:r>
      <w:hyperlink r:id="rId7" w:tooltip="Tree data structure" w:history="1">
        <w:r w:rsidRPr="004B7ACD">
          <w:t>tree</w:t>
        </w:r>
      </w:hyperlink>
      <w:r w:rsidR="00590F0A" w:rsidRPr="004B7ACD">
        <w:t xml:space="preserve"> </w:t>
      </w:r>
      <w:r w:rsidRPr="004B7ACD">
        <w:t>has a</w:t>
      </w:r>
      <w:r w:rsidR="00590F0A" w:rsidRPr="004B7ACD">
        <w:t xml:space="preserve"> </w:t>
      </w:r>
      <w:hyperlink r:id="rId8" w:tooltip="Root node" w:history="1">
        <w:r w:rsidRPr="004B7ACD">
          <w:t>root node</w:t>
        </w:r>
      </w:hyperlink>
      <w:r w:rsidR="00590F0A" w:rsidRPr="004B7ACD">
        <w:t xml:space="preserve"> </w:t>
      </w:r>
      <w:r w:rsidRPr="004B7ACD">
        <w:t>and every node has at most two children.</w:t>
      </w:r>
    </w:p>
    <w:p w:rsidR="00E850C5" w:rsidRDefault="00E850C5" w:rsidP="00232F76">
      <w:pPr>
        <w:spacing w:after="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E850C5" w:rsidRDefault="00E850C5" w:rsidP="00232F76">
      <w:pPr>
        <w:spacing w:after="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</w:p>
    <w:p w:rsidR="006C7F56" w:rsidRDefault="006C7F56" w:rsidP="00232F76">
      <w:pPr>
        <w:pStyle w:val="Heading2"/>
        <w:shd w:val="clear" w:color="auto" w:fill="FFFFFF"/>
        <w:spacing w:before="0" w:beforeAutospacing="0" w:after="0" w:afterAutospacing="0"/>
        <w:rPr>
          <w:rFonts w:ascii="Georgia" w:hAnsi="Georgia"/>
          <w:b w:val="0"/>
          <w:bCs w:val="0"/>
          <w:color w:val="000000"/>
        </w:rPr>
      </w:pPr>
      <w:r>
        <w:rPr>
          <w:rStyle w:val="mw-headline"/>
          <w:rFonts w:ascii="Georgia" w:hAnsi="Georgia"/>
          <w:b w:val="0"/>
          <w:bCs w:val="0"/>
          <w:color w:val="000000"/>
        </w:rPr>
        <w:t>Methods for storing binary trees</w:t>
      </w:r>
    </w:p>
    <w:p w:rsidR="006C7F56" w:rsidRDefault="006C7F56" w:rsidP="00232F76">
      <w:pPr>
        <w:spacing w:after="0" w:line="240" w:lineRule="auto"/>
      </w:pPr>
    </w:p>
    <w:p w:rsidR="006C7F56" w:rsidRDefault="00683E6E" w:rsidP="00232F76">
      <w:pPr>
        <w:pStyle w:val="Heading3"/>
        <w:shd w:val="clear" w:color="auto" w:fill="FFFFFF"/>
        <w:spacing w:before="0" w:line="240" w:lineRule="auto"/>
        <w:rPr>
          <w:rFonts w:ascii="Arial" w:hAnsi="Arial" w:cs="Arial"/>
          <w:color w:val="000000"/>
          <w:sz w:val="29"/>
          <w:szCs w:val="29"/>
        </w:rPr>
      </w:pPr>
      <w:r>
        <w:rPr>
          <w:rFonts w:ascii="Calibri" w:eastAsia="Calibri" w:hAnsi="Calibri"/>
          <w:noProof/>
          <w:sz w:val="22"/>
          <w:szCs w:val="22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4483735</wp:posOffset>
            </wp:positionH>
            <wp:positionV relativeFrom="paragraph">
              <wp:posOffset>135890</wp:posOffset>
            </wp:positionV>
            <wp:extent cx="2393315" cy="1568450"/>
            <wp:effectExtent l="19050" t="0" r="698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7F56">
        <w:rPr>
          <w:rStyle w:val="mw-headline"/>
          <w:rFonts w:ascii="Arial" w:hAnsi="Arial" w:cs="Arial"/>
          <w:color w:val="000000"/>
          <w:sz w:val="29"/>
          <w:szCs w:val="29"/>
        </w:rPr>
        <w:t>Arrays</w:t>
      </w:r>
    </w:p>
    <w:p w:rsidR="006C7F56" w:rsidRPr="003C4F32" w:rsidRDefault="00D50350" w:rsidP="006C7F5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noProof/>
          <w:color w:val="333333"/>
          <w:sz w:val="20"/>
          <w:szCs w:val="20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4740910</wp:posOffset>
            </wp:positionH>
            <wp:positionV relativeFrom="paragraph">
              <wp:posOffset>1411605</wp:posOffset>
            </wp:positionV>
            <wp:extent cx="2265680" cy="1991995"/>
            <wp:effectExtent l="19050" t="0" r="127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680" cy="199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C7F56" w:rsidRPr="003C4F32">
        <w:rPr>
          <w:rFonts w:ascii="Segoe UI" w:hAnsi="Segoe UI" w:cs="Segoe UI"/>
          <w:color w:val="333333"/>
          <w:sz w:val="20"/>
          <w:szCs w:val="20"/>
        </w:rPr>
        <w:t>Binary trees can also be stored in breadth-first order as an</w:t>
      </w:r>
      <w:r w:rsidR="00F37BD2" w:rsidRPr="003C4F32"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="006C7F56" w:rsidRPr="003C4F32">
        <w:rPr>
          <w:rFonts w:ascii="Segoe UI" w:hAnsi="Segoe UI" w:cs="Segoe UI"/>
          <w:color w:val="333333"/>
          <w:sz w:val="20"/>
          <w:szCs w:val="20"/>
        </w:rPr>
        <w:t>implicit data structure</w:t>
      </w:r>
      <w:r w:rsidR="00F37BD2" w:rsidRPr="003C4F32"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="006C7F56" w:rsidRPr="003C4F32">
        <w:rPr>
          <w:rFonts w:ascii="Segoe UI" w:hAnsi="Segoe UI" w:cs="Segoe UI"/>
          <w:color w:val="333333"/>
          <w:sz w:val="20"/>
          <w:szCs w:val="20"/>
        </w:rPr>
        <w:t>in</w:t>
      </w:r>
      <w:r w:rsidR="00F37BD2" w:rsidRPr="003C4F32"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="006C7F56" w:rsidRPr="003C4F32">
        <w:rPr>
          <w:rFonts w:ascii="Segoe UI" w:hAnsi="Segoe UI" w:cs="Segoe UI"/>
          <w:color w:val="333333"/>
          <w:sz w:val="20"/>
          <w:szCs w:val="20"/>
        </w:rPr>
        <w:t xml:space="preserve">arrays, and if the tree is a complete binary tree, </w:t>
      </w:r>
      <w:r w:rsidR="00683E6E" w:rsidRPr="003C4F32">
        <w:rPr>
          <w:rFonts w:ascii="Segoe UI" w:hAnsi="Segoe UI" w:cs="Segoe UI"/>
          <w:color w:val="333333"/>
          <w:sz w:val="20"/>
          <w:szCs w:val="20"/>
        </w:rPr>
        <w:t>this method wastes</w:t>
      </w:r>
      <w:r w:rsidR="006C7F56" w:rsidRPr="003C4F32">
        <w:rPr>
          <w:rFonts w:ascii="Segoe UI" w:hAnsi="Segoe UI" w:cs="Segoe UI"/>
          <w:color w:val="333333"/>
          <w:sz w:val="20"/>
          <w:szCs w:val="20"/>
        </w:rPr>
        <w:t xml:space="preserve"> no space. In this compact arrangement, </w:t>
      </w:r>
      <w:r w:rsidR="00683E6E" w:rsidRPr="003C4F32">
        <w:rPr>
          <w:rFonts w:ascii="Segoe UI" w:hAnsi="Segoe UI" w:cs="Segoe UI"/>
          <w:color w:val="333333"/>
          <w:sz w:val="20"/>
          <w:szCs w:val="20"/>
        </w:rPr>
        <w:t>a</w:t>
      </w:r>
      <w:r w:rsidR="00673664" w:rsidRPr="003C4F32">
        <w:rPr>
          <w:rFonts w:ascii="Segoe UI" w:hAnsi="Segoe UI" w:cs="Segoe UI"/>
          <w:color w:val="333333"/>
          <w:sz w:val="20"/>
          <w:szCs w:val="20"/>
        </w:rPr>
        <w:t xml:space="preserve">ssuming the root has index </w:t>
      </w:r>
      <w:r w:rsidR="00683E6E" w:rsidRPr="003C4F32">
        <w:rPr>
          <w:rFonts w:ascii="Segoe UI" w:hAnsi="Segoe UI" w:cs="Segoe UI"/>
          <w:color w:val="333333"/>
          <w:sz w:val="20"/>
          <w:szCs w:val="20"/>
        </w:rPr>
        <w:t>1</w:t>
      </w:r>
      <w:r w:rsidR="00673664" w:rsidRPr="003C4F32">
        <w:rPr>
          <w:rFonts w:ascii="Segoe UI" w:hAnsi="Segoe UI" w:cs="Segoe UI"/>
          <w:color w:val="333333"/>
          <w:sz w:val="20"/>
          <w:szCs w:val="20"/>
        </w:rPr>
        <w:t xml:space="preserve">, </w:t>
      </w:r>
      <w:r w:rsidR="006C7F56" w:rsidRPr="003C4F32">
        <w:rPr>
          <w:rFonts w:ascii="Segoe UI" w:hAnsi="Segoe UI" w:cs="Segoe UI"/>
          <w:color w:val="333333"/>
          <w:sz w:val="20"/>
          <w:szCs w:val="20"/>
        </w:rPr>
        <w:t xml:space="preserve">a node </w:t>
      </w:r>
      <w:r w:rsidR="00A143B6">
        <w:rPr>
          <w:rFonts w:ascii="Segoe UI" w:hAnsi="Segoe UI" w:cs="Segoe UI"/>
          <w:color w:val="333333"/>
          <w:sz w:val="20"/>
          <w:szCs w:val="20"/>
        </w:rPr>
        <w:t xml:space="preserve">with </w:t>
      </w:r>
      <w:r w:rsidR="006C7F56" w:rsidRPr="003C4F32">
        <w:rPr>
          <w:rFonts w:ascii="Segoe UI" w:hAnsi="Segoe UI" w:cs="Segoe UI"/>
          <w:color w:val="333333"/>
          <w:sz w:val="20"/>
          <w:szCs w:val="20"/>
        </w:rPr>
        <w:t>index</w:t>
      </w:r>
      <w:r w:rsidR="00A143B6">
        <w:rPr>
          <w:rFonts w:ascii="Segoe UI" w:hAnsi="Segoe UI" w:cs="Segoe UI"/>
          <w:color w:val="333333"/>
          <w:sz w:val="20"/>
          <w:szCs w:val="20"/>
        </w:rPr>
        <w:t xml:space="preserve"> </w:t>
      </w:r>
      <w:proofErr w:type="spellStart"/>
      <w:r w:rsidR="00A143B6">
        <w:rPr>
          <w:rFonts w:ascii="Segoe UI" w:hAnsi="Segoe UI" w:cs="Segoe UI"/>
          <w:color w:val="333333"/>
          <w:sz w:val="20"/>
          <w:szCs w:val="20"/>
        </w:rPr>
        <w:t>i</w:t>
      </w:r>
      <w:proofErr w:type="spellEnd"/>
      <w:r w:rsidR="006C7F56" w:rsidRPr="003C4F32">
        <w:rPr>
          <w:rFonts w:ascii="Segoe UI" w:hAnsi="Segoe UI" w:cs="Segoe UI"/>
          <w:color w:val="333333"/>
          <w:sz w:val="20"/>
          <w:szCs w:val="20"/>
        </w:rPr>
        <w:t xml:space="preserve">, </w:t>
      </w:r>
      <w:r w:rsidR="00A143B6">
        <w:rPr>
          <w:rFonts w:ascii="Segoe UI" w:hAnsi="Segoe UI" w:cs="Segoe UI"/>
          <w:color w:val="333333"/>
          <w:sz w:val="20"/>
          <w:szCs w:val="20"/>
        </w:rPr>
        <w:t>has</w:t>
      </w:r>
      <w:r w:rsidR="006C7F56" w:rsidRPr="003C4F32">
        <w:rPr>
          <w:rFonts w:ascii="Segoe UI" w:hAnsi="Segoe UI" w:cs="Segoe UI"/>
          <w:color w:val="333333"/>
          <w:sz w:val="20"/>
          <w:szCs w:val="20"/>
        </w:rPr>
        <w:t xml:space="preserve"> children at indices</w:t>
      </w:r>
      <w:r w:rsidR="00683E6E" w:rsidRPr="003C4F32">
        <w:rPr>
          <w:rFonts w:ascii="Segoe UI" w:hAnsi="Segoe UI" w:cs="Segoe UI"/>
          <w:color w:val="333333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  <w:color w:val="333333"/>
            <w:sz w:val="20"/>
            <w:szCs w:val="20"/>
          </w:rPr>
          <m:t>2i</m:t>
        </m:r>
      </m:oMath>
      <w:r w:rsidR="006E43A7" w:rsidRPr="003C4F32"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="006C7F56" w:rsidRPr="003C4F32">
        <w:rPr>
          <w:rFonts w:ascii="Segoe UI" w:hAnsi="Segoe UI" w:cs="Segoe UI"/>
          <w:color w:val="333333"/>
          <w:sz w:val="20"/>
          <w:szCs w:val="20"/>
        </w:rPr>
        <w:t>(for the left child) and</w:t>
      </w:r>
      <w:r w:rsidR="00B57471" w:rsidRPr="003C4F32">
        <w:rPr>
          <w:rFonts w:ascii="Segoe UI" w:hAnsi="Segoe UI" w:cs="Segoe UI"/>
          <w:color w:val="333333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 w:cs="Segoe UI"/>
            <w:color w:val="333333"/>
            <w:sz w:val="20"/>
            <w:szCs w:val="20"/>
          </w:rPr>
          <m:t>2i</m:t>
        </m:r>
      </m:oMath>
      <w:r w:rsidR="00B57471" w:rsidRPr="003C4F32">
        <w:rPr>
          <w:rFonts w:ascii="Segoe UI" w:hAnsi="Segoe UI" w:cs="Segoe UI"/>
          <w:color w:val="333333"/>
          <w:sz w:val="20"/>
          <w:szCs w:val="20"/>
        </w:rPr>
        <w:t xml:space="preserve"> + 1 </w:t>
      </w:r>
      <w:r w:rsidR="006C7F56" w:rsidRPr="003C4F32">
        <w:rPr>
          <w:rFonts w:ascii="Segoe UI" w:hAnsi="Segoe UI" w:cs="Segoe UI"/>
          <w:color w:val="333333"/>
          <w:sz w:val="20"/>
          <w:szCs w:val="20"/>
        </w:rPr>
        <w:t xml:space="preserve">(for the right), while its parent (if any) is found at </w:t>
      </w:r>
      <w:proofErr w:type="gramStart"/>
      <w:r w:rsidR="006C7F56" w:rsidRPr="003C4F32">
        <w:rPr>
          <w:rFonts w:ascii="Segoe UI" w:hAnsi="Segoe UI" w:cs="Segoe UI"/>
          <w:color w:val="333333"/>
          <w:sz w:val="20"/>
          <w:szCs w:val="20"/>
        </w:rPr>
        <w:t>index</w:t>
      </w:r>
      <w:r w:rsidR="00F37BD2" w:rsidRPr="003C4F32">
        <w:rPr>
          <w:rFonts w:ascii="Segoe UI" w:hAnsi="Segoe UI" w:cs="Segoe UI"/>
          <w:color w:val="333333"/>
          <w:sz w:val="20"/>
          <w:szCs w:val="20"/>
        </w:rPr>
        <w:t xml:space="preserve"> </w:t>
      </w:r>
      <m:oMath>
        <w:proofErr w:type="gramEnd"/>
        <m:d>
          <m:dPr>
            <m:begChr m:val="⌊"/>
            <m:endChr m:val="⌋"/>
            <m:ctrlPr>
              <w:rPr>
                <w:rFonts w:ascii="Cambria Math" w:hAnsi="Cambria Math" w:cs="Segoe UI"/>
                <w:color w:val="333333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hAnsi="Cambria Math" w:cs="Segoe UI"/>
                    <w:color w:val="333333"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Segoe UI"/>
                    <w:color w:val="333333"/>
                    <w:sz w:val="20"/>
                    <w:szCs w:val="20"/>
                  </w:rPr>
                  <m:t>i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Segoe UI"/>
                    <w:color w:val="333333"/>
                    <w:sz w:val="20"/>
                    <w:szCs w:val="20"/>
                  </w:rPr>
                  <m:t>2</m:t>
                </m:r>
              </m:den>
            </m:f>
          </m:e>
        </m:d>
      </m:oMath>
      <w:r w:rsidR="004B7ACD" w:rsidRPr="003C4F32">
        <w:rPr>
          <w:rFonts w:ascii="Segoe UI" w:hAnsi="Segoe UI" w:cs="Segoe UI"/>
          <w:color w:val="333333"/>
          <w:sz w:val="20"/>
          <w:szCs w:val="20"/>
        </w:rPr>
        <w:t xml:space="preserve">.  </w:t>
      </w:r>
      <w:r w:rsidR="004C39B1" w:rsidRPr="003C4F32">
        <w:rPr>
          <w:rFonts w:ascii="Segoe UI" w:hAnsi="Segoe UI" w:cs="Segoe UI"/>
          <w:color w:val="333333"/>
          <w:sz w:val="20"/>
          <w:szCs w:val="20"/>
        </w:rPr>
        <w:t>(In this case,</w:t>
      </w:r>
      <w:r w:rsidR="00991AAB" w:rsidRPr="003C4F32">
        <w:rPr>
          <w:rFonts w:ascii="Segoe UI" w:hAnsi="Segoe UI" w:cs="Segoe UI"/>
          <w:color w:val="333333"/>
          <w:sz w:val="20"/>
          <w:szCs w:val="20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 w:cs="Segoe UI"/>
                <w:color w:val="333333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20"/>
                <w:szCs w:val="20"/>
              </w:rPr>
              <m:t>x</m:t>
            </m:r>
          </m:e>
        </m:d>
      </m:oMath>
      <w:r w:rsidR="004C39B1" w:rsidRPr="003C4F32">
        <w:rPr>
          <w:rFonts w:ascii="Segoe UI" w:hAnsi="Segoe UI" w:cs="Segoe UI"/>
          <w:color w:val="333333"/>
          <w:sz w:val="20"/>
          <w:szCs w:val="20"/>
        </w:rPr>
        <w:t xml:space="preserve"> is the largest</w:t>
      </w:r>
      <w:r w:rsidR="00991AAB">
        <w:rPr>
          <w:rFonts w:ascii="Segoe UI" w:hAnsi="Segoe UI" w:cs="Segoe UI"/>
          <w:color w:val="333333"/>
          <w:sz w:val="20"/>
          <w:szCs w:val="20"/>
        </w:rPr>
        <w:t xml:space="preserve"> (Closes to positive infinity) i</w:t>
      </w:r>
      <w:r w:rsidR="004C39B1" w:rsidRPr="003C4F32">
        <w:rPr>
          <w:rFonts w:ascii="Segoe UI" w:hAnsi="Segoe UI" w:cs="Segoe UI"/>
          <w:color w:val="333333"/>
          <w:sz w:val="20"/>
          <w:szCs w:val="20"/>
        </w:rPr>
        <w:t>nteger val</w:t>
      </w:r>
      <w:r w:rsidR="00B57471" w:rsidRPr="003C4F32">
        <w:rPr>
          <w:rFonts w:ascii="Segoe UI" w:hAnsi="Segoe UI" w:cs="Segoe UI"/>
          <w:color w:val="333333"/>
          <w:sz w:val="20"/>
          <w:szCs w:val="20"/>
        </w:rPr>
        <w:t xml:space="preserve">ue smaller than or equal to </w:t>
      </w:r>
      <w:proofErr w:type="gramStart"/>
      <w:r w:rsidR="00B57471" w:rsidRPr="003C4F32">
        <w:rPr>
          <w:rFonts w:ascii="Segoe UI" w:hAnsi="Segoe UI" w:cs="Segoe UI"/>
          <w:color w:val="333333"/>
          <w:sz w:val="20"/>
          <w:szCs w:val="20"/>
        </w:rPr>
        <w:t>x.</w:t>
      </w:r>
      <w:proofErr w:type="gramEnd"/>
      <w:r w:rsidR="00B57471" w:rsidRPr="003C4F32"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="004C39B1" w:rsidRPr="003C4F32">
        <w:rPr>
          <w:rFonts w:ascii="Segoe UI" w:hAnsi="Segoe UI" w:cs="Segoe UI"/>
          <w:color w:val="333333"/>
          <w:sz w:val="20"/>
          <w:szCs w:val="20"/>
        </w:rPr>
        <w:t>For example</w:t>
      </w:r>
      <w:proofErr w:type="gramStart"/>
      <w:r w:rsidR="004C39B1" w:rsidRPr="003C4F32">
        <w:rPr>
          <w:rFonts w:ascii="Segoe UI" w:hAnsi="Segoe UI" w:cs="Segoe UI"/>
          <w:color w:val="333333"/>
          <w:sz w:val="20"/>
          <w:szCs w:val="20"/>
        </w:rPr>
        <w:t>,</w:t>
      </w:r>
      <w:r w:rsidR="00991AAB" w:rsidRPr="003C4F32">
        <w:rPr>
          <w:rFonts w:ascii="Segoe UI" w:hAnsi="Segoe UI" w:cs="Segoe UI"/>
          <w:color w:val="333333"/>
          <w:sz w:val="20"/>
          <w:szCs w:val="20"/>
        </w:rPr>
        <w:t xml:space="preserve"> </w:t>
      </w:r>
      <m:oMath>
        <w:proofErr w:type="gramEnd"/>
        <m:d>
          <m:dPr>
            <m:begChr m:val="⌊"/>
            <m:endChr m:val="⌋"/>
            <m:ctrlPr>
              <w:rPr>
                <w:rFonts w:ascii="Cambria Math" w:hAnsi="Cambria Math" w:cs="Segoe UI"/>
                <w:color w:val="333333"/>
                <w:sz w:val="20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Segoe UI"/>
                <w:color w:val="333333"/>
                <w:sz w:val="20"/>
                <w:szCs w:val="20"/>
              </w:rPr>
              <m:t>2.9</m:t>
            </m:r>
          </m:e>
        </m:d>
        <m:r>
          <m:rPr>
            <m:sty m:val="p"/>
          </m:rPr>
          <w:rPr>
            <w:rFonts w:ascii="Cambria Math" w:hAnsi="Cambria Math" w:cs="Segoe UI"/>
            <w:color w:val="333333"/>
            <w:sz w:val="20"/>
            <w:szCs w:val="20"/>
          </w:rPr>
          <m:t>=2</m:t>
        </m:r>
      </m:oMath>
      <w:r w:rsidR="004C39B1" w:rsidRPr="003C4F32">
        <w:rPr>
          <w:rFonts w:ascii="Segoe UI" w:hAnsi="Segoe UI" w:cs="Segoe UI"/>
          <w:color w:val="333333"/>
          <w:sz w:val="20"/>
          <w:szCs w:val="20"/>
        </w:rPr>
        <w:t xml:space="preserve">. </w:t>
      </w:r>
      <w:r w:rsidR="004B7ACD" w:rsidRPr="003C4F32">
        <w:rPr>
          <w:rFonts w:ascii="Segoe UI" w:hAnsi="Segoe UI" w:cs="Segoe UI"/>
          <w:color w:val="333333"/>
          <w:sz w:val="20"/>
          <w:szCs w:val="20"/>
        </w:rPr>
        <w:t xml:space="preserve">For example, the rooted binary tree in Figure 1 </w:t>
      </w:r>
      <w:r w:rsidR="000471F9" w:rsidRPr="003C4F32">
        <w:rPr>
          <w:rFonts w:ascii="Segoe UI" w:hAnsi="Segoe UI" w:cs="Segoe UI"/>
          <w:color w:val="333333"/>
          <w:sz w:val="20"/>
          <w:szCs w:val="20"/>
        </w:rPr>
        <w:t xml:space="preserve">and Figure 2 </w:t>
      </w:r>
      <w:r w:rsidR="004B7ACD" w:rsidRPr="003C4F32">
        <w:rPr>
          <w:rFonts w:ascii="Segoe UI" w:hAnsi="Segoe UI" w:cs="Segoe UI"/>
          <w:color w:val="333333"/>
          <w:sz w:val="20"/>
          <w:szCs w:val="20"/>
        </w:rPr>
        <w:t>would be represented by the flowing line</w:t>
      </w:r>
      <w:r w:rsidR="000471F9" w:rsidRPr="003C4F32">
        <w:rPr>
          <w:rFonts w:ascii="Segoe UI" w:hAnsi="Segoe UI" w:cs="Segoe UI"/>
          <w:color w:val="333333"/>
          <w:sz w:val="20"/>
          <w:szCs w:val="20"/>
        </w:rPr>
        <w:t>s</w:t>
      </w:r>
      <w:r w:rsidR="004B7ACD" w:rsidRPr="003C4F32">
        <w:rPr>
          <w:rFonts w:ascii="Segoe UI" w:hAnsi="Segoe UI" w:cs="Segoe UI"/>
          <w:color w:val="333333"/>
          <w:sz w:val="20"/>
          <w:szCs w:val="20"/>
        </w:rPr>
        <w:t xml:space="preserve"> of code:</w:t>
      </w:r>
    </w:p>
    <w:p w:rsidR="004B7ACD" w:rsidRDefault="00286577" w:rsidP="00876CF9">
      <w:pPr>
        <w:pStyle w:val="NormalWeb"/>
        <w:shd w:val="clear" w:color="auto" w:fill="FFFFFF"/>
        <w:spacing w:before="120" w:beforeAutospacing="0" w:after="120" w:afterAutospacing="0" w:line="336" w:lineRule="atLeast"/>
        <w:ind w:left="360"/>
        <w:rPr>
          <w:rFonts w:ascii="Courier New" w:eastAsia="Calibri" w:hAnsi="Courier New" w:cs="Courier New"/>
          <w:sz w:val="20"/>
          <w:szCs w:val="20"/>
        </w:rPr>
      </w:pPr>
      <w:proofErr w:type="gramStart"/>
      <w:r>
        <w:rPr>
          <w:rFonts w:ascii="Courier New" w:eastAsia="Calibri" w:hAnsi="Courier New" w:cs="Courier New"/>
          <w:sz w:val="20"/>
          <w:szCs w:val="20"/>
        </w:rPr>
        <w:t>int</w:t>
      </w:r>
      <w:r w:rsidR="004B7ACD" w:rsidRPr="004B7ACD">
        <w:rPr>
          <w:rFonts w:ascii="Courier New" w:eastAsia="Calibri" w:hAnsi="Courier New" w:cs="Courier New"/>
          <w:sz w:val="20"/>
          <w:szCs w:val="20"/>
        </w:rPr>
        <w:t>[</w:t>
      </w:r>
      <w:proofErr w:type="gramEnd"/>
      <w:r w:rsidR="004B7ACD" w:rsidRPr="004B7ACD">
        <w:rPr>
          <w:rFonts w:ascii="Courier New" w:eastAsia="Calibri" w:hAnsi="Courier New" w:cs="Courier New"/>
          <w:sz w:val="20"/>
          <w:szCs w:val="20"/>
        </w:rPr>
        <w:t>] figure1 = {</w:t>
      </w:r>
      <w:r w:rsidR="003A090A">
        <w:rPr>
          <w:rFonts w:ascii="Courier New" w:eastAsia="Calibri" w:hAnsi="Courier New" w:cs="Courier New"/>
          <w:sz w:val="20"/>
          <w:szCs w:val="20"/>
        </w:rPr>
        <w:t>-1</w:t>
      </w:r>
      <w:r w:rsidR="00B57471">
        <w:rPr>
          <w:rFonts w:ascii="Courier New" w:eastAsia="Calibri" w:hAnsi="Courier New" w:cs="Courier New"/>
          <w:sz w:val="20"/>
          <w:szCs w:val="20"/>
        </w:rPr>
        <w:t xml:space="preserve">, </w:t>
      </w:r>
      <w:r w:rsidR="004B7ACD" w:rsidRPr="004B7ACD">
        <w:rPr>
          <w:rFonts w:ascii="Courier New" w:eastAsia="Calibri" w:hAnsi="Courier New" w:cs="Courier New"/>
          <w:sz w:val="20"/>
          <w:szCs w:val="20"/>
        </w:rPr>
        <w:t>1, 2, 3 ,</w:t>
      </w:r>
      <w:r w:rsidR="002918F2">
        <w:rPr>
          <w:rFonts w:ascii="Courier New" w:eastAsia="Calibri" w:hAnsi="Courier New" w:cs="Courier New"/>
          <w:sz w:val="20"/>
          <w:szCs w:val="20"/>
        </w:rPr>
        <w:t xml:space="preserve"> </w:t>
      </w:r>
      <w:r w:rsidR="004B7ACD" w:rsidRPr="004B7ACD">
        <w:rPr>
          <w:rFonts w:ascii="Courier New" w:eastAsia="Calibri" w:hAnsi="Courier New" w:cs="Courier New"/>
          <w:sz w:val="20"/>
          <w:szCs w:val="20"/>
        </w:rPr>
        <w:t>4, 5, 6, 7};</w:t>
      </w:r>
    </w:p>
    <w:p w:rsidR="00876CF9" w:rsidRDefault="00286577" w:rsidP="00876CF9">
      <w:pPr>
        <w:pStyle w:val="NormalWeb"/>
        <w:shd w:val="clear" w:color="auto" w:fill="FFFFFF"/>
        <w:spacing w:before="120" w:beforeAutospacing="0" w:after="120" w:afterAutospacing="0" w:line="336" w:lineRule="atLeast"/>
        <w:ind w:left="360"/>
        <w:rPr>
          <w:rFonts w:ascii="Courier New" w:eastAsia="Calibri" w:hAnsi="Courier New" w:cs="Courier New"/>
          <w:sz w:val="20"/>
          <w:szCs w:val="20"/>
        </w:rPr>
      </w:pPr>
      <w:proofErr w:type="gramStart"/>
      <w:r>
        <w:rPr>
          <w:rFonts w:ascii="Courier New" w:eastAsia="Calibri" w:hAnsi="Courier New" w:cs="Courier New"/>
          <w:sz w:val="20"/>
          <w:szCs w:val="20"/>
        </w:rPr>
        <w:t>int</w:t>
      </w:r>
      <w:r w:rsidR="006E7F8B" w:rsidRPr="004B7ACD">
        <w:rPr>
          <w:rFonts w:ascii="Courier New" w:eastAsia="Calibri" w:hAnsi="Courier New" w:cs="Courier New"/>
          <w:sz w:val="20"/>
          <w:szCs w:val="20"/>
        </w:rPr>
        <w:t>[</w:t>
      </w:r>
      <w:proofErr w:type="gramEnd"/>
      <w:r w:rsidR="006E7F8B" w:rsidRPr="004B7ACD">
        <w:rPr>
          <w:rFonts w:ascii="Courier New" w:eastAsia="Calibri" w:hAnsi="Courier New" w:cs="Courier New"/>
          <w:sz w:val="20"/>
          <w:szCs w:val="20"/>
        </w:rPr>
        <w:t>]</w:t>
      </w:r>
      <w:r w:rsidR="006E7F8B">
        <w:rPr>
          <w:rFonts w:ascii="Courier New" w:eastAsia="Calibri" w:hAnsi="Courier New" w:cs="Courier New"/>
          <w:sz w:val="20"/>
          <w:szCs w:val="20"/>
        </w:rPr>
        <w:t xml:space="preserve"> figure2</w:t>
      </w:r>
      <w:r w:rsidR="006E7F8B" w:rsidRPr="004B7ACD">
        <w:rPr>
          <w:rFonts w:ascii="Courier New" w:eastAsia="Calibri" w:hAnsi="Courier New" w:cs="Courier New"/>
          <w:sz w:val="20"/>
          <w:szCs w:val="20"/>
        </w:rPr>
        <w:t xml:space="preserve"> = {</w:t>
      </w:r>
      <w:r w:rsidR="003A090A">
        <w:rPr>
          <w:rFonts w:ascii="Courier New" w:eastAsia="Calibri" w:hAnsi="Courier New" w:cs="Courier New"/>
          <w:sz w:val="20"/>
          <w:szCs w:val="20"/>
        </w:rPr>
        <w:t>-1</w:t>
      </w:r>
      <w:r w:rsidR="006E7F8B">
        <w:rPr>
          <w:rFonts w:ascii="Courier New" w:eastAsia="Calibri" w:hAnsi="Courier New" w:cs="Courier New"/>
          <w:sz w:val="20"/>
          <w:szCs w:val="20"/>
        </w:rPr>
        <w:t xml:space="preserve">, </w:t>
      </w:r>
      <w:r w:rsidR="006E7F8B" w:rsidRPr="004B7ACD">
        <w:rPr>
          <w:rFonts w:ascii="Courier New" w:eastAsia="Calibri" w:hAnsi="Courier New" w:cs="Courier New"/>
          <w:sz w:val="20"/>
          <w:szCs w:val="20"/>
        </w:rPr>
        <w:t>1</w:t>
      </w:r>
      <w:r w:rsidR="006E7F8B">
        <w:rPr>
          <w:rFonts w:ascii="Courier New" w:eastAsia="Calibri" w:hAnsi="Courier New" w:cs="Courier New"/>
          <w:sz w:val="20"/>
          <w:szCs w:val="20"/>
        </w:rPr>
        <w:t>2</w:t>
      </w:r>
      <w:r w:rsidR="006E7F8B" w:rsidRPr="004B7ACD">
        <w:rPr>
          <w:rFonts w:ascii="Courier New" w:eastAsia="Calibri" w:hAnsi="Courier New" w:cs="Courier New"/>
          <w:sz w:val="20"/>
          <w:szCs w:val="20"/>
        </w:rPr>
        <w:t>, 2</w:t>
      </w:r>
      <w:r w:rsidR="006E7F8B">
        <w:rPr>
          <w:rFonts w:ascii="Courier New" w:eastAsia="Calibri" w:hAnsi="Courier New" w:cs="Courier New"/>
          <w:sz w:val="20"/>
          <w:szCs w:val="20"/>
        </w:rPr>
        <w:t>3</w:t>
      </w:r>
      <w:r w:rsidR="006E7F8B" w:rsidRPr="004B7ACD">
        <w:rPr>
          <w:rFonts w:ascii="Courier New" w:eastAsia="Calibri" w:hAnsi="Courier New" w:cs="Courier New"/>
          <w:sz w:val="20"/>
          <w:szCs w:val="20"/>
        </w:rPr>
        <w:t xml:space="preserve">, </w:t>
      </w:r>
      <w:r w:rsidR="006E7F8B">
        <w:rPr>
          <w:rFonts w:ascii="Courier New" w:eastAsia="Calibri" w:hAnsi="Courier New" w:cs="Courier New"/>
          <w:sz w:val="20"/>
          <w:szCs w:val="20"/>
        </w:rPr>
        <w:t>18</w:t>
      </w:r>
      <w:r w:rsidR="006E7F8B" w:rsidRPr="004B7ACD">
        <w:rPr>
          <w:rFonts w:ascii="Courier New" w:eastAsia="Calibri" w:hAnsi="Courier New" w:cs="Courier New"/>
          <w:sz w:val="20"/>
          <w:szCs w:val="20"/>
        </w:rPr>
        <w:t xml:space="preserve"> ,</w:t>
      </w:r>
      <w:r w:rsidR="006E7F8B">
        <w:rPr>
          <w:rFonts w:ascii="Courier New" w:eastAsia="Calibri" w:hAnsi="Courier New" w:cs="Courier New"/>
          <w:sz w:val="20"/>
          <w:szCs w:val="20"/>
        </w:rPr>
        <w:t xml:space="preserve"> 11</w:t>
      </w:r>
      <w:r w:rsidR="006E7F8B" w:rsidRPr="004B7ACD">
        <w:rPr>
          <w:rFonts w:ascii="Courier New" w:eastAsia="Calibri" w:hAnsi="Courier New" w:cs="Courier New"/>
          <w:sz w:val="20"/>
          <w:szCs w:val="20"/>
        </w:rPr>
        <w:t xml:space="preserve">, </w:t>
      </w:r>
      <w:r w:rsidR="006E7F8B">
        <w:rPr>
          <w:rFonts w:ascii="Courier New" w:eastAsia="Calibri" w:hAnsi="Courier New" w:cs="Courier New"/>
          <w:sz w:val="20"/>
          <w:szCs w:val="20"/>
        </w:rPr>
        <w:t>43</w:t>
      </w:r>
      <w:r w:rsidR="006E7F8B" w:rsidRPr="004B7ACD">
        <w:rPr>
          <w:rFonts w:ascii="Courier New" w:eastAsia="Calibri" w:hAnsi="Courier New" w:cs="Courier New"/>
          <w:sz w:val="20"/>
          <w:szCs w:val="20"/>
        </w:rPr>
        <w:t xml:space="preserve">, </w:t>
      </w:r>
      <w:r w:rsidR="006E7F8B">
        <w:rPr>
          <w:rFonts w:ascii="Courier New" w:eastAsia="Calibri" w:hAnsi="Courier New" w:cs="Courier New"/>
          <w:sz w:val="20"/>
          <w:szCs w:val="20"/>
        </w:rPr>
        <w:t>12</w:t>
      </w:r>
      <w:r w:rsidR="006E7F8B" w:rsidRPr="004B7ACD">
        <w:rPr>
          <w:rFonts w:ascii="Courier New" w:eastAsia="Calibri" w:hAnsi="Courier New" w:cs="Courier New"/>
          <w:sz w:val="20"/>
          <w:szCs w:val="20"/>
        </w:rPr>
        <w:t xml:space="preserve">, </w:t>
      </w:r>
      <w:r w:rsidR="006E7F8B">
        <w:rPr>
          <w:rFonts w:ascii="Courier New" w:eastAsia="Calibri" w:hAnsi="Courier New" w:cs="Courier New"/>
          <w:sz w:val="20"/>
          <w:szCs w:val="20"/>
        </w:rPr>
        <w:t>2</w:t>
      </w:r>
      <w:r w:rsidR="006E7F8B" w:rsidRPr="004B7ACD">
        <w:rPr>
          <w:rFonts w:ascii="Courier New" w:eastAsia="Calibri" w:hAnsi="Courier New" w:cs="Courier New"/>
          <w:sz w:val="20"/>
          <w:szCs w:val="20"/>
        </w:rPr>
        <w:t>7</w:t>
      </w:r>
      <w:r w:rsidR="006E7F8B">
        <w:rPr>
          <w:rFonts w:ascii="Courier New" w:eastAsia="Calibri" w:hAnsi="Courier New" w:cs="Courier New"/>
          <w:sz w:val="20"/>
          <w:szCs w:val="20"/>
        </w:rPr>
        <w:t>,</w:t>
      </w:r>
      <w:r w:rsidR="006E7F8B">
        <w:rPr>
          <w:rFonts w:ascii="Courier New" w:eastAsia="Calibri" w:hAnsi="Courier New" w:cs="Courier New"/>
          <w:sz w:val="20"/>
          <w:szCs w:val="20"/>
        </w:rPr>
        <w:br/>
        <w:t xml:space="preserve">                             56</w:t>
      </w:r>
      <w:r w:rsidR="006E7F8B" w:rsidRPr="004B7ACD">
        <w:rPr>
          <w:rFonts w:ascii="Courier New" w:eastAsia="Calibri" w:hAnsi="Courier New" w:cs="Courier New"/>
          <w:sz w:val="20"/>
          <w:szCs w:val="20"/>
        </w:rPr>
        <w:t xml:space="preserve">, </w:t>
      </w:r>
      <w:r w:rsidR="006E7F8B">
        <w:rPr>
          <w:rFonts w:ascii="Courier New" w:eastAsia="Calibri" w:hAnsi="Courier New" w:cs="Courier New"/>
          <w:sz w:val="20"/>
          <w:szCs w:val="20"/>
        </w:rPr>
        <w:t>78</w:t>
      </w:r>
      <w:r w:rsidR="006E7F8B" w:rsidRPr="004B7ACD">
        <w:rPr>
          <w:rFonts w:ascii="Courier New" w:eastAsia="Calibri" w:hAnsi="Courier New" w:cs="Courier New"/>
          <w:sz w:val="20"/>
          <w:szCs w:val="20"/>
        </w:rPr>
        <w:t xml:space="preserve">, </w:t>
      </w:r>
      <w:r w:rsidR="003A090A">
        <w:rPr>
          <w:rFonts w:ascii="Courier New" w:eastAsia="Calibri" w:hAnsi="Courier New" w:cs="Courier New"/>
          <w:sz w:val="20"/>
          <w:szCs w:val="20"/>
        </w:rPr>
        <w:t>-1</w:t>
      </w:r>
      <w:r w:rsidR="006E7F8B">
        <w:rPr>
          <w:rFonts w:ascii="Courier New" w:eastAsia="Calibri" w:hAnsi="Courier New" w:cs="Courier New"/>
          <w:sz w:val="20"/>
          <w:szCs w:val="20"/>
        </w:rPr>
        <w:t xml:space="preserve">, </w:t>
      </w:r>
      <w:r w:rsidR="003A090A">
        <w:rPr>
          <w:rFonts w:ascii="Courier New" w:eastAsia="Calibri" w:hAnsi="Courier New" w:cs="Courier New"/>
          <w:sz w:val="20"/>
          <w:szCs w:val="20"/>
        </w:rPr>
        <w:t>-1</w:t>
      </w:r>
      <w:r w:rsidR="006E7F8B">
        <w:rPr>
          <w:rFonts w:ascii="Courier New" w:eastAsia="Calibri" w:hAnsi="Courier New" w:cs="Courier New"/>
          <w:sz w:val="20"/>
          <w:szCs w:val="20"/>
        </w:rPr>
        <w:t>, 32</w:t>
      </w:r>
      <w:r w:rsidR="006E7F8B" w:rsidRPr="004B7ACD">
        <w:rPr>
          <w:rFonts w:ascii="Courier New" w:eastAsia="Calibri" w:hAnsi="Courier New" w:cs="Courier New"/>
          <w:sz w:val="20"/>
          <w:szCs w:val="20"/>
        </w:rPr>
        <w:t>,</w:t>
      </w:r>
      <w:r w:rsidR="006E7F8B">
        <w:rPr>
          <w:rFonts w:ascii="Courier New" w:eastAsia="Calibri" w:hAnsi="Courier New" w:cs="Courier New"/>
          <w:sz w:val="20"/>
          <w:szCs w:val="20"/>
        </w:rPr>
        <w:t xml:space="preserve"> 98</w:t>
      </w:r>
      <w:r w:rsidR="006E7F8B" w:rsidRPr="004B7ACD">
        <w:rPr>
          <w:rFonts w:ascii="Courier New" w:eastAsia="Calibri" w:hAnsi="Courier New" w:cs="Courier New"/>
          <w:sz w:val="20"/>
          <w:szCs w:val="20"/>
        </w:rPr>
        <w:t>};</w:t>
      </w:r>
    </w:p>
    <w:p w:rsidR="00876CF9" w:rsidRPr="003C4F32" w:rsidRDefault="003A090A" w:rsidP="00673664">
      <w:pPr>
        <w:shd w:val="clear" w:color="auto" w:fill="FFFFFF"/>
        <w:spacing w:before="105" w:after="0" w:line="360" w:lineRule="atLeast"/>
        <w:rPr>
          <w:rFonts w:ascii="Segoe UI" w:eastAsia="Times New Roman" w:hAnsi="Segoe UI" w:cs="Segoe UI"/>
          <w:color w:val="333333"/>
          <w:sz w:val="20"/>
          <w:szCs w:val="20"/>
        </w:rPr>
      </w:pPr>
      <w:r w:rsidRPr="003C4F32">
        <w:rPr>
          <w:rFonts w:ascii="Segoe UI" w:eastAsia="Times New Roman" w:hAnsi="Segoe UI" w:cs="Segoe UI"/>
          <w:color w:val="333333"/>
          <w:sz w:val="20"/>
          <w:szCs w:val="20"/>
        </w:rPr>
        <w:t xml:space="preserve">Note: </w:t>
      </w:r>
      <w:r>
        <w:rPr>
          <w:rFonts w:ascii="Segoe UI" w:eastAsia="Times New Roman" w:hAnsi="Segoe UI" w:cs="Segoe UI"/>
          <w:color w:val="333333"/>
          <w:sz w:val="20"/>
          <w:szCs w:val="20"/>
        </w:rPr>
        <w:t xml:space="preserve">In this problem, every node will contain a </w:t>
      </w:r>
      <w:r w:rsidRPr="007C4265">
        <w:rPr>
          <w:rFonts w:ascii="Segoe UI" w:eastAsia="Times New Roman" w:hAnsi="Segoe UI" w:cs="Segoe UI"/>
          <w:b/>
          <w:color w:val="333333"/>
          <w:sz w:val="20"/>
          <w:szCs w:val="20"/>
          <w:u w:val="single"/>
        </w:rPr>
        <w:t>positive</w:t>
      </w:r>
      <w:r w:rsidRPr="003A090A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int </w:t>
      </w:r>
      <w:r>
        <w:rPr>
          <w:rFonts w:ascii="Segoe UI" w:eastAsia="Times New Roman" w:hAnsi="Segoe UI" w:cs="Segoe UI"/>
          <w:color w:val="333333"/>
          <w:sz w:val="20"/>
          <w:szCs w:val="20"/>
        </w:rPr>
        <w:t>value. The value -1 will represent a nonexistent node.</w:t>
      </w:r>
    </w:p>
    <w:p w:rsidR="00ED5132" w:rsidRDefault="00ED5132" w:rsidP="00673664">
      <w:pPr>
        <w:shd w:val="clear" w:color="auto" w:fill="FFFFFF"/>
        <w:spacing w:before="105" w:after="0" w:line="360" w:lineRule="atLeast"/>
      </w:pPr>
    </w:p>
    <w:p w:rsidR="003C4F32" w:rsidRPr="003C4F32" w:rsidRDefault="00673664" w:rsidP="00673664">
      <w:pPr>
        <w:shd w:val="clear" w:color="auto" w:fill="FFFFFF"/>
        <w:spacing w:before="105" w:after="0" w:line="360" w:lineRule="atLeast"/>
        <w:rPr>
          <w:rFonts w:ascii="Segoe UI" w:eastAsia="Times New Roman" w:hAnsi="Segoe UI" w:cs="Segoe UI"/>
          <w:color w:val="333333"/>
          <w:sz w:val="20"/>
          <w:szCs w:val="20"/>
        </w:rPr>
      </w:pPr>
      <w:r w:rsidRPr="003C4F32">
        <w:rPr>
          <w:rFonts w:ascii="Segoe UI" w:eastAsia="Times New Roman" w:hAnsi="Segoe UI" w:cs="Segoe UI"/>
          <w:color w:val="333333"/>
          <w:sz w:val="20"/>
          <w:szCs w:val="20"/>
        </w:rPr>
        <w:t>In this problem you are to complete the</w:t>
      </w:r>
      <w:r>
        <w:t xml:space="preserve"> </w:t>
      </w:r>
      <w:r w:rsidRPr="00673664">
        <w:rPr>
          <w:rFonts w:ascii="Courier New" w:hAnsi="Courier New" w:cs="Courier New"/>
        </w:rPr>
        <w:t>ForestPlayGround</w:t>
      </w:r>
      <w:r w:rsidR="00B57471">
        <w:rPr>
          <w:rFonts w:ascii="Courier New" w:hAnsi="Courier New" w:cs="Courier New"/>
        </w:rPr>
        <w:t>Revisited</w:t>
      </w:r>
      <w:r w:rsidRPr="00673664">
        <w:rPr>
          <w:rFonts w:ascii="Courier New" w:hAnsi="Courier New" w:cs="Courier New"/>
        </w:rPr>
        <w:t xml:space="preserve"> </w:t>
      </w:r>
      <w:r w:rsidRPr="003C4F32">
        <w:rPr>
          <w:rFonts w:ascii="Segoe UI" w:eastAsia="Times New Roman" w:hAnsi="Segoe UI" w:cs="Segoe UI"/>
          <w:color w:val="333333"/>
          <w:sz w:val="20"/>
          <w:szCs w:val="20"/>
        </w:rPr>
        <w:t>class which implements the functionality of a rooted</w:t>
      </w:r>
      <w:r w:rsidR="004B7ACD" w:rsidRPr="003C4F32">
        <w:rPr>
          <w:rFonts w:ascii="Segoe UI" w:eastAsia="Times New Roman" w:hAnsi="Segoe UI" w:cs="Segoe UI"/>
          <w:color w:val="333333"/>
          <w:sz w:val="20"/>
          <w:szCs w:val="20"/>
        </w:rPr>
        <w:t xml:space="preserve"> binary</w:t>
      </w:r>
      <w:r w:rsidR="00876CF9" w:rsidRPr="003C4F32">
        <w:rPr>
          <w:rFonts w:ascii="Segoe UI" w:eastAsia="Times New Roman" w:hAnsi="Segoe UI" w:cs="Segoe UI"/>
          <w:color w:val="333333"/>
          <w:sz w:val="20"/>
          <w:szCs w:val="20"/>
        </w:rPr>
        <w:t xml:space="preserve"> </w:t>
      </w:r>
      <w:r w:rsidR="004B7ACD" w:rsidRPr="003C4F32">
        <w:rPr>
          <w:rFonts w:ascii="Segoe UI" w:eastAsia="Times New Roman" w:hAnsi="Segoe UI" w:cs="Segoe UI"/>
          <w:color w:val="333333"/>
          <w:sz w:val="20"/>
          <w:szCs w:val="20"/>
        </w:rPr>
        <w:t>tree</w:t>
      </w:r>
      <w:r w:rsidRPr="003C4F32">
        <w:rPr>
          <w:rFonts w:ascii="Segoe UI" w:eastAsia="Times New Roman" w:hAnsi="Segoe UI" w:cs="Segoe UI"/>
          <w:color w:val="333333"/>
          <w:sz w:val="20"/>
          <w:szCs w:val="20"/>
        </w:rPr>
        <w:t xml:space="preserve">.  </w:t>
      </w:r>
      <w:r w:rsidR="00876CF9" w:rsidRPr="003C4F32">
        <w:rPr>
          <w:rFonts w:ascii="Segoe UI" w:eastAsia="Times New Roman" w:hAnsi="Segoe UI" w:cs="Segoe UI"/>
          <w:color w:val="333333"/>
          <w:sz w:val="20"/>
          <w:szCs w:val="20"/>
        </w:rPr>
        <w:t>Y</w:t>
      </w:r>
      <w:r w:rsidR="004B7ACD" w:rsidRPr="003C4F32">
        <w:rPr>
          <w:rFonts w:ascii="Segoe UI" w:eastAsia="Times New Roman" w:hAnsi="Segoe UI" w:cs="Segoe UI"/>
          <w:color w:val="333333"/>
          <w:sz w:val="20"/>
          <w:szCs w:val="20"/>
        </w:rPr>
        <w:t xml:space="preserve">ou </w:t>
      </w:r>
      <w:r w:rsidR="00876CF9" w:rsidRPr="003C4F32">
        <w:rPr>
          <w:rFonts w:ascii="Segoe UI" w:eastAsia="Times New Roman" w:hAnsi="Segoe UI" w:cs="Segoe UI"/>
          <w:color w:val="333333"/>
          <w:sz w:val="20"/>
          <w:szCs w:val="20"/>
        </w:rPr>
        <w:t>may</w:t>
      </w:r>
      <w:r w:rsidR="004B7ACD" w:rsidRPr="003C4F32">
        <w:rPr>
          <w:rFonts w:ascii="Segoe UI" w:eastAsia="Times New Roman" w:hAnsi="Segoe UI" w:cs="Segoe UI"/>
          <w:color w:val="333333"/>
          <w:sz w:val="20"/>
          <w:szCs w:val="20"/>
        </w:rPr>
        <w:t xml:space="preserve"> implement this class in any manner, </w:t>
      </w:r>
      <w:r w:rsidR="00876CF9" w:rsidRPr="003C4F32">
        <w:rPr>
          <w:rFonts w:ascii="Segoe UI" w:eastAsia="Times New Roman" w:hAnsi="Segoe UI" w:cs="Segoe UI"/>
          <w:color w:val="333333"/>
          <w:sz w:val="20"/>
          <w:szCs w:val="20"/>
        </w:rPr>
        <w:t xml:space="preserve">but </w:t>
      </w:r>
      <w:r w:rsidR="004B7ACD" w:rsidRPr="003C4F32">
        <w:rPr>
          <w:rFonts w:ascii="Segoe UI" w:eastAsia="Times New Roman" w:hAnsi="Segoe UI" w:cs="Segoe UI"/>
          <w:color w:val="333333"/>
          <w:sz w:val="20"/>
          <w:szCs w:val="20"/>
        </w:rPr>
        <w:t>the rooted binary tree and the algorithms described in this problem assume an array as data structure used to store the</w:t>
      </w:r>
      <w:r w:rsidR="00876CF9" w:rsidRPr="003C4F32">
        <w:rPr>
          <w:rFonts w:ascii="Segoe UI" w:eastAsia="Times New Roman" w:hAnsi="Segoe UI" w:cs="Segoe UI"/>
          <w:color w:val="333333"/>
          <w:sz w:val="20"/>
          <w:szCs w:val="20"/>
        </w:rPr>
        <w:t xml:space="preserve"> rooted</w:t>
      </w:r>
      <w:r w:rsidR="004B7ACD" w:rsidRPr="003C4F32">
        <w:rPr>
          <w:rFonts w:ascii="Segoe UI" w:eastAsia="Times New Roman" w:hAnsi="Segoe UI" w:cs="Segoe UI"/>
          <w:color w:val="333333"/>
          <w:sz w:val="20"/>
          <w:szCs w:val="20"/>
        </w:rPr>
        <w:t xml:space="preserve"> binary tr</w:t>
      </w:r>
      <w:r w:rsidR="003C4F32">
        <w:rPr>
          <w:rFonts w:ascii="Segoe UI" w:eastAsia="Times New Roman" w:hAnsi="Segoe UI" w:cs="Segoe UI"/>
          <w:color w:val="333333"/>
          <w:sz w:val="20"/>
          <w:szCs w:val="20"/>
        </w:rPr>
        <w:t>ee.</w:t>
      </w:r>
    </w:p>
    <w:p w:rsidR="003C4F32" w:rsidRDefault="003C4F32">
      <w:pPr>
        <w:spacing w:after="0" w:line="240" w:lineRule="auto"/>
      </w:pPr>
      <w:r>
        <w:br w:type="page"/>
      </w:r>
    </w:p>
    <w:p w:rsidR="00232F76" w:rsidRDefault="00232F76" w:rsidP="00673664">
      <w:pPr>
        <w:shd w:val="clear" w:color="auto" w:fill="FFFFFF"/>
        <w:spacing w:before="105" w:after="0" w:line="360" w:lineRule="atLeast"/>
      </w:pPr>
    </w:p>
    <w:p w:rsidR="003C4F32" w:rsidRDefault="003C4F32" w:rsidP="003C4F3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/>
          <w:noProof/>
          <w:color w:val="333333"/>
          <w:sz w:val="20"/>
          <w:szCs w:val="20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4475480</wp:posOffset>
            </wp:positionH>
            <wp:positionV relativeFrom="paragraph">
              <wp:posOffset>-203200</wp:posOffset>
            </wp:positionV>
            <wp:extent cx="2591435" cy="1871345"/>
            <wp:effectExtent l="19050" t="0" r="0" b="0"/>
            <wp:wrapTight wrapText="bothSides">
              <wp:wrapPolygon edited="0">
                <wp:start x="-159" y="0"/>
                <wp:lineTo x="-159" y="21329"/>
                <wp:lineTo x="21595" y="21329"/>
                <wp:lineTo x="21595" y="0"/>
                <wp:lineTo x="-159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398F">
        <w:rPr>
          <w:rFonts w:ascii="Segoe UI" w:hAnsi="Segoe UI" w:cs="Segoe UI"/>
          <w:color w:val="333333"/>
          <w:sz w:val="20"/>
          <w:szCs w:val="20"/>
        </w:rPr>
        <w:t>The Level of a binary tree start</w:t>
      </w:r>
      <w:r w:rsidR="00AF5FD4">
        <w:rPr>
          <w:rFonts w:ascii="Segoe UI" w:hAnsi="Segoe UI" w:cs="Segoe UI"/>
          <w:color w:val="333333"/>
          <w:sz w:val="20"/>
          <w:szCs w:val="20"/>
        </w:rPr>
        <w:t>s</w:t>
      </w:r>
      <w:r w:rsidR="00F7398F">
        <w:rPr>
          <w:rFonts w:ascii="Segoe UI" w:hAnsi="Segoe UI" w:cs="Segoe UI"/>
          <w:color w:val="333333"/>
          <w:sz w:val="20"/>
          <w:szCs w:val="20"/>
        </w:rPr>
        <w:t xml:space="preserve"> from root node with value 1. </w:t>
      </w:r>
      <w:r w:rsidR="00AF5FD4">
        <w:rPr>
          <w:rFonts w:ascii="Segoe UI" w:hAnsi="Segoe UI" w:cs="Segoe UI"/>
          <w:color w:val="333333"/>
          <w:sz w:val="20"/>
          <w:szCs w:val="20"/>
        </w:rPr>
        <w:t xml:space="preserve">The root of a binary tree is the only node on level 1. </w:t>
      </w:r>
      <w:r w:rsidR="00F7398F">
        <w:rPr>
          <w:rFonts w:ascii="Segoe UI" w:hAnsi="Segoe UI" w:cs="Segoe UI"/>
          <w:color w:val="333333"/>
          <w:sz w:val="20"/>
          <w:szCs w:val="20"/>
        </w:rPr>
        <w:t>Every</w:t>
      </w:r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="00F7398F">
        <w:rPr>
          <w:rFonts w:ascii="Segoe UI" w:hAnsi="Segoe UI" w:cs="Segoe UI"/>
          <w:color w:val="333333"/>
          <w:sz w:val="20"/>
          <w:szCs w:val="20"/>
        </w:rPr>
        <w:t xml:space="preserve">time we move from top of the tree towards the bottom the level </w:t>
      </w:r>
      <w:r w:rsidR="006E7F8B">
        <w:rPr>
          <w:rFonts w:ascii="Segoe UI" w:hAnsi="Segoe UI" w:cs="Segoe UI"/>
          <w:color w:val="333333"/>
          <w:sz w:val="20"/>
          <w:szCs w:val="20"/>
        </w:rPr>
        <w:t xml:space="preserve">is increase </w:t>
      </w:r>
      <w:r w:rsidR="00F7398F">
        <w:rPr>
          <w:rFonts w:ascii="Segoe UI" w:hAnsi="Segoe UI" w:cs="Segoe UI"/>
          <w:color w:val="333333"/>
          <w:sz w:val="20"/>
          <w:szCs w:val="20"/>
        </w:rPr>
        <w:t>by one.</w:t>
      </w:r>
      <w:r w:rsidR="00F7398F" w:rsidRPr="00AF5FD4"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Pr="003C4F32">
        <w:rPr>
          <w:rFonts w:ascii="Segoe UI" w:hAnsi="Segoe UI" w:cs="Segoe UI"/>
          <w:color w:val="333333"/>
          <w:sz w:val="20"/>
          <w:szCs w:val="20"/>
        </w:rPr>
        <w:t>The important thing to remember is when talking about level, it</w:t>
      </w:r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Pr="003C4F32">
        <w:rPr>
          <w:rFonts w:ascii="Segoe UI" w:hAnsi="Segoe UI" w:cs="Segoe UI"/>
          <w:color w:val="333333"/>
          <w:sz w:val="20"/>
          <w:szCs w:val="20"/>
        </w:rPr>
        <w:t>starts from 1 and</w:t>
      </w:r>
      <w:r>
        <w:rPr>
          <w:rFonts w:ascii="Segoe UI" w:hAnsi="Segoe UI" w:cs="Segoe UI"/>
          <w:color w:val="333333"/>
          <w:sz w:val="20"/>
          <w:szCs w:val="20"/>
        </w:rPr>
        <w:t xml:space="preserve"> </w:t>
      </w:r>
      <w:r w:rsidRPr="003C4F32">
        <w:rPr>
          <w:rFonts w:ascii="Segoe UI" w:hAnsi="Segoe UI" w:cs="Segoe UI"/>
          <w:color w:val="333333"/>
          <w:sz w:val="20"/>
          <w:szCs w:val="20"/>
        </w:rPr>
        <w:t xml:space="preserve">the level of the root is 1. For example, the rooted binary tree in Figure 2 </w:t>
      </w:r>
      <w:r w:rsidR="006E7F8B">
        <w:rPr>
          <w:rFonts w:ascii="Segoe UI" w:hAnsi="Segoe UI" w:cs="Segoe UI"/>
          <w:color w:val="333333"/>
          <w:sz w:val="20"/>
          <w:szCs w:val="20"/>
        </w:rPr>
        <w:t>shows level 1 through level 4</w:t>
      </w:r>
    </w:p>
    <w:p w:rsidR="003C4F32" w:rsidRPr="003C4F32" w:rsidRDefault="003C4F32" w:rsidP="003C4F3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Segoe UI" w:hAnsi="Segoe UI" w:cs="Segoe UI"/>
          <w:color w:val="333333"/>
          <w:sz w:val="20"/>
          <w:szCs w:val="20"/>
        </w:rPr>
      </w:pPr>
    </w:p>
    <w:p w:rsidR="00AF5FD4" w:rsidRPr="00AF5FD4" w:rsidRDefault="00AF5FD4" w:rsidP="00B010A4">
      <w:pPr>
        <w:spacing w:after="0" w:line="240" w:lineRule="auto"/>
        <w:rPr>
          <w:rFonts w:ascii="Segoe UI" w:hAnsi="Segoe UI" w:cs="Segoe UI"/>
          <w:color w:val="333333"/>
          <w:sz w:val="20"/>
          <w:szCs w:val="20"/>
        </w:rPr>
      </w:pPr>
    </w:p>
    <w:p w:rsidR="00876CF9" w:rsidRDefault="00B010A4" w:rsidP="00B010A4">
      <w:pPr>
        <w:spacing w:after="0" w:line="240" w:lineRule="auto"/>
      </w:pPr>
      <w:r w:rsidRPr="003E2513">
        <w:rPr>
          <w:rFonts w:cs="Courier New"/>
        </w:rPr>
        <w:t>The</w:t>
      </w:r>
      <w:r>
        <w:rPr>
          <w:rFonts w:ascii="Courier New" w:hAnsi="Courier New" w:cs="Courier New"/>
        </w:rPr>
        <w:t xml:space="preserve"> </w:t>
      </w:r>
      <w:proofErr w:type="gramStart"/>
      <w:r w:rsidR="00876CF9" w:rsidRPr="00673664">
        <w:rPr>
          <w:rFonts w:ascii="Courier New" w:hAnsi="Courier New" w:cs="Courier New"/>
        </w:rPr>
        <w:t>get</w:t>
      </w:r>
      <w:r w:rsidR="00F7398F">
        <w:rPr>
          <w:rFonts w:ascii="Courier New" w:hAnsi="Courier New" w:cs="Courier New"/>
        </w:rPr>
        <w:t>Level</w:t>
      </w:r>
      <w:r w:rsidR="00876CF9" w:rsidRPr="00673664">
        <w:rPr>
          <w:rFonts w:ascii="Courier New" w:hAnsi="Courier New" w:cs="Courier New"/>
        </w:rPr>
        <w:t>(</w:t>
      </w:r>
      <w:proofErr w:type="gramEnd"/>
      <w:r w:rsidR="00F7398F">
        <w:rPr>
          <w:rFonts w:ascii="Courier New" w:hAnsi="Courier New" w:cs="Courier New"/>
        </w:rPr>
        <w:t>int lev</w:t>
      </w:r>
      <w:r w:rsidR="00876CF9" w:rsidRPr="00673664">
        <w:rPr>
          <w:rFonts w:ascii="Courier New" w:hAnsi="Courier New" w:cs="Courier New"/>
        </w:rPr>
        <w:t>)</w:t>
      </w:r>
      <w:r w:rsidR="003667C4">
        <w:rPr>
          <w:rFonts w:ascii="Courier New" w:hAnsi="Courier New" w:cs="Courier New"/>
        </w:rPr>
        <w:t xml:space="preserve"> </w:t>
      </w:r>
      <w:r w:rsidR="003667C4">
        <w:t>m</w:t>
      </w:r>
      <w:r w:rsidRPr="00B010A4">
        <w:t xml:space="preserve">ethod </w:t>
      </w:r>
      <w:r w:rsidR="00876CF9" w:rsidRPr="00B010A4">
        <w:t xml:space="preserve">returns </w:t>
      </w:r>
      <w:r w:rsidR="00F7398F">
        <w:t>an</w:t>
      </w:r>
      <w:r w:rsidR="00F7398F" w:rsidRPr="00F7398F">
        <w:rPr>
          <w:rFonts w:ascii="Courier New" w:hAnsi="Courier New" w:cs="Courier New"/>
        </w:rPr>
        <w:t xml:space="preserve"> int[] </w:t>
      </w:r>
      <w:r w:rsidR="00F7398F">
        <w:t>containing every value on level</w:t>
      </w:r>
      <w:r w:rsidR="00F7398F" w:rsidRPr="00F7398F">
        <w:rPr>
          <w:rFonts w:ascii="Courier New" w:hAnsi="Courier New" w:cs="Courier New"/>
        </w:rPr>
        <w:t xml:space="preserve"> lev</w:t>
      </w:r>
      <w:r w:rsidR="00F7398F">
        <w:t>. Th</w:t>
      </w:r>
      <w:r w:rsidR="003C4F32">
        <w:t>e</w:t>
      </w:r>
      <w:r w:rsidR="00F7398F">
        <w:t xml:space="preserve"> values in the</w:t>
      </w:r>
      <w:r w:rsidR="00F7398F" w:rsidRPr="003C4F32">
        <w:rPr>
          <w:rFonts w:ascii="Courier New" w:hAnsi="Courier New" w:cs="Courier New"/>
        </w:rPr>
        <w:t xml:space="preserve"> </w:t>
      </w:r>
      <w:proofErr w:type="gramStart"/>
      <w:r w:rsidR="00F7398F" w:rsidRPr="003C4F32">
        <w:rPr>
          <w:rFonts w:ascii="Courier New" w:hAnsi="Courier New" w:cs="Courier New"/>
        </w:rPr>
        <w:t>int[</w:t>
      </w:r>
      <w:proofErr w:type="gramEnd"/>
      <w:r w:rsidR="00F7398F" w:rsidRPr="003C4F32">
        <w:rPr>
          <w:rFonts w:ascii="Courier New" w:hAnsi="Courier New" w:cs="Courier New"/>
        </w:rPr>
        <w:t xml:space="preserve">] </w:t>
      </w:r>
      <w:r w:rsidR="00F7398F">
        <w:t>being returned should be the same order as the binary tree.</w:t>
      </w:r>
      <w:r w:rsidR="006E7F8B" w:rsidRPr="006E7F8B">
        <w:rPr>
          <w:rFonts w:ascii="Courier New" w:hAnsi="Courier New" w:cs="Courier New"/>
        </w:rPr>
        <w:t xml:space="preserve"> </w:t>
      </w:r>
      <w:proofErr w:type="gramStart"/>
      <w:r w:rsidR="006E7F8B">
        <w:rPr>
          <w:rFonts w:ascii="Courier New" w:hAnsi="Courier New" w:cs="Courier New"/>
        </w:rPr>
        <w:t>n</w:t>
      </w:r>
      <w:r w:rsidR="006E7F8B" w:rsidRPr="006E7F8B">
        <w:rPr>
          <w:rFonts w:ascii="Courier New" w:hAnsi="Courier New" w:cs="Courier New"/>
        </w:rPr>
        <w:t>ull</w:t>
      </w:r>
      <w:proofErr w:type="gramEnd"/>
      <w:r w:rsidR="006E7F8B" w:rsidRPr="006E7F8B">
        <w:rPr>
          <w:rFonts w:ascii="Courier New" w:hAnsi="Courier New" w:cs="Courier New"/>
        </w:rPr>
        <w:t xml:space="preserve"> </w:t>
      </w:r>
      <w:r w:rsidR="006E7F8B">
        <w:t>values are NOT included in the</w:t>
      </w:r>
      <w:r w:rsidR="006E7F8B" w:rsidRPr="006E7F8B">
        <w:rPr>
          <w:rFonts w:ascii="Courier New" w:hAnsi="Courier New" w:cs="Courier New"/>
        </w:rPr>
        <w:t xml:space="preserve"> int[] </w:t>
      </w:r>
      <w:r w:rsidR="006E7F8B">
        <w:t>being returned.</w:t>
      </w:r>
    </w:p>
    <w:p w:rsidR="006E43A7" w:rsidRPr="00B010A4" w:rsidRDefault="006E43A7" w:rsidP="006E43A7">
      <w:pPr>
        <w:spacing w:after="0" w:line="240" w:lineRule="auto"/>
      </w:pPr>
    </w:p>
    <w:p w:rsidR="00876CF9" w:rsidRDefault="00876CF9" w:rsidP="00B010A4">
      <w:pPr>
        <w:spacing w:after="0" w:line="240" w:lineRule="auto"/>
      </w:pPr>
      <w:r>
        <w:t>T</w:t>
      </w:r>
      <w:r w:rsidRPr="00AF13C2">
        <w:t xml:space="preserve">he following </w:t>
      </w:r>
      <w:r>
        <w:t xml:space="preserve">table show sample results of the </w:t>
      </w:r>
      <w:r w:rsidR="00991AAB" w:rsidRPr="00673664">
        <w:rPr>
          <w:rFonts w:ascii="Courier New" w:hAnsi="Courier New" w:cs="Courier New"/>
        </w:rPr>
        <w:t>get</w:t>
      </w:r>
      <w:r w:rsidR="00991AAB">
        <w:rPr>
          <w:rFonts w:ascii="Courier New" w:hAnsi="Courier New" w:cs="Courier New"/>
        </w:rPr>
        <w:t>Level</w:t>
      </w:r>
      <w:r w:rsidR="00991AAB">
        <w:t xml:space="preserve"> </w:t>
      </w:r>
      <w:r>
        <w:t>method</w:t>
      </w:r>
      <w:r w:rsidRPr="00AF13C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18"/>
        <w:gridCol w:w="1440"/>
      </w:tblGrid>
      <w:tr w:rsidR="00876CF9" w:rsidRPr="000948CC" w:rsidTr="00991AAB">
        <w:tc>
          <w:tcPr>
            <w:tcW w:w="9018" w:type="dxa"/>
            <w:tcBorders>
              <w:bottom w:val="single" w:sz="4" w:space="0" w:color="auto"/>
            </w:tcBorders>
          </w:tcPr>
          <w:p w:rsidR="00876CF9" w:rsidRPr="000948CC" w:rsidRDefault="00876CF9" w:rsidP="00E54F79">
            <w:pPr>
              <w:spacing w:after="120"/>
              <w:jc w:val="center"/>
              <w:rPr>
                <w:rFonts w:ascii="Courier New" w:hAnsi="Courier New" w:cs="Courier New"/>
              </w:rPr>
            </w:pPr>
            <w:r w:rsidRPr="000948CC">
              <w:rPr>
                <w:rFonts w:ascii="Courier New" w:hAnsi="Courier New" w:cs="Courier New"/>
              </w:rPr>
              <w:t xml:space="preserve">The </w:t>
            </w:r>
            <w:r>
              <w:rPr>
                <w:rFonts w:ascii="Courier New" w:hAnsi="Courier New" w:cs="Courier New"/>
              </w:rPr>
              <w:t>following code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876CF9" w:rsidRPr="000948CC" w:rsidRDefault="00876CF9" w:rsidP="00E54F79">
            <w:pPr>
              <w:spacing w:after="120"/>
              <w:ind w:left="-18"/>
              <w:jc w:val="center"/>
              <w:rPr>
                <w:rFonts w:ascii="Courier New" w:hAnsi="Courier New" w:cs="Courier New"/>
              </w:rPr>
            </w:pPr>
            <w:r w:rsidRPr="000948CC">
              <w:rPr>
                <w:rFonts w:ascii="Courier New" w:hAnsi="Courier New" w:cs="Courier New"/>
              </w:rPr>
              <w:t>Returns</w:t>
            </w:r>
          </w:p>
        </w:tc>
      </w:tr>
      <w:tr w:rsidR="00876CF9" w:rsidRPr="00991AAB" w:rsidTr="00991AAB">
        <w:trPr>
          <w:trHeight w:val="576"/>
        </w:trPr>
        <w:tc>
          <w:tcPr>
            <w:tcW w:w="9018" w:type="dxa"/>
            <w:vAlign w:val="center"/>
          </w:tcPr>
          <w:p w:rsidR="00991AAB" w:rsidRDefault="00991AAB" w:rsidP="00991AA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91AAB">
              <w:rPr>
                <w:rFonts w:ascii="Courier New" w:hAnsi="Courier New" w:cs="Courier New"/>
                <w:sz w:val="20"/>
                <w:szCs w:val="20"/>
              </w:rPr>
              <w:t>int[] figure2 = {-1, 12, 23, 18, 11, 43, 12, 27, 56, 78, -1, -1, 32, 98};</w:t>
            </w:r>
          </w:p>
          <w:p w:rsidR="006E43A7" w:rsidRDefault="00991AAB" w:rsidP="006E43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91AAB">
              <w:rPr>
                <w:rFonts w:ascii="Courier New" w:hAnsi="Courier New" w:cs="Courier New"/>
                <w:sz w:val="20"/>
                <w:szCs w:val="20"/>
              </w:rPr>
              <w:t>ForestPlayGroundRevisited t = new ForestPlayGroundRevisited(figure2);</w:t>
            </w:r>
          </w:p>
          <w:p w:rsidR="00991AAB" w:rsidRDefault="00991AAB" w:rsidP="006E43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991AAB" w:rsidRPr="00991AAB" w:rsidRDefault="00991AAB" w:rsidP="006E43A7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91AAB">
              <w:rPr>
                <w:rFonts w:ascii="Courier New" w:hAnsi="Courier New" w:cs="Courier New"/>
                <w:sz w:val="20"/>
                <w:szCs w:val="20"/>
              </w:rPr>
              <w:t>int[] sol = t.getLevel(3);</w:t>
            </w:r>
          </w:p>
        </w:tc>
        <w:tc>
          <w:tcPr>
            <w:tcW w:w="1440" w:type="dxa"/>
            <w:vAlign w:val="center"/>
          </w:tcPr>
          <w:p w:rsidR="00876CF9" w:rsidRPr="00991AAB" w:rsidRDefault="00876CF9" w:rsidP="00E54F79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C81899" w:rsidRPr="008F0593" w:rsidTr="00991AAB">
        <w:trPr>
          <w:trHeight w:val="576"/>
        </w:trPr>
        <w:tc>
          <w:tcPr>
            <w:tcW w:w="9018" w:type="dxa"/>
            <w:vAlign w:val="center"/>
          </w:tcPr>
          <w:p w:rsidR="00C81899" w:rsidRPr="006E43A7" w:rsidRDefault="00003EED" w:rsidP="00003EED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sol.length</w:t>
            </w:r>
            <w:r w:rsidRPr="00003EED">
              <w:rPr>
                <w:rFonts w:ascii="Courier New" w:hAnsi="Courier New" w:cs="Courier New"/>
              </w:rPr>
              <w:t>;</w:t>
            </w:r>
          </w:p>
        </w:tc>
        <w:tc>
          <w:tcPr>
            <w:tcW w:w="1440" w:type="dxa"/>
            <w:vAlign w:val="center"/>
          </w:tcPr>
          <w:p w:rsidR="00C81899" w:rsidRPr="00003EED" w:rsidRDefault="00003EED" w:rsidP="00E54F79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003EED"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</w:tr>
      <w:tr w:rsidR="003C4F32" w:rsidRPr="008F0593" w:rsidTr="00991AAB">
        <w:trPr>
          <w:trHeight w:val="576"/>
        </w:trPr>
        <w:tc>
          <w:tcPr>
            <w:tcW w:w="9018" w:type="dxa"/>
            <w:vAlign w:val="center"/>
          </w:tcPr>
          <w:p w:rsidR="003C4F32" w:rsidRDefault="00003EED" w:rsidP="00003EED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03EED">
              <w:rPr>
                <w:rFonts w:ascii="Courier New" w:hAnsi="Courier New" w:cs="Courier New"/>
              </w:rPr>
              <w:t>sol[0]);</w:t>
            </w:r>
          </w:p>
        </w:tc>
        <w:tc>
          <w:tcPr>
            <w:tcW w:w="1440" w:type="dxa"/>
            <w:vAlign w:val="center"/>
          </w:tcPr>
          <w:p w:rsidR="003C4F32" w:rsidRPr="00003EED" w:rsidRDefault="00003EED" w:rsidP="00E54F79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003EED">
              <w:rPr>
                <w:rFonts w:ascii="Courier New" w:hAnsi="Courier New" w:cs="Courier New"/>
                <w:sz w:val="22"/>
                <w:szCs w:val="22"/>
              </w:rPr>
              <w:t>11</w:t>
            </w:r>
          </w:p>
        </w:tc>
      </w:tr>
      <w:tr w:rsidR="003C4F32" w:rsidRPr="008F0593" w:rsidTr="00991AAB">
        <w:trPr>
          <w:trHeight w:val="576"/>
        </w:trPr>
        <w:tc>
          <w:tcPr>
            <w:tcW w:w="9018" w:type="dxa"/>
            <w:vAlign w:val="center"/>
          </w:tcPr>
          <w:p w:rsidR="003C4F32" w:rsidRDefault="00003EED" w:rsidP="00003EED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sol[1]</w:t>
            </w:r>
            <w:r w:rsidRPr="00003EED">
              <w:rPr>
                <w:rFonts w:ascii="Courier New" w:hAnsi="Courier New" w:cs="Courier New"/>
              </w:rPr>
              <w:t>;</w:t>
            </w:r>
          </w:p>
        </w:tc>
        <w:tc>
          <w:tcPr>
            <w:tcW w:w="1440" w:type="dxa"/>
            <w:vAlign w:val="center"/>
          </w:tcPr>
          <w:p w:rsidR="003C4F32" w:rsidRPr="00003EED" w:rsidRDefault="00003EED" w:rsidP="00B162B5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003EED">
              <w:rPr>
                <w:rFonts w:ascii="Courier New" w:hAnsi="Courier New" w:cs="Courier New"/>
                <w:sz w:val="22"/>
                <w:szCs w:val="22"/>
              </w:rPr>
              <w:t>43</w:t>
            </w:r>
          </w:p>
        </w:tc>
      </w:tr>
      <w:tr w:rsidR="003C4F32" w:rsidRPr="008F0593" w:rsidTr="00991AAB">
        <w:trPr>
          <w:trHeight w:val="576"/>
        </w:trPr>
        <w:tc>
          <w:tcPr>
            <w:tcW w:w="9018" w:type="dxa"/>
            <w:vAlign w:val="center"/>
          </w:tcPr>
          <w:p w:rsidR="003C4F32" w:rsidRDefault="00003EED" w:rsidP="00003EED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sol[2]</w:t>
            </w:r>
            <w:r w:rsidRPr="00003EED">
              <w:rPr>
                <w:rFonts w:ascii="Courier New" w:hAnsi="Courier New" w:cs="Courier New"/>
              </w:rPr>
              <w:t xml:space="preserve">; </w:t>
            </w:r>
          </w:p>
        </w:tc>
        <w:tc>
          <w:tcPr>
            <w:tcW w:w="1440" w:type="dxa"/>
            <w:vAlign w:val="center"/>
          </w:tcPr>
          <w:p w:rsidR="003C4F32" w:rsidRPr="00003EED" w:rsidRDefault="00003EED" w:rsidP="00286577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003EED">
              <w:rPr>
                <w:rFonts w:ascii="Courier New" w:hAnsi="Courier New" w:cs="Courier New"/>
                <w:sz w:val="22"/>
                <w:szCs w:val="22"/>
              </w:rPr>
              <w:t>12</w:t>
            </w:r>
          </w:p>
        </w:tc>
      </w:tr>
      <w:tr w:rsidR="003C4F32" w:rsidRPr="008F0593" w:rsidTr="00991AAB">
        <w:trPr>
          <w:trHeight w:val="576"/>
        </w:trPr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F32" w:rsidRDefault="00003EED" w:rsidP="00003EED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sol[3]</w:t>
            </w:r>
            <w:r w:rsidRPr="00003EED">
              <w:rPr>
                <w:rFonts w:ascii="Courier New" w:hAnsi="Courier New" w:cs="Courier New"/>
              </w:rPr>
              <w:t>;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4F32" w:rsidRPr="00003EED" w:rsidRDefault="00003EED" w:rsidP="00286577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eastAsia="Calibri" w:hAnsi="Courier New" w:cs="Courier New"/>
                <w:sz w:val="22"/>
                <w:szCs w:val="22"/>
              </w:rPr>
            </w:pPr>
            <w:r w:rsidRPr="00003EED">
              <w:rPr>
                <w:rFonts w:ascii="Courier New" w:hAnsi="Courier New" w:cs="Courier New"/>
                <w:sz w:val="22"/>
                <w:szCs w:val="22"/>
              </w:rPr>
              <w:t>27</w:t>
            </w:r>
          </w:p>
        </w:tc>
      </w:tr>
    </w:tbl>
    <w:p w:rsidR="00876CF9" w:rsidRPr="006E7F8B" w:rsidRDefault="00876CF9" w:rsidP="00B010A4">
      <w:pPr>
        <w:spacing w:after="0" w:line="240" w:lineRule="auto"/>
      </w:pPr>
    </w:p>
    <w:p w:rsidR="00702B33" w:rsidRPr="006E7F8B" w:rsidRDefault="00003EED" w:rsidP="00B010A4">
      <w:pPr>
        <w:spacing w:after="0" w:line="240" w:lineRule="auto"/>
      </w:pPr>
      <w:r>
        <w:t>Here is a</w:t>
      </w:r>
      <w:r w:rsidR="00702B33" w:rsidRPr="006E7F8B">
        <w:t>nother example using the same binary tree.</w:t>
      </w:r>
    </w:p>
    <w:p w:rsidR="00702B33" w:rsidRPr="006E7F8B" w:rsidRDefault="00702B33" w:rsidP="00B010A4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18"/>
        <w:gridCol w:w="1440"/>
      </w:tblGrid>
      <w:tr w:rsidR="00702B33" w:rsidRPr="000948CC" w:rsidTr="00003EED">
        <w:tc>
          <w:tcPr>
            <w:tcW w:w="9018" w:type="dxa"/>
            <w:tcBorders>
              <w:bottom w:val="single" w:sz="4" w:space="0" w:color="auto"/>
            </w:tcBorders>
          </w:tcPr>
          <w:p w:rsidR="00702B33" w:rsidRPr="000948CC" w:rsidRDefault="00702B33" w:rsidP="00B162B5">
            <w:pPr>
              <w:spacing w:after="120"/>
              <w:jc w:val="center"/>
              <w:rPr>
                <w:rFonts w:ascii="Courier New" w:hAnsi="Courier New" w:cs="Courier New"/>
              </w:rPr>
            </w:pPr>
            <w:r w:rsidRPr="000948CC">
              <w:rPr>
                <w:rFonts w:ascii="Courier New" w:hAnsi="Courier New" w:cs="Courier New"/>
              </w:rPr>
              <w:t xml:space="preserve">The </w:t>
            </w:r>
            <w:r>
              <w:rPr>
                <w:rFonts w:ascii="Courier New" w:hAnsi="Courier New" w:cs="Courier New"/>
              </w:rPr>
              <w:t>following code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702B33" w:rsidRPr="000948CC" w:rsidRDefault="00702B33" w:rsidP="00B162B5">
            <w:pPr>
              <w:spacing w:after="120"/>
              <w:ind w:left="-18"/>
              <w:jc w:val="center"/>
              <w:rPr>
                <w:rFonts w:ascii="Courier New" w:hAnsi="Courier New" w:cs="Courier New"/>
              </w:rPr>
            </w:pPr>
            <w:r w:rsidRPr="000948CC">
              <w:rPr>
                <w:rFonts w:ascii="Courier New" w:hAnsi="Courier New" w:cs="Courier New"/>
              </w:rPr>
              <w:t>Returns</w:t>
            </w:r>
          </w:p>
        </w:tc>
      </w:tr>
      <w:tr w:rsidR="00003EED" w:rsidRPr="00991AAB" w:rsidTr="001F7C3B">
        <w:trPr>
          <w:trHeight w:val="576"/>
        </w:trPr>
        <w:tc>
          <w:tcPr>
            <w:tcW w:w="9018" w:type="dxa"/>
            <w:vAlign w:val="center"/>
          </w:tcPr>
          <w:p w:rsidR="00003EED" w:rsidRDefault="00003EED" w:rsidP="001F7C3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91AAB">
              <w:rPr>
                <w:rFonts w:ascii="Courier New" w:hAnsi="Courier New" w:cs="Courier New"/>
                <w:sz w:val="20"/>
                <w:szCs w:val="20"/>
              </w:rPr>
              <w:t>int[] figure2 = {-1, 12, 23, 18, 11, 43, 12, 27, 56, 78, -1, -1, 32, 98};</w:t>
            </w:r>
          </w:p>
          <w:p w:rsidR="00003EED" w:rsidRDefault="00003EED" w:rsidP="001F7C3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91AAB">
              <w:rPr>
                <w:rFonts w:ascii="Courier New" w:hAnsi="Courier New" w:cs="Courier New"/>
                <w:sz w:val="20"/>
                <w:szCs w:val="20"/>
              </w:rPr>
              <w:t>ForestPlayGroundRevisited t = new ForestPlayGroundRevisited(figure2);</w:t>
            </w:r>
          </w:p>
          <w:p w:rsidR="00003EED" w:rsidRDefault="00003EED" w:rsidP="001F7C3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003EED" w:rsidRPr="00991AAB" w:rsidRDefault="00003EED" w:rsidP="001F7C3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int[] sol = t.getLevel(4</w:t>
            </w:r>
            <w:r w:rsidRPr="00991AA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1440" w:type="dxa"/>
            <w:vAlign w:val="center"/>
          </w:tcPr>
          <w:p w:rsidR="00003EED" w:rsidRPr="00991AAB" w:rsidRDefault="00003EED" w:rsidP="001F7C3B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03EED" w:rsidRPr="008F0593" w:rsidTr="00003EED">
        <w:trPr>
          <w:trHeight w:val="576"/>
        </w:trPr>
        <w:tc>
          <w:tcPr>
            <w:tcW w:w="9018" w:type="dxa"/>
            <w:vAlign w:val="center"/>
          </w:tcPr>
          <w:p w:rsidR="00003EED" w:rsidRPr="006E43A7" w:rsidRDefault="00003EED" w:rsidP="001F7C3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sol.length</w:t>
            </w:r>
            <w:r w:rsidRPr="00003EED">
              <w:rPr>
                <w:rFonts w:ascii="Courier New" w:hAnsi="Courier New" w:cs="Courier New"/>
              </w:rPr>
              <w:t>;</w:t>
            </w:r>
          </w:p>
        </w:tc>
        <w:tc>
          <w:tcPr>
            <w:tcW w:w="1440" w:type="dxa"/>
            <w:vAlign w:val="center"/>
          </w:tcPr>
          <w:p w:rsidR="00003EED" w:rsidRPr="00003EED" w:rsidRDefault="00003EED" w:rsidP="001F7C3B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 w:rsidRPr="00003EED"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</w:tr>
      <w:tr w:rsidR="00003EED" w:rsidRPr="008F0593" w:rsidTr="00003EED">
        <w:trPr>
          <w:trHeight w:val="576"/>
        </w:trPr>
        <w:tc>
          <w:tcPr>
            <w:tcW w:w="9018" w:type="dxa"/>
            <w:vAlign w:val="center"/>
          </w:tcPr>
          <w:p w:rsidR="00003EED" w:rsidRDefault="00003EED" w:rsidP="001F7C3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003EED">
              <w:rPr>
                <w:rFonts w:ascii="Courier New" w:hAnsi="Courier New" w:cs="Courier New"/>
              </w:rPr>
              <w:t>sol[0]);</w:t>
            </w:r>
          </w:p>
        </w:tc>
        <w:tc>
          <w:tcPr>
            <w:tcW w:w="1440" w:type="dxa"/>
            <w:vAlign w:val="center"/>
          </w:tcPr>
          <w:p w:rsidR="00003EED" w:rsidRPr="00003EED" w:rsidRDefault="00003EED" w:rsidP="001F7C3B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56</w:t>
            </w:r>
          </w:p>
        </w:tc>
      </w:tr>
      <w:tr w:rsidR="00003EED" w:rsidRPr="008F0593" w:rsidTr="00003EED">
        <w:trPr>
          <w:trHeight w:val="576"/>
        </w:trPr>
        <w:tc>
          <w:tcPr>
            <w:tcW w:w="9018" w:type="dxa"/>
            <w:vAlign w:val="center"/>
          </w:tcPr>
          <w:p w:rsidR="00003EED" w:rsidRDefault="00003EED" w:rsidP="001F7C3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sol[1]</w:t>
            </w:r>
            <w:r w:rsidRPr="00003EED">
              <w:rPr>
                <w:rFonts w:ascii="Courier New" w:hAnsi="Courier New" w:cs="Courier New"/>
              </w:rPr>
              <w:t>;</w:t>
            </w:r>
          </w:p>
        </w:tc>
        <w:tc>
          <w:tcPr>
            <w:tcW w:w="1440" w:type="dxa"/>
            <w:vAlign w:val="center"/>
          </w:tcPr>
          <w:p w:rsidR="00003EED" w:rsidRPr="00003EED" w:rsidRDefault="00003EED" w:rsidP="001F7C3B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78</w:t>
            </w:r>
          </w:p>
        </w:tc>
      </w:tr>
      <w:tr w:rsidR="00003EED" w:rsidRPr="008F0593" w:rsidTr="00003EED">
        <w:trPr>
          <w:trHeight w:val="576"/>
        </w:trPr>
        <w:tc>
          <w:tcPr>
            <w:tcW w:w="9018" w:type="dxa"/>
            <w:vAlign w:val="center"/>
          </w:tcPr>
          <w:p w:rsidR="00003EED" w:rsidRDefault="00003EED" w:rsidP="001F7C3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sol[2]</w:t>
            </w:r>
            <w:r w:rsidRPr="00003EED">
              <w:rPr>
                <w:rFonts w:ascii="Courier New" w:hAnsi="Courier New" w:cs="Courier New"/>
              </w:rPr>
              <w:t xml:space="preserve">; </w:t>
            </w:r>
          </w:p>
        </w:tc>
        <w:tc>
          <w:tcPr>
            <w:tcW w:w="1440" w:type="dxa"/>
            <w:vAlign w:val="center"/>
          </w:tcPr>
          <w:p w:rsidR="00003EED" w:rsidRPr="00003EED" w:rsidRDefault="00003EED" w:rsidP="001F7C3B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32</w:t>
            </w:r>
          </w:p>
        </w:tc>
      </w:tr>
      <w:tr w:rsidR="00003EED" w:rsidRPr="008F0593" w:rsidTr="00003EED">
        <w:trPr>
          <w:trHeight w:val="576"/>
        </w:trPr>
        <w:tc>
          <w:tcPr>
            <w:tcW w:w="9018" w:type="dxa"/>
            <w:vAlign w:val="center"/>
          </w:tcPr>
          <w:p w:rsidR="00003EED" w:rsidRDefault="00003EED" w:rsidP="001F7C3B">
            <w:p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sol[3]</w:t>
            </w:r>
            <w:r w:rsidRPr="00003EED">
              <w:rPr>
                <w:rFonts w:ascii="Courier New" w:hAnsi="Courier New" w:cs="Courier New"/>
              </w:rPr>
              <w:t>;</w:t>
            </w:r>
          </w:p>
        </w:tc>
        <w:tc>
          <w:tcPr>
            <w:tcW w:w="1440" w:type="dxa"/>
            <w:vAlign w:val="center"/>
          </w:tcPr>
          <w:p w:rsidR="00003EED" w:rsidRPr="00003EED" w:rsidRDefault="00003EED" w:rsidP="001F7C3B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eastAsia="Calibri" w:hAnsi="Courier New" w:cs="Courier New"/>
                <w:sz w:val="22"/>
                <w:szCs w:val="22"/>
              </w:rPr>
            </w:pPr>
            <w:r>
              <w:rPr>
                <w:rFonts w:ascii="Courier New" w:eastAsia="Calibri" w:hAnsi="Courier New" w:cs="Courier New"/>
                <w:sz w:val="22"/>
                <w:szCs w:val="22"/>
              </w:rPr>
              <w:t>98</w:t>
            </w:r>
          </w:p>
        </w:tc>
      </w:tr>
    </w:tbl>
    <w:p w:rsidR="00702B33" w:rsidRDefault="00702B33" w:rsidP="00702B33">
      <w:pPr>
        <w:spacing w:after="0" w:line="240" w:lineRule="auto"/>
        <w:rPr>
          <w:rFonts w:ascii="Courier New" w:hAnsi="Courier New" w:cs="Courier New"/>
        </w:rPr>
      </w:pPr>
    </w:p>
    <w:p w:rsidR="00EE7AAD" w:rsidRDefault="00EE7AAD" w:rsidP="00B010A4">
      <w:pPr>
        <w:spacing w:after="0" w:line="240" w:lineRule="auto"/>
        <w:rPr>
          <w:rFonts w:ascii="Courier New" w:hAnsi="Courier New" w:cs="Courier New"/>
        </w:rPr>
      </w:pPr>
    </w:p>
    <w:p w:rsidR="006E43A7" w:rsidRPr="006E43A7" w:rsidRDefault="00B010A4" w:rsidP="00B010A4">
      <w:pPr>
        <w:spacing w:after="0" w:line="240" w:lineRule="auto"/>
      </w:pPr>
      <w:r w:rsidRPr="00B010A4">
        <w:rPr>
          <w:rFonts w:cs="Courier New"/>
        </w:rPr>
        <w:t>The</w:t>
      </w:r>
      <w:r>
        <w:rPr>
          <w:rFonts w:ascii="Courier New" w:hAnsi="Courier New" w:cs="Courier New"/>
        </w:rPr>
        <w:t xml:space="preserve"> </w:t>
      </w:r>
      <w:proofErr w:type="gramStart"/>
      <w:r w:rsidR="00003EED">
        <w:rPr>
          <w:rFonts w:ascii="Courier New" w:hAnsi="Courier New" w:cs="Courier New"/>
        </w:rPr>
        <w:t>getLevelWithHighestAverage</w:t>
      </w:r>
      <w:r w:rsidR="006E43A7" w:rsidRPr="00673664">
        <w:rPr>
          <w:rFonts w:ascii="Courier New" w:hAnsi="Courier New" w:cs="Courier New"/>
        </w:rPr>
        <w:t>(</w:t>
      </w:r>
      <w:proofErr w:type="gramEnd"/>
      <w:r w:rsidR="00003EED">
        <w:rPr>
          <w:rFonts w:ascii="Courier New" w:hAnsi="Courier New" w:cs="Courier New"/>
        </w:rPr>
        <w:t xml:space="preserve">) </w:t>
      </w:r>
      <w:r w:rsidR="00003EED" w:rsidRPr="00003EED">
        <w:t>returns the level number with the largest average</w:t>
      </w:r>
      <w:r w:rsidR="00153AF4">
        <w:t>. Remember to only include valid nodes in the level. That is, ignore the -1s.</w:t>
      </w:r>
    </w:p>
    <w:p w:rsidR="006E43A7" w:rsidRDefault="006E43A7" w:rsidP="006E43A7">
      <w:pPr>
        <w:spacing w:after="0" w:line="240" w:lineRule="auto"/>
        <w:rPr>
          <w:rFonts w:ascii="Courier New" w:hAnsi="Courier New" w:cs="Courier New"/>
        </w:rPr>
      </w:pPr>
    </w:p>
    <w:p w:rsidR="006E43A7" w:rsidRDefault="006E43A7" w:rsidP="00B010A4">
      <w:pPr>
        <w:spacing w:after="0" w:line="240" w:lineRule="auto"/>
      </w:pPr>
      <w:r>
        <w:t>T</w:t>
      </w:r>
      <w:r w:rsidRPr="00AF13C2">
        <w:t xml:space="preserve">he following </w:t>
      </w:r>
      <w:r>
        <w:t xml:space="preserve">table show sample results of the </w:t>
      </w:r>
      <w:r w:rsidR="00003EED">
        <w:rPr>
          <w:rFonts w:ascii="Courier New" w:hAnsi="Courier New" w:cs="Courier New"/>
        </w:rPr>
        <w:t>getLevelWithHighestAverage</w:t>
      </w:r>
      <w:r w:rsidR="00003EED">
        <w:t xml:space="preserve"> </w:t>
      </w:r>
      <w:r>
        <w:t>method</w:t>
      </w:r>
      <w:r w:rsidRPr="00AF13C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18"/>
        <w:gridCol w:w="1440"/>
      </w:tblGrid>
      <w:tr w:rsidR="006E43A7" w:rsidRPr="000948CC" w:rsidTr="00CB3905">
        <w:tc>
          <w:tcPr>
            <w:tcW w:w="9018" w:type="dxa"/>
            <w:tcBorders>
              <w:bottom w:val="single" w:sz="4" w:space="0" w:color="auto"/>
            </w:tcBorders>
          </w:tcPr>
          <w:p w:rsidR="006E43A7" w:rsidRPr="000948CC" w:rsidRDefault="006E43A7" w:rsidP="00E54F79">
            <w:pPr>
              <w:spacing w:after="120"/>
              <w:jc w:val="center"/>
              <w:rPr>
                <w:rFonts w:ascii="Courier New" w:hAnsi="Courier New" w:cs="Courier New"/>
              </w:rPr>
            </w:pPr>
            <w:r w:rsidRPr="000948CC">
              <w:rPr>
                <w:rFonts w:ascii="Courier New" w:hAnsi="Courier New" w:cs="Courier New"/>
              </w:rPr>
              <w:t xml:space="preserve">The </w:t>
            </w:r>
            <w:r>
              <w:rPr>
                <w:rFonts w:ascii="Courier New" w:hAnsi="Courier New" w:cs="Courier New"/>
              </w:rPr>
              <w:t>following code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6E43A7" w:rsidRPr="000948CC" w:rsidRDefault="006E43A7" w:rsidP="00E54F79">
            <w:pPr>
              <w:spacing w:after="120"/>
              <w:ind w:left="-18"/>
              <w:jc w:val="center"/>
              <w:rPr>
                <w:rFonts w:ascii="Courier New" w:hAnsi="Courier New" w:cs="Courier New"/>
              </w:rPr>
            </w:pPr>
            <w:r w:rsidRPr="000948CC">
              <w:rPr>
                <w:rFonts w:ascii="Courier New" w:hAnsi="Courier New" w:cs="Courier New"/>
              </w:rPr>
              <w:t>Returns</w:t>
            </w:r>
          </w:p>
        </w:tc>
      </w:tr>
      <w:tr w:rsidR="00CB3905" w:rsidRPr="00991AAB" w:rsidTr="001F7C3B">
        <w:trPr>
          <w:trHeight w:val="576"/>
        </w:trPr>
        <w:tc>
          <w:tcPr>
            <w:tcW w:w="9018" w:type="dxa"/>
            <w:vAlign w:val="center"/>
          </w:tcPr>
          <w:p w:rsidR="00CB3905" w:rsidRDefault="00CB3905" w:rsidP="001F7C3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91AAB">
              <w:rPr>
                <w:rFonts w:ascii="Courier New" w:hAnsi="Courier New" w:cs="Courier New"/>
                <w:sz w:val="20"/>
                <w:szCs w:val="20"/>
              </w:rPr>
              <w:t>int[] figure2 = {-1, 12, 23, 18, 11, 43, 12, 27, 56, 78, -1, -1, 32, 98};</w:t>
            </w:r>
          </w:p>
          <w:p w:rsidR="00CB3905" w:rsidRPr="00991AAB" w:rsidRDefault="00CB3905" w:rsidP="001F7C3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91AAB">
              <w:rPr>
                <w:rFonts w:ascii="Courier New" w:hAnsi="Courier New" w:cs="Courier New"/>
                <w:sz w:val="20"/>
                <w:szCs w:val="20"/>
              </w:rPr>
              <w:t>ForestPlayGroundRevisited t = new ForestPlayGroundRevisited(figure2);</w:t>
            </w:r>
          </w:p>
        </w:tc>
        <w:tc>
          <w:tcPr>
            <w:tcW w:w="1440" w:type="dxa"/>
            <w:vAlign w:val="center"/>
          </w:tcPr>
          <w:p w:rsidR="00CB3905" w:rsidRPr="00991AAB" w:rsidRDefault="00CB3905" w:rsidP="001F7C3B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6E43A7" w:rsidRPr="008F0593" w:rsidTr="00CB3905">
        <w:trPr>
          <w:trHeight w:val="576"/>
        </w:trPr>
        <w:tc>
          <w:tcPr>
            <w:tcW w:w="9018" w:type="dxa"/>
            <w:vAlign w:val="center"/>
          </w:tcPr>
          <w:p w:rsidR="006E43A7" w:rsidRPr="00B66431" w:rsidRDefault="00CB3905" w:rsidP="00E54F79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CB3905">
              <w:rPr>
                <w:rFonts w:ascii="Courier New" w:hAnsi="Courier New" w:cs="Courier New"/>
              </w:rPr>
              <w:t>t.getLevelWithHighestAverage()</w:t>
            </w:r>
          </w:p>
        </w:tc>
        <w:tc>
          <w:tcPr>
            <w:tcW w:w="1440" w:type="dxa"/>
            <w:vAlign w:val="center"/>
          </w:tcPr>
          <w:p w:rsidR="006E43A7" w:rsidRPr="008F0593" w:rsidRDefault="00CB3905" w:rsidP="00E54F79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4</w:t>
            </w:r>
          </w:p>
        </w:tc>
      </w:tr>
    </w:tbl>
    <w:p w:rsidR="00721B58" w:rsidRDefault="00721B58" w:rsidP="00B010A4">
      <w:pPr>
        <w:spacing w:after="0" w:line="240" w:lineRule="auto"/>
        <w:rPr>
          <w:rFonts w:ascii="Courier New" w:hAnsi="Courier New" w:cs="Courier New"/>
        </w:rPr>
      </w:pPr>
    </w:p>
    <w:p w:rsidR="00FF30AB" w:rsidRDefault="00FF30AB" w:rsidP="00FF30AB">
      <w:pPr>
        <w:spacing w:after="0" w:line="240" w:lineRule="auto"/>
        <w:rPr>
          <w:rFonts w:ascii="Courier New" w:hAnsi="Courier New" w:cs="Courier New"/>
        </w:rPr>
      </w:pPr>
    </w:p>
    <w:p w:rsidR="00FF30AB" w:rsidRDefault="00FF30AB" w:rsidP="00FF30AB">
      <w:pPr>
        <w:spacing w:after="0" w:line="240" w:lineRule="auto"/>
        <w:rPr>
          <w:rFonts w:ascii="Courier New" w:hAnsi="Courier New" w:cs="Courier New"/>
        </w:rPr>
      </w:pPr>
    </w:p>
    <w:p w:rsidR="00FF30AB" w:rsidRDefault="00FF30AB" w:rsidP="00FF30AB">
      <w:pPr>
        <w:spacing w:after="0" w:line="240" w:lineRule="auto"/>
      </w:pPr>
      <w:r w:rsidRPr="00B010A4">
        <w:rPr>
          <w:rFonts w:cs="Courier New"/>
        </w:rPr>
        <w:t>The</w:t>
      </w:r>
      <w:r>
        <w:rPr>
          <w:rFonts w:ascii="Courier New" w:hAnsi="Courier New" w:cs="Courier New"/>
        </w:rPr>
        <w:t xml:space="preserve"> </w:t>
      </w:r>
      <w:proofErr w:type="gramStart"/>
      <w:r w:rsidRPr="00FF30AB">
        <w:rPr>
          <w:rFonts w:ascii="Courier New" w:hAnsi="Courier New" w:cs="Courier New"/>
        </w:rPr>
        <w:t>shiftLevelLeft</w:t>
      </w:r>
      <w:r w:rsidRPr="00673664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 </w:t>
      </w:r>
      <w:r w:rsidRPr="00003EED">
        <w:t xml:space="preserve">returns </w:t>
      </w:r>
      <w:r>
        <w:t>an</w:t>
      </w:r>
      <w:r w:rsidRPr="00F35E22">
        <w:rPr>
          <w:rFonts w:ascii="Courier New" w:hAnsi="Courier New" w:cs="Courier New"/>
        </w:rPr>
        <w:t xml:space="preserve"> int[] </w:t>
      </w:r>
      <w:r>
        <w:t>with all nodes on each level shifted one node to the left.</w:t>
      </w:r>
      <w:r w:rsidR="004347EB">
        <w:t xml:space="preserve"> Empty nodes should remain empty.</w:t>
      </w:r>
      <w:r w:rsidR="0013778E">
        <w:t xml:space="preserve"> That is, the nodes with a value -1 should remain in the same locations. Consider the following table with </w:t>
      </w:r>
      <w:r w:rsidR="00153AF4">
        <w:t xml:space="preserve">the given </w:t>
      </w:r>
      <w:r w:rsidR="0013778E">
        <w:t xml:space="preserve">Binary </w:t>
      </w:r>
      <w:r w:rsidR="00153AF4">
        <w:t xml:space="preserve">tree </w:t>
      </w:r>
      <w:r w:rsidR="0013778E">
        <w:t xml:space="preserve">both before and after the call </w:t>
      </w:r>
      <w:r w:rsidR="0013778E" w:rsidRPr="00FF30AB">
        <w:rPr>
          <w:rFonts w:ascii="Courier New" w:hAnsi="Courier New" w:cs="Courier New"/>
        </w:rPr>
        <w:t>shiftLevelLeft</w:t>
      </w:r>
      <w:r w:rsidR="0013778E">
        <w:t>.</w:t>
      </w:r>
    </w:p>
    <w:p w:rsidR="0013778E" w:rsidRPr="006E43A7" w:rsidRDefault="0013778E" w:rsidP="00FF30AB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5508"/>
        <w:gridCol w:w="5508"/>
      </w:tblGrid>
      <w:tr w:rsidR="00DE1379" w:rsidTr="001F7C3B">
        <w:tc>
          <w:tcPr>
            <w:tcW w:w="5508" w:type="dxa"/>
          </w:tcPr>
          <w:p w:rsidR="00DE1379" w:rsidRDefault="00DE1379" w:rsidP="00DE1379">
            <w:pPr>
              <w:spacing w:after="0" w:line="240" w:lineRule="auto"/>
              <w:jc w:val="center"/>
            </w:pPr>
            <w:r>
              <w:t xml:space="preserve">Binary tree before the call </w:t>
            </w:r>
            <w:r w:rsidRPr="00FF30AB">
              <w:rPr>
                <w:rFonts w:ascii="Courier New" w:hAnsi="Courier New" w:cs="Courier New"/>
              </w:rPr>
              <w:t>shiftLevelLeft</w:t>
            </w:r>
          </w:p>
        </w:tc>
        <w:tc>
          <w:tcPr>
            <w:tcW w:w="5508" w:type="dxa"/>
          </w:tcPr>
          <w:p w:rsidR="00DE1379" w:rsidRDefault="00DE1379" w:rsidP="00DE1379">
            <w:pPr>
              <w:spacing w:after="0" w:line="240" w:lineRule="auto"/>
              <w:jc w:val="center"/>
            </w:pPr>
            <w:r>
              <w:t xml:space="preserve">Binary tree after the call </w:t>
            </w:r>
            <w:r w:rsidRPr="00FF30AB">
              <w:rPr>
                <w:rFonts w:ascii="Courier New" w:hAnsi="Courier New" w:cs="Courier New"/>
              </w:rPr>
              <w:t>shiftLevelLeft</w:t>
            </w:r>
          </w:p>
        </w:tc>
      </w:tr>
      <w:tr w:rsidR="00DE1379" w:rsidTr="001F7C3B">
        <w:tc>
          <w:tcPr>
            <w:tcW w:w="5508" w:type="dxa"/>
          </w:tcPr>
          <w:p w:rsidR="00DE1379" w:rsidRDefault="00DE1379" w:rsidP="001F7C3B">
            <w:pPr>
              <w:spacing w:after="0" w:line="240" w:lineRule="auto"/>
            </w:pPr>
            <w:r w:rsidRPr="00DE1379">
              <w:rPr>
                <w:noProof/>
              </w:rPr>
              <w:drawing>
                <wp:anchor distT="0" distB="0" distL="114300" distR="114300" simplePos="0" relativeHeight="251663872" behindDoc="1" locked="0" layoutInCell="1" allowOverlap="1">
                  <wp:simplePos x="0" y="0"/>
                  <wp:positionH relativeFrom="column">
                    <wp:posOffset>230505</wp:posOffset>
                  </wp:positionH>
                  <wp:positionV relativeFrom="paragraph">
                    <wp:posOffset>-414655</wp:posOffset>
                  </wp:positionV>
                  <wp:extent cx="2593975" cy="1869440"/>
                  <wp:effectExtent l="19050" t="0" r="0" b="0"/>
                  <wp:wrapTight wrapText="bothSides">
                    <wp:wrapPolygon edited="0">
                      <wp:start x="-159" y="0"/>
                      <wp:lineTo x="-159" y="21351"/>
                      <wp:lineTo x="21574" y="21351"/>
                      <wp:lineTo x="21574" y="0"/>
                      <wp:lineTo x="-159" y="0"/>
                    </wp:wrapPolygon>
                  </wp:wrapTight>
                  <wp:docPr id="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975" cy="1869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508" w:type="dxa"/>
          </w:tcPr>
          <w:p w:rsidR="00DE1379" w:rsidRDefault="00DE1379" w:rsidP="001F7C3B">
            <w:pPr>
              <w:spacing w:after="0" w:line="240" w:lineRule="auto"/>
            </w:pPr>
            <w:r w:rsidRPr="00DE1379">
              <w:rPr>
                <w:noProof/>
              </w:rPr>
              <w:drawing>
                <wp:inline distT="0" distB="0" distL="0" distR="0">
                  <wp:extent cx="2449830" cy="1678940"/>
                  <wp:effectExtent l="19050" t="0" r="7620" b="0"/>
                  <wp:docPr id="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830" cy="1678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1379" w:rsidRPr="00B010A4" w:rsidRDefault="00DE1379" w:rsidP="00DE1379">
      <w:pPr>
        <w:spacing w:after="0" w:line="240" w:lineRule="auto"/>
      </w:pPr>
    </w:p>
    <w:p w:rsidR="00FF30AB" w:rsidRDefault="00FF30AB" w:rsidP="00FF30AB">
      <w:pPr>
        <w:spacing w:after="0" w:line="240" w:lineRule="auto"/>
      </w:pPr>
      <w:r>
        <w:t>T</w:t>
      </w:r>
      <w:r w:rsidRPr="00AF13C2">
        <w:t xml:space="preserve">he following </w:t>
      </w:r>
      <w:r>
        <w:t xml:space="preserve">table show sample results of the </w:t>
      </w:r>
      <w:r w:rsidR="0013778E" w:rsidRPr="00FF30AB">
        <w:rPr>
          <w:rFonts w:ascii="Courier New" w:hAnsi="Courier New" w:cs="Courier New"/>
        </w:rPr>
        <w:t>shiftLevelLeft</w:t>
      </w:r>
      <w:r w:rsidR="0013778E">
        <w:t xml:space="preserve"> </w:t>
      </w:r>
      <w:r>
        <w:t>method</w:t>
      </w:r>
      <w:r w:rsidRPr="00AF13C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18"/>
        <w:gridCol w:w="1440"/>
      </w:tblGrid>
      <w:tr w:rsidR="00FF30AB" w:rsidRPr="000948CC" w:rsidTr="001F7C3B">
        <w:tc>
          <w:tcPr>
            <w:tcW w:w="9018" w:type="dxa"/>
            <w:tcBorders>
              <w:bottom w:val="single" w:sz="4" w:space="0" w:color="auto"/>
            </w:tcBorders>
          </w:tcPr>
          <w:p w:rsidR="00FF30AB" w:rsidRPr="000948CC" w:rsidRDefault="00FF30AB" w:rsidP="001F7C3B">
            <w:pPr>
              <w:spacing w:after="120"/>
              <w:jc w:val="center"/>
              <w:rPr>
                <w:rFonts w:ascii="Courier New" w:hAnsi="Courier New" w:cs="Courier New"/>
              </w:rPr>
            </w:pPr>
            <w:r w:rsidRPr="000948CC">
              <w:rPr>
                <w:rFonts w:ascii="Courier New" w:hAnsi="Courier New" w:cs="Courier New"/>
              </w:rPr>
              <w:t xml:space="preserve">The </w:t>
            </w:r>
            <w:r>
              <w:rPr>
                <w:rFonts w:ascii="Courier New" w:hAnsi="Courier New" w:cs="Courier New"/>
              </w:rPr>
              <w:t>following code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FF30AB" w:rsidRPr="000948CC" w:rsidRDefault="00FF30AB" w:rsidP="001F7C3B">
            <w:pPr>
              <w:spacing w:after="120"/>
              <w:ind w:left="-18"/>
              <w:jc w:val="center"/>
              <w:rPr>
                <w:rFonts w:ascii="Courier New" w:hAnsi="Courier New" w:cs="Courier New"/>
              </w:rPr>
            </w:pPr>
            <w:r w:rsidRPr="000948CC">
              <w:rPr>
                <w:rFonts w:ascii="Courier New" w:hAnsi="Courier New" w:cs="Courier New"/>
              </w:rPr>
              <w:t>Returns</w:t>
            </w:r>
          </w:p>
        </w:tc>
      </w:tr>
      <w:tr w:rsidR="00FF30AB" w:rsidRPr="00991AAB" w:rsidTr="001F7C3B">
        <w:trPr>
          <w:trHeight w:val="576"/>
        </w:trPr>
        <w:tc>
          <w:tcPr>
            <w:tcW w:w="9018" w:type="dxa"/>
            <w:vAlign w:val="center"/>
          </w:tcPr>
          <w:p w:rsidR="00FF30AB" w:rsidRDefault="00FF30AB" w:rsidP="001F7C3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91AAB">
              <w:rPr>
                <w:rFonts w:ascii="Courier New" w:hAnsi="Courier New" w:cs="Courier New"/>
                <w:sz w:val="20"/>
                <w:szCs w:val="20"/>
              </w:rPr>
              <w:t>int[] figure2 = {-1, 12, 23, 18, 11, 43, 12, 27, 56, 78, -1, -1, 32, 98};</w:t>
            </w:r>
          </w:p>
          <w:p w:rsidR="00FF30AB" w:rsidRDefault="00FF30AB" w:rsidP="001F7C3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91AAB">
              <w:rPr>
                <w:rFonts w:ascii="Courier New" w:hAnsi="Courier New" w:cs="Courier New"/>
                <w:sz w:val="20"/>
                <w:szCs w:val="20"/>
              </w:rPr>
              <w:t>ForestPlayGroundRevisited t = new ForestPlayGroundRevisited(figure2);</w:t>
            </w:r>
          </w:p>
          <w:p w:rsidR="00FF30AB" w:rsidRDefault="00FF30AB" w:rsidP="001F7C3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FF30AB" w:rsidRPr="00991AAB" w:rsidRDefault="00FF30AB" w:rsidP="001F7C3B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30AB">
              <w:rPr>
                <w:rFonts w:ascii="Courier New" w:hAnsi="Courier New" w:cs="Courier New"/>
                <w:sz w:val="20"/>
                <w:szCs w:val="20"/>
              </w:rPr>
              <w:t>sol = t.shiftLevelLeft();</w:t>
            </w:r>
          </w:p>
        </w:tc>
        <w:tc>
          <w:tcPr>
            <w:tcW w:w="1440" w:type="dxa"/>
            <w:vAlign w:val="center"/>
          </w:tcPr>
          <w:p w:rsidR="00FF30AB" w:rsidRPr="00991AAB" w:rsidRDefault="00FF30AB" w:rsidP="001F7C3B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FF30AB" w:rsidRPr="00991AAB" w:rsidTr="001F7C3B">
        <w:trPr>
          <w:trHeight w:val="576"/>
        </w:trPr>
        <w:tc>
          <w:tcPr>
            <w:tcW w:w="9018" w:type="dxa"/>
            <w:vAlign w:val="center"/>
          </w:tcPr>
          <w:p w:rsidR="00FF30AB" w:rsidRPr="00991AAB" w:rsidRDefault="00C81FBA" w:rsidP="00C81FBA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30AB">
              <w:rPr>
                <w:rFonts w:ascii="Courier New" w:hAnsi="Courier New" w:cs="Courier New"/>
                <w:sz w:val="20"/>
                <w:szCs w:val="20"/>
              </w:rPr>
              <w:t>sol</w:t>
            </w:r>
            <w:r w:rsidR="00FF30AB" w:rsidRPr="00FF30AB">
              <w:rPr>
                <w:rFonts w:ascii="Courier New" w:hAnsi="Courier New" w:cs="Courier New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="00FF30AB" w:rsidRPr="00FF30AB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1440" w:type="dxa"/>
            <w:vAlign w:val="center"/>
          </w:tcPr>
          <w:p w:rsidR="00FF30AB" w:rsidRPr="00991AAB" w:rsidRDefault="00FF30AB" w:rsidP="001F7C3B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-1</w:t>
            </w:r>
          </w:p>
        </w:tc>
      </w:tr>
      <w:tr w:rsidR="00FF30AB" w:rsidRPr="008F0593" w:rsidTr="001F7C3B">
        <w:trPr>
          <w:trHeight w:val="576"/>
        </w:trPr>
        <w:tc>
          <w:tcPr>
            <w:tcW w:w="9018" w:type="dxa"/>
            <w:vAlign w:val="center"/>
          </w:tcPr>
          <w:p w:rsidR="00FF30AB" w:rsidRPr="00B66431" w:rsidRDefault="00C81FBA" w:rsidP="001F7C3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F30AB">
              <w:rPr>
                <w:rFonts w:ascii="Courier New" w:hAnsi="Courier New" w:cs="Courier New"/>
                <w:sz w:val="20"/>
                <w:szCs w:val="20"/>
              </w:rPr>
              <w:t>sol[</w:t>
            </w: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  <w:r w:rsidRPr="00FF30AB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1440" w:type="dxa"/>
            <w:vAlign w:val="center"/>
          </w:tcPr>
          <w:p w:rsidR="00FF30AB" w:rsidRPr="008F0593" w:rsidRDefault="00FF30AB" w:rsidP="001F7C3B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12</w:t>
            </w:r>
          </w:p>
        </w:tc>
      </w:tr>
      <w:tr w:rsidR="00FF30AB" w:rsidRPr="008F0593" w:rsidTr="001F7C3B">
        <w:trPr>
          <w:trHeight w:val="576"/>
        </w:trPr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AB" w:rsidRPr="006E43A7" w:rsidRDefault="00C81FBA" w:rsidP="001F7C3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F30AB">
              <w:rPr>
                <w:rFonts w:ascii="Courier New" w:hAnsi="Courier New" w:cs="Courier New"/>
                <w:sz w:val="20"/>
                <w:szCs w:val="20"/>
              </w:rPr>
              <w:t>sol[</w:t>
            </w: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  <w:r w:rsidRPr="00FF30AB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AB" w:rsidRDefault="00FF30AB" w:rsidP="001F7C3B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</w:tr>
      <w:tr w:rsidR="00FF30AB" w:rsidRPr="008F0593" w:rsidTr="001F7C3B">
        <w:trPr>
          <w:trHeight w:val="576"/>
        </w:trPr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AB" w:rsidRPr="006E43A7" w:rsidRDefault="00C81FBA" w:rsidP="001F7C3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F30AB">
              <w:rPr>
                <w:rFonts w:ascii="Courier New" w:hAnsi="Courier New" w:cs="Courier New"/>
                <w:sz w:val="20"/>
                <w:szCs w:val="20"/>
              </w:rPr>
              <w:t>sol[</w:t>
            </w: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  <w:r w:rsidRPr="00FF30AB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AB" w:rsidRDefault="00FF30AB" w:rsidP="001F7C3B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</w:tc>
      </w:tr>
      <w:tr w:rsidR="00FF30AB" w:rsidRPr="008F0593" w:rsidTr="001F7C3B">
        <w:trPr>
          <w:trHeight w:val="576"/>
        </w:trPr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AB" w:rsidRPr="006E43A7" w:rsidRDefault="00C81FBA" w:rsidP="001F7C3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F30AB">
              <w:rPr>
                <w:rFonts w:ascii="Courier New" w:hAnsi="Courier New" w:cs="Courier New"/>
                <w:sz w:val="20"/>
                <w:szCs w:val="20"/>
              </w:rPr>
              <w:t>sol[</w:t>
            </w: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  <w:r w:rsidRPr="00FF30AB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AB" w:rsidRDefault="00FF30AB" w:rsidP="001F7C3B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</w:tc>
      </w:tr>
    </w:tbl>
    <w:p w:rsidR="00BD3AE2" w:rsidRDefault="00BD3AE2"/>
    <w:p w:rsidR="00BD3AE2" w:rsidRDefault="00BD3AE2" w:rsidP="00BD3AE2">
      <w:pPr>
        <w:jc w:val="center"/>
      </w:pPr>
      <w:r>
        <w:t>The rest of the table continues on the next page</w:t>
      </w: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18"/>
        <w:gridCol w:w="1440"/>
      </w:tblGrid>
      <w:tr w:rsidR="00FF30AB" w:rsidRPr="008F0593" w:rsidTr="001F7C3B">
        <w:trPr>
          <w:trHeight w:val="576"/>
        </w:trPr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AB" w:rsidRDefault="00C81FBA" w:rsidP="001F7C3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F30AB">
              <w:rPr>
                <w:rFonts w:ascii="Courier New" w:hAnsi="Courier New" w:cs="Courier New"/>
                <w:sz w:val="20"/>
                <w:szCs w:val="20"/>
              </w:rPr>
              <w:lastRenderedPageBreak/>
              <w:t>sol[</w:t>
            </w: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  <w:r w:rsidRPr="00FF30AB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AB" w:rsidRDefault="00FF30AB" w:rsidP="001F7C3B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</w:tc>
      </w:tr>
      <w:tr w:rsidR="00FF30AB" w:rsidRPr="008F0593" w:rsidTr="001F7C3B">
        <w:trPr>
          <w:trHeight w:val="576"/>
        </w:trPr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AB" w:rsidRDefault="00C81FBA" w:rsidP="001F7C3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F30AB">
              <w:rPr>
                <w:rFonts w:ascii="Courier New" w:hAnsi="Courier New" w:cs="Courier New"/>
                <w:sz w:val="20"/>
                <w:szCs w:val="20"/>
              </w:rPr>
              <w:t>sol[</w:t>
            </w: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  <w:r w:rsidRPr="00FF30AB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AB" w:rsidRDefault="00FF30AB" w:rsidP="001F7C3B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</w:tc>
      </w:tr>
      <w:tr w:rsidR="00FF30AB" w:rsidRPr="008F0593" w:rsidTr="001F7C3B">
        <w:trPr>
          <w:trHeight w:val="576"/>
        </w:trPr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AB" w:rsidRDefault="00C81FBA" w:rsidP="001F7C3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F30AB">
              <w:rPr>
                <w:rFonts w:ascii="Courier New" w:hAnsi="Courier New" w:cs="Courier New"/>
                <w:sz w:val="20"/>
                <w:szCs w:val="20"/>
              </w:rPr>
              <w:t>sol[</w:t>
            </w: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  <w:r w:rsidRPr="00FF30AB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AB" w:rsidRDefault="00FF30AB" w:rsidP="00FF30AB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</w:tr>
      <w:tr w:rsidR="00FF30AB" w:rsidRPr="008F0593" w:rsidTr="001F7C3B">
        <w:trPr>
          <w:trHeight w:val="576"/>
        </w:trPr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AB" w:rsidRDefault="00C81FBA" w:rsidP="001F7C3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F30AB">
              <w:rPr>
                <w:rFonts w:ascii="Courier New" w:hAnsi="Courier New" w:cs="Courier New"/>
                <w:sz w:val="20"/>
                <w:szCs w:val="20"/>
              </w:rPr>
              <w:t>sol[</w:t>
            </w: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  <w:r w:rsidRPr="00FF30AB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AB" w:rsidRDefault="00FF30AB" w:rsidP="001F7C3B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78</w:t>
            </w:r>
          </w:p>
        </w:tc>
      </w:tr>
      <w:tr w:rsidR="00FF30AB" w:rsidRPr="008F0593" w:rsidTr="001F7C3B">
        <w:trPr>
          <w:trHeight w:val="576"/>
        </w:trPr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AB" w:rsidRDefault="00C81FBA" w:rsidP="001F7C3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F30AB">
              <w:rPr>
                <w:rFonts w:ascii="Courier New" w:hAnsi="Courier New" w:cs="Courier New"/>
                <w:sz w:val="20"/>
                <w:szCs w:val="20"/>
              </w:rPr>
              <w:t>sol[</w:t>
            </w: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  <w:r w:rsidRPr="00FF30AB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AB" w:rsidRDefault="00FF30AB" w:rsidP="001F7C3B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</w:tc>
      </w:tr>
      <w:tr w:rsidR="00FF30AB" w:rsidRPr="008F0593" w:rsidTr="001F7C3B">
        <w:trPr>
          <w:trHeight w:val="576"/>
        </w:trPr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AB" w:rsidRDefault="00C81FBA" w:rsidP="001F7C3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F30AB">
              <w:rPr>
                <w:rFonts w:ascii="Courier New" w:hAnsi="Courier New" w:cs="Courier New"/>
                <w:sz w:val="20"/>
                <w:szCs w:val="20"/>
              </w:rPr>
              <w:t>sol[</w:t>
            </w: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  <w:r w:rsidRPr="00FF30AB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AB" w:rsidRDefault="00FF30AB" w:rsidP="001F7C3B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-1</w:t>
            </w:r>
          </w:p>
        </w:tc>
      </w:tr>
      <w:tr w:rsidR="00FF30AB" w:rsidRPr="008F0593" w:rsidTr="001F7C3B">
        <w:trPr>
          <w:trHeight w:val="576"/>
        </w:trPr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AB" w:rsidRDefault="00C81FBA" w:rsidP="001F7C3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F30AB">
              <w:rPr>
                <w:rFonts w:ascii="Courier New" w:hAnsi="Courier New" w:cs="Courier New"/>
                <w:sz w:val="20"/>
                <w:szCs w:val="20"/>
              </w:rPr>
              <w:t>sol[</w:t>
            </w: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  <w:r w:rsidRPr="00FF30AB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AB" w:rsidRDefault="00FF30AB" w:rsidP="001F7C3B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-1</w:t>
            </w:r>
          </w:p>
        </w:tc>
      </w:tr>
      <w:tr w:rsidR="00FF30AB" w:rsidRPr="008F0593" w:rsidTr="001F7C3B">
        <w:trPr>
          <w:trHeight w:val="576"/>
        </w:trPr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AB" w:rsidRDefault="00C81FBA" w:rsidP="001F7C3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F30AB">
              <w:rPr>
                <w:rFonts w:ascii="Courier New" w:hAnsi="Courier New" w:cs="Courier New"/>
                <w:sz w:val="20"/>
                <w:szCs w:val="20"/>
              </w:rPr>
              <w:t>sol[</w:t>
            </w: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  <w:r w:rsidRPr="00FF30AB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AB" w:rsidRDefault="00FF30AB" w:rsidP="001F7C3B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98</w:t>
            </w:r>
          </w:p>
        </w:tc>
      </w:tr>
      <w:tr w:rsidR="00FF30AB" w:rsidRPr="008F0593" w:rsidTr="001F7C3B">
        <w:trPr>
          <w:trHeight w:val="576"/>
        </w:trPr>
        <w:tc>
          <w:tcPr>
            <w:tcW w:w="9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AB" w:rsidRDefault="00C81FBA" w:rsidP="001F7C3B">
            <w:pPr>
              <w:spacing w:after="0" w:line="240" w:lineRule="auto"/>
              <w:rPr>
                <w:rFonts w:ascii="Courier New" w:hAnsi="Courier New" w:cs="Courier New"/>
              </w:rPr>
            </w:pPr>
            <w:r w:rsidRPr="00FF30AB">
              <w:rPr>
                <w:rFonts w:ascii="Courier New" w:hAnsi="Courier New" w:cs="Courier New"/>
                <w:sz w:val="20"/>
                <w:szCs w:val="20"/>
              </w:rPr>
              <w:t>sol[</w:t>
            </w: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  <w:r w:rsidRPr="00FF30AB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30AB" w:rsidRDefault="00FF30AB" w:rsidP="001F7C3B">
            <w:pPr>
              <w:pStyle w:val="NormalWeb"/>
              <w:shd w:val="clear" w:color="auto" w:fill="FFFFFF"/>
              <w:spacing w:before="0" w:beforeAutospacing="0" w:after="0" w:afterAutospacing="0"/>
              <w:ind w:left="342"/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</w:tc>
      </w:tr>
    </w:tbl>
    <w:p w:rsidR="00326C24" w:rsidRDefault="00326C24" w:rsidP="00B010A4">
      <w:pPr>
        <w:spacing w:after="0" w:line="240" w:lineRule="auto"/>
        <w:rPr>
          <w:rFonts w:ascii="Courier New" w:hAnsi="Courier New" w:cs="Courier New"/>
        </w:rPr>
      </w:pPr>
    </w:p>
    <w:sectPr w:rsidR="00326C24" w:rsidSect="00673664"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1E0B" w:rsidRDefault="00291E0B" w:rsidP="00BD3AE2">
      <w:pPr>
        <w:spacing w:after="0" w:line="240" w:lineRule="auto"/>
      </w:pPr>
      <w:r>
        <w:separator/>
      </w:r>
    </w:p>
  </w:endnote>
  <w:endnote w:type="continuationSeparator" w:id="0">
    <w:p w:rsidR="00291E0B" w:rsidRDefault="00291E0B" w:rsidP="00BD3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3AE2" w:rsidRDefault="00D93FD9">
    <w:pPr>
      <w:pStyle w:val="Footer"/>
    </w:pPr>
    <w:fldSimple w:instr=" FILENAME   \* MERGEFORMAT ">
      <w:r w:rsidR="00BD3AE2">
        <w:rPr>
          <w:noProof/>
        </w:rPr>
        <w:t>04 ForestPlayGroundRevisited .docx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1E0B" w:rsidRDefault="00291E0B" w:rsidP="00BD3AE2">
      <w:pPr>
        <w:spacing w:after="0" w:line="240" w:lineRule="auto"/>
      </w:pPr>
      <w:r>
        <w:separator/>
      </w:r>
    </w:p>
  </w:footnote>
  <w:footnote w:type="continuationSeparator" w:id="0">
    <w:p w:rsidR="00291E0B" w:rsidRDefault="00291E0B" w:rsidP="00BD3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184"/>
    <w:multiLevelType w:val="multilevel"/>
    <w:tmpl w:val="280A8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2183A15"/>
    <w:multiLevelType w:val="multilevel"/>
    <w:tmpl w:val="F5541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2E75D70"/>
    <w:multiLevelType w:val="hybridMultilevel"/>
    <w:tmpl w:val="69985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2234B0"/>
    <w:multiLevelType w:val="multilevel"/>
    <w:tmpl w:val="1EFE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D6D6597"/>
    <w:multiLevelType w:val="hybridMultilevel"/>
    <w:tmpl w:val="FDDECC74"/>
    <w:lvl w:ilvl="0" w:tplc="24FE706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84704">
      <w:start w:val="154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28A9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5EC2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764A8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FE94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3CFD1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900F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9AB3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6059B4"/>
    <w:multiLevelType w:val="multilevel"/>
    <w:tmpl w:val="11EE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D5A3317"/>
    <w:multiLevelType w:val="hybridMultilevel"/>
    <w:tmpl w:val="7A0A6096"/>
    <w:lvl w:ilvl="0" w:tplc="D8C229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FA375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D8A4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CA05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277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2A06C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B4D3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E6C92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4DD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C7F56"/>
    <w:rsid w:val="00003EED"/>
    <w:rsid w:val="00012075"/>
    <w:rsid w:val="0002641D"/>
    <w:rsid w:val="0003193E"/>
    <w:rsid w:val="00041328"/>
    <w:rsid w:val="000471F9"/>
    <w:rsid w:val="00053DDD"/>
    <w:rsid w:val="00083F97"/>
    <w:rsid w:val="00096E7B"/>
    <w:rsid w:val="000D3EF0"/>
    <w:rsid w:val="000D60BA"/>
    <w:rsid w:val="000E28A7"/>
    <w:rsid w:val="001342DD"/>
    <w:rsid w:val="0013778E"/>
    <w:rsid w:val="00153AF4"/>
    <w:rsid w:val="00172B3C"/>
    <w:rsid w:val="001767E1"/>
    <w:rsid w:val="00232F76"/>
    <w:rsid w:val="00234207"/>
    <w:rsid w:val="00286577"/>
    <w:rsid w:val="002918F2"/>
    <w:rsid w:val="00291E0B"/>
    <w:rsid w:val="002C4804"/>
    <w:rsid w:val="00326C24"/>
    <w:rsid w:val="0032714A"/>
    <w:rsid w:val="00344F5C"/>
    <w:rsid w:val="003667C4"/>
    <w:rsid w:val="00375654"/>
    <w:rsid w:val="003A090A"/>
    <w:rsid w:val="003C4F32"/>
    <w:rsid w:val="003E2513"/>
    <w:rsid w:val="004347EB"/>
    <w:rsid w:val="00491ABB"/>
    <w:rsid w:val="00496DC9"/>
    <w:rsid w:val="004B7ACD"/>
    <w:rsid w:val="004C39B1"/>
    <w:rsid w:val="004D2F0A"/>
    <w:rsid w:val="004F2DA2"/>
    <w:rsid w:val="00571000"/>
    <w:rsid w:val="00590F0A"/>
    <w:rsid w:val="006001B9"/>
    <w:rsid w:val="00611072"/>
    <w:rsid w:val="0063499C"/>
    <w:rsid w:val="00647ABD"/>
    <w:rsid w:val="00673664"/>
    <w:rsid w:val="00683E6E"/>
    <w:rsid w:val="006C7F56"/>
    <w:rsid w:val="006E43A7"/>
    <w:rsid w:val="006E7F8B"/>
    <w:rsid w:val="00702B33"/>
    <w:rsid w:val="00721B58"/>
    <w:rsid w:val="00792C69"/>
    <w:rsid w:val="00795AC5"/>
    <w:rsid w:val="007A0C5D"/>
    <w:rsid w:val="007A4D29"/>
    <w:rsid w:val="007B03FC"/>
    <w:rsid w:val="007C4265"/>
    <w:rsid w:val="00806A37"/>
    <w:rsid w:val="00843EC1"/>
    <w:rsid w:val="0087219F"/>
    <w:rsid w:val="00876CF9"/>
    <w:rsid w:val="008A7680"/>
    <w:rsid w:val="008C3367"/>
    <w:rsid w:val="008F66F2"/>
    <w:rsid w:val="0097640C"/>
    <w:rsid w:val="00991AAB"/>
    <w:rsid w:val="00A1344C"/>
    <w:rsid w:val="00A13BAF"/>
    <w:rsid w:val="00A143B6"/>
    <w:rsid w:val="00A40BFA"/>
    <w:rsid w:val="00A71424"/>
    <w:rsid w:val="00AB1130"/>
    <w:rsid w:val="00AF5FD4"/>
    <w:rsid w:val="00B010A4"/>
    <w:rsid w:val="00B142C4"/>
    <w:rsid w:val="00B237D3"/>
    <w:rsid w:val="00B532EB"/>
    <w:rsid w:val="00B57471"/>
    <w:rsid w:val="00B75746"/>
    <w:rsid w:val="00BB4FDD"/>
    <w:rsid w:val="00BD3AE2"/>
    <w:rsid w:val="00BE3E15"/>
    <w:rsid w:val="00C7051D"/>
    <w:rsid w:val="00C81899"/>
    <w:rsid w:val="00C81901"/>
    <w:rsid w:val="00C81FBA"/>
    <w:rsid w:val="00CB3905"/>
    <w:rsid w:val="00CC6B10"/>
    <w:rsid w:val="00D50350"/>
    <w:rsid w:val="00D93FD9"/>
    <w:rsid w:val="00DD2D4E"/>
    <w:rsid w:val="00DE1379"/>
    <w:rsid w:val="00DF1D38"/>
    <w:rsid w:val="00E2246D"/>
    <w:rsid w:val="00E54F79"/>
    <w:rsid w:val="00E850C5"/>
    <w:rsid w:val="00ED5132"/>
    <w:rsid w:val="00EE7AAD"/>
    <w:rsid w:val="00F06F22"/>
    <w:rsid w:val="00F35E22"/>
    <w:rsid w:val="00F37BD2"/>
    <w:rsid w:val="00F401F6"/>
    <w:rsid w:val="00F7398F"/>
    <w:rsid w:val="00FF30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EC1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6C7F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F56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6C7F5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rsid w:val="006C7F56"/>
  </w:style>
  <w:style w:type="character" w:customStyle="1" w:styleId="mw-editsection">
    <w:name w:val="mw-editsection"/>
    <w:rsid w:val="006C7F56"/>
  </w:style>
  <w:style w:type="character" w:customStyle="1" w:styleId="mw-editsection-bracket">
    <w:name w:val="mw-editsection-bracket"/>
    <w:rsid w:val="006C7F56"/>
  </w:style>
  <w:style w:type="character" w:styleId="Hyperlink">
    <w:name w:val="Hyperlink"/>
    <w:uiPriority w:val="99"/>
    <w:semiHidden/>
    <w:unhideWhenUsed/>
    <w:rsid w:val="006C7F5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7F5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6C7F56"/>
  </w:style>
  <w:style w:type="character" w:styleId="HTMLTypewriter">
    <w:name w:val="HTML Typewriter"/>
    <w:uiPriority w:val="99"/>
    <w:semiHidden/>
    <w:unhideWhenUsed/>
    <w:rsid w:val="006C7F5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F5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C7F56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uiPriority w:val="9"/>
    <w:semiHidden/>
    <w:rsid w:val="006C7F56"/>
    <w:rPr>
      <w:rFonts w:ascii="Cambria" w:eastAsia="Times New Roman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34"/>
    <w:qFormat/>
    <w:rsid w:val="0097640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57471"/>
    <w:rPr>
      <w:color w:val="808080"/>
    </w:rPr>
  </w:style>
  <w:style w:type="character" w:styleId="Strong">
    <w:name w:val="Strong"/>
    <w:basedOn w:val="DefaultParagraphFont"/>
    <w:uiPriority w:val="22"/>
    <w:qFormat/>
    <w:rsid w:val="003C4F32"/>
    <w:rPr>
      <w:b/>
      <w:bCs/>
    </w:rPr>
  </w:style>
  <w:style w:type="table" w:styleId="TableGrid">
    <w:name w:val="Table Grid"/>
    <w:basedOn w:val="TableNormal"/>
    <w:uiPriority w:val="59"/>
    <w:rsid w:val="00DE13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D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3AE2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BD3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3AE2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2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0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70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ot_node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ree_data_structure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4361</CharactersWithSpaces>
  <SharedDoc>false</SharedDoc>
  <HLinks>
    <vt:vector size="12" baseType="variant">
      <vt:variant>
        <vt:i4>3932249</vt:i4>
      </vt:variant>
      <vt:variant>
        <vt:i4>3</vt:i4>
      </vt:variant>
      <vt:variant>
        <vt:i4>0</vt:i4>
      </vt:variant>
      <vt:variant>
        <vt:i4>5</vt:i4>
      </vt:variant>
      <vt:variant>
        <vt:lpwstr>https://en.wikipedia.org/wiki/Root_node</vt:lpwstr>
      </vt:variant>
      <vt:variant>
        <vt:lpwstr/>
      </vt:variant>
      <vt:variant>
        <vt:i4>7471149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https://en.wikipedia.org/wiki/Tree_data_structure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Allen</dc:creator>
  <cp:lastModifiedBy>Allen</cp:lastModifiedBy>
  <cp:revision>28</cp:revision>
  <cp:lastPrinted>2017-02-24T19:47:00Z</cp:lastPrinted>
  <dcterms:created xsi:type="dcterms:W3CDTF">2020-06-27T20:01:00Z</dcterms:created>
  <dcterms:modified xsi:type="dcterms:W3CDTF">2023-02-23T03:44:00Z</dcterms:modified>
</cp:coreProperties>
</file>