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Databricks: Dateien finden &amp; exportieren</w:t>
      </w:r>
    </w:p>
    <w:p>
      <w:p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Cheat Sheet für abgesicherte Umgebungen (Locked-Down Environment)</w:t>
      </w:r>
    </w:p>
    <w:p>
      <w:pPr>
        <w:pBdr>
          <w:bottom w:val="single" w:color="1A5276" w:sz="6" w:space="8"/>
        </w:pBdr>
        <w:spacing w:after="3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Erstellt: März 2026  |  Kontext: Databricks auf Azure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Quick Reference: Was funktioniert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Funktionierende Lösung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Datei herunterladen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Datei nach /FileStore/ kopieren, dann URL direkt im Browser öffnen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Datei löschen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dbutils.fs.rm() oder %fs rm Befehl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Dateien auflisten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%fs ls /pfad/ oder dbutils.fs.ls()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Datei aus DBFS herunterladen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FUNKTIONIERT  (Browser-Methode)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einer abgesicherten Umgebung funktionieren displayHTML() und IPython.display nicht zuverlässig. Die zuverlässigste Methode ist der direkte Browser-Zugriff über die FileStore-URL.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Schritt 1: Datei nach FileStore kopieren</w:t>
      </w:r>
    </w:p>
    <w:p>
      <w:pPr>
        <w:shd w:fill="F5F5F5" w:val="clear"/>
        <w:spacing w:after="0" w:before="12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dbutils.fs.cp(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"dbfs:/tmp/website.csv",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"dbfs:/FileStore/website.csv",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True  # überschreiben falls vorhanden</w:t>
      </w:r>
    </w:p>
    <w:p>
      <w:pPr>
        <w:shd w:fill="F5F5F5" w:val="clear"/>
        <w:spacing w:after="12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Schritt 2: Download-URL zusammenbauen</w:t>
      </w:r>
    </w:p>
    <w:p>
      <w:pPr>
        <w:shd w:fill="F5F5F5" w:val="clear"/>
        <w:spacing w:after="0" w:before="12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workspace_url = "https://adb-XXXXXX.Y.azuredatabricks.net"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dateiname = "website.csv"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download_url = f"{workspace_url}/files/{dateiname}"</w:t>
      </w:r>
    </w:p>
    <w:p>
      <w:pPr>
        <w:shd w:fill="F5F5F5" w:val="clear"/>
        <w:spacing w:after="12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print(download_url)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Schritt 3: URL im Browser öffnen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Die ausgegebene URL einfach in die Browser-Adressleiste kopieren und Enter drücken. Der Download startet automatisch.</w:t>
      </w:r>
    </w:p>
    <w:p>
      <w:pPr>
        <w:shd w:fill="FFF3CD" w:val="clear"/>
        <w:spacing w:after="200" w:before="200"/>
        <w:ind w:left="240" w:right="24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Hinweis: </w:t>
      </w:r>
      <w:r>
        <w:rPr>
          <w:rFonts w:ascii="Arial" w:cs="Arial" w:eastAsia="Arial" w:hAnsi="Arial"/>
          <w:color w:val="856404"/>
          <w:sz w:val="20"/>
          <w:szCs w:val="20"/>
        </w:rPr>
        <w:t xml:space="preserve">Die Workspace-URL findest du in der Adressleiste deines Browsers, wenn du in Databricks eingeloggt bist. Format: https://adb-XXXXXX.Y.azuredatabricks.net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Was NICHT funktioniert hat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FEHLGESCHLAGEN  (HTML-Rendering blockiert)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Folgende Methoden wurden getestet und funktionierten in der abgesicherten Umgebung nicht: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IPython.display.FileLink: </w:t>
      </w:r>
      <w:r>
        <w:rPr>
          <w:rFonts w:ascii="Arial" w:cs="Arial" w:eastAsia="Arial" w:hAnsi="Arial"/>
          <w:sz w:val="22"/>
          <w:szCs w:val="22"/>
        </w:rPr>
        <w:t xml:space="preserve">Zeigt nur den Pfad als Text, keinen klickbaren Link.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IPython.display.HTML: </w:t>
      </w:r>
      <w:r>
        <w:rPr>
          <w:rFonts w:ascii="Arial" w:cs="Arial" w:eastAsia="Arial" w:hAnsi="Arial"/>
          <w:sz w:val="22"/>
          <w:szCs w:val="22"/>
        </w:rPr>
        <w:t xml:space="preserve">HTML wird als Plain Text gerendert, nicht als Link.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displayHTML() (Databricks-nativ): </w:t>
      </w:r>
      <w:r>
        <w:rPr>
          <w:rFonts w:ascii="Arial" w:cs="Arial" w:eastAsia="Arial" w:hAnsi="Arial"/>
          <w:sz w:val="22"/>
          <w:szCs w:val="22"/>
        </w:rPr>
        <w:t xml:space="preserve">Ebenfalls blockiert durch die Sicherheitsrichtlinien.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Grund: Die Umgebung blockiert HTML-Rendering in Notebooks aus Sicherheitsgründen (Data Exfiltration Prevention).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Dateien in DBFS löschen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FUNKTIONIERT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Einzelne Datei löschen</w:t>
      </w:r>
    </w:p>
    <w:p>
      <w:pPr>
        <w:shd w:fill="F5F5F5" w:val="clear"/>
        <w:spacing w:after="0" w:before="12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Einzelne Datei löschen</w:t>
      </w:r>
    </w:p>
    <w:p>
      <w:pPr>
        <w:shd w:fill="F5F5F5" w:val="clear"/>
        <w:spacing w:after="12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dbutils.fs.rm("dbfs:/FileStore/website.csv")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Ordner rekursiv löschen</w:t>
      </w:r>
    </w:p>
    <w:p>
      <w:pPr>
        <w:shd w:fill="F5F5F5" w:val="clear"/>
        <w:spacing w:after="0" w:before="12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Ordner und alle Inhalte löschen</w:t>
      </w:r>
    </w:p>
    <w:p>
      <w:pPr>
        <w:shd w:fill="F5F5F5" w:val="clear"/>
        <w:spacing w:after="12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dbutils.fs.rm("dbfs:/tmp/", recurse=True)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Alternative: %fs Magic Commands</w:t>
      </w:r>
    </w:p>
    <w:p>
      <w:pPr>
        <w:shd w:fill="F5F5F5" w:val="clear"/>
        <w:spacing w:after="0" w:before="12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Inhalte auflisten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%fs ls /FileStore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Datei löschen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%fs rm /FileStore/website.csv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Ordner rekursiv löschen</w:t>
      </w:r>
    </w:p>
    <w:p>
      <w:pPr>
        <w:shd w:fill="F5F5F5" w:val="clear"/>
        <w:spacing w:after="12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%fs rm -r /tmp/</w:t>
      </w:r>
    </w:p>
    <w:p>
      <w:pPr>
        <w:shd w:fill="F8D7DA" w:val="clear"/>
        <w:spacing w:after="200" w:before="200"/>
        <w:ind w:left="240" w:right="24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Achtung: </w:t>
      </w:r>
      <w:r>
        <w:rPr>
          <w:rFonts w:ascii="Arial" w:cs="Arial" w:eastAsia="Arial" w:hAnsi="Arial"/>
          <w:color w:val="721C24"/>
          <w:sz w:val="20"/>
          <w:szCs w:val="20"/>
        </w:rPr>
        <w:t xml:space="preserve">Löschungen sind sofort und unwiderruflich! Vorsicht mit recurse=True.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Wiederverwendbare Helper-Funktion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Diese Funktion kombiniert alle Schritte: Datei nach FileStore kopieren und die Download-URL ausgeben.</w:t>
      </w:r>
    </w:p>
    <w:p>
      <w:pPr>
        <w:shd w:fill="F5F5F5" w:val="clear"/>
        <w:spacing w:after="0" w:before="12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def download_from_dbfs(dbfs_path, workspace_url):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"""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Kopiert eine Datei nach /FileStore/ und gibt die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Download-URL aus, die im Browser geöffnet werden kann.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Beispiel: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download_from_dbfs(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"dbfs:/tmp/report.csv",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"https://adb-XXXXXX.Y.azuredatabricks.net"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)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"""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import os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filename = os.path.basename(dbfs_path)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target = f"dbfs:/FileStore/{filename}"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dbutils.fs.cp(dbfs_path, target, True)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url = f"{workspace_url}/files/{filename}"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print(f"Datei kopiert nach: {target}")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print(f"Download-URL: {url}")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print("&gt;&gt; Diese URL im Browser öffnen zum Download &lt;&lt;")</w:t>
      </w:r>
    </w:p>
    <w:p>
      <w:pPr>
        <w:shd w:fill="F5F5F5" w:val="clear"/>
        <w:spacing w:after="12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return url</w:t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Verwendung</w:t>
      </w:r>
    </w:p>
    <w:p>
      <w:pPr>
        <w:shd w:fill="F5F5F5" w:val="clear"/>
        <w:spacing w:after="0" w:before="12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Workspace-URL einmalig definieren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WORKSPACE = "https://adb-205203499382645.5.azuredatabricks.net"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Datei herunterladen</w:t>
      </w:r>
    </w:p>
    <w:p>
      <w:pPr>
        <w:shd w:fill="F5F5F5" w:val="clear"/>
        <w:spacing w:after="12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download_from_dbfs("dbfs:/tmp/website.csv", WORKSPACE)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DBFS File Browser (UI)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Falls der DBFS File Browser in deiner Umgebung verfügbar ist: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Links in der Sidebar auf "Data" klicken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"DBFS" auswählen (oben im Menü)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Zum gewünschten Ordner navigieren (z.B. /tmp/)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Drei-Punkte-Menü neben der Datei klicken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"Download" auswählen</w:t>
      </w:r>
    </w:p>
    <w:p>
      <w:pPr>
        <w:shd w:fill="FFF3CD" w:val="clear"/>
        <w:spacing w:after="200" w:before="200"/>
        <w:ind w:left="240" w:right="24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Hinweis: </w:t>
      </w:r>
      <w:r>
        <w:rPr>
          <w:rFonts w:ascii="Arial" w:cs="Arial" w:eastAsia="Arial" w:hAnsi="Arial"/>
          <w:color w:val="856404"/>
          <w:sz w:val="20"/>
          <w:szCs w:val="20"/>
        </w:rPr>
        <w:t xml:space="preserve">In abgesicherten Umgebungen ist der DBFS File Browser möglicherweise deaktiviert. In dem Fall die Code-Methode aus Abschnitt 1 verwenden.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Screenshots in Tabellendaten umwandeln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Wenn Export komplett blockiert ist, können Screenshots von Tabellen als Workaround genutzt werden: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A (OneNote OCR): </w:t>
      </w:r>
      <w:r>
        <w:rPr>
          <w:rFonts w:ascii="Arial" w:cs="Arial" w:eastAsia="Arial" w:hAnsi="Arial"/>
          <w:sz w:val="22"/>
          <w:szCs w:val="22"/>
        </w:rPr>
        <w:t xml:space="preserve">Screenshot in OneNote einfügen, Rechtsklick &gt; "Text aus Bild kopieren", in Excel einfügen.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B (Python Tesseract): </w:t>
      </w:r>
      <w:r>
        <w:rPr>
          <w:rFonts w:ascii="Arial" w:cs="Arial" w:eastAsia="Arial" w:hAnsi="Arial"/>
          <w:sz w:val="22"/>
          <w:szCs w:val="22"/>
        </w:rPr>
        <w:t xml:space="preserve">Lokales OCR-Script wenn Python verfügbar ist:</w:t>
      </w:r>
    </w:p>
    <w:p>
      <w:pPr>
        <w:shd w:fill="F5F5F5" w:val="clear"/>
        <w:spacing w:after="0" w:before="12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pip install pytesseract pillow opencv-python pandas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import pytesseract, cv2, pandas as pd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image = cv2.imread("screenshot.png")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text = pytesseract.image_to_string(image)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lines = text.strip().split("\n")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data = [line.split() for line in lines if line.strip()]</w:t>
      </w:r>
    </w:p>
    <w:p>
      <w:pPr>
        <w:shd w:fill="F5F5F5" w:val="clear"/>
        <w:spacing w:after="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df = pd.DataFrame(data)</w:t>
      </w:r>
    </w:p>
    <w:p>
      <w:pPr>
        <w:shd w:fill="F5F5F5" w:val="clear"/>
        <w:spacing w:after="120" w:before="0" w:line="276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df.to_csv("output.csv", index=False)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C (KI-Assistent): </w:t>
      </w:r>
      <w:r>
        <w:rPr>
          <w:rFonts w:ascii="Arial" w:cs="Arial" w:eastAsia="Arial" w:hAnsi="Arial"/>
          <w:sz w:val="22"/>
          <w:szCs w:val="22"/>
        </w:rPr>
        <w:t xml:space="preserve">Screenshot an einen KI-Assistenten senden, der die Tabelle extrahiert und als CSV/Excel zurückgibt.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Databricks Cheat Sheet  |  Locked-Down Environment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2026-03-10T16:32:20.855Z</dcterms:created>
  <dcterms:modified xsi:type="dcterms:W3CDTF">2026-03-10T16:32:20.856Z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