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Requirements Document - Intranet Search Analytics</w:t>
      </w:r>
    </w:p>
    <w:p>
      <w:pPr>
        <w:pStyle w:val="Subtitle"/>
      </w:pPr>
      <w:r>
        <w:t xml:space="preserve">Tactical Solution</w:t>
      </w:r>
    </w:p>
    <w:p>
      <w:pPr>
        <w:pStyle w:val="Date"/>
      </w:pPr>
      <w:r>
        <w:t xml:space="preserve">January 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business-requirements-document"/>
    <w:p>
      <w:pPr>
        <w:pStyle w:val="Heading1"/>
      </w:pPr>
      <w:r>
        <w:t xml:space="preserve">Business Requirements Document</w:t>
      </w:r>
    </w:p>
    <w:bookmarkStart w:id="9" w:name="X6a295fc7e77c171f90b9c09314ed6f49bf5ac2f"/>
    <w:p>
      <w:pPr>
        <w:pStyle w:val="Heading2"/>
      </w:pPr>
      <w:r>
        <w:t xml:space="preserve">Intranet Search Analytics — Tactical Solution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6,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Use Only</w:t>
      </w:r>
    </w:p>
    <w:p>
      <w:r>
        <w:pict>
          <v:rect style="width:0;height:1.5pt" o:hralign="center" o:hrstd="t" o:hr="t"/>
        </w:pict>
      </w:r>
    </w:p>
    <w:bookmarkEnd w:id="9"/>
    <w:bookmarkStart w:id="1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[Author Name]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a19c011843161b2ebe2d1f939dabc7888b7149">
        <w:r>
          <w:rPr>
            <w:rStyle w:val="Hyperlink"/>
          </w:rPr>
          <w:t xml:space="preserve">Business Context</w:t>
        </w:r>
      </w:hyperlink>
    </w:p>
    <w:p>
      <w:pPr>
        <w:pStyle w:val="Compact"/>
        <w:numPr>
          <w:ilvl w:val="0"/>
          <w:numId w:val="1001"/>
        </w:numPr>
      </w:pPr>
      <w:hyperlink w:anchor="X1fde6b5e877b4ac487c8e55ae6da71bd1303349">
        <w:r>
          <w:rPr>
            <w:rStyle w:val="Hyperlink"/>
          </w:rPr>
          <w:t xml:space="preserve">Project Objectives</w:t>
        </w:r>
      </w:hyperlink>
    </w:p>
    <w:p>
      <w:pPr>
        <w:pStyle w:val="Compact"/>
        <w:numPr>
          <w:ilvl w:val="0"/>
          <w:numId w:val="1001"/>
        </w:numPr>
      </w:pPr>
      <w:hyperlink w:anchor="X925338240cab11c9afb3cc13fcbdf1635db8a17">
        <w:r>
          <w:rPr>
            <w:rStyle w:val="Hyperlink"/>
          </w:rPr>
          <w:t xml:space="preserve">Scope Definition</w:t>
        </w:r>
      </w:hyperlink>
    </w:p>
    <w:p>
      <w:pPr>
        <w:pStyle w:val="Compact"/>
        <w:numPr>
          <w:ilvl w:val="0"/>
          <w:numId w:val="1001"/>
        </w:numPr>
      </w:pPr>
      <w:hyperlink w:anchor="Xfcda488305c03734300e157ce115057dcb1ab03">
        <w:r>
          <w:rPr>
            <w:rStyle w:val="Hyperlink"/>
          </w:rPr>
          <w:t xml:space="preserve">Solution Architecture</w:t>
        </w:r>
      </w:hyperlink>
    </w:p>
    <w:p>
      <w:pPr>
        <w:pStyle w:val="Compact"/>
        <w:numPr>
          <w:ilvl w:val="0"/>
          <w:numId w:val="1001"/>
        </w:numPr>
      </w:pPr>
      <w:hyperlink w:anchor="Xe0e43faff11cb75efaece478f574a63a5c148be">
        <w:r>
          <w:rPr>
            <w:rStyle w:val="Hyperlink"/>
          </w:rPr>
          <w:t xml:space="preserve">Data Requirements</w:t>
        </w:r>
      </w:hyperlink>
    </w:p>
    <w:p>
      <w:pPr>
        <w:pStyle w:val="Compact"/>
        <w:numPr>
          <w:ilvl w:val="0"/>
          <w:numId w:val="1001"/>
        </w:numPr>
      </w:pPr>
      <w:hyperlink w:anchor="Xfd4418641be4dba4338572df52a0e643e5fa320">
        <w:r>
          <w:rPr>
            <w:rStyle w:val="Hyperlink"/>
          </w:rPr>
          <w:t xml:space="preserve">Process Flows</w:t>
        </w:r>
      </w:hyperlink>
    </w:p>
    <w:p>
      <w:pPr>
        <w:pStyle w:val="Compact"/>
        <w:numPr>
          <w:ilvl w:val="0"/>
          <w:numId w:val="1001"/>
        </w:numPr>
      </w:pPr>
      <w:hyperlink w:anchor="Xb1dee02c1f5fbcb41c417167bf5b93208218475">
        <w:r>
          <w:rPr>
            <w:rStyle w:val="Hyperlink"/>
          </w:rPr>
          <w:t xml:space="preserve">Key Performance Indicators</w:t>
        </w:r>
      </w:hyperlink>
    </w:p>
    <w:p>
      <w:pPr>
        <w:pStyle w:val="Compact"/>
        <w:numPr>
          <w:ilvl w:val="0"/>
          <w:numId w:val="1001"/>
        </w:numPr>
      </w:pPr>
      <w:hyperlink w:anchor="X435fdb589177d330276b2df1f528177d3dee312">
        <w:r>
          <w:rPr>
            <w:rStyle w:val="Hyperlink"/>
          </w:rPr>
          <w:t xml:space="preserve">Stakeholders &amp; Responsibilities</w:t>
        </w:r>
      </w:hyperlink>
    </w:p>
    <w:p>
      <w:pPr>
        <w:pStyle w:val="Compact"/>
        <w:numPr>
          <w:ilvl w:val="0"/>
          <w:numId w:val="1001"/>
        </w:numPr>
      </w:pPr>
      <w:hyperlink w:anchor="X5a6e3c5f6a85e90ce8447fb06851eea96caf3c1">
        <w:r>
          <w:rPr>
            <w:rStyle w:val="Hyperlink"/>
          </w:rPr>
          <w:t xml:space="preserve">Assumptions &amp; Constraints</w:t>
        </w:r>
      </w:hyperlink>
    </w:p>
    <w:p>
      <w:pPr>
        <w:pStyle w:val="Compact"/>
        <w:numPr>
          <w:ilvl w:val="0"/>
          <w:numId w:val="1001"/>
        </w:numPr>
      </w:pPr>
      <w:hyperlink w:anchor="Xe28bcbd9f485f66ab717c4b0dfe7a85c20aac92">
        <w:r>
          <w:rPr>
            <w:rStyle w:val="Hyperlink"/>
          </w:rPr>
          <w:t xml:space="preserve">Risks &amp; Mitigation</w:t>
        </w:r>
      </w:hyperlink>
    </w:p>
    <w:p>
      <w:pPr>
        <w:pStyle w:val="Compact"/>
        <w:numPr>
          <w:ilvl w:val="0"/>
          <w:numId w:val="1001"/>
        </w:numPr>
      </w:pPr>
      <w:hyperlink w:anchor="Xc3f72e4079bcb1ea7f8b68cb18dee847e77841a">
        <w:r>
          <w:rPr>
            <w:rStyle w:val="Hyperlink"/>
          </w:rPr>
          <w:t xml:space="preserve">Success Criteria</w:t>
        </w:r>
      </w:hyperlink>
    </w:p>
    <w:p>
      <w:pPr>
        <w:pStyle w:val="Compact"/>
        <w:numPr>
          <w:ilvl w:val="0"/>
          <w:numId w:val="1001"/>
        </w:numPr>
      </w:pPr>
      <w:hyperlink w:anchor="X6de971f9ae9fbfcc0b2ecada63e00d2c2c23192">
        <w:r>
          <w:rPr>
            <w:rStyle w:val="Hyperlink"/>
          </w:rPr>
          <w:t xml:space="preserve">Future State Roadmap</w:t>
        </w:r>
      </w:hyperlink>
    </w:p>
    <w:p>
      <w:pPr>
        <w:pStyle w:val="Compact"/>
        <w:numPr>
          <w:ilvl w:val="0"/>
          <w:numId w:val="1001"/>
        </w:numPr>
      </w:pPr>
      <w:hyperlink w:anchor="X2178c9a55ac239f72e7388d4578fc59683c7999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executive-summary"/>
    <w:p>
      <w:pPr>
        <w:pStyle w:val="Heading2"/>
      </w:pPr>
      <w:r>
        <w:t xml:space="preserve">1. Executive Summary</w:t>
      </w:r>
    </w:p>
    <w:bookmarkStart w:id="12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defines the business requirements for implementing a</w:t>
      </w:r>
      <w:r>
        <w:t xml:space="preserve"> </w:t>
      </w:r>
      <w:r>
        <w:rPr>
          <w:b/>
          <w:bCs/>
        </w:rPr>
        <w:t xml:space="preserve">tactical analytics solution</w:t>
      </w:r>
      <w:r>
        <w:t xml:space="preserve"> </w:t>
      </w:r>
      <w:r>
        <w:t xml:space="preserve">for Intranet Search. The solution will provide senior management with actionable insights into search behavior, performance, and user engagement patterns across the organization.</w:t>
      </w:r>
    </w:p>
    <w:bookmarkEnd w:id="12"/>
    <w:bookmarkStart w:id="13" w:name="background"/>
    <w:p>
      <w:pPr>
        <w:pStyle w:val="Heading3"/>
      </w:pPr>
      <w:r>
        <w:t xml:space="preserve">1.2 Background</w:t>
      </w:r>
    </w:p>
    <w:p>
      <w:pPr>
        <w:pStyle w:val="FirstParagraph"/>
      </w:pPr>
      <w:r>
        <w:t xml:space="preserve">The organization requires visibility into how employees interact with the Intranet search functionality. Understanding search patterns enables:</w:t>
      </w:r>
    </w:p>
    <w:p>
      <w:pPr>
        <w:pStyle w:val="Compact"/>
        <w:numPr>
          <w:ilvl w:val="0"/>
          <w:numId w:val="1002"/>
        </w:numPr>
      </w:pPr>
      <w:r>
        <w:t xml:space="preserve">Identification of information gaps and content needs</w:t>
      </w:r>
    </w:p>
    <w:p>
      <w:pPr>
        <w:pStyle w:val="Compact"/>
        <w:numPr>
          <w:ilvl w:val="0"/>
          <w:numId w:val="1002"/>
        </w:numPr>
      </w:pPr>
      <w:r>
        <w:t xml:space="preserve">Optimization of search relevance and user experience</w:t>
      </w:r>
    </w:p>
    <w:p>
      <w:pPr>
        <w:pStyle w:val="Compact"/>
        <w:numPr>
          <w:ilvl w:val="0"/>
          <w:numId w:val="1002"/>
        </w:numPr>
      </w:pPr>
      <w:r>
        <w:t xml:space="preserve">Data-driven decisions for content governance</w:t>
      </w:r>
    </w:p>
    <w:p>
      <w:pPr>
        <w:pStyle w:val="Compact"/>
        <w:numPr>
          <w:ilvl w:val="0"/>
          <w:numId w:val="1002"/>
        </w:numPr>
      </w:pPr>
      <w:r>
        <w:t xml:space="preserve">Measurement of search platform effectiveness</w:t>
      </w:r>
    </w:p>
    <w:bookmarkEnd w:id="13"/>
    <w:bookmarkStart w:id="14" w:name="approach"/>
    <w:p>
      <w:pPr>
        <w:pStyle w:val="Heading3"/>
      </w:pPr>
      <w:r>
        <w:t xml:space="preserve">1.3 Approach</w:t>
      </w:r>
    </w:p>
    <w:p>
      <w:pPr>
        <w:pStyle w:val="FirstParagraph"/>
      </w:pPr>
      <w:r>
        <w:t xml:space="preserve">Given resource constraints and the need for rapid time-to-value, a</w:t>
      </w:r>
      <w:r>
        <w:t xml:space="preserve"> </w:t>
      </w:r>
      <w:r>
        <w:rPr>
          <w:b/>
          <w:bCs/>
        </w:rPr>
        <w:t xml:space="preserve">tactical solution</w:t>
      </w:r>
      <w:r>
        <w:t xml:space="preserve"> </w:t>
      </w:r>
      <w:r>
        <w:t xml:space="preserve">will be implemented as Phase 1: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IMPLEMENTATION APPROACH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PHASE 1: Tactical Solution              PHASE 2: Strategic Solution       │</w:t>
      </w:r>
      <w:r>
        <w:br/>
      </w:r>
      <w:r>
        <w:rPr>
          <w:rStyle w:val="VerbatimChar"/>
        </w:rPr>
        <w:t xml:space="preserve">│   ─────────────────────────               ───────────────────────────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• Manual data extraction                • Automated data pipeline          │</w:t>
      </w:r>
      <w:r>
        <w:br/>
      </w:r>
      <w:r>
        <w:rPr>
          <w:rStyle w:val="VerbatimChar"/>
        </w:rPr>
        <w:t xml:space="preserve">│   • AppInsights as source                 • Real-time data integration       │</w:t>
      </w:r>
      <w:r>
        <w:br/>
      </w:r>
      <w:r>
        <w:rPr>
          <w:rStyle w:val="VerbatimChar"/>
        </w:rPr>
        <w:t xml:space="preserve">│   • Flat file processing                  • Click-stream integration         │</w:t>
      </w:r>
      <w:r>
        <w:br/>
      </w:r>
      <w:r>
        <w:rPr>
          <w:rStyle w:val="VerbatimChar"/>
        </w:rPr>
        <w:t xml:space="preserve">│   • PowerBI dashboards                    • GMDP platform integration        │</w:t>
      </w:r>
      <w:r>
        <w:br/>
      </w:r>
      <w:r>
        <w:rPr>
          <w:rStyle w:val="VerbatimChar"/>
        </w:rPr>
        <w:t xml:space="preserve">│   • Periodic refresh                      • Advanced analytics &amp; ML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[Current Focus]                         [Future State]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business-context"/>
    <w:p>
      <w:pPr>
        <w:pStyle w:val="Heading2"/>
      </w:pPr>
      <w:r>
        <w:t xml:space="preserve">2. Business Context</w:t>
      </w:r>
    </w:p>
    <w:bookmarkStart w:id="16" w:name="current-state"/>
    <w:p>
      <w:pPr>
        <w:pStyle w:val="Heading3"/>
      </w:pPr>
      <w:r>
        <w:t xml:space="preserve">2.1 Current State</w:t>
      </w:r>
    </w:p>
    <w:p>
      <w:pPr>
        <w:pStyle w:val="Compact"/>
        <w:numPr>
          <w:ilvl w:val="0"/>
          <w:numId w:val="1003"/>
        </w:numPr>
      </w:pPr>
      <w:r>
        <w:t xml:space="preserve">Search telemetry data exists within</w:t>
      </w:r>
      <w:r>
        <w:t xml:space="preserve"> </w:t>
      </w:r>
      <w:r>
        <w:rPr>
          <w:b/>
          <w:bCs/>
        </w:rPr>
        <w:t xml:space="preserve">Azure Application Insights</w:t>
      </w:r>
    </w:p>
    <w:p>
      <w:pPr>
        <w:pStyle w:val="Compact"/>
        <w:numPr>
          <w:ilvl w:val="0"/>
          <w:numId w:val="1003"/>
        </w:numPr>
      </w:pPr>
      <w:r>
        <w:t xml:space="preserve">No consolidated reporting or analytics capability currently available</w:t>
      </w:r>
    </w:p>
    <w:p>
      <w:pPr>
        <w:pStyle w:val="Compact"/>
        <w:numPr>
          <w:ilvl w:val="0"/>
          <w:numId w:val="1003"/>
        </w:numPr>
      </w:pPr>
      <w:r>
        <w:t xml:space="preserve">Limited visibility into search effectiveness and user behavior</w:t>
      </w:r>
    </w:p>
    <w:p>
      <w:pPr>
        <w:pStyle w:val="Compact"/>
        <w:numPr>
          <w:ilvl w:val="0"/>
          <w:numId w:val="1003"/>
        </w:numPr>
      </w:pPr>
      <w:r>
        <w:t xml:space="preserve">Manual, ad-hoc analysis performed on request basis only</w:t>
      </w:r>
    </w:p>
    <w:bookmarkEnd w:id="16"/>
    <w:bookmarkStart w:id="17" w:name="problem-statement"/>
    <w:p>
      <w:pPr>
        <w:pStyle w:val="Heading3"/>
      </w:pPr>
      <w:r>
        <w:t xml:space="preserve">2.2 Problem Statement</w:t>
      </w:r>
    </w:p>
    <w:p>
      <w:pPr>
        <w:pStyle w:val="FirstParagraph"/>
      </w:pPr>
      <w:r>
        <w:t xml:space="preserve">Senior management lacks systematic visibility into Intranet search usage patterns, making it difficult to:</w:t>
      </w:r>
    </w:p>
    <w:p>
      <w:pPr>
        <w:pStyle w:val="Compact"/>
        <w:numPr>
          <w:ilvl w:val="0"/>
          <w:numId w:val="1004"/>
        </w:numPr>
      </w:pPr>
      <w:r>
        <w:t xml:space="preserve">Understand what employees are searching for</w:t>
      </w:r>
    </w:p>
    <w:p>
      <w:pPr>
        <w:pStyle w:val="Compact"/>
        <w:numPr>
          <w:ilvl w:val="0"/>
          <w:numId w:val="1004"/>
        </w:numPr>
      </w:pPr>
      <w:r>
        <w:t xml:space="preserve">Identify content gaps and unmet information needs</w:t>
      </w:r>
    </w:p>
    <w:p>
      <w:pPr>
        <w:pStyle w:val="Compact"/>
        <w:numPr>
          <w:ilvl w:val="0"/>
          <w:numId w:val="1004"/>
        </w:numPr>
      </w:pPr>
      <w:r>
        <w:t xml:space="preserve">Measure search quality and relevance</w:t>
      </w:r>
    </w:p>
    <w:p>
      <w:pPr>
        <w:pStyle w:val="Compact"/>
        <w:numPr>
          <w:ilvl w:val="0"/>
          <w:numId w:val="1004"/>
        </w:numPr>
      </w:pPr>
      <w:r>
        <w:t xml:space="preserve">Track adoption trends across departments and regions</w:t>
      </w:r>
    </w:p>
    <w:p>
      <w:pPr>
        <w:pStyle w:val="Compact"/>
        <w:numPr>
          <w:ilvl w:val="0"/>
          <w:numId w:val="1004"/>
        </w:numPr>
      </w:pPr>
      <w:r>
        <w:t xml:space="preserve">Prioritize content and search improvements</w:t>
      </w:r>
    </w:p>
    <w:bookmarkEnd w:id="17"/>
    <w:bookmarkStart w:id="18" w:name="business-drivers"/>
    <w:p>
      <w:pPr>
        <w:pStyle w:val="Heading3"/>
      </w:pPr>
      <w:r>
        <w:t xml:space="preserve">2.3 Business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Efficiency</w:t>
            </w:r>
          </w:p>
        </w:tc>
        <w:tc>
          <w:tcPr/>
          <w:p>
            <w:pPr>
              <w:pStyle w:val="Compact"/>
            </w:pPr>
            <w:r>
              <w:t xml:space="preserve">Reduce time employees spend searching for information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Strategy</w:t>
            </w:r>
          </w:p>
        </w:tc>
        <w:tc>
          <w:tcPr/>
          <w:p>
            <w:pPr>
              <w:pStyle w:val="Compact"/>
            </w:pPr>
            <w:r>
              <w:t xml:space="preserve">Align content creation with actual user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Experience</w:t>
            </w:r>
          </w:p>
        </w:tc>
        <w:tc>
          <w:tcPr/>
          <w:p>
            <w:pPr>
              <w:pStyle w:val="Compact"/>
            </w:pPr>
            <w:r>
              <w:t xml:space="preserve">Improve search relevance and satisfaction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Investment Justification</w:t>
            </w:r>
          </w:p>
        </w:tc>
        <w:tc>
          <w:tcPr/>
          <w:p>
            <w:pPr>
              <w:pStyle w:val="Compact"/>
            </w:pPr>
            <w:r>
              <w:t xml:space="preserve">Demonstrate value of search platform investments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project-objectives"/>
    <w:p>
      <w:pPr>
        <w:pStyle w:val="Heading2"/>
      </w:pPr>
      <w:r>
        <w:t xml:space="preserve">3. Project Objectives</w:t>
      </w:r>
    </w:p>
    <w:bookmarkStart w:id="20" w:name="primary-objectives"/>
    <w:p>
      <w:pPr>
        <w:pStyle w:val="Heading3"/>
      </w:pPr>
      <w:r>
        <w:t xml:space="preserve">3.1 Primary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2810"/>
        <w:gridCol w:w="43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Measure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Establish baseline search analytics capability</w:t>
            </w:r>
          </w:p>
        </w:tc>
        <w:tc>
          <w:tcPr/>
          <w:p>
            <w:pPr>
              <w:pStyle w:val="Compact"/>
            </w:pPr>
            <w:r>
              <w:t xml:space="preserve">Dashboard operational and accessible to 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Provide visibility into search behavior patterns</w:t>
            </w:r>
          </w:p>
        </w:tc>
        <w:tc>
          <w:tcPr/>
          <w:p>
            <w:pPr>
              <w:pStyle w:val="Compact"/>
            </w:pPr>
            <w:r>
              <w:t xml:space="preserve">Weekly/monthly reports delivered to senior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Enable identification of top search queries</w:t>
            </w:r>
          </w:p>
        </w:tc>
        <w:tc>
          <w:tcPr/>
          <w:p>
            <w:pPr>
              <w:pStyle w:val="Compact"/>
            </w:pPr>
            <w:r>
              <w:t xml:space="preserve">Top 100 queries identified and categorized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Track search performance metrics</w:t>
            </w:r>
          </w:p>
        </w:tc>
        <w:tc>
          <w:tcPr/>
          <w:p>
            <w:pPr>
              <w:pStyle w:val="Compact"/>
            </w:pPr>
            <w:r>
              <w:t xml:space="preserve">Latency, error rates, and zero-result rates monitored</w:t>
            </w:r>
          </w:p>
        </w:tc>
      </w:tr>
    </w:tbl>
    <w:bookmarkEnd w:id="20"/>
    <w:bookmarkStart w:id="21" w:name="business-questions-to-answer"/>
    <w:p>
      <w:pPr>
        <w:pStyle w:val="Heading3"/>
      </w:pPr>
      <w:r>
        <w:t xml:space="preserve">3.2 Business Questions to Answer</w:t>
      </w:r>
    </w:p>
    <w:p>
      <w:pPr>
        <w:pStyle w:val="FirstParagraph"/>
      </w:pPr>
      <w:r>
        <w:t xml:space="preserve">The tactical solution must enable stakeholders to answer: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KEY BUSINESS QUESTIONS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USAGE &amp; ADOPTION                    CONTENT &amp; RELEVANCE                   │</w:t>
      </w:r>
      <w:r>
        <w:br/>
      </w:r>
      <w:r>
        <w:rPr>
          <w:rStyle w:val="VerbatimChar"/>
        </w:rPr>
        <w:t xml:space="preserve">│  ─────────────────                   ────────────────────                  │</w:t>
      </w:r>
      <w:r>
        <w:br/>
      </w:r>
      <w:r>
        <w:rPr>
          <w:rStyle w:val="VerbatimChar"/>
        </w:rPr>
        <w:t xml:space="preserve">│  • How many searches per day/week?   • What are users searching for?       │</w:t>
      </w:r>
      <w:r>
        <w:br/>
      </w:r>
      <w:r>
        <w:rPr>
          <w:rStyle w:val="VerbatimChar"/>
        </w:rPr>
        <w:t xml:space="preserve">│  • Which departments search most?    • Which queries return no results?    │</w:t>
      </w:r>
      <w:r>
        <w:br/>
      </w:r>
      <w:r>
        <w:rPr>
          <w:rStyle w:val="VerbatimChar"/>
        </w:rPr>
        <w:t xml:space="preserve">│  • What devices are used?            • What content is most clicked?       │</w:t>
      </w:r>
      <w:r>
        <w:br/>
      </w:r>
      <w:r>
        <w:rPr>
          <w:rStyle w:val="VerbatimChar"/>
        </w:rPr>
        <w:t xml:space="preserve">│  • What are peak usage times?        • Are users finding what they need?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PERFORMANCE &amp; QUALITY               TRENDS &amp; PATTERNS                     │</w:t>
      </w:r>
      <w:r>
        <w:br/>
      </w:r>
      <w:r>
        <w:rPr>
          <w:rStyle w:val="VerbatimChar"/>
        </w:rPr>
        <w:t xml:space="preserve">│  ─────────────────────               ────────────────────                  │</w:t>
      </w:r>
      <w:r>
        <w:br/>
      </w:r>
      <w:r>
        <w:rPr>
          <w:rStyle w:val="VerbatimChar"/>
        </w:rPr>
        <w:t xml:space="preserve">│  • How fast are search results?      • How is usage trending over time?    │</w:t>
      </w:r>
      <w:r>
        <w:br/>
      </w:r>
      <w:r>
        <w:rPr>
          <w:rStyle w:val="VerbatimChar"/>
        </w:rPr>
        <w:t xml:space="preserve">│  • What is the error rate?           • Are there seasonal patterns?        │</w:t>
      </w:r>
      <w:r>
        <w:br/>
      </w:r>
      <w:r>
        <w:rPr>
          <w:rStyle w:val="VerbatimChar"/>
        </w:rPr>
        <w:t xml:space="preserve">│  • How often do users refine?        • Which areas show growth/decline?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cope-definition"/>
    <w:p>
      <w:pPr>
        <w:pStyle w:val="Heading2"/>
      </w:pPr>
      <w:r>
        <w:t xml:space="preserve">4. Scope Definition</w:t>
      </w:r>
    </w:p>
    <w:bookmarkStart w:id="23" w:name="in-scope-tactical-solution-phase-1"/>
    <w:p>
      <w:pPr>
        <w:pStyle w:val="Heading3"/>
      </w:pPr>
      <w:r>
        <w:t xml:space="preserve">4.1 In Scope — Tactical Solution (Phase 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Included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Azure Application Insights (AppInsights)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Extraction Method</w:t>
            </w:r>
          </w:p>
        </w:tc>
        <w:tc>
          <w:tcPr/>
          <w:p>
            <w:pPr>
              <w:pStyle w:val="Compact"/>
            </w:pPr>
            <w:r>
              <w:t xml:space="preserve">Manual export (scheduled periodic extraction)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t xml:space="preserve">Flat file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dashboards and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PowerBI Service publication to senior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Frequency</w:t>
            </w:r>
          </w:p>
        </w:tc>
        <w:tc>
          <w:tcPr/>
          <w:p>
            <w:pPr>
              <w:pStyle w:val="Compact"/>
            </w:pPr>
            <w:r>
              <w:t xml:space="preserve">Weekly or bi-weekly manual refresh</w:t>
            </w:r>
          </w:p>
        </w:tc>
      </w:tr>
    </w:tbl>
    <w:bookmarkEnd w:id="23"/>
    <w:bookmarkStart w:id="24" w:name="out-of-scope-tactical-solution"/>
    <w:p>
      <w:pPr>
        <w:pStyle w:val="Heading3"/>
      </w:pPr>
      <w:r>
        <w:t xml:space="preserve">4.2 Out of Scope — Tactical 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810"/>
        <w:gridCol w:w="35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Future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data streaming</w:t>
            </w:r>
          </w:p>
        </w:tc>
        <w:tc>
          <w:tcPr/>
          <w:p>
            <w:pPr>
              <w:pStyle w:val="Compact"/>
            </w:pPr>
            <w:r>
              <w:t xml:space="preserve">Requires automated pipeline infrastructure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Click-through tracking integration</w:t>
            </w:r>
          </w:p>
        </w:tc>
        <w:tc>
          <w:tcPr/>
          <w:p>
            <w:pPr>
              <w:pStyle w:val="Compact"/>
            </w:pPr>
            <w:r>
              <w:t xml:space="preserve">Requires additional instrumentation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GMDP platform integration</w:t>
            </w:r>
          </w:p>
        </w:tc>
        <w:tc>
          <w:tcPr/>
          <w:p>
            <w:pPr>
              <w:pStyle w:val="Compact"/>
            </w:pPr>
            <w:r>
              <w:t xml:space="preserve">Resource and timeline constraints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Predictive analytics / ML</w:t>
            </w:r>
          </w:p>
        </w:tc>
        <w:tc>
          <w:tcPr/>
          <w:p>
            <w:pPr>
              <w:pStyle w:val="Compact"/>
            </w:pPr>
            <w:r>
              <w:t xml:space="preserve">Requires mature data foundation</w:t>
            </w:r>
          </w:p>
        </w:tc>
        <w:tc>
          <w:tcPr/>
          <w:p>
            <w:pPr>
              <w:pStyle w:val="Compact"/>
            </w:pPr>
            <w:r>
              <w:t xml:space="preserve">Phase 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alerting</w:t>
            </w:r>
          </w:p>
        </w:tc>
        <w:tc>
          <w:tcPr/>
          <w:p>
            <w:pPr>
              <w:pStyle w:val="Compact"/>
            </w:pPr>
            <w:r>
              <w:t xml:space="preserve">Requires pipeline automation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bookmarkEnd w:id="24"/>
    <w:bookmarkStart w:id="25" w:name="scope-boundaries"/>
    <w:p>
      <w:pPr>
        <w:pStyle w:val="Heading3"/>
      </w:pPr>
      <w:r>
        <w:t xml:space="preserve">4.3 Scope Boundaries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SCOPE BOUNDARIES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 ┌─────────────────────────────────────────────────────────────────┐      │</w:t>
      </w:r>
      <w:r>
        <w:br/>
      </w:r>
      <w:r>
        <w:rPr>
          <w:rStyle w:val="VerbatimChar"/>
        </w:rPr>
        <w:t xml:space="preserve">│    │                    IN SCOPE (Phase 1)                            │      │</w:t>
      </w:r>
      <w:r>
        <w:br/>
      </w:r>
      <w:r>
        <w:rPr>
          <w:rStyle w:val="VerbatimChar"/>
        </w:rPr>
        <w:t xml:space="preserve">│    │  ┌─────────────────────────────────────────────────────────┐    │      │</w:t>
      </w:r>
      <w:r>
        <w:br/>
      </w:r>
      <w:r>
        <w:rPr>
          <w:rStyle w:val="VerbatimChar"/>
        </w:rPr>
        <w:t xml:space="preserve">│    │  │                                                          │    │      │</w:t>
      </w:r>
      <w:r>
        <w:br/>
      </w:r>
      <w:r>
        <w:rPr>
          <w:rStyle w:val="VerbatimChar"/>
        </w:rPr>
        <w:t xml:space="preserve">│    │  │   AppInsights    →    Flat File    →    PowerBI         │    │      │</w:t>
      </w:r>
      <w:r>
        <w:br/>
      </w:r>
      <w:r>
        <w:rPr>
          <w:rStyle w:val="VerbatimChar"/>
        </w:rPr>
        <w:t xml:space="preserve">│    │  │   (Manual Export)     (CSV/Excel)      (Dashboards)     │    │      │</w:t>
      </w:r>
      <w:r>
        <w:br/>
      </w:r>
      <w:r>
        <w:rPr>
          <w:rStyle w:val="VerbatimChar"/>
        </w:rPr>
        <w:t xml:space="preserve">│    │  │                                                          │    │      │</w:t>
      </w:r>
      <w:r>
        <w:br/>
      </w:r>
      <w:r>
        <w:rPr>
          <w:rStyle w:val="VerbatimChar"/>
        </w:rPr>
        <w:t xml:space="preserve">│    │  └─────────────────────────────────────────────────────────┘    │      │</w:t>
      </w:r>
      <w:r>
        <w:br/>
      </w:r>
      <w:r>
        <w:rPr>
          <w:rStyle w:val="VerbatimChar"/>
        </w:rPr>
        <w:t xml:space="preserve">│    └─────────────────────────────────────────────────────────────────┘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 ┌ ─ ─ ─ ─ ─ ─ ─ ─ ─ ─ ─ ─ ─ ─ ─ ─ ─ ─ ─ ─ ─ ─ ─ ─ ─ ─ ─ ─ ─ ─ ─┐      │</w:t>
      </w:r>
      <w:r>
        <w:br/>
      </w:r>
      <w:r>
        <w:rPr>
          <w:rStyle w:val="VerbatimChar"/>
        </w:rPr>
        <w:t xml:space="preserve">│    │                   OUT OF SCOPE (Phase 2)                       │      │</w:t>
      </w:r>
      <w:r>
        <w:br/>
      </w:r>
      <w:r>
        <w:rPr>
          <w:rStyle w:val="VerbatimChar"/>
        </w:rPr>
        <w:t xml:space="preserve">│    │  ┌ ─ ─ ─ ─ ─ ─ ─ ─ ─ ─ ─ ─ ─ ─ ─ ─ ─ ─ ─ ─ ─ ─ ─ ─ ─ ─ ─ ┐   │      │</w:t>
      </w:r>
      <w:r>
        <w:br/>
      </w:r>
      <w:r>
        <w:rPr>
          <w:rStyle w:val="VerbatimChar"/>
        </w:rPr>
        <w:t xml:space="preserve">│    │                                                                │      │</w:t>
      </w:r>
      <w:r>
        <w:br/>
      </w:r>
      <w:r>
        <w:rPr>
          <w:rStyle w:val="VerbatimChar"/>
        </w:rPr>
        <w:t xml:space="preserve">│    │  │   Automated      →    Data Lake    →    GMDP/Advanced  │   │      │</w:t>
      </w:r>
      <w:r>
        <w:br/>
      </w:r>
      <w:r>
        <w:rPr>
          <w:rStyle w:val="VerbatimChar"/>
        </w:rPr>
        <w:t xml:space="preserve">│    │      Pipeline            + Clicks          Analytics          │      │</w:t>
      </w:r>
      <w:r>
        <w:br/>
      </w:r>
      <w:r>
        <w:rPr>
          <w:rStyle w:val="VerbatimChar"/>
        </w:rPr>
        <w:t xml:space="preserve">│    │  │                                                         │   │      │</w:t>
      </w:r>
      <w:r>
        <w:br/>
      </w:r>
      <w:r>
        <w:rPr>
          <w:rStyle w:val="VerbatimChar"/>
        </w:rPr>
        <w:t xml:space="preserve">│    │  └ ─ ─ ─ ─ ─ ─ ─ ─ ─ ─ ─ ─ ─ ─ ─ ─ ─ ─ ─ ─ ─ ─ ─ ─ ─ ─ ─ ┘   │      │</w:t>
      </w:r>
      <w:r>
        <w:br/>
      </w:r>
      <w:r>
        <w:rPr>
          <w:rStyle w:val="VerbatimChar"/>
        </w:rPr>
        <w:t xml:space="preserve">│    └ ─ ─ ─ ─ ─ ─ ─ ─ ─ ─ ─ ─ ─ ─ ─ ─ ─ ─ ─ ─ ─ ─ ─ ─ ─ ─ ─ ─ ─ ─ ─┘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olution-architecture"/>
    <w:p>
      <w:pPr>
        <w:pStyle w:val="Heading2"/>
      </w:pPr>
      <w:r>
        <w:t xml:space="preserve">5. Solution Architecture</w:t>
      </w:r>
    </w:p>
    <w:bookmarkStart w:id="27" w:name="tactical-solution-architecture"/>
    <w:p>
      <w:pPr>
        <w:pStyle w:val="Heading3"/>
      </w:pPr>
      <w:r>
        <w:t xml:space="preserve">5.1 Tactical Solution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TACTICAL SOLUTION ARCHITECTURE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DATA SOURCE              DATA PROCESSING           CONSUMPTION</w:t>
      </w:r>
      <w:r>
        <w:br/>
      </w:r>
      <w:r>
        <w:rPr>
          <w:rStyle w:val="VerbatimChar"/>
        </w:rPr>
        <w:t xml:space="preserve">    ─────────────            ────────────────          ─────────────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┌─────────────────┐      ┌─────────────────────┐     ┌──────────────────┐</w:t>
      </w:r>
      <w:r>
        <w:br/>
      </w:r>
      <w:r>
        <w:rPr>
          <w:rStyle w:val="VerbatimChar"/>
        </w:rPr>
        <w:t xml:space="preserve">│                 │      │                     │     │                  │</w:t>
      </w:r>
      <w:r>
        <w:br/>
      </w:r>
      <w:r>
        <w:rPr>
          <w:rStyle w:val="VerbatimChar"/>
        </w:rPr>
        <w:t xml:space="preserve">│   Application   │      │    Data Analyst     │     │     PowerBI      │</w:t>
      </w:r>
      <w:r>
        <w:br/>
      </w:r>
      <w:r>
        <w:rPr>
          <w:rStyle w:val="VerbatimChar"/>
        </w:rPr>
        <w:t xml:space="preserve">│    Insights     │─────▶│    Workstation      │────▶│     Service      │</w:t>
      </w:r>
      <w:r>
        <w:br/>
      </w:r>
      <w:r>
        <w:rPr>
          <w:rStyle w:val="VerbatimChar"/>
        </w:rPr>
        <w:t xml:space="preserve">│                 │      │                     │     │                  │</w:t>
      </w:r>
      <w:r>
        <w:br/>
      </w:r>
      <w:r>
        <w:rPr>
          <w:rStyle w:val="VerbatimChar"/>
        </w:rPr>
        <w:t xml:space="preserve">│  (Raw Telemetry)│      │  • Export data      │     │  • Dashboards    │</w:t>
      </w:r>
      <w:r>
        <w:br/>
      </w:r>
      <w:r>
        <w:rPr>
          <w:rStyle w:val="VerbatimChar"/>
        </w:rPr>
        <w:t xml:space="preserve">│                 │      │  • Transform/Clean  │     │  • Reports       │</w:t>
      </w:r>
      <w:r>
        <w:br/>
      </w:r>
      <w:r>
        <w:rPr>
          <w:rStyle w:val="VerbatimChar"/>
        </w:rPr>
        <w:t xml:space="preserve">└─────────────────┘      │  • Create flat file │     │  • Scheduled     │</w:t>
      </w:r>
      <w:r>
        <w:br/>
      </w:r>
      <w:r>
        <w:rPr>
          <w:rStyle w:val="VerbatimChar"/>
        </w:rPr>
        <w:t xml:space="preserve">                         │                     │     │    refresh       │</w:t>
      </w:r>
      <w:r>
        <w:br/>
      </w:r>
      <w:r>
        <w:rPr>
          <w:rStyle w:val="VerbatimChar"/>
        </w:rPr>
        <w:t xml:space="preserve">                         └─────────────────────┘     └──────────────────┘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┌─────────────────────────┘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 │                      │</w:t>
      </w:r>
      <w:r>
        <w:br/>
      </w:r>
      <w:r>
        <w:rPr>
          <w:rStyle w:val="VerbatimChar"/>
        </w:rPr>
        <w:t xml:space="preserve">                         │   Senior Management  │</w:t>
      </w:r>
      <w:r>
        <w:br/>
      </w:r>
      <w:r>
        <w:rPr>
          <w:rStyle w:val="VerbatimChar"/>
        </w:rPr>
        <w:t xml:space="preserve">                         │      &amp; Stakeholders  │</w:t>
      </w:r>
      <w:r>
        <w:br/>
      </w:r>
      <w:r>
        <w:rPr>
          <w:rStyle w:val="VerbatimChar"/>
        </w:rPr>
        <w:t xml:space="preserve">                         │                      │</w:t>
      </w:r>
      <w:r>
        <w:br/>
      </w:r>
      <w:r>
        <w:rPr>
          <w:rStyle w:val="VerbatimChar"/>
        </w:rPr>
        <w:t xml:space="preserve">                         │   • View dashboards  │</w:t>
      </w:r>
      <w:r>
        <w:br/>
      </w:r>
      <w:r>
        <w:rPr>
          <w:rStyle w:val="VerbatimChar"/>
        </w:rPr>
        <w:t xml:space="preserve">                         │   • Export reports   │</w:t>
      </w:r>
      <w:r>
        <w:br/>
      </w:r>
      <w:r>
        <w:rPr>
          <w:rStyle w:val="VerbatimChar"/>
        </w:rPr>
        <w:t xml:space="preserve">                         │   • Decision support │</w:t>
      </w:r>
      <w:r>
        <w:br/>
      </w:r>
      <w:r>
        <w:rPr>
          <w:rStyle w:val="VerbatimChar"/>
        </w:rPr>
        <w:t xml:space="preserve">                         │                      │</w:t>
      </w:r>
      <w:r>
        <w:br/>
      </w:r>
      <w:r>
        <w:rPr>
          <w:rStyle w:val="VerbatimChar"/>
        </w:rPr>
        <w:t xml:space="preserve">                         └──────────────────────┘</w:t>
      </w:r>
    </w:p>
    <w:bookmarkEnd w:id="27"/>
    <w:bookmarkStart w:id="28" w:name="component-description"/>
    <w:p>
      <w:pPr>
        <w:pStyle w:val="Heading3"/>
      </w:pPr>
      <w:r>
        <w:t xml:space="preserve">5.2 Component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Azure Application Insights</w:t>
            </w:r>
          </w:p>
        </w:tc>
        <w:tc>
          <w:tcPr/>
          <w:p>
            <w:pPr>
              <w:pStyle w:val="Compact"/>
            </w:pPr>
            <w:r>
              <w:t xml:space="preserve">Stores raw search telemetry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Extraction</w:t>
            </w:r>
          </w:p>
        </w:tc>
        <w:tc>
          <w:tcPr/>
          <w:p>
            <w:pPr>
              <w:pStyle w:val="Compact"/>
            </w:pPr>
            <w:r>
              <w:t xml:space="preserve">Kusto Query Language (KQL) / Portal Export</w:t>
            </w:r>
          </w:p>
        </w:tc>
        <w:tc>
          <w:tcPr/>
          <w:p>
            <w:pPr>
              <w:pStyle w:val="Compact"/>
            </w:pPr>
            <w:r>
              <w:t xml:space="preserve">Extract relevant data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Excel / Power Query</w:t>
            </w:r>
          </w:p>
        </w:tc>
        <w:tc>
          <w:tcPr/>
          <w:p>
            <w:pPr>
              <w:pStyle w:val="Compact"/>
            </w:pPr>
            <w:r>
              <w:t xml:space="preserve">Data cleansing, transformation, 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SharePoint / Network Drive</w:t>
            </w:r>
          </w:p>
        </w:tc>
        <w:tc>
          <w:tcPr/>
          <w:p>
            <w:pPr>
              <w:pStyle w:val="Compact"/>
            </w:pPr>
            <w:r>
              <w:t xml:space="preserve">Flat file storage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t xml:space="preserve">Dashboard creation and publication</w:t>
            </w:r>
          </w:p>
        </w:tc>
      </w:tr>
    </w:tbl>
    <w:bookmarkEnd w:id="28"/>
    <w:bookmarkStart w:id="29" w:name="data-flow"/>
    <w:p>
      <w:pPr>
        <w:pStyle w:val="Heading3"/>
      </w:pPr>
      <w:r>
        <w:t xml:space="preserve">5.3 Data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DATA FLOW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Step 1              Step 2              Step 3              Step 4</w:t>
      </w:r>
      <w:r>
        <w:br/>
      </w:r>
      <w:r>
        <w:rPr>
          <w:rStyle w:val="VerbatimChar"/>
        </w:rPr>
        <w:t xml:space="preserve">  ──────              ──────              ──────              ──────</w:t>
      </w:r>
      <w:r>
        <w:br/>
      </w:r>
      <w:r>
        <w:br/>
      </w:r>
      <w:r>
        <w:rPr>
          <w:rStyle w:val="VerbatimChar"/>
        </w:rPr>
        <w:t xml:space="preserve">┌─────────┐       ┌───────────┐       ┌───────────┐       ┌───────────┐</w:t>
      </w:r>
      <w:r>
        <w:br/>
      </w:r>
      <w:r>
        <w:rPr>
          <w:rStyle w:val="VerbatimChar"/>
        </w:rPr>
        <w:t xml:space="preserve">│ Execute │       │  Export   │       │  Process  │       │  Refresh  │</w:t>
      </w:r>
      <w:r>
        <w:br/>
      </w:r>
      <w:r>
        <w:rPr>
          <w:rStyle w:val="VerbatimChar"/>
        </w:rPr>
        <w:t xml:space="preserve">│  KQL    │──────▶│  Results  │──────▶│  &amp; Clean  │──────▶│  PowerBI  │</w:t>
      </w:r>
      <w:r>
        <w:br/>
      </w:r>
      <w:r>
        <w:rPr>
          <w:rStyle w:val="VerbatimChar"/>
        </w:rPr>
        <w:t xml:space="preserve">│ Query   │       │  to CSV   │       │   Data    │       │  Dataset  │</w:t>
      </w:r>
      <w:r>
        <w:br/>
      </w:r>
      <w:r>
        <w:rPr>
          <w:rStyle w:val="VerbatimChar"/>
        </w:rPr>
        <w:t xml:space="preserve">└─────────┘       └───────────┘       └───────────┘       └───────────┘</w:t>
      </w:r>
      <w:r>
        <w:br/>
      </w:r>
      <w:r>
        <w:rPr>
          <w:rStyle w:val="VerbatimChar"/>
        </w:rPr>
        <w:t xml:space="preserve">     │                  │                   │                   │</w:t>
      </w:r>
      <w:r>
        <w:br/>
      </w:r>
      <w:r>
        <w:rPr>
          <w:rStyle w:val="VerbatimChar"/>
        </w:rPr>
        <w:t xml:space="preserve">     │                  │                   │                   │</w:t>
      </w:r>
      <w:r>
        <w:br/>
      </w:r>
      <w:r>
        <w:rPr>
          <w:rStyle w:val="VerbatimChar"/>
        </w:rPr>
        <w:t xml:space="preserve">     ▼                  ▼                   ▼                   ▼</w:t>
      </w:r>
      <w:r>
        <w:br/>
      </w:r>
      <w:r>
        <w:rPr>
          <w:rStyle w:val="VerbatimChar"/>
        </w:rPr>
        <w:t xml:space="preserve"> AppInsights        Raw Data           Flat File           Dashboard</w:t>
      </w:r>
      <w:r>
        <w:br/>
      </w:r>
      <w:r>
        <w:rPr>
          <w:rStyle w:val="VerbatimChar"/>
        </w:rPr>
        <w:t xml:space="preserve">   Portal           Export            (Processed)           Updated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2" w:name="data-requirements"/>
    <w:p>
      <w:pPr>
        <w:pStyle w:val="Heading2"/>
      </w:pPr>
      <w:r>
        <w:t xml:space="preserve">6. Data Requirements</w:t>
      </w:r>
    </w:p>
    <w:bookmarkStart w:id="31" w:name="data-model-overview"/>
    <w:p>
      <w:pPr>
        <w:pStyle w:val="Heading3"/>
      </w:pPr>
      <w:r>
        <w:t xml:space="preserve">6.1 Data Model Overview</w:t>
      </w:r>
    </w:p>
    <w:p>
      <w:pPr>
        <w:pStyle w:val="FirstParagraph"/>
      </w:pPr>
      <w:r>
        <w:t xml:space="preserve">The tactical solution will capture and organize data across six logical groupings: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DATA MODEL STRUCTURE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┌─────────────────────────┐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  SEARCH EVENT         │</w:t>
      </w:r>
      <w:r>
        <w:br/>
      </w:r>
      <w:r>
        <w:rPr>
          <w:rStyle w:val="VerbatimChar"/>
        </w:rPr>
        <w:t xml:space="preserve">                        │    (Central Fact)       │</w:t>
      </w:r>
      <w:r>
        <w:br/>
      </w:r>
      <w:r>
        <w:rPr>
          <w:rStyle w:val="VerbatimChar"/>
        </w:rPr>
        <w:t xml:space="preserve">                        └───────────┬─────────────┘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┌───────────────────────┼───────────────────────┐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│                       │</w:t>
      </w:r>
      <w:r>
        <w:br/>
      </w:r>
      <w:r>
        <w:rPr>
          <w:rStyle w:val="VerbatimChar"/>
        </w:rPr>
        <w:t xml:space="preserve">            ▼                       ▼                       ▼</w:t>
      </w:r>
      <w:r>
        <w:br/>
      </w:r>
      <w:r>
        <w:rPr>
          <w:rStyle w:val="VerbatimChar"/>
        </w:rPr>
        <w:t xml:space="preserve">┌───────────────────┐   ┌───────────────────┐   ┌───────────────────┐</w:t>
      </w:r>
      <w:r>
        <w:br/>
      </w:r>
      <w:r>
        <w:rPr>
          <w:rStyle w:val="VerbatimChar"/>
        </w:rPr>
        <w:t xml:space="preserve">│  USER &amp; CONTEXT   │   │  QUERY DETAILS    │   │ SESSION METADATA  │</w:t>
      </w:r>
      <w:r>
        <w:br/>
      </w:r>
      <w:r>
        <w:rPr>
          <w:rStyle w:val="VerbatimChar"/>
        </w:rPr>
        <w:t xml:space="preserve">│                   │   │                   │   │                   │</w:t>
      </w:r>
      <w:r>
        <w:br/>
      </w:r>
      <w:r>
        <w:rPr>
          <w:rStyle w:val="VerbatimChar"/>
        </w:rPr>
        <w:t xml:space="preserve">│ • User ID         │   │ • Search Terms    │   │ • Timestamp       │</w:t>
      </w:r>
      <w:r>
        <w:br/>
      </w:r>
      <w:r>
        <w:rPr>
          <w:rStyle w:val="VerbatimChar"/>
        </w:rPr>
        <w:t xml:space="preserve">│ • Department      │   │ • Query Language  │   │ • Session ID      │</w:t>
      </w:r>
      <w:r>
        <w:br/>
      </w:r>
      <w:r>
        <w:rPr>
          <w:rStyle w:val="VerbatimChar"/>
        </w:rPr>
        <w:t xml:space="preserve">│ • Location        │   │ • Query Length    │   │ • Device Type     │</w:t>
      </w:r>
      <w:r>
        <w:br/>
      </w:r>
      <w:r>
        <w:rPr>
          <w:rStyle w:val="VerbatimChar"/>
        </w:rPr>
        <w:t xml:space="preserve">│ • Role            │   │ • Query Type      │   │ • Browser/OS      │</w:t>
      </w:r>
      <w:r>
        <w:br/>
      </w:r>
      <w:r>
        <w:rPr>
          <w:rStyle w:val="VerbatimChar"/>
        </w:rPr>
        <w:t xml:space="preserve">└───────────────────┘   └───────────────────┘   └───────────────────┘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┌───────────────────────┼───────────────────────┐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│                       │</w:t>
      </w:r>
      <w:r>
        <w:br/>
      </w:r>
      <w:r>
        <w:rPr>
          <w:rStyle w:val="VerbatimChar"/>
        </w:rPr>
        <w:t xml:space="preserve">            ▼                       ▼                       ▼</w:t>
      </w:r>
      <w:r>
        <w:br/>
      </w:r>
      <w:r>
        <w:rPr>
          <w:rStyle w:val="VerbatimChar"/>
        </w:rPr>
        <w:t xml:space="preserve">┌───────────────────┐   ┌───────────────────┐   ┌───────────────────┐</w:t>
      </w:r>
      <w:r>
        <w:br/>
      </w:r>
      <w:r>
        <w:rPr>
          <w:rStyle w:val="VerbatimChar"/>
        </w:rPr>
        <w:t xml:space="preserve">│ RESULTS &amp;         │   │  SEARCH           │   │ FEEDBACK &amp;        │</w:t>
      </w:r>
      <w:r>
        <w:br/>
      </w:r>
      <w:r>
        <w:rPr>
          <w:rStyle w:val="VerbatimChar"/>
        </w:rPr>
        <w:t xml:space="preserve">│ INTERACTION       │   │  PERFORMANCE      │   │ OUTCOME           │</w:t>
      </w:r>
      <w:r>
        <w:br/>
      </w:r>
      <w:r>
        <w:rPr>
          <w:rStyle w:val="VerbatimChar"/>
        </w:rPr>
        <w:t xml:space="preserve">│                   │   │                   │   │                   │</w:t>
      </w:r>
      <w:r>
        <w:br/>
      </w:r>
      <w:r>
        <w:rPr>
          <w:rStyle w:val="VerbatimChar"/>
        </w:rPr>
        <w:t xml:space="preserve">│ • Results Count   │   │ • Search Latency  │   │ • User Feedback   │</w:t>
      </w:r>
      <w:r>
        <w:br/>
      </w:r>
      <w:r>
        <w:rPr>
          <w:rStyle w:val="VerbatimChar"/>
        </w:rPr>
        <w:t xml:space="preserve">│ • Clicked Results │   │ • Error Type      │   │ • Reformulation   │</w:t>
      </w:r>
      <w:r>
        <w:br/>
      </w:r>
      <w:r>
        <w:rPr>
          <w:rStyle w:val="VerbatimChar"/>
        </w:rPr>
        <w:t xml:space="preserve">│ • Click Position  │   │ • Suggestions     │   │ • Abandonment     │</w:t>
      </w:r>
      <w:r>
        <w:br/>
      </w:r>
      <w:r>
        <w:rPr>
          <w:rStyle w:val="VerbatimChar"/>
        </w:rPr>
        <w:t xml:space="preserve">│ • Time to Click   │   │   Shown/Used      │   │                   │</w:t>
      </w:r>
      <w:r>
        <w:br/>
      </w:r>
      <w:r>
        <w:rPr>
          <w:rStyle w:val="VerbatimChar"/>
        </w:rPr>
        <w:t xml:space="preserve">└───────────────────┘   └───────────────────┘   └───────────────────┘</w:t>
      </w:r>
    </w:p>
    <w:bookmarkEnd w:id="31"/>
    <w:bookmarkStart w:id="38" w:name="detailed-field-specifications"/>
    <w:p>
      <w:pPr>
        <w:pStyle w:val="Heading3"/>
      </w:pPr>
      <w:r>
        <w:t xml:space="preserve">6.2 Detailed Field Specifications</w:t>
      </w:r>
    </w:p>
    <w:bookmarkStart w:id="32" w:name="user-context"/>
    <w:p>
      <w:pPr>
        <w:pStyle w:val="Heading4"/>
      </w:pPr>
      <w:r>
        <w:t xml:space="preserve">6.2.1 User &amp; Context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Anonymized user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USR_A1B2C3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organizational department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office location / country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DE-Munich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US-NYC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job title or role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2"/>
    <w:bookmarkStart w:id="33" w:name="query-details"/>
    <w:p>
      <w:pPr>
        <w:pStyle w:val="Heading4"/>
      </w:pPr>
      <w:r>
        <w:t xml:space="preserve">6.2.2 Query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search_terms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query text entered by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 report form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query_language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Detected language of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query_length_words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words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query_length_chars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characters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Classification of query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natural_language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3"/>
    <w:bookmarkStart w:id="34" w:name="session-metadata"/>
    <w:p>
      <w:pPr>
        <w:pStyle w:val="Heading4"/>
      </w:pPr>
      <w:r>
        <w:t xml:space="preserve">6.2.3 Session Metadata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Date and time of search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2026-01-06 14:32:15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Unique session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SES_X9Y8Z7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Type of device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Browser name and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 120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119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operating_system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 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4"/>
    <w:bookmarkStart w:id="35" w:name="results-interaction"/>
    <w:p>
      <w:pPr>
        <w:pStyle w:val="Heading4"/>
      </w:pPr>
      <w:r>
        <w:t xml:space="preserve">6.2.4 Results &amp; Interaction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results returned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Document/page ID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DOC_12345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Title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 Policy 2026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URL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/policies/expense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click_position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Position of clicked result (1-based)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time_to_first_click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Milliseconds until first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3500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time_on_result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Seconds spent on clicked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post_click_action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Action after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Click-related fields depend on instrumentation availability. Full click tracking is planned for Phase 2.</w:t>
      </w:r>
    </w:p>
    <w:bookmarkEnd w:id="35"/>
    <w:bookmarkStart w:id="36" w:name="search-performance"/>
    <w:p>
      <w:pPr>
        <w:pStyle w:val="Heading4"/>
      </w:pPr>
      <w:r>
        <w:t xml:space="preserve">6.2.5 Search 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search_latency_ms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Time to return results (ms)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Type of error if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no_results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has_error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Whether an error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suggestions_shown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Were query suggestions displayed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suggestion_selected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select a 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6"/>
    <w:bookmarkStart w:id="37" w:name="feedback-outcome"/>
    <w:p>
      <w:pPr>
        <w:pStyle w:val="Heading4"/>
      </w:pPr>
      <w:r>
        <w:t xml:space="preserve">6.2.6 Feedback &amp; Outcome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user_feedback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Explicit feedback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feedback_rating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Numeric rating (1-5)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query_reformulated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search again immediately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session_abandoned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leave without clicking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</w:tbl>
    <w:bookmarkEnd w:id="37"/>
    <w:bookmarkEnd w:id="38"/>
    <w:bookmarkStart w:id="39" w:name="flat-file-structure"/>
    <w:p>
      <w:pPr>
        <w:pStyle w:val="Heading3"/>
      </w:pPr>
      <w:r>
        <w:t xml:space="preserve">6.3 Flat File Structure</w:t>
      </w:r>
    </w:p>
    <w:p>
      <w:pPr>
        <w:pStyle w:val="FirstParagraph"/>
      </w:pPr>
      <w:r>
        <w:t xml:space="preserve">The exported flat file will contain one row per search event with all fields concatenated: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FLAT FILE STRUCTURE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File Format:     CSV (UTF-8 encoding) or Excel (.xlsx)                     │</w:t>
      </w:r>
      <w:r>
        <w:br/>
      </w:r>
      <w:r>
        <w:rPr>
          <w:rStyle w:val="VerbatimChar"/>
        </w:rPr>
        <w:t xml:space="preserve">│  Delimiter:       Comma (for CSV)                                            │</w:t>
      </w:r>
      <w:r>
        <w:br/>
      </w:r>
      <w:r>
        <w:rPr>
          <w:rStyle w:val="VerbatimChar"/>
        </w:rPr>
        <w:t xml:space="preserve">│  Header Row:      Yes (first row contains column names)                      │</w:t>
      </w:r>
      <w:r>
        <w:br/>
      </w:r>
      <w:r>
        <w:rPr>
          <w:rStyle w:val="VerbatimChar"/>
        </w:rPr>
        <w:t xml:space="preserve">│  Date Format:     ISO 8601 (YYYY-MM-DD HH:MM:SS)                            │</w:t>
      </w:r>
      <w:r>
        <w:br/>
      </w:r>
      <w:r>
        <w:rPr>
          <w:rStyle w:val="VerbatimChar"/>
        </w:rPr>
        <w:t xml:space="preserve">│  Null Handling:   Empty string for missing values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Naming Convention:                                                          │</w:t>
      </w:r>
      <w:r>
        <w:br/>
      </w:r>
      <w:r>
        <w:rPr>
          <w:rStyle w:val="VerbatimChar"/>
        </w:rPr>
        <w:t xml:space="preserve">│  search_analytics_YYYYMMDD_YYYYMMDD.csv                                     │</w:t>
      </w:r>
      <w:r>
        <w:br/>
      </w:r>
      <w:r>
        <w:rPr>
          <w:rStyle w:val="VerbatimChar"/>
        </w:rPr>
        <w:t xml:space="preserve">│  (start date to end date of data range)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Example: search_analytics_20260101_20260107.csv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9"/>
    <w:bookmarkStart w:id="40" w:name="data-groupings-for-analysis"/>
    <w:p>
      <w:pPr>
        <w:pStyle w:val="Heading3"/>
      </w:pPr>
      <w:r>
        <w:t xml:space="preserve">6.4 Data Groupings for Analysis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DATA GROUPINGS &amp; ANALYTICS USE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GROUPING                    ANALYSIS PURPOSE</w:t>
      </w:r>
      <w:r>
        <w:br/>
      </w:r>
      <w:r>
        <w:rPr>
          <w:rStyle w:val="VerbatimChar"/>
        </w:rPr>
        <w:t xml:space="preserve">  ────────                    ────────────────</w:t>
      </w:r>
      <w:r>
        <w:br/>
      </w:r>
      <w:r>
        <w:br/>
      </w:r>
      <w:r>
        <w:rPr>
          <w:rStyle w:val="VerbatimChar"/>
        </w:rPr>
        <w:t xml:space="preserve">  User &amp; Context         ──▶  "Who is searching and from where?"</w:t>
      </w:r>
      <w:r>
        <w:br/>
      </w:r>
      <w:r>
        <w:rPr>
          <w:rStyle w:val="VerbatimChar"/>
        </w:rPr>
        <w:t xml:space="preserve">                              • Department-level adoption metrics</w:t>
      </w:r>
      <w:r>
        <w:br/>
      </w:r>
      <w:r>
        <w:rPr>
          <w:rStyle w:val="VerbatimChar"/>
        </w:rPr>
        <w:t xml:space="preserve">                              • Geographic usage patterns</w:t>
      </w:r>
      <w:r>
        <w:br/>
      </w:r>
      <w:r>
        <w:rPr>
          <w:rStyle w:val="VerbatimChar"/>
        </w:rPr>
        <w:t xml:space="preserve">                              • Role-based search behavior</w:t>
      </w:r>
      <w:r>
        <w:br/>
      </w:r>
      <w:r>
        <w:br/>
      </w:r>
      <w:r>
        <w:rPr>
          <w:rStyle w:val="VerbatimChar"/>
        </w:rPr>
        <w:t xml:space="preserve">  Query Details          ──▶  "What are they searching for?"</w:t>
      </w:r>
      <w:r>
        <w:br/>
      </w:r>
      <w:r>
        <w:rPr>
          <w:rStyle w:val="VerbatimChar"/>
        </w:rPr>
        <w:t xml:space="preserve">                              • Top search terms analysis</w:t>
      </w:r>
      <w:r>
        <w:br/>
      </w:r>
      <w:r>
        <w:rPr>
          <w:rStyle w:val="VerbatimChar"/>
        </w:rPr>
        <w:t xml:space="preserve">                              • Query complexity trends</w:t>
      </w:r>
      <w:r>
        <w:br/>
      </w:r>
      <w:r>
        <w:rPr>
          <w:rStyle w:val="VerbatimChar"/>
        </w:rPr>
        <w:t xml:space="preserve">                              • Language distribution</w:t>
      </w:r>
      <w:r>
        <w:br/>
      </w:r>
      <w:r>
        <w:br/>
      </w:r>
      <w:r>
        <w:rPr>
          <w:rStyle w:val="VerbatimChar"/>
        </w:rPr>
        <w:t xml:space="preserve">  Session &amp; Device       ──▶  "When and how are they searching?"</w:t>
      </w:r>
      <w:r>
        <w:br/>
      </w:r>
      <w:r>
        <w:rPr>
          <w:rStyle w:val="VerbatimChar"/>
        </w:rPr>
        <w:t xml:space="preserve">                              • Peak usage time identification</w:t>
      </w:r>
      <w:r>
        <w:br/>
      </w:r>
      <w:r>
        <w:rPr>
          <w:rStyle w:val="VerbatimChar"/>
        </w:rPr>
        <w:t xml:space="preserve">                              • Device preference analysis</w:t>
      </w:r>
      <w:r>
        <w:br/>
      </w:r>
      <w:r>
        <w:rPr>
          <w:rStyle w:val="VerbatimChar"/>
        </w:rPr>
        <w:t xml:space="preserve">                              • Session duration patterns</w:t>
      </w:r>
      <w:r>
        <w:br/>
      </w:r>
      <w:r>
        <w:br/>
      </w:r>
      <w:r>
        <w:rPr>
          <w:rStyle w:val="VerbatimChar"/>
        </w:rPr>
        <w:t xml:space="preserve">  Results &amp; Engagement   ──▶  "What do they do with results?"</w:t>
      </w:r>
      <w:r>
        <w:br/>
      </w:r>
      <w:r>
        <w:rPr>
          <w:rStyle w:val="VerbatimChar"/>
        </w:rPr>
        <w:t xml:space="preserve">                              • Click-through rate analysis</w:t>
      </w:r>
      <w:r>
        <w:br/>
      </w:r>
      <w:r>
        <w:rPr>
          <w:rStyle w:val="VerbatimChar"/>
        </w:rPr>
        <w:t xml:space="preserve">                              • Result position effectiveness</w:t>
      </w:r>
      <w:r>
        <w:br/>
      </w:r>
      <w:r>
        <w:rPr>
          <w:rStyle w:val="VerbatimChar"/>
        </w:rPr>
        <w:t xml:space="preserve">                              • User engagement depth</w:t>
      </w:r>
      <w:r>
        <w:br/>
      </w:r>
      <w:r>
        <w:br/>
      </w:r>
      <w:r>
        <w:rPr>
          <w:rStyle w:val="VerbatimChar"/>
        </w:rPr>
        <w:t xml:space="preserve">  Performance &amp; Quality  ──▶  "How well does the search perform?"</w:t>
      </w:r>
      <w:r>
        <w:br/>
      </w:r>
      <w:r>
        <w:rPr>
          <w:rStyle w:val="VerbatimChar"/>
        </w:rPr>
        <w:t xml:space="preserve">                              • Latency monitoring</w:t>
      </w:r>
      <w:r>
        <w:br/>
      </w:r>
      <w:r>
        <w:rPr>
          <w:rStyle w:val="VerbatimChar"/>
        </w:rPr>
        <w:t xml:space="preserve">                              • Error rate tracking</w:t>
      </w:r>
      <w:r>
        <w:br/>
      </w:r>
      <w:r>
        <w:rPr>
          <w:rStyle w:val="VerbatimChar"/>
        </w:rPr>
        <w:t xml:space="preserve">                              • System health indicators</w:t>
      </w:r>
      <w:r>
        <w:br/>
      </w:r>
      <w:r>
        <w:br/>
      </w:r>
      <w:r>
        <w:rPr>
          <w:rStyle w:val="VerbatimChar"/>
        </w:rPr>
        <w:t xml:space="preserve">  Feedback &amp; Outcomes    ──▶  "Was the search successful?"</w:t>
      </w:r>
      <w:r>
        <w:br/>
      </w:r>
      <w:r>
        <w:rPr>
          <w:rStyle w:val="VerbatimChar"/>
        </w:rPr>
        <w:t xml:space="preserve">                              • Success rate measurement</w:t>
      </w:r>
      <w:r>
        <w:br/>
      </w:r>
      <w:r>
        <w:rPr>
          <w:rStyle w:val="VerbatimChar"/>
        </w:rPr>
        <w:t xml:space="preserve">                              • Abandonment analysis</w:t>
      </w:r>
      <w:r>
        <w:br/>
      </w:r>
      <w:r>
        <w:rPr>
          <w:rStyle w:val="VerbatimChar"/>
        </w:rPr>
        <w:t xml:space="preserve">                              • User satisfaction indicators</w:t>
      </w:r>
    </w:p>
    <w:bookmarkEnd w:id="40"/>
    <w:bookmarkStart w:id="41" w:name="benefits-of-this-grouping-approach"/>
    <w:p>
      <w:pPr>
        <w:pStyle w:val="Heading3"/>
      </w:pPr>
      <w:r>
        <w:t xml:space="preserve">6.5 Benefits of This Grouping Approach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WHY GROUP DATA THIS WAY?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1. PATTERN IDENTIFICATION</w:t>
      </w:r>
      <w:r>
        <w:br/>
      </w:r>
      <w:r>
        <w:rPr>
          <w:rStyle w:val="VerbatimChar"/>
        </w:rPr>
        <w:t xml:space="preserve">     ───────────────────────</w:t>
      </w:r>
      <w:r>
        <w:br/>
      </w:r>
      <w:r>
        <w:rPr>
          <w:rStyle w:val="VerbatimChar"/>
        </w:rPr>
        <w:t xml:space="preserve">     Enables detection of patterns across different dimensions:</w:t>
      </w:r>
      <w:r>
        <w:br/>
      </w:r>
      <w:r>
        <w:rPr>
          <w:rStyle w:val="VerbatimChar"/>
        </w:rPr>
        <w:t xml:space="preserve">     • Certain teams struggling to find information</w:t>
      </w:r>
      <w:r>
        <w:br/>
      </w:r>
      <w:r>
        <w:rPr>
          <w:rStyle w:val="VerbatimChar"/>
        </w:rPr>
        <w:t xml:space="preserve">     • Mobile users experiencing more errors than desktop users</w:t>
      </w:r>
      <w:r>
        <w:br/>
      </w:r>
      <w:r>
        <w:rPr>
          <w:rStyle w:val="VerbatimChar"/>
        </w:rPr>
        <w:t xml:space="preserve">     • Specific locations with higher abandonment rates</w:t>
      </w:r>
      <w:r>
        <w:br/>
      </w:r>
      <w:r>
        <w:br/>
      </w:r>
      <w:r>
        <w:rPr>
          <w:rStyle w:val="VerbatimChar"/>
        </w:rPr>
        <w:t xml:space="preserve">  2. IMPROVEMENT OPPORTUNITIES</w:t>
      </w:r>
      <w:r>
        <w:br/>
      </w:r>
      <w:r>
        <w:rPr>
          <w:rStyle w:val="VerbatimChar"/>
        </w:rPr>
        <w:t xml:space="preserve">     ─────────────────────────</w:t>
      </w:r>
      <w:r>
        <w:br/>
      </w:r>
      <w:r>
        <w:rPr>
          <w:rStyle w:val="VerbatimChar"/>
        </w:rPr>
        <w:t xml:space="preserve">     Helps spot actionable opportunities for optimization:</w:t>
      </w:r>
      <w:r>
        <w:br/>
      </w:r>
      <w:r>
        <w:rPr>
          <w:rStyle w:val="VerbatimChar"/>
        </w:rPr>
        <w:t xml:space="preserve">     • Common queries that consistently return poor results</w:t>
      </w:r>
      <w:r>
        <w:br/>
      </w:r>
      <w:r>
        <w:rPr>
          <w:rStyle w:val="VerbatimChar"/>
        </w:rPr>
        <w:t xml:space="preserve">     • Slow searches occurring at specific times of day</w:t>
      </w:r>
      <w:r>
        <w:br/>
      </w:r>
      <w:r>
        <w:rPr>
          <w:rStyle w:val="VerbatimChar"/>
        </w:rPr>
        <w:t xml:space="preserve">     • Content gaps where users frequently search but find nothing</w:t>
      </w:r>
      <w:r>
        <w:br/>
      </w:r>
      <w:r>
        <w:rPr>
          <w:rStyle w:val="VerbatimChar"/>
        </w:rPr>
        <w:t xml:space="preserve">     • High-traffic queries that could benefit from featured results</w:t>
      </w:r>
      <w:r>
        <w:br/>
      </w:r>
      <w:r>
        <w:br/>
      </w:r>
      <w:r>
        <w:rPr>
          <w:rStyle w:val="VerbatimChar"/>
        </w:rPr>
        <w:t xml:space="preserve">  3. CROSS-DIMENSIONAL ANALYSIS</w:t>
      </w:r>
      <w:r>
        <w:br/>
      </w:r>
      <w:r>
        <w:rPr>
          <w:rStyle w:val="VerbatimChar"/>
        </w:rPr>
        <w:t xml:space="preserve">     ──────────────────────────</w:t>
      </w:r>
      <w:r>
        <w:br/>
      </w:r>
      <w:r>
        <w:rPr>
          <w:rStyle w:val="VerbatimChar"/>
        </w:rPr>
        <w:t xml:space="preserve">     Allows correlation of metrics across groupings:</w:t>
      </w:r>
      <w:r>
        <w:br/>
      </w:r>
      <w:r>
        <w:rPr>
          <w:rStyle w:val="VerbatimChar"/>
        </w:rPr>
        <w:t xml:space="preserve">     • Performance issues affecting specific departments</w:t>
      </w:r>
      <w:r>
        <w:br/>
      </w:r>
      <w:r>
        <w:rPr>
          <w:rStyle w:val="VerbatimChar"/>
        </w:rPr>
        <w:t xml:space="preserve">     • Device-specific usability problems</w:t>
      </w:r>
      <w:r>
        <w:br/>
      </w:r>
      <w:r>
        <w:rPr>
          <w:rStyle w:val="VerbatimChar"/>
        </w:rPr>
        <w:t xml:space="preserve">     • Time-based patterns indicating infrastructure constraints</w:t>
      </w:r>
      <w:r>
        <w:br/>
      </w:r>
      <w:r>
        <w:br/>
      </w:r>
      <w:r>
        <w:rPr>
          <w:rStyle w:val="VerbatimChar"/>
        </w:rPr>
        <w:t xml:space="preserve">  4. TARGETED ACTIONS</w:t>
      </w:r>
      <w:r>
        <w:br/>
      </w:r>
      <w:r>
        <w:rPr>
          <w:rStyle w:val="VerbatimChar"/>
        </w:rPr>
        <w:t xml:space="preserve">     ────────────────</w:t>
      </w:r>
      <w:r>
        <w:br/>
      </w:r>
      <w:r>
        <w:rPr>
          <w:rStyle w:val="VerbatimChar"/>
        </w:rPr>
        <w:t xml:space="preserve">     Supports prioritization of improvements:</w:t>
      </w:r>
      <w:r>
        <w:br/>
      </w:r>
      <w:r>
        <w:rPr>
          <w:rStyle w:val="VerbatimChar"/>
        </w:rPr>
        <w:t xml:space="preserve">     • Focus content creation on high-volume zero-result queries</w:t>
      </w:r>
      <w:r>
        <w:br/>
      </w:r>
      <w:r>
        <w:rPr>
          <w:rStyle w:val="VerbatimChar"/>
        </w:rPr>
        <w:t xml:space="preserve">     • Address performance issues during peak usage windows</w:t>
      </w:r>
      <w:r>
        <w:br/>
      </w:r>
      <w:r>
        <w:rPr>
          <w:rStyle w:val="VerbatimChar"/>
        </w:rPr>
        <w:t xml:space="preserve">     • Improve search experience for underserved user segments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process-flows"/>
    <w:p>
      <w:pPr>
        <w:pStyle w:val="Heading2"/>
      </w:pPr>
      <w:r>
        <w:t xml:space="preserve">7. Process Flows</w:t>
      </w:r>
    </w:p>
    <w:bookmarkStart w:id="43" w:name="data-extraction-process"/>
    <w:p>
      <w:pPr>
        <w:pStyle w:val="Heading3"/>
      </w:pPr>
      <w:r>
        <w:t xml:space="preserve">7.1 Data Extraction Process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DATA EXTRACTION PROCESS FLOW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┌─────────────┐     ┌─────────────┐     ┌─────────────┐     ┌─────────────┐</w:t>
      </w:r>
      <w:r>
        <w:br/>
      </w:r>
      <w:r>
        <w:rPr>
          <w:rStyle w:val="VerbatimChar"/>
        </w:rPr>
        <w:t xml:space="preserve">│   START     │     │   Access    │     │   Execute   │     │   Review    │</w:t>
      </w:r>
      <w:r>
        <w:br/>
      </w:r>
      <w:r>
        <w:rPr>
          <w:rStyle w:val="VerbatimChar"/>
        </w:rPr>
        <w:t xml:space="preserve">│   Weekly    │────▶│ AppInsights │────▶│    KQL      │────▶│   Query     │</w:t>
      </w:r>
      <w:r>
        <w:br/>
      </w:r>
      <w:r>
        <w:rPr>
          <w:rStyle w:val="VerbatimChar"/>
        </w:rPr>
        <w:t xml:space="preserve">│   Process   │     │   Portal    │     │   Query     │     │   Results   │</w:t>
      </w:r>
      <w:r>
        <w:br/>
      </w:r>
      <w:r>
        <w:rPr>
          <w:rStyle w:val="VerbatimChar"/>
        </w:rPr>
        <w:t xml:space="preserve">└─────────────┘     └─────────────┘     └─────────────┘     └──────┬──────┘</w:t>
      </w:r>
      <w:r>
        <w:br/>
      </w:r>
      <w:r>
        <w:rPr>
          <w:rStyle w:val="VerbatimChar"/>
        </w:rPr>
        <w:t xml:space="preserve">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┌─────────────┐     ┌─────────────┐     ┌─────────────┐     ┌─────────────┐</w:t>
      </w:r>
      <w:r>
        <w:br/>
      </w:r>
      <w:r>
        <w:rPr>
          <w:rStyle w:val="VerbatimChar"/>
        </w:rPr>
        <w:t xml:space="preserve">│   Upload    │     │   Refresh   │     │   Process   │     │   Export    │</w:t>
      </w:r>
      <w:r>
        <w:br/>
      </w:r>
      <w:r>
        <w:rPr>
          <w:rStyle w:val="VerbatimChar"/>
        </w:rPr>
        <w:t xml:space="preserve">│   to File   │◀────│   PowerBI   │◀────│    Data     │◀────│   to CSV/   │</w:t>
      </w:r>
      <w:r>
        <w:br/>
      </w:r>
      <w:r>
        <w:rPr>
          <w:rStyle w:val="VerbatimChar"/>
        </w:rPr>
        <w:t xml:space="preserve">│   Location  │     │   Dataset   │     │   (Clean)   │     │   Excel     │</w:t>
      </w:r>
      <w:r>
        <w:br/>
      </w:r>
      <w:r>
        <w:rPr>
          <w:rStyle w:val="VerbatimChar"/>
        </w:rPr>
        <w:t xml:space="preserve">└──────┬──────┘     └─────────────┘     └─────────────┘     └─────────────┘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│            ┌─────────────┐</w:t>
      </w:r>
      <w:r>
        <w:br/>
      </w:r>
      <w:r>
        <w:rPr>
          <w:rStyle w:val="VerbatimChar"/>
        </w:rPr>
        <w:t xml:space="preserve">       └───────────▶│    END      │</w:t>
      </w:r>
      <w:r>
        <w:br/>
      </w:r>
      <w:r>
        <w:rPr>
          <w:rStyle w:val="VerbatimChar"/>
        </w:rPr>
        <w:t xml:space="preserve">                    │   Process   │</w:t>
      </w:r>
      <w:r>
        <w:br/>
      </w:r>
      <w:r>
        <w:rPr>
          <w:rStyle w:val="VerbatimChar"/>
        </w:rPr>
        <w:t xml:space="preserve">                    └─────────────┘</w:t>
      </w:r>
    </w:p>
    <w:bookmarkEnd w:id="43"/>
    <w:bookmarkStart w:id="44" w:name="weekly-operational-cadence"/>
    <w:p>
      <w:pPr>
        <w:pStyle w:val="Heading3"/>
      </w:pPr>
      <w:r>
        <w:t xml:space="preserve">7.2 Weekly Operational Cadence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WEEKLY OPERATIONAL CADENCE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MONDAY                TUESDAY               WEDNESDAY - FRIDAY</w:t>
      </w:r>
      <w:r>
        <w:br/>
      </w:r>
      <w:r>
        <w:rPr>
          <w:rStyle w:val="VerbatimChar"/>
        </w:rPr>
        <w:t xml:space="preserve">  ──────                ───────               ──────────────────</w:t>
      </w:r>
      <w:r>
        <w:br/>
      </w:r>
      <w:r>
        <w:br/>
      </w:r>
      <w:r>
        <w:rPr>
          <w:rStyle w:val="VerbatimChar"/>
        </w:rPr>
        <w:t xml:space="preserve">  Data Extraction       Dashboard Update      Stakeholder Access</w:t>
      </w:r>
      <w:r>
        <w:br/>
      </w:r>
      <w:r>
        <w:rPr>
          <w:rStyle w:val="VerbatimChar"/>
        </w:rPr>
        <w:t xml:space="preserve">  &amp; Processing          &amp; Validation          &amp; Analysis</w:t>
      </w:r>
      <w:r>
        <w:br/>
      </w:r>
      <w:r>
        <w:br/>
      </w:r>
      <w:r>
        <w:rPr>
          <w:rStyle w:val="VerbatimChar"/>
        </w:rPr>
        <w:t xml:space="preserve">  ┌─────────────┐      ┌─────────────┐       ┌─────────────┐</w:t>
      </w:r>
      <w:r>
        <w:br/>
      </w:r>
      <w:r>
        <w:rPr>
          <w:rStyle w:val="VerbatimChar"/>
        </w:rPr>
        <w:t xml:space="preserve">  │ • Run KQL   │      │ • Refresh   │       │ • View      │</w:t>
      </w:r>
      <w:r>
        <w:br/>
      </w:r>
      <w:r>
        <w:rPr>
          <w:rStyle w:val="VerbatimChar"/>
        </w:rPr>
        <w:t xml:space="preserve">  │   queries   │ ───▶ │   PowerBI   │ ───▶  │   dashboards│</w:t>
      </w:r>
      <w:r>
        <w:br/>
      </w:r>
      <w:r>
        <w:rPr>
          <w:rStyle w:val="VerbatimChar"/>
        </w:rPr>
        <w:t xml:space="preserve">  │ • Export    │      │ • Validate  │       │ • Generate  │</w:t>
      </w:r>
      <w:r>
        <w:br/>
      </w:r>
      <w:r>
        <w:rPr>
          <w:rStyle w:val="VerbatimChar"/>
        </w:rPr>
        <w:t xml:space="preserve">  │   data      │      │   metrics   │       │   insights  │</w:t>
      </w:r>
      <w:r>
        <w:br/>
      </w:r>
      <w:r>
        <w:rPr>
          <w:rStyle w:val="VerbatimChar"/>
        </w:rPr>
        <w:t xml:space="preserve">  │ • Clean &amp;   │      │ • Publish   │       │ • Export    │</w:t>
      </w:r>
      <w:r>
        <w:br/>
      </w:r>
      <w:r>
        <w:rPr>
          <w:rStyle w:val="VerbatimChar"/>
        </w:rPr>
        <w:t xml:space="preserve">  │   transform │      │   updates   │       │   reports   │</w:t>
      </w:r>
      <w:r>
        <w:br/>
      </w:r>
      <w:r>
        <w:rPr>
          <w:rStyle w:val="VerbatimChar"/>
        </w:rPr>
        <w:t xml:space="preserve">  └─────────────┘      └─────────────┘       └─────────────┘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key-performance-indicators"/>
    <w:p>
      <w:pPr>
        <w:pStyle w:val="Heading2"/>
      </w:pPr>
      <w:r>
        <w:t xml:space="preserve">8. Key Performance Indicators</w:t>
      </w:r>
    </w:p>
    <w:bookmarkStart w:id="46" w:name="kpi-framework"/>
    <w:p>
      <w:pPr>
        <w:pStyle w:val="Heading3"/>
      </w:pPr>
      <w:r>
        <w:t xml:space="preserve">8.1 KPI Framework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KPI FRAMEWORK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     SEARCH ANALYTICS KPIs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┌──────────────────────────┼──────────────────────────┐</w:t>
      </w:r>
      <w:r>
        <w:br/>
      </w:r>
      <w:r>
        <w:rPr>
          <w:rStyle w:val="VerbatimChar"/>
        </w:rPr>
        <w:t xml:space="preserve">           │                          │                          │</w:t>
      </w:r>
      <w:r>
        <w:br/>
      </w:r>
      <w:r>
        <w:rPr>
          <w:rStyle w:val="VerbatimChar"/>
        </w:rPr>
        <w:t xml:space="preserve">           ▼                          ▼                          ▼</w:t>
      </w:r>
      <w:r>
        <w:br/>
      </w:r>
      <w:r>
        <w:rPr>
          <w:rStyle w:val="VerbatimChar"/>
        </w:rPr>
        <w:t xml:space="preserve">    ┌─────────────┐           ┌─────────────┐           ┌─────────────┐</w:t>
      </w:r>
      <w:r>
        <w:br/>
      </w:r>
      <w:r>
        <w:rPr>
          <w:rStyle w:val="VerbatimChar"/>
        </w:rPr>
        <w:t xml:space="preserve">    │   USAGE     │           │  QUALITY    │           │ PERFORMANCE │</w:t>
      </w:r>
      <w:r>
        <w:br/>
      </w:r>
      <w:r>
        <w:rPr>
          <w:rStyle w:val="VerbatimChar"/>
        </w:rPr>
        <w:t xml:space="preserve">    │   METRICS   │           │  METRICS    │           │   METRICS   │</w:t>
      </w:r>
      <w:r>
        <w:br/>
      </w:r>
      <w:r>
        <w:rPr>
          <w:rStyle w:val="VerbatimChar"/>
        </w:rPr>
        <w:t xml:space="preserve">    └──────┬──────┘           └──────┬──────┘           └──────┬──────┘</w:t>
      </w:r>
      <w:r>
        <w:br/>
      </w:r>
      <w:r>
        <w:rPr>
          <w:rStyle w:val="VerbatimChar"/>
        </w:rPr>
        <w:t xml:space="preserve">           │                         │                         │</w:t>
      </w:r>
      <w:r>
        <w:br/>
      </w:r>
      <w:r>
        <w:rPr>
          <w:rStyle w:val="VerbatimChar"/>
        </w:rPr>
        <w:t xml:space="preserve">    ┌──────┴──────┐           ┌──────┴──────┐           ┌──────┴──────┐</w:t>
      </w:r>
      <w:r>
        <w:br/>
      </w:r>
      <w:r>
        <w:rPr>
          <w:rStyle w:val="VerbatimChar"/>
        </w:rPr>
        <w:t xml:space="preserve">    │• Search Vol │           │• Zero Result│           │• Avg Latency│</w:t>
      </w:r>
      <w:r>
        <w:br/>
      </w:r>
      <w:r>
        <w:rPr>
          <w:rStyle w:val="VerbatimChar"/>
        </w:rPr>
        <w:t xml:space="preserve">    │• Unique     │           │  Rate       │           │• P95 Latency│</w:t>
      </w:r>
      <w:r>
        <w:br/>
      </w:r>
      <w:r>
        <w:rPr>
          <w:rStyle w:val="VerbatimChar"/>
        </w:rPr>
        <w:t xml:space="preserve">    │  Users      │           │• Click-thru │           │• Error Rate │</w:t>
      </w:r>
      <w:r>
        <w:br/>
      </w:r>
      <w:r>
        <w:rPr>
          <w:rStyle w:val="VerbatimChar"/>
        </w:rPr>
        <w:t xml:space="preserve">    │• Searches   │           │  Rate       │           │• Availability│</w:t>
      </w:r>
      <w:r>
        <w:br/>
      </w:r>
      <w:r>
        <w:rPr>
          <w:rStyle w:val="VerbatimChar"/>
        </w:rPr>
        <w:t xml:space="preserve">    │  per User   │           │• Abandon    │           │             │</w:t>
      </w:r>
      <w:r>
        <w:br/>
      </w:r>
      <w:r>
        <w:rPr>
          <w:rStyle w:val="VerbatimChar"/>
        </w:rPr>
        <w:t xml:space="preserve">    │• Dept       │           │  Rate       │           │             │</w:t>
      </w:r>
      <w:r>
        <w:br/>
      </w:r>
      <w:r>
        <w:rPr>
          <w:rStyle w:val="VerbatimChar"/>
        </w:rPr>
        <w:t xml:space="preserve">    │  Breakdown  │           │• Refinement │           │             │</w:t>
      </w:r>
      <w:r>
        <w:br/>
      </w:r>
      <w:r>
        <w:rPr>
          <w:rStyle w:val="VerbatimChar"/>
        </w:rPr>
        <w:t xml:space="preserve">    │             │           │  Rate       │           │             │</w:t>
      </w:r>
      <w:r>
        <w:br/>
      </w:r>
      <w:r>
        <w:rPr>
          <w:rStyle w:val="VerbatimChar"/>
        </w:rPr>
        <w:t xml:space="preserve">    └─────────────┘           └─────────────┘           └─────────────┘</w:t>
      </w:r>
    </w:p>
    <w:bookmarkEnd w:id="46"/>
    <w:bookmarkStart w:id="47" w:name="kpi-definitions"/>
    <w:p>
      <w:pPr>
        <w:pStyle w:val="Heading3"/>
      </w:pPr>
      <w:r>
        <w:t xml:space="preserve">8.2 KPI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795"/>
        <w:gridCol w:w="2096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Search Volume</w:t>
            </w:r>
          </w:p>
        </w:tc>
        <w:tc>
          <w:tcPr/>
          <w:p>
            <w:pPr>
              <w:pStyle w:val="Compact"/>
            </w:pPr>
            <w:r>
              <w:t xml:space="preserve">Total number of searches executed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COUNT(search_events)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Users</w:t>
            </w:r>
          </w:p>
        </w:tc>
        <w:tc>
          <w:tcPr/>
          <w:p>
            <w:pPr>
              <w:pStyle w:val="Compact"/>
            </w:pPr>
            <w:r>
              <w:t xml:space="preserve">Distinct users performing searches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COUNT(DISTINCT user_id)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Searches per User</w:t>
            </w:r>
          </w:p>
        </w:tc>
        <w:tc>
          <w:tcPr/>
          <w:p>
            <w:pPr>
              <w:pStyle w:val="Compact"/>
            </w:pPr>
            <w:r>
              <w:t xml:space="preserve">Average searches per unique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Searches / Unique Users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 no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 0 results / Total Searches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Click-Through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 at least one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 clicks / Total Searches</w:t>
            </w:r>
          </w:p>
        </w:tc>
        <w:tc>
          <w:tcPr/>
          <w:p>
            <w:pPr>
              <w:pStyle w:val="Compact"/>
            </w:pPr>
            <w:r>
              <w:t xml:space="preserve">&gt; 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Abandonment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without interaction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Abandoned searches / Total Searches</w:t>
            </w:r>
          </w:p>
        </w:tc>
        <w:tc>
          <w:tcPr/>
          <w:p>
            <w:pPr>
              <w:pStyle w:val="Compact"/>
            </w:pPr>
            <w:r>
              <w:t xml:space="preserve">&lt; 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Refinement Rate</w:t>
            </w:r>
          </w:p>
        </w:tc>
        <w:tc>
          <w:tcPr/>
          <w:p>
            <w:pPr>
              <w:pStyle w:val="Compact"/>
            </w:pPr>
            <w:r>
              <w:t xml:space="preserve">Percentage of queries followed by immediate re-search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Refined queries / Total Searches</w:t>
            </w:r>
          </w:p>
        </w:tc>
        <w:tc>
          <w:tcPr/>
          <w:p>
            <w:pPr>
              <w:pStyle w:val="Compact"/>
            </w:pPr>
            <w:r>
              <w:t xml:space="preserve">&lt; 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 Latency</w:t>
            </w:r>
          </w:p>
        </w:tc>
        <w:tc>
          <w:tcPr/>
          <w:p>
            <w:pPr>
              <w:pStyle w:val="Compact"/>
            </w:pPr>
            <w:r>
              <w:t xml:space="preserve">Mean time to return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AVG(search_latency_ms)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95th percentile response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PERCENTILE(search_latency_ms, 0.95)</w:t>
            </w:r>
          </w:p>
        </w:tc>
        <w:tc>
          <w:tcPr/>
          <w:p>
            <w:pPr>
              <w:pStyle w:val="Compact"/>
            </w:pPr>
            <w:r>
              <w:t xml:space="preserve">&lt; 2000ms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Percentage of searches resulting in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 searches / Total Searches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</w:tbl>
    <w:bookmarkEnd w:id="47"/>
    <w:bookmarkStart w:id="48" w:name="dashboard-views"/>
    <w:p>
      <w:pPr>
        <w:pStyle w:val="Heading3"/>
      </w:pPr>
      <w:r>
        <w:t xml:space="preserve">8.3 Dashboard Views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POWERBI DASHBOARD STRUCTURE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PAGE 1: Executive Summary</w:t>
      </w:r>
      <w:r>
        <w:br/>
      </w:r>
      <w:r>
        <w:rPr>
          <w:rStyle w:val="VerbatimChar"/>
        </w:rPr>
        <w:t xml:space="preserve">  ─────────────────────────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[Total Searches]  [Unique Users]  [CTR]  [Zero Result Rate]       │</w:t>
      </w:r>
      <w:r>
        <w:br/>
      </w:r>
      <w:r>
        <w:rPr>
          <w:rStyle w:val="VerbatimChar"/>
        </w:rPr>
        <w:t xml:space="preserve">  │       KPI Card         KPI Card      KPI Card     KPI Card          │</w:t>
      </w:r>
      <w:r>
        <w:br/>
      </w:r>
      <w:r>
        <w:rPr>
          <w:rStyle w:val="VerbatimChar"/>
        </w:rPr>
        <w:t xml:space="preserve">  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[Search Volume Trend - Line Chart]    [Top Search Terms - Bar]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│  [Department Breakdown - Donut]    [Device Distribution - Donut]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PAGE 2: Search Behavior Analysis</w:t>
      </w:r>
      <w:r>
        <w:br/>
      </w:r>
      <w:r>
        <w:rPr>
          <w:rStyle w:val="VerbatimChar"/>
        </w:rPr>
        <w:t xml:space="preserve">  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[Search by Hour - Heatmap]                                         │</w:t>
      </w:r>
      <w:r>
        <w:br/>
      </w:r>
      <w:r>
        <w:rPr>
          <w:rStyle w:val="VerbatimChar"/>
        </w:rPr>
        <w:t xml:space="preserve">  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│  [Query Length Distribution]     [Query Type Breakdown]            │</w:t>
      </w:r>
      <w:r>
        <w:br/>
      </w:r>
      <w:r>
        <w:rPr>
          <w:rStyle w:val="VerbatimChar"/>
        </w:rPr>
        <w:t xml:space="preserve">  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│  [Top Zero-Result Queries - Table]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PAGE 3: Performance Metrics</w:t>
      </w:r>
      <w:r>
        <w:br/>
      </w:r>
      <w:r>
        <w:rPr>
          <w:rStyle w:val="VerbatimChar"/>
        </w:rPr>
        <w:t xml:space="preserve">  ───────────────────────────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[Avg Latency]   [P95 Latency]   [Error Rate]   [Availability]     │</w:t>
      </w:r>
      <w:r>
        <w:br/>
      </w:r>
      <w:r>
        <w:rPr>
          <w:rStyle w:val="VerbatimChar"/>
        </w:rPr>
        <w:t xml:space="preserve">  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│  [Latency Trend Over Time]      [Error Distribution by Type]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PAGE 4: Detailed Data (Drill-through)</w:t>
      </w:r>
      <w:r>
        <w:br/>
      </w:r>
      <w:r>
        <w:rPr>
          <w:rStyle w:val="VerbatimChar"/>
        </w:rPr>
        <w:t xml:space="preserve"> 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[Filterable Data Table with all search events]                     │</w:t>
      </w:r>
      <w:r>
        <w:br/>
      </w:r>
      <w:r>
        <w:rPr>
          <w:rStyle w:val="VerbatimChar"/>
        </w:rPr>
        <w:t xml:space="preserve">  │  [Export functionality enabled]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stakeholders-responsibilities"/>
    <w:p>
      <w:pPr>
        <w:pStyle w:val="Heading2"/>
      </w:pPr>
      <w:r>
        <w:t xml:space="preserve">9. Stakeholders &amp; Responsibilities</w:t>
      </w:r>
    </w:p>
    <w:bookmarkStart w:id="50" w:name="stakeholder-matrix"/>
    <w:p>
      <w:pPr>
        <w:pStyle w:val="Heading3"/>
      </w:pPr>
      <w:r>
        <w:t xml:space="preserve">9.1 Stakeholder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131"/>
        <w:gridCol w:w="1885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Involvement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Management</w:t>
            </w:r>
          </w:p>
        </w:tc>
        <w:tc>
          <w:tcPr/>
          <w:p>
            <w:pPr>
              <w:pStyle w:val="Compact"/>
            </w:pPr>
            <w:r>
              <w:t xml:space="preserve">Decision Maker</w:t>
            </w:r>
          </w:p>
        </w:tc>
        <w:tc>
          <w:tcPr/>
          <w:p>
            <w:pPr>
              <w:pStyle w:val="Compact"/>
            </w:pPr>
            <w:r>
              <w:t xml:space="preserve">Strategic insights, investment justification</w:t>
            </w:r>
          </w:p>
        </w:tc>
        <w:tc>
          <w:tcPr/>
          <w:p>
            <w:pPr>
              <w:pStyle w:val="Compact"/>
            </w:pPr>
            <w:r>
              <w:t xml:space="preserve">Consumer of dashboards/reports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Leadership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Platform performance, technical health</w:t>
            </w:r>
          </w:p>
        </w:tc>
        <w:tc>
          <w:tcPr/>
          <w:p>
            <w:pPr>
              <w:pStyle w:val="Compact"/>
            </w:pPr>
            <w:r>
              <w:t xml:space="preserve">Review and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Owners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Content gaps, user needs identification</w:t>
            </w:r>
          </w:p>
        </w:tc>
        <w:tc>
          <w:tcPr/>
          <w:p>
            <w:pPr>
              <w:pStyle w:val="Compact"/>
            </w:pPr>
            <w:r>
              <w:t xml:space="preserve">Consumer of 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Platform Team</w:t>
            </w:r>
          </w:p>
        </w:tc>
        <w:tc>
          <w:tcPr/>
          <w:p>
            <w:pPr>
              <w:pStyle w:val="Compact"/>
            </w:pPr>
            <w:r>
              <w:t xml:space="preserve">Technical Owner</w:t>
            </w:r>
          </w:p>
        </w:tc>
        <w:tc>
          <w:tcPr/>
          <w:p>
            <w:pPr>
              <w:pStyle w:val="Compact"/>
            </w:pPr>
            <w:r>
              <w:t xml:space="preserve">System performance, improvements</w:t>
            </w:r>
          </w:p>
        </w:tc>
        <w:tc>
          <w:tcPr/>
          <w:p>
            <w:pPr>
              <w:pStyle w:val="Compact"/>
            </w:pPr>
            <w:r>
              <w:t xml:space="preserve">Data source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Implementer</w:t>
            </w:r>
          </w:p>
        </w:tc>
        <w:tc>
          <w:tcPr/>
          <w:p>
            <w:pPr>
              <w:pStyle w:val="Compact"/>
            </w:pPr>
            <w:r>
              <w:t xml:space="preserve">Data extraction, dashboard creation</w:t>
            </w:r>
          </w:p>
        </w:tc>
        <w:tc>
          <w:tcPr/>
          <w:p>
            <w:pPr>
              <w:pStyle w:val="Compact"/>
            </w:pPr>
            <w:r>
              <w:t xml:space="preserve">Active contributor</w:t>
            </w:r>
          </w:p>
        </w:tc>
      </w:tr>
    </w:tbl>
    <w:bookmarkEnd w:id="50"/>
    <w:bookmarkStart w:id="51" w:name="raci-matrix"/>
    <w:p>
      <w:pPr>
        <w:pStyle w:val="Heading3"/>
      </w:pPr>
      <w:r>
        <w:t xml:space="preserve">9.2 RACI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654"/>
        <w:gridCol w:w="1773"/>
        <w:gridCol w:w="1536"/>
        <w:gridCol w:w="17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IT Leadership</w:t>
            </w:r>
          </w:p>
        </w:tc>
        <w:tc>
          <w:tcPr/>
          <w:p>
            <w:pPr>
              <w:pStyle w:val="Compact"/>
            </w:pPr>
            <w:r>
              <w:t xml:space="preserve">Senior Mgmt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requirements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data from AppInsights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and clean data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PowerBI dashboards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dashboards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 and analyze insights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 data quality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rPr>
          <w:i/>
          <w:iCs/>
        </w:rPr>
        <w:t xml:space="preserve">R = Responsible, A = Accountable, C = Consulted, I = Informed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assumptions-constraints"/>
    <w:p>
      <w:pPr>
        <w:pStyle w:val="Heading2"/>
      </w:pPr>
      <w:r>
        <w:t xml:space="preserve">10. Assumptions &amp; Constraints</w:t>
      </w:r>
    </w:p>
    <w:bookmarkStart w:id="53" w:name="assumptions"/>
    <w:p>
      <w:pPr>
        <w:pStyle w:val="Heading3"/>
      </w:pPr>
      <w:r>
        <w:t xml:space="preserve">10.1 Assumptions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795"/>
        <w:gridCol w:w="4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Impact if 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AppInsights contains required search telemetry data</w:t>
            </w:r>
          </w:p>
        </w:tc>
        <w:tc>
          <w:tcPr/>
          <w:p>
            <w:pPr>
              <w:pStyle w:val="Compact"/>
            </w:pPr>
            <w:r>
              <w:t xml:space="preserve">Project cannot proceed; alternative data source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Data can be extracted via KQL queries or portal export</w:t>
            </w:r>
          </w:p>
        </w:tc>
        <w:tc>
          <w:tcPr/>
          <w:p>
            <w:pPr>
              <w:pStyle w:val="Compact"/>
            </w:pPr>
            <w:r>
              <w:t xml:space="preserve">Manual data extraction method must be redesigned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PowerBI licenses available for dashboard creation and sharing</w:t>
            </w:r>
          </w:p>
        </w:tc>
        <w:tc>
          <w:tcPr/>
          <w:p>
            <w:pPr>
              <w:pStyle w:val="Compact"/>
            </w:pPr>
            <w:r>
              <w:t xml:space="preserve">Alternative visualization tool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Weekly manual refresh cadence is acceptable to stakeholders</w:t>
            </w:r>
          </w:p>
        </w:tc>
        <w:tc>
          <w:tcPr/>
          <w:p>
            <w:pPr>
              <w:pStyle w:val="Compact"/>
            </w:pPr>
            <w:r>
              <w:t xml:space="preserve">More frequent updates require automation (Phase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User data can be anonymized to meet privacy requirements</w:t>
            </w:r>
          </w:p>
        </w:tc>
        <w:tc>
          <w:tcPr/>
          <w:p>
            <w:pPr>
              <w:pStyle w:val="Compact"/>
            </w:pPr>
            <w:r>
              <w:t xml:space="preserve">Additional privacy review and controls needed</w:t>
            </w:r>
          </w:p>
        </w:tc>
      </w:tr>
    </w:tbl>
    <w:bookmarkEnd w:id="53"/>
    <w:bookmarkStart w:id="54" w:name="constraints"/>
    <w:p>
      <w:pPr>
        <w:pStyle w:val="Heading3"/>
      </w:pPr>
      <w:r>
        <w:t xml:space="preserve">10.2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52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No automated data pipeline available</w:t>
            </w:r>
          </w:p>
        </w:tc>
        <w:tc>
          <w:tcPr/>
          <w:p>
            <w:pPr>
              <w:pStyle w:val="Compact"/>
            </w:pPr>
            <w:r>
              <w:t xml:space="preserve">Manual extraction process; automation planned for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Limited resources for development</w:t>
            </w:r>
          </w:p>
        </w:tc>
        <w:tc>
          <w:tcPr/>
          <w:p>
            <w:pPr>
              <w:pStyle w:val="Compact"/>
            </w:pPr>
            <w:r>
              <w:t xml:space="preserve">Tactical approach with minimal custom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Click-through data not fully instrumented</w:t>
            </w:r>
          </w:p>
        </w:tc>
        <w:tc>
          <w:tcPr/>
          <w:p>
            <w:pPr>
              <w:pStyle w:val="Compact"/>
            </w:pPr>
            <w:r>
              <w:t xml:space="preserve">Partial click data where available; full tracking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Data latency due to manual process</w:t>
            </w:r>
          </w:p>
        </w:tc>
        <w:tc>
          <w:tcPr/>
          <w:p>
            <w:pPr>
              <w:pStyle w:val="Compact"/>
            </w:pPr>
            <w:r>
              <w:t xml:space="preserve">Set stakeholder expectations; weekly refresh cadence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risks-mitigation"/>
    <w:p>
      <w:pPr>
        <w:pStyle w:val="Heading2"/>
      </w:pPr>
      <w:r>
        <w:t xml:space="preserve">11. Risks &amp; Mitigation</w:t>
      </w:r>
    </w:p>
    <w:bookmarkStart w:id="56" w:name="risk-register"/>
    <w:p>
      <w:pPr>
        <w:pStyle w:val="Heading3"/>
      </w:pPr>
      <w:r>
        <w:t xml:space="preserve">11.1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913"/>
        <w:gridCol w:w="1980"/>
        <w:gridCol w:w="1218"/>
        <w:gridCol w:w="31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Required data fields not available in AppInsights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Early validation of data availability; adjust scope if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Data quality issues (missing, inconsistent data)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Implement data validation checks; document known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Manual process unsustainable long-term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Plan Phase 2 automation; document process for 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Stakeholder expectations exceed tactical capabilities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Clear communication of scope; regular expectation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Privacy/compliance concerns with user data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Implement anonymization; engage privacy team for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Key person dependency for data extraction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Document procedures; cross-train backup resources</w:t>
            </w:r>
          </w:p>
        </w:tc>
      </w:tr>
    </w:tbl>
    <w:bookmarkEnd w:id="56"/>
    <w:bookmarkStart w:id="57" w:name="risk-matrix"/>
    <w:p>
      <w:pPr>
        <w:pStyle w:val="Heading3"/>
      </w:pPr>
      <w:r>
        <w:t xml:space="preserve">11.2 Risk Matrix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RISK MATRIX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HIGH   │              R1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IMPACT   │         R3       R5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MEDIUM  │    R6   R2   R4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LOW    │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LOW    MEDIUM    HIGH</w:t>
      </w:r>
      <w:r>
        <w:br/>
      </w:r>
      <w:r>
        <w:rPr>
          <w:rStyle w:val="VerbatimChar"/>
        </w:rPr>
        <w:t xml:space="preserve">                   PROBABILITY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success-criteria"/>
    <w:p>
      <w:pPr>
        <w:pStyle w:val="Heading2"/>
      </w:pPr>
      <w:r>
        <w:t xml:space="preserve">12. Success Criteria</w:t>
      </w:r>
    </w:p>
    <w:bookmarkStart w:id="59" w:name="acceptance-criteria"/>
    <w:p>
      <w:pPr>
        <w:pStyle w:val="Heading3"/>
      </w:pPr>
      <w:r>
        <w:t xml:space="preserve">12.1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640"/>
        <w:gridCol w:w="4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Validation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AC1</w:t>
            </w:r>
          </w:p>
        </w:tc>
        <w:tc>
          <w:tcPr/>
          <w:p>
            <w:pPr>
              <w:pStyle w:val="Compact"/>
            </w:pPr>
            <w:r>
              <w:t xml:space="preserve">PowerBI dashboard operational and accessible to defined stakeholders</w:t>
            </w:r>
          </w:p>
        </w:tc>
        <w:tc>
          <w:tcPr/>
          <w:p>
            <w:pPr>
              <w:pStyle w:val="Compact"/>
            </w:pPr>
            <w:r>
              <w:t xml:space="preserve">Access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AC2</w:t>
            </w:r>
          </w:p>
        </w:tc>
        <w:tc>
          <w:tcPr/>
          <w:p>
            <w:pPr>
              <w:pStyle w:val="Compact"/>
            </w:pPr>
            <w:r>
              <w:t xml:space="preserve">Dashboard displays all required KPIs as defined in Section 8</w:t>
            </w:r>
          </w:p>
        </w:tc>
        <w:tc>
          <w:tcPr/>
          <w:p>
            <w:pPr>
              <w:pStyle w:val="Compact"/>
            </w:pPr>
            <w:r>
              <w:t xml:space="preserve">Functional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AC3</w:t>
            </w:r>
          </w:p>
        </w:tc>
        <w:tc>
          <w:tcPr/>
          <w:p>
            <w:pPr>
              <w:pStyle w:val="Compact"/>
            </w:pPr>
            <w:r>
              <w:t xml:space="preserve">Data refreshed at least weekly</w:t>
            </w:r>
          </w:p>
        </w:tc>
        <w:tc>
          <w:tcPr/>
          <w:p>
            <w:pPr>
              <w:pStyle w:val="Compact"/>
            </w:pPr>
            <w:r>
              <w:t xml:space="preserve">Process execution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AC4</w:t>
            </w:r>
          </w:p>
        </w:tc>
        <w:tc>
          <w:tcPr/>
          <w:p>
            <w:pPr>
              <w:pStyle w:val="Compact"/>
            </w:pPr>
            <w:r>
              <w:t xml:space="preserve">Data accuracy validated against source</w:t>
            </w:r>
          </w:p>
        </w:tc>
        <w:tc>
          <w:tcPr/>
          <w:p>
            <w:pPr>
              <w:pStyle w:val="Compact"/>
            </w:pPr>
            <w:r>
              <w:t xml:space="preserve">Sample data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AC5</w:t>
            </w:r>
          </w:p>
        </w:tc>
        <w:tc>
          <w:tcPr/>
          <w:p>
            <w:pPr>
              <w:pStyle w:val="Compact"/>
            </w:pPr>
            <w:r>
              <w:t xml:space="preserve">Stakeholders can independently access and navigate dashboards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</w:tbl>
    <w:bookmarkEnd w:id="59"/>
    <w:bookmarkStart w:id="60" w:name="definition-of-done"/>
    <w:p>
      <w:pPr>
        <w:pStyle w:val="Heading3"/>
      </w:pPr>
      <w:r>
        <w:t xml:space="preserve">12.2 Definition of Done</w:t>
      </w:r>
    </w:p>
    <w:p>
      <w:pPr>
        <w:pStyle w:val="FirstParagraph"/>
      </w:pPr>
      <w:r>
        <w:t xml:space="preserve">The tactical solution will be considered complete when:</w:t>
      </w:r>
    </w:p>
    <w:p>
      <w:pPr>
        <w:pStyle w:val="Compact"/>
        <w:numPr>
          <w:ilvl w:val="0"/>
          <w:numId w:val="1005"/>
        </w:numPr>
      </w:pPr>
      <w:r>
        <w:t xml:space="preserve">All required data fields are extracted and processed</w:t>
      </w:r>
    </w:p>
    <w:p>
      <w:pPr>
        <w:pStyle w:val="Compact"/>
        <w:numPr>
          <w:ilvl w:val="0"/>
          <w:numId w:val="1005"/>
        </w:numPr>
      </w:pPr>
      <w:r>
        <w:t xml:space="preserve">PowerBI dashboard is published to PowerBI Service</w:t>
      </w:r>
    </w:p>
    <w:p>
      <w:pPr>
        <w:pStyle w:val="Compact"/>
        <w:numPr>
          <w:ilvl w:val="0"/>
          <w:numId w:val="1005"/>
        </w:numPr>
      </w:pPr>
      <w:r>
        <w:t xml:space="preserve">Stakeholders have appropriate access permissions</w:t>
      </w:r>
    </w:p>
    <w:p>
      <w:pPr>
        <w:pStyle w:val="Compact"/>
        <w:numPr>
          <w:ilvl w:val="0"/>
          <w:numId w:val="1005"/>
        </w:numPr>
      </w:pPr>
      <w:r>
        <w:t xml:space="preserve">Initial baseline metrics are established</w:t>
      </w:r>
    </w:p>
    <w:p>
      <w:pPr>
        <w:pStyle w:val="Compact"/>
        <w:numPr>
          <w:ilvl w:val="0"/>
          <w:numId w:val="1005"/>
        </w:numPr>
      </w:pPr>
      <w:r>
        <w:t xml:space="preserve">Documentation for ongoing maintenance is complete</w:t>
      </w:r>
    </w:p>
    <w:p>
      <w:pPr>
        <w:pStyle w:val="Compact"/>
        <w:numPr>
          <w:ilvl w:val="0"/>
          <w:numId w:val="1005"/>
        </w:numPr>
      </w:pPr>
      <w:r>
        <w:t xml:space="preserve">Handover to operations is complete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future-state-roadmap"/>
    <w:p>
      <w:pPr>
        <w:pStyle w:val="Heading2"/>
      </w:pPr>
      <w:r>
        <w:t xml:space="preserve">13. Future State Roadmap</w:t>
      </w:r>
    </w:p>
    <w:bookmarkStart w:id="62" w:name="phase-evolution"/>
    <w:p>
      <w:pPr>
        <w:pStyle w:val="Heading3"/>
      </w:pPr>
      <w:r>
        <w:t xml:space="preserve">13.1 Phase Evolution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SOLUTION ROADMAP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PHASE 1                   PHASE 2                   PHASE 3</w:t>
      </w:r>
      <w:r>
        <w:br/>
      </w:r>
      <w:r>
        <w:rPr>
          <w:rStyle w:val="VerbatimChar"/>
        </w:rPr>
        <w:t xml:space="preserve">  Tactical                  Automated                 Advanced</w:t>
      </w:r>
      <w:r>
        <w:br/>
      </w:r>
      <w:r>
        <w:rPr>
          <w:rStyle w:val="VerbatimChar"/>
        </w:rPr>
        <w:t xml:space="preserve">  (Current)                 Pipeline                  Analytics</w:t>
      </w:r>
      <w:r>
        <w:br/>
      </w:r>
      <w:r>
        <w:br/>
      </w:r>
      <w:r>
        <w:rPr>
          <w:rStyle w:val="VerbatimChar"/>
        </w:rPr>
        <w:t xml:space="preserve">  ┌─────────────┐          ┌─────────────┐          ┌─────────────┐</w:t>
      </w:r>
      <w:r>
        <w:br/>
      </w:r>
      <w:r>
        <w:rPr>
          <w:rStyle w:val="VerbatimChar"/>
        </w:rPr>
        <w:t xml:space="preserve">  │             │          │             │          │             │</w:t>
      </w:r>
      <w:r>
        <w:br/>
      </w:r>
      <w:r>
        <w:rPr>
          <w:rStyle w:val="VerbatimChar"/>
        </w:rPr>
        <w:t xml:space="preserve">  │  Manual     │          │  Automated  │          │  GMDP       │</w:t>
      </w:r>
      <w:r>
        <w:br/>
      </w:r>
      <w:r>
        <w:rPr>
          <w:rStyle w:val="VerbatimChar"/>
        </w:rPr>
        <w:t xml:space="preserve">  │  Extract    │────────▶ │  Data       │────────▶ │  Integration│</w:t>
      </w:r>
      <w:r>
        <w:br/>
      </w:r>
      <w:r>
        <w:rPr>
          <w:rStyle w:val="VerbatimChar"/>
        </w:rPr>
        <w:t xml:space="preserve">  │             │          │  Pipeline   │          │             │</w:t>
      </w:r>
      <w:r>
        <w:br/>
      </w:r>
      <w:r>
        <w:rPr>
          <w:rStyle w:val="VerbatimChar"/>
        </w:rPr>
        <w:t xml:space="preserve">  │  Flat File  │          │             │          │  ML/AI      │</w:t>
      </w:r>
      <w:r>
        <w:br/>
      </w:r>
      <w:r>
        <w:rPr>
          <w:rStyle w:val="VerbatimChar"/>
        </w:rPr>
        <w:t xml:space="preserve">  │             │          │  Real-time  │          │  Insights   │</w:t>
      </w:r>
      <w:r>
        <w:br/>
      </w:r>
      <w:r>
        <w:rPr>
          <w:rStyle w:val="VerbatimChar"/>
        </w:rPr>
        <w:t xml:space="preserve">  │  PowerBI    │          │  Updates    │          │             │</w:t>
      </w:r>
      <w:r>
        <w:br/>
      </w:r>
      <w:r>
        <w:rPr>
          <w:rStyle w:val="VerbatimChar"/>
        </w:rPr>
        <w:t xml:space="preserve">  │             │          │             │          │  Predictive │</w:t>
      </w:r>
      <w:r>
        <w:br/>
      </w:r>
      <w:r>
        <w:rPr>
          <w:rStyle w:val="VerbatimChar"/>
        </w:rPr>
        <w:t xml:space="preserve">  └─────────────┘          │  Click      │          │  Analytics  │</w:t>
      </w:r>
      <w:r>
        <w:br/>
      </w:r>
      <w:r>
        <w:rPr>
          <w:rStyle w:val="VerbatimChar"/>
        </w:rPr>
        <w:t xml:space="preserve">                           │  Integration│          │             │</w:t>
      </w:r>
      <w:r>
        <w:br/>
      </w:r>
      <w:r>
        <w:rPr>
          <w:rStyle w:val="VerbatimChar"/>
        </w:rPr>
        <w:t xml:space="preserve">                           │             │          └─────────────┘</w:t>
      </w:r>
      <w:r>
        <w:br/>
      </w:r>
      <w:r>
        <w:rPr>
          <w:rStyle w:val="VerbatimChar"/>
        </w:rPr>
        <w:t xml:space="preserve">                           └─────────────┘</w:t>
      </w:r>
      <w:r>
        <w:br/>
      </w:r>
      <w:r>
        <w:br/>
      </w:r>
      <w:r>
        <w:rPr>
          <w:rStyle w:val="VerbatimChar"/>
        </w:rPr>
        <w:t xml:space="preserve">  CAPABILITIES:            CAPABILITIES:            CAPABILITIES:</w:t>
      </w:r>
      <w:r>
        <w:br/>
      </w:r>
      <w:r>
        <w:br/>
      </w:r>
      <w:r>
        <w:rPr>
          <w:rStyle w:val="VerbatimChar"/>
        </w:rPr>
        <w:t xml:space="preserve">  • Basic search           • Automated refresh      • Trend prediction</w:t>
      </w:r>
      <w:r>
        <w:br/>
      </w:r>
      <w:r>
        <w:rPr>
          <w:rStyle w:val="VerbatimChar"/>
        </w:rPr>
        <w:t xml:space="preserve">    analytics              • Click-stream data      • Anomaly detection</w:t>
      </w:r>
      <w:r>
        <w:br/>
      </w:r>
      <w:r>
        <w:rPr>
          <w:rStyle w:val="VerbatimChar"/>
        </w:rPr>
        <w:t xml:space="preserve">  • Weekly reporting       • Real-time dashboards   • Content recommendations</w:t>
      </w:r>
      <w:r>
        <w:br/>
      </w:r>
      <w:r>
        <w:rPr>
          <w:rStyle w:val="VerbatimChar"/>
        </w:rPr>
        <w:t xml:space="preserve">  • Manual refresh         • Alerting               • Personalization insights</w:t>
      </w:r>
      <w:r>
        <w:br/>
      </w:r>
      <w:r>
        <w:rPr>
          <w:rStyle w:val="VerbatimChar"/>
        </w:rPr>
        <w:t xml:space="preserve">  • Core KPIs              • Extended KPIs          • Advanced segmentation</w:t>
      </w:r>
    </w:p>
    <w:bookmarkEnd w:id="62"/>
    <w:bookmarkStart w:id="63" w:name="phase-2-enhancements-future"/>
    <w:p>
      <w:pPr>
        <w:pStyle w:val="Heading3"/>
      </w:pPr>
      <w:r>
        <w:t xml:space="preserve">13.2 Phase 2 Enhancements (Future)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2451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Enhancement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Business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Data Pipeline</w:t>
            </w:r>
          </w:p>
        </w:tc>
        <w:tc>
          <w:tcPr/>
          <w:p>
            <w:pPr>
              <w:pStyle w:val="Compact"/>
            </w:pPr>
            <w:r>
              <w:t xml:space="preserve">Scheduled, automated data extraction and loading</w:t>
            </w:r>
          </w:p>
        </w:tc>
        <w:tc>
          <w:tcPr/>
          <w:p>
            <w:pPr>
              <w:pStyle w:val="Compact"/>
            </w:pPr>
            <w:r>
              <w:t xml:space="preserve">Reduced manual effort, fresher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Click-Stream Integration</w:t>
            </w:r>
          </w:p>
        </w:tc>
        <w:tc>
          <w:tcPr/>
          <w:p>
            <w:pPr>
              <w:pStyle w:val="Compact"/>
            </w:pPr>
            <w:r>
              <w:t xml:space="preserve">Full click tracking from search to page engagement</w:t>
            </w:r>
          </w:p>
        </w:tc>
        <w:tc>
          <w:tcPr/>
          <w:p>
            <w:pPr>
              <w:pStyle w:val="Compact"/>
            </w:pPr>
            <w:r>
              <w:t xml:space="preserve">Deeper understanding of search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Dashboards</w:t>
            </w:r>
          </w:p>
        </w:tc>
        <w:tc>
          <w:tcPr/>
          <w:p>
            <w:pPr>
              <w:pStyle w:val="Compact"/>
            </w:pPr>
            <w:r>
              <w:t xml:space="preserve">Near real-time data refresh</w:t>
            </w:r>
          </w:p>
        </w:tc>
        <w:tc>
          <w:tcPr/>
          <w:p>
            <w:pPr>
              <w:pStyle w:val="Compact"/>
            </w:pPr>
            <w:r>
              <w:t xml:space="preserve">Faster issue 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</w:t>
            </w:r>
          </w:p>
        </w:tc>
        <w:tc>
          <w:tcPr/>
          <w:p>
            <w:pPr>
              <w:pStyle w:val="Compact"/>
            </w:pPr>
            <w:r>
              <w:t xml:space="preserve">Automated alerts for anomalies (e.g., high error rates)</w:t>
            </w:r>
          </w:p>
        </w:tc>
        <w:tc>
          <w:tcPr/>
          <w:p>
            <w:pPr>
              <w:pStyle w:val="Compact"/>
            </w:pPr>
            <w:r>
              <w:t xml:space="preserve">Proactive issue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t xml:space="preserve">Connection to enterprise data platform</w:t>
            </w:r>
          </w:p>
        </w:tc>
        <w:tc>
          <w:tcPr/>
          <w:p>
            <w:pPr>
              <w:pStyle w:val="Compact"/>
            </w:pPr>
            <w:r>
              <w:t xml:space="preserve">Consolidated analytics, broader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8" w:name="appendix"/>
    <w:p>
      <w:pPr>
        <w:pStyle w:val="Heading2"/>
      </w:pPr>
      <w:r>
        <w:t xml:space="preserve">14. Appendix</w:t>
      </w:r>
    </w:p>
    <w:bookmarkStart w:id="65" w:name="glossary"/>
    <w:p>
      <w:pPr>
        <w:pStyle w:val="Heading3"/>
      </w:pPr>
      <w:r>
        <w:t xml:space="preserve">14.1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t xml:space="preserve">Azure Application Insights - Microsoft’s application performance monitoring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KQL</w:t>
            </w:r>
          </w:p>
        </w:tc>
        <w:tc>
          <w:tcPr/>
          <w:p>
            <w:pPr>
              <w:pStyle w:val="Compact"/>
            </w:pPr>
            <w:r>
              <w:t xml:space="preserve">Kusto Query Language - query language used in Azure Data Explorer and 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t xml:space="preserve">Global Master Data Platform (enterprise data platform)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Click-Through Rate - percentage of searches resulting in 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that return no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95th percentile response time (95% of requests complete within this 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Refinement</w:t>
            </w:r>
          </w:p>
        </w:tc>
        <w:tc>
          <w:tcPr/>
          <w:p>
            <w:pPr>
              <w:pStyle w:val="Compact"/>
            </w:pPr>
            <w:r>
              <w:t xml:space="preserve">When a user modifies their search query immediately after initial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A group of user interactions within a defined time window</w:t>
            </w:r>
          </w:p>
        </w:tc>
      </w:tr>
    </w:tbl>
    <w:bookmarkEnd w:id="65"/>
    <w:bookmarkStart w:id="66" w:name="sample-kql-query-template"/>
    <w:p>
      <w:pPr>
        <w:pStyle w:val="Heading3"/>
      </w:pPr>
      <w:r>
        <w:t xml:space="preserve">14.2 Sample KQL Query Template</w:t>
      </w:r>
    </w:p>
    <w:p>
      <w:pPr>
        <w:pStyle w:val="SourceCode"/>
      </w:pPr>
      <w:r>
        <w:rPr>
          <w:rStyle w:val="VerbatimChar"/>
        </w:rPr>
        <w:t xml:space="preserve">// Sample KQL query for search analytics extraction</w:t>
      </w:r>
      <w:r>
        <w:br/>
      </w:r>
      <w:r>
        <w:rPr>
          <w:rStyle w:val="VerbatimChar"/>
        </w:rPr>
        <w:t xml:space="preserve">customEvents</w:t>
      </w:r>
      <w:r>
        <w:br/>
      </w:r>
      <w:r>
        <w:rPr>
          <w:rStyle w:val="VerbatimChar"/>
        </w:rPr>
        <w:t xml:space="preserve">| where timestamp &gt;= ago(7d)</w:t>
      </w:r>
      <w:r>
        <w:br/>
      </w:r>
      <w:r>
        <w:rPr>
          <w:rStyle w:val="VerbatimChar"/>
        </w:rPr>
        <w:t xml:space="preserve">| where name == "SearchQuery"</w:t>
      </w:r>
      <w:r>
        <w:br/>
      </w:r>
      <w:r>
        <w:rPr>
          <w:rStyle w:val="VerbatimChar"/>
        </w:rPr>
        <w:t xml:space="preserve">| extend</w:t>
      </w:r>
      <w:r>
        <w:br/>
      </w:r>
      <w:r>
        <w:rPr>
          <w:rStyle w:val="VerbatimChar"/>
        </w:rPr>
        <w:t xml:space="preserve">    user_id = tostring(customDimensions.userId),</w:t>
      </w:r>
      <w:r>
        <w:br/>
      </w:r>
      <w:r>
        <w:rPr>
          <w:rStyle w:val="VerbatimChar"/>
        </w:rPr>
        <w:t xml:space="preserve">    department = tostring(customDimensions.department),</w:t>
      </w:r>
      <w:r>
        <w:br/>
      </w:r>
      <w:r>
        <w:rPr>
          <w:rStyle w:val="VerbatimChar"/>
        </w:rPr>
        <w:t xml:space="preserve">    search_terms = tostring(customDimensions.searchTerms),</w:t>
      </w:r>
      <w:r>
        <w:br/>
      </w:r>
      <w:r>
        <w:rPr>
          <w:rStyle w:val="VerbatimChar"/>
        </w:rPr>
        <w:t xml:space="preserve">    results_count = toint(customDimensions.resultsCount),</w:t>
      </w:r>
      <w:r>
        <w:br/>
      </w:r>
      <w:r>
        <w:rPr>
          <w:rStyle w:val="VerbatimChar"/>
        </w:rPr>
        <w:t xml:space="preserve">    search_latency_ms = toint(customDimensions.latencyMs),</w:t>
      </w:r>
      <w:r>
        <w:br/>
      </w:r>
      <w:r>
        <w:rPr>
          <w:rStyle w:val="VerbatimChar"/>
        </w:rPr>
        <w:t xml:space="preserve">    device_type = tostring(customDimensions.deviceType),</w:t>
      </w:r>
      <w:r>
        <w:br/>
      </w:r>
      <w:r>
        <w:rPr>
          <w:rStyle w:val="VerbatimChar"/>
        </w:rPr>
        <w:t xml:space="preserve">    session_id = tostring(session_Id)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timestamp,</w:t>
      </w:r>
      <w:r>
        <w:br/>
      </w:r>
      <w:r>
        <w:rPr>
          <w:rStyle w:val="VerbatimChar"/>
        </w:rPr>
        <w:t xml:space="preserve">    user_id,</w:t>
      </w:r>
      <w:r>
        <w:br/>
      </w:r>
      <w:r>
        <w:rPr>
          <w:rStyle w:val="VerbatimChar"/>
        </w:rPr>
        <w:t xml:space="preserve">    department,</w:t>
      </w:r>
      <w:r>
        <w:br/>
      </w:r>
      <w:r>
        <w:rPr>
          <w:rStyle w:val="VerbatimChar"/>
        </w:rPr>
        <w:t xml:space="preserve">    search_terms,</w:t>
      </w:r>
      <w:r>
        <w:br/>
      </w:r>
      <w:r>
        <w:rPr>
          <w:rStyle w:val="VerbatimChar"/>
        </w:rPr>
        <w:t xml:space="preserve">    results_count,</w:t>
      </w:r>
      <w:r>
        <w:br/>
      </w:r>
      <w:r>
        <w:rPr>
          <w:rStyle w:val="VerbatimChar"/>
        </w:rPr>
        <w:t xml:space="preserve">    search_latency_ms,</w:t>
      </w:r>
      <w:r>
        <w:br/>
      </w:r>
      <w:r>
        <w:rPr>
          <w:rStyle w:val="VerbatimChar"/>
        </w:rPr>
        <w:t xml:space="preserve">    device_type,</w:t>
      </w:r>
      <w:r>
        <w:br/>
      </w:r>
      <w:r>
        <w:rPr>
          <w:rStyle w:val="VerbatimChar"/>
        </w:rPr>
        <w:t xml:space="preserve">    session_id</w:t>
      </w:r>
      <w:r>
        <w:br/>
      </w:r>
      <w:r>
        <w:rPr>
          <w:rStyle w:val="VerbatimChar"/>
        </w:rPr>
        <w:t xml:space="preserve">| order by timestamp desc</w:t>
      </w:r>
    </w:p>
    <w:bookmarkEnd w:id="66"/>
    <w:bookmarkStart w:id="67" w:name="reference-documents"/>
    <w:p>
      <w:pPr>
        <w:pStyle w:val="Heading3"/>
      </w:pPr>
      <w:r>
        <w:t xml:space="preserve">14.3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AppInsights Access Guide</w:t>
            </w:r>
          </w:p>
        </w:tc>
        <w:tc>
          <w:tcPr/>
          <w:p>
            <w:pPr>
              <w:pStyle w:val="Compact"/>
            </w:pPr>
            <w:r>
              <w:t xml:space="preserve">Instructions for accessing Azure AppInsights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PowerBI Publishing Guide</w:t>
            </w:r>
          </w:p>
        </w:tc>
        <w:tc>
          <w:tcPr/>
          <w:p>
            <w:pPr>
              <w:pStyle w:val="Compact"/>
            </w:pPr>
            <w:r>
              <w:t xml:space="preserve">Steps for publishing dashboards to PowerBI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Privacy Policy</w:t>
            </w:r>
          </w:p>
        </w:tc>
        <w:tc>
          <w:tcPr/>
          <w:p>
            <w:pPr>
              <w:pStyle w:val="Compact"/>
            </w:pPr>
            <w:r>
              <w:t xml:space="preserve">Corporate guidelines for handling user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69" w:name="document-approval"/>
    <w:p>
      <w:pPr>
        <w:pStyle w:val="Heading2"/>
      </w:pPr>
      <w:r>
        <w:t xml:space="preserve">Document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Privacy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fffff"/>
    </w:pPr>
  </w:style>
  <w:style w:type="character" w:customStyle="1" w:styleId="KeywordTok">
    <w:name w:val="KeywordTok"/>
    <w:basedOn w:val="VerbatimChar"/>
    <w:rPr>
      <w:b/>
      <w:color w:val="1f1c1b"/>
      <w:shd w:val="clear" w:fill="ffffff"/>
    </w:rPr>
  </w:style>
  <w:style w:type="character" w:customStyle="1" w:styleId="DataTypeTok">
    <w:name w:val="DataTypeTok"/>
    <w:basedOn w:val="VerbatimChar"/>
    <w:rPr>
      <w:color w:val="0057ae"/>
      <w:shd w:val="clear" w:fill="ffffff"/>
    </w:rPr>
  </w:style>
  <w:style w:type="character" w:customStyle="1" w:styleId="DecValTok">
    <w:name w:val="DecValTok"/>
    <w:basedOn w:val="VerbatimChar"/>
    <w:rPr>
      <w:color w:val="b08000"/>
      <w:shd w:val="clear" w:fill="ffffff"/>
    </w:rPr>
  </w:style>
  <w:style w:type="character" w:customStyle="1" w:styleId="BaseNTok">
    <w:name w:val="BaseNTok"/>
    <w:basedOn w:val="VerbatimChar"/>
    <w:rPr>
      <w:color w:val="b08000"/>
      <w:shd w:val="clear" w:fill="ffffff"/>
    </w:rPr>
  </w:style>
  <w:style w:type="character" w:customStyle="1" w:styleId="FloatTok">
    <w:name w:val="FloatTok"/>
    <w:basedOn w:val="VerbatimChar"/>
    <w:rPr>
      <w:color w:val="b08000"/>
      <w:shd w:val="clear" w:fill="ffffff"/>
    </w:rPr>
  </w:style>
  <w:style w:type="character" w:customStyle="1" w:styleId="ConstantTok">
    <w:name w:val="ConstantTok"/>
    <w:basedOn w:val="VerbatimChar"/>
    <w:rPr>
      <w:color w:val="aa5500"/>
      <w:shd w:val="clear" w:fill="ffffff"/>
    </w:rPr>
  </w:style>
  <w:style w:type="character" w:customStyle="1" w:styleId="CharTok">
    <w:name w:val="CharTok"/>
    <w:basedOn w:val="VerbatimChar"/>
    <w:rPr>
      <w:color w:val="924c9d"/>
      <w:shd w:val="clear" w:fill="ffffff"/>
    </w:rPr>
  </w:style>
  <w:style w:type="character" w:customStyle="1" w:styleId="SpecialCharTok">
    <w:name w:val="SpecialCharTok"/>
    <w:basedOn w:val="VerbatimChar"/>
    <w:rPr>
      <w:color w:val="3daee9"/>
      <w:shd w:val="clear" w:fill="ffffff"/>
    </w:rPr>
  </w:style>
  <w:style w:type="character" w:customStyle="1" w:styleId="StringTok">
    <w:name w:val="StringTok"/>
    <w:basedOn w:val="VerbatimChar"/>
    <w:rPr>
      <w:color w:val="bf0303"/>
      <w:shd w:val="clear" w:fill="ffffff"/>
    </w:rPr>
  </w:style>
  <w:style w:type="character" w:customStyle="1" w:styleId="VerbatimStringTok">
    <w:name w:val="VerbatimStringTok"/>
    <w:basedOn w:val="VerbatimChar"/>
    <w:rPr>
      <w:color w:val="bf0303"/>
      <w:shd w:val="clear" w:fill="ffffff"/>
    </w:rPr>
  </w:style>
  <w:style w:type="character" w:customStyle="1" w:styleId="SpecialStringTok">
    <w:name w:val="SpecialStringTok"/>
    <w:basedOn w:val="VerbatimChar"/>
    <w:rPr>
      <w:color w:val="ff5500"/>
      <w:shd w:val="clear" w:fill="ffffff"/>
    </w:rPr>
  </w:style>
  <w:style w:type="character" w:customStyle="1" w:styleId="ImportTok">
    <w:name w:val="ImportTok"/>
    <w:basedOn w:val="VerbatimChar"/>
    <w:rPr>
      <w:color w:val="ff5500"/>
      <w:shd w:val="clear" w:fill="ffffff"/>
    </w:rPr>
  </w:style>
  <w:style w:type="character" w:customStyle="1" w:styleId="CommentTok">
    <w:name w:val="CommentTok"/>
    <w:basedOn w:val="VerbatimChar"/>
    <w:rPr>
      <w:color w:val="898887"/>
      <w:shd w:val="clear" w:fill="ffffff"/>
    </w:rPr>
  </w:style>
  <w:style w:type="character" w:customStyle="1" w:styleId="DocumentationTok">
    <w:name w:val="DocumentationTok"/>
    <w:basedOn w:val="VerbatimChar"/>
    <w:rPr>
      <w:color w:val="607880"/>
      <w:shd w:val="clear" w:fill="ffffff"/>
    </w:rPr>
  </w:style>
  <w:style w:type="character" w:customStyle="1" w:styleId="AnnotationTok">
    <w:name w:val="AnnotationTok"/>
    <w:basedOn w:val="VerbatimChar"/>
    <w:rPr>
      <w:color w:val="ca60ca"/>
      <w:shd w:val="clear" w:fill="ffffff"/>
    </w:rPr>
  </w:style>
  <w:style w:type="character" w:customStyle="1" w:styleId="CommentVarTok">
    <w:name w:val="CommentVarTok"/>
    <w:basedOn w:val="VerbatimChar"/>
    <w:rPr>
      <w:color w:val="0095ff"/>
      <w:shd w:val="clear" w:fill="ffffff"/>
    </w:rPr>
  </w:style>
  <w:style w:type="character" w:customStyle="1" w:styleId="OtherTok">
    <w:name w:val="OtherTok"/>
    <w:basedOn w:val="VerbatimChar"/>
    <w:rPr>
      <w:color w:val="006e28"/>
      <w:shd w:val="clear" w:fill="ffffff"/>
    </w:rPr>
  </w:style>
  <w:style w:type="character" w:customStyle="1" w:styleId="FunctionTok">
    <w:name w:val="FunctionTok"/>
    <w:basedOn w:val="VerbatimChar"/>
    <w:rPr>
      <w:color w:val="644a9b"/>
      <w:shd w:val="clear" w:fill="ffffff"/>
    </w:rPr>
  </w:style>
  <w:style w:type="character" w:customStyle="1" w:styleId="VariableTok">
    <w:name w:val="VariableTok"/>
    <w:basedOn w:val="VerbatimChar"/>
    <w:rPr>
      <w:color w:val="0057ae"/>
      <w:shd w:val="clear" w:fill="ffffff"/>
    </w:rPr>
  </w:style>
  <w:style w:type="character" w:customStyle="1" w:styleId="ControlFlowTok">
    <w:name w:val="ControlFlowTok"/>
    <w:basedOn w:val="VerbatimChar"/>
    <w:rPr>
      <w:b/>
      <w:color w:val="1f1c1b"/>
      <w:shd w:val="clear" w:fill="ffffff"/>
    </w:rPr>
  </w:style>
  <w:style w:type="character" w:customStyle="1" w:styleId="OperatorTok">
    <w:name w:val="OperatorTok"/>
    <w:basedOn w:val="VerbatimChar"/>
    <w:rPr>
      <w:color w:val="1f1c1b"/>
      <w:shd w:val="clear" w:fill="ffffff"/>
    </w:rPr>
  </w:style>
  <w:style w:type="character" w:customStyle="1" w:styleId="BuiltInTok">
    <w:name w:val="BuiltInTok"/>
    <w:basedOn w:val="VerbatimChar"/>
    <w:rPr>
      <w:b/>
      <w:color w:val="644a9b"/>
      <w:shd w:val="clear" w:fill="ffffff"/>
    </w:rPr>
  </w:style>
  <w:style w:type="character" w:customStyle="1" w:styleId="ExtensionTok">
    <w:name w:val="ExtensionTok"/>
    <w:basedOn w:val="VerbatimChar"/>
    <w:rPr>
      <w:b/>
      <w:color w:val="0095ff"/>
      <w:shd w:val="clear" w:fill="ffffff"/>
    </w:rPr>
  </w:style>
  <w:style w:type="character" w:customStyle="1" w:styleId="PreprocessorTok">
    <w:name w:val="PreprocessorTok"/>
    <w:basedOn w:val="VerbatimChar"/>
    <w:rPr>
      <w:color w:val="006e28"/>
      <w:shd w:val="clear" w:fill="ffffff"/>
    </w:rPr>
  </w:style>
  <w:style w:type="character" w:customStyle="1" w:styleId="AttributeTok">
    <w:name w:val="AttributeTok"/>
    <w:basedOn w:val="VerbatimChar"/>
    <w:rPr>
      <w:color w:val="0057ae"/>
      <w:shd w:val="clear" w:fill="ffffff"/>
    </w:rPr>
  </w:style>
  <w:style w:type="character" w:customStyle="1" w:styleId="RegionMarkerTok">
    <w:name w:val="RegionMarkerTok"/>
    <w:basedOn w:val="VerbatimChar"/>
    <w:rPr>
      <w:color w:val="0057ae"/>
      <w:shd w:val="clear" w:fill="e0e9f8"/>
    </w:rPr>
  </w:style>
  <w:style w:type="character" w:customStyle="1" w:styleId="InformationTok">
    <w:name w:val="InformationTok"/>
    <w:basedOn w:val="VerbatimChar"/>
    <w:rPr>
      <w:color w:val="b08000"/>
      <w:shd w:val="clear" w:fill="ffffff"/>
    </w:rPr>
  </w:style>
  <w:style w:type="character" w:customStyle="1" w:styleId="WarningTok">
    <w:name w:val="WarningTok"/>
    <w:basedOn w:val="VerbatimChar"/>
    <w:rPr>
      <w:color w:val="bf0303"/>
      <w:shd w:val="clear" w:fill="ffffff"/>
    </w:rPr>
  </w:style>
  <w:style w:type="character" w:customStyle="1" w:styleId="AlertTok">
    <w:name w:val="AlertTok"/>
    <w:basedOn w:val="VerbatimChar"/>
    <w:rPr>
      <w:b/>
      <w:color w:val="bf0303"/>
      <w:shd w:val="clear" w:fill="f7e6e6"/>
    </w:rPr>
  </w:style>
  <w:style w:type="character" w:customStyle="1" w:styleId="ErrorTok">
    <w:name w:val="ErrorTok"/>
    <w:basedOn w:val="VerbatimChar"/>
    <w:rPr>
      <w:color w:val="bf0303"/>
      <w:u/>
      <w:shd w:val="clear" w:fill="ffffff"/>
    </w:rPr>
  </w:style>
  <w:style w:type="character" w:customStyle="1" w:styleId="NormalTok">
    <w:name w:val="NormalTok"/>
    <w:basedOn w:val="VerbatimChar"/>
    <w:rPr>
      <w:color w:val="1f1c1b"/>
      <w:shd w:val="clear" w:fil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Requirements Document - Intranet Search Analytics</dc:title>
  <dc:creator/>
  <cp:keywords/>
  <dcterms:created xsi:type="dcterms:W3CDTF">2026-01-06T11:32:54Z</dcterms:created>
  <dcterms:modified xsi:type="dcterms:W3CDTF">2026-01-06T11:32:54Z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6, 2026</vt:lpwstr>
  </property>
  <property fmtid="{D5CDD505-2E9C-101B-9397-08002B2CF9AE}" pid="3" name="subtitle">
    <vt:lpwstr>Tactical Solution</vt:lpwstr>
  </property>
</Properties>
</file>