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0" w:name="code-documentation-guide"/>
    <w:p>
      <w:pPr>
        <w:pStyle w:val="Heading1"/>
      </w:pPr>
      <w:r>
        <w:t xml:space="preserve">Code Documentation Guide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document explains how the Video Analytics codebase is documented and how to maintain clear, helpful documentation as you refactor and extend the code.</w:t>
      </w:r>
    </w:p>
    <w:p>
      <w:r>
        <w:pict>
          <v:rect style="width:0;height:1.5pt" o:hralign="center" o:hrstd="t" o:hr="t"/>
        </w:pict>
      </w:r>
    </w:p>
    <w:bookmarkEnd w:id="9"/>
    <w:bookmarkStart w:id="10" w:name="documentation-philosophy"/>
    <w:p>
      <w:pPr>
        <w:pStyle w:val="Heading2"/>
      </w:pPr>
      <w:r>
        <w:t xml:space="preserve">🎯 Documentation Philosophy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Every engineer or tester should be able to understand</w:t>
      </w:r>
      <w:r>
        <w:t xml:space="preserve"> </w:t>
      </w:r>
      <w:r>
        <w:rPr>
          <w:b/>
          <w:bCs/>
        </w:rPr>
        <w:t xml:space="preserve">what the code does</w:t>
      </w:r>
      <w:r>
        <w:t xml:space="preserve">,</w:t>
      </w:r>
      <w:r>
        <w:t xml:space="preserve"> </w:t>
      </w:r>
      <w:r>
        <w:rPr>
          <w:b/>
          <w:bCs/>
        </w:rPr>
        <w:t xml:space="preserve">why it does it</w:t>
      </w:r>
      <w:r>
        <w:t xml:space="preserve">, and</w:t>
      </w:r>
      <w:r>
        <w:t xml:space="preserve"> </w:t>
      </w:r>
      <w:r>
        <w:rPr>
          <w:b/>
          <w:bCs/>
        </w:rPr>
        <w:t xml:space="preserve">how to use it</w:t>
      </w:r>
      <w:r>
        <w:t xml:space="preserve"> </w:t>
      </w:r>
      <w:r>
        <w:t xml:space="preserve">without needing to ask someone else.</w:t>
      </w:r>
    </w:p>
    <w:p>
      <w:pPr>
        <w:pStyle w:val="BodyText"/>
      </w:pPr>
      <w:r>
        <w:rPr>
          <w:b/>
          <w:bCs/>
        </w:rPr>
        <w:t xml:space="preserve">Key Principles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Clarity over brevity</w:t>
      </w:r>
      <w:r>
        <w:t xml:space="preserve">: It’s better to be verbose and clear than terse and confusing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Examples everywhere</w:t>
      </w:r>
      <w:r>
        <w:t xml:space="preserve">: Show concrete examples, not just abstract descriptions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Explain the</w:t>
      </w:r>
      <w:r>
        <w:rPr>
          <w:b/>
          <w:bCs/>
        </w:rPr>
        <w:t xml:space="preserve"> </w:t>
      </w:r>
      <w:r>
        <w:rPr>
          <w:b/>
          <w:bCs/>
        </w:rPr>
        <w:t xml:space="preserve">“why”</w:t>
      </w:r>
      <w:r>
        <w:t xml:space="preserve">: Don’t just say what the code does, explain why it’s designed that way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: Connect technical implementation to business value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: Tell readers what results to expect</w:t>
      </w:r>
    </w:p>
    <w:p>
      <w:r>
        <w:pict>
          <v:rect style="width:0;height:1.5pt" o:hralign="center" o:hrstd="t" o:hr="t"/>
        </w:pict>
      </w:r>
    </w:p>
    <w:bookmarkEnd w:id="10"/>
    <w:bookmarkStart w:id="18" w:name="documentation-levels"/>
    <w:p>
      <w:pPr>
        <w:pStyle w:val="Heading2"/>
      </w:pPr>
      <w:r>
        <w:t xml:space="preserve">📝 Documentation Levels</w:t>
      </w:r>
    </w:p>
    <w:bookmarkStart w:id="12" w:name="X05fa0973caad0b3b5085af29a69e772d8f91f28"/>
    <w:p>
      <w:pPr>
        <w:pStyle w:val="Heading3"/>
      </w:pPr>
      <w:r>
        <w:t xml:space="preserve">Level 1: File-Level Documentation (Top of File)</w:t>
      </w:r>
    </w:p>
    <w:p>
      <w:pPr>
        <w:pStyle w:val="FirstParagraph"/>
      </w:pPr>
      <w:r>
        <w:t xml:space="preserve">Every file should start with a comprehensive header explaining: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File Title - Brief Description</w:t>
      </w:r>
      <w:r>
        <w:br/>
      </w:r>
      <w:r>
        <w:rPr>
          <w:rStyle w:val="CommentTok"/>
        </w:rPr>
        <w:t xml:space="preserve">================================</w:t>
      </w:r>
      <w:r>
        <w:br/>
      </w:r>
      <w:r>
        <w:br/>
      </w:r>
      <w:r>
        <w:rPr>
          <w:rStyle w:val="CommentTok"/>
        </w:rPr>
        <w:t xml:space="preserve">PURPOSE:</w:t>
      </w:r>
      <w:r>
        <w:br/>
      </w:r>
      <w:r>
        <w:rPr>
          <w:rStyle w:val="CommentTok"/>
        </w:rPr>
        <w:t xml:space="preserve">--------</w:t>
      </w:r>
      <w:r>
        <w:br/>
      </w:r>
      <w:r>
        <w:rPr>
          <w:rStyle w:val="CommentTok"/>
        </w:rPr>
        <w:t xml:space="preserve">What does this file/module do? What problem does it solve?</w:t>
      </w:r>
      <w:r>
        <w:br/>
      </w:r>
      <w:r>
        <w:br/>
      </w:r>
      <w:r>
        <w:rPr>
          <w:rStyle w:val="CommentTok"/>
        </w:rPr>
        <w:t xml:space="preserve">BUSINESS VALUE: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Why does this exist? What business questions does it answer?</w:t>
      </w:r>
      <w:r>
        <w:br/>
      </w:r>
      <w:r>
        <w:br/>
      </w:r>
      <w:r>
        <w:rPr>
          <w:rStyle w:val="CommentTok"/>
        </w:rPr>
        <w:t xml:space="preserve">INPUT DATA STRUCTURE: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CommentTok"/>
        </w:rPr>
        <w:t xml:space="preserve">What data does this expect?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rows</w:t>
      </w:r>
      <w:r>
        <w:br/>
      </w:r>
      <w:r>
        <w:rPr>
          <w:rStyle w:val="CommentTok"/>
        </w:rPr>
        <w:t xml:space="preserve">- Required vs optional fields</w:t>
      </w:r>
      <w:r>
        <w:br/>
      </w:r>
      <w:r>
        <w:br/>
      </w:r>
      <w:r>
        <w:rPr>
          <w:rStyle w:val="CommentTok"/>
        </w:rPr>
        <w:t xml:space="preserve">OUTPUT DATA STRUCTURE: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What does this produce? Include:</w:t>
      </w:r>
      <w:r>
        <w:br/>
      </w:r>
      <w:r>
        <w:rPr>
          <w:rStyle w:val="CommentTok"/>
        </w:rPr>
        <w:t xml:space="preserve">- Column names and types</w:t>
      </w:r>
      <w:r>
        <w:br/>
      </w:r>
      <w:r>
        <w:rPr>
          <w:rStyle w:val="CommentTok"/>
        </w:rPr>
        <w:t xml:space="preserve">- Example output</w:t>
      </w:r>
      <w:r>
        <w:br/>
      </w:r>
      <w:r>
        <w:rPr>
          <w:rStyle w:val="CommentTok"/>
        </w:rPr>
        <w:t xml:space="preserve">- One row per what?</w:t>
      </w:r>
      <w:r>
        <w:br/>
      </w:r>
      <w:r>
        <w:br/>
      </w:r>
      <w:r>
        <w:rPr>
          <w:rStyle w:val="CommentTok"/>
        </w:rPr>
        <w:t xml:space="preserve">EXAMPLE OUTPUT:</w:t>
      </w:r>
      <w:r>
        <w:br/>
      </w:r>
      <w:r>
        <w:rPr>
          <w:rStyle w:val="CommentTok"/>
        </w:rPr>
        <w:t xml:space="preserve">--------------</w:t>
      </w:r>
      <w:r>
        <w:br/>
      </w:r>
      <w:r>
        <w:rPr>
          <w:rStyle w:val="CommentTok"/>
        </w:rPr>
        <w:t xml:space="preserve">Show a concrete example with real numbers and calculations explained</w:t>
      </w:r>
      <w:r>
        <w:br/>
      </w:r>
      <w:r>
        <w:br/>
      </w:r>
      <w:r>
        <w:rPr>
          <w:rStyle w:val="CommentTok"/>
        </w:rPr>
        <w:t xml:space="preserve">KEY CONCEPTS:</w:t>
      </w:r>
      <w:r>
        <w:br/>
      </w:r>
      <w:r>
        <w:rPr>
          <w:rStyle w:val="CommentTok"/>
        </w:rPr>
        <w:t xml:space="preserve">------------</w:t>
      </w:r>
      <w:r>
        <w:br/>
      </w:r>
      <w:r>
        <w:rPr>
          <w:rStyle w:val="CommentTok"/>
        </w:rPr>
        <w:t xml:space="preserve">Define any special terms or algorithms used</w:t>
      </w:r>
      <w:r>
        <w:br/>
      </w:r>
      <w:r>
        <w:br/>
      </w:r>
      <w:r>
        <w:rPr>
          <w:rStyle w:val="CommentTok"/>
        </w:rPr>
        <w:t xml:space="preserve">TYPICAL USAGE:</w:t>
      </w:r>
      <w:r>
        <w:br/>
      </w:r>
      <w:r>
        <w:rPr>
          <w:rStyle w:val="CommentTok"/>
        </w:rPr>
        <w:t xml:space="preserve">-------------</w:t>
      </w:r>
      <w:r>
        <w:br/>
      </w:r>
      <w:r>
        <w:rPr>
          <w:rStyle w:val="CommentTok"/>
        </w:rPr>
        <w:t xml:space="preserve">Show how to run this code with a simple example</w:t>
      </w:r>
      <w:r>
        <w:br/>
      </w:r>
      <w:r>
        <w:br/>
      </w:r>
      <w:r>
        <w:rPr>
          <w:rStyle w:val="CommentTok"/>
        </w:rPr>
        <w:t xml:space="preserve">PERFORMANCE CONSIDERATIONS:</w:t>
      </w:r>
      <w:r>
        <w:br/>
      </w:r>
      <w:r>
        <w:rPr>
          <w:rStyle w:val="CommentTok"/>
        </w:rPr>
        <w:t xml:space="preserve">--------------------------</w:t>
      </w:r>
      <w:r>
        <w:br/>
      </w:r>
      <w:r>
        <w:rPr>
          <w:rStyle w:val="CommentTok"/>
        </w:rPr>
        <w:t xml:space="preserve">Any scalability concerns or optimization tips</w:t>
      </w:r>
      <w:r>
        <w:br/>
      </w:r>
      <w:r>
        <w:br/>
      </w:r>
      <w:r>
        <w:rPr>
          <w:rStyle w:val="CommentTok"/>
        </w:rPr>
        <w:t xml:space="preserve">DATA QUALITY HANDLING:</w:t>
      </w:r>
      <w:r>
        <w:br/>
      </w:r>
      <w:r>
        <w:rPr>
          <w:rStyle w:val="CommentTok"/>
        </w:rPr>
        <w:t xml:space="preserve">---------------------</w:t>
      </w:r>
      <w:r>
        <w:br/>
      </w:r>
      <w:r>
        <w:rPr>
          <w:rStyle w:val="CommentTok"/>
        </w:rPr>
        <w:t xml:space="preserve">How does this handle bad data?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1">
        <w:r>
          <w:rPr>
            <w:rStyle w:val="VerbatimChar"/>
          </w:rPr>
          <w:t xml:space="preserve">databricks_video_aggregation.py:1-128</w:t>
        </w:r>
      </w:hyperlink>
    </w:p>
    <w:p>
      <w:r>
        <w:pict>
          <v:rect style="width:0;height:1.5pt" o:hralign="center" o:hrstd="t" o:hr="t"/>
        </w:pict>
      </w:r>
    </w:p>
    <w:bookmarkEnd w:id="12"/>
    <w:bookmarkStart w:id="14" w:name="level-2-class-level-documentation"/>
    <w:p>
      <w:pPr>
        <w:pStyle w:val="Heading3"/>
      </w:pPr>
      <w:r>
        <w:t xml:space="preserve">Level 2: Class-Level Documentation</w:t>
      </w:r>
    </w:p>
    <w:p>
      <w:pPr>
        <w:pStyle w:val="FirstParagraph"/>
      </w:pPr>
      <w:r>
        <w:t xml:space="preserve">Document the purpose and design of each class: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VideoEngagementAggregator: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One-line summary of what this class does.</w:t>
      </w:r>
      <w:r>
        <w:br/>
      </w:r>
      <w:r>
        <w:br/>
      </w:r>
      <w:r>
        <w:rPr>
          <w:rStyle w:val="CommentTok"/>
        </w:rPr>
        <w:t xml:space="preserve">    Detailed explanation of the class's role in the system,</w:t>
      </w:r>
      <w:r>
        <w:br/>
      </w:r>
      <w:r>
        <w:rPr>
          <w:rStyle w:val="CommentTok"/>
        </w:rPr>
        <w:t xml:space="preserve">    its design philosophy, and how it fits into the bigger picture.</w:t>
      </w:r>
      <w:r>
        <w:br/>
      </w:r>
      <w:r>
        <w:br/>
      </w:r>
      <w:r>
        <w:rPr>
          <w:rStyle w:val="CommentTok"/>
        </w:rPr>
        <w:t xml:space="preserve">    DESIGN PHILOSOPHY:</w:t>
      </w:r>
      <w:r>
        <w:br/>
      </w:r>
      <w:r>
        <w:rPr>
          <w:rStyle w:val="CommentTok"/>
        </w:rPr>
        <w:t xml:space="preserve">    -----------------</w:t>
      </w:r>
      <w:r>
        <w:br/>
      </w:r>
      <w:r>
        <w:rPr>
          <w:rStyle w:val="CommentTok"/>
        </w:rPr>
        <w:t xml:space="preserve">    Explain the approach taken and why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&gt;&gt;&gt; # Show typical usage</w:t>
      </w:r>
      <w:r>
        <w:br/>
      </w:r>
      <w:r>
        <w:rPr>
          <w:rStyle w:val="CommentTok"/>
        </w:rPr>
        <w:t xml:space="preserve">    &gt;&gt;&gt; aggregator = VideoEngagementAggregator(...)</w:t>
      </w:r>
      <w:r>
        <w:br/>
      </w:r>
      <w:r>
        <w:rPr>
          <w:rStyle w:val="CommentTok"/>
        </w:rPr>
        <w:t xml:space="preserve">    &gt;&gt;&gt; results = aggregator.run_aggregation()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3">
        <w:r>
          <w:rPr>
            <w:rStyle w:val="VerbatimChar"/>
          </w:rPr>
          <w:t xml:space="preserve">databricks_video_aggregation.py:146-177</w:t>
        </w:r>
      </w:hyperlink>
    </w:p>
    <w:p>
      <w:r>
        <w:pict>
          <v:rect style="width:0;height:1.5pt" o:hralign="center" o:hrstd="t" o:hr="t"/>
        </w:pict>
      </w:r>
    </w:p>
    <w:bookmarkEnd w:id="14"/>
    <w:bookmarkStart w:id="16" w:name="level-3-method-level-documentation"/>
    <w:p>
      <w:pPr>
        <w:pStyle w:val="Heading3"/>
      </w:pPr>
      <w:r>
        <w:t xml:space="preserve">Level 3: Method-Level Documentation</w:t>
      </w:r>
    </w:p>
    <w:p>
      <w:pPr>
        <w:pStyle w:val="FirstParagraph"/>
      </w:pPr>
      <w:r>
        <w:t xml:space="preserve">Every method should have detailed documentation: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calculate_watch_segments(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Brief one-line description.</w:t>
      </w:r>
      <w:r>
        <w:br/>
      </w:r>
      <w:r>
        <w:br/>
      </w:r>
      <w:r>
        <w:rPr>
          <w:rStyle w:val="CommentTok"/>
        </w:rPr>
        <w:t xml:space="preserve">    Detailed explanation of what this method does and why it's important.</w:t>
      </w:r>
      <w:r>
        <w:br/>
      </w:r>
      <w:r>
        <w:br/>
      </w:r>
      <w:r>
        <w:rPr>
          <w:rStyle w:val="CommentTok"/>
        </w:rPr>
        <w:t xml:space="preserve">    ALGORITHM EXPLANATION:</w:t>
      </w:r>
      <w:r>
        <w:br/>
      </w:r>
      <w:r>
        <w:rPr>
          <w:rStyle w:val="CommentTok"/>
        </w:rPr>
        <w:t xml:space="preserve">    ---------------------</w:t>
      </w:r>
      <w:r>
        <w:br/>
      </w:r>
      <w:r>
        <w:rPr>
          <w:rStyle w:val="CommentTok"/>
        </w:rPr>
        <w:t xml:space="preserve">    Step-by-step breakdown of the algorithm:</w:t>
      </w:r>
      <w:r>
        <w:br/>
      </w:r>
      <w:r>
        <w:rPr>
          <w:rStyle w:val="CommentTok"/>
        </w:rPr>
        <w:t xml:space="preserve">    1. First we do X</w:t>
      </w:r>
      <w:r>
        <w:br/>
      </w:r>
      <w:r>
        <w:rPr>
          <w:rStyle w:val="CommentTok"/>
        </w:rPr>
        <w:t xml:space="preserve">    2. Then we do Y because Z</w:t>
      </w:r>
      <w:r>
        <w:br/>
      </w:r>
      <w:r>
        <w:rPr>
          <w:rStyle w:val="CommentTok"/>
        </w:rPr>
        <w:t xml:space="preserve">    3. Finally we return W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Show input data:</w:t>
      </w:r>
      <w:r>
        <w:br/>
      </w:r>
      <w:r>
        <w:rPr>
          <w:rStyle w:val="CommentTok"/>
        </w:rPr>
        <w:t xml:space="preserve">    | timestamp | userId | eventName | currentTime |</w:t>
      </w:r>
      <w:r>
        <w:br/>
      </w:r>
      <w:r>
        <w:rPr>
          <w:rStyle w:val="CommentTok"/>
        </w:rPr>
        <w:t xml:space="preserve">    |-----------|--------|-----------|-------------|</w:t>
      </w:r>
      <w:r>
        <w:br/>
      </w:r>
      <w:r>
        <w:rPr>
          <w:rStyle w:val="CommentTok"/>
        </w:rPr>
        <w:t xml:space="preserve">    | ...       | ...    | ...       | ...         |</w:t>
      </w:r>
      <w:r>
        <w:br/>
      </w:r>
      <w:r>
        <w:br/>
      </w:r>
      <w:r>
        <w:rPr>
          <w:rStyle w:val="CommentTok"/>
        </w:rPr>
        <w:t xml:space="preserve">    Show output data:</w:t>
      </w:r>
      <w:r>
        <w:br/>
      </w:r>
      <w:r>
        <w:rPr>
          <w:rStyle w:val="CommentTok"/>
        </w:rPr>
        <w:t xml:space="preserve">    | timestamp | watchedSeconds | isValidSegment |</w:t>
      </w:r>
      <w:r>
        <w:br/>
      </w:r>
      <w:r>
        <w:rPr>
          <w:rStyle w:val="CommentTok"/>
        </w:rPr>
        <w:t xml:space="preserve">    |-----------|----------------|----------------|</w:t>
      </w:r>
      <w:r>
        <w:br/>
      </w:r>
      <w:r>
        <w:rPr>
          <w:rStyle w:val="CommentTok"/>
        </w:rPr>
        <w:t xml:space="preserve">    | ...       | ...            | ...            |</w:t>
      </w:r>
      <w:r>
        <w:br/>
      </w:r>
      <w:r>
        <w:br/>
      </w:r>
      <w:r>
        <w:rPr>
          <w:rStyle w:val="CommentTok"/>
        </w:rPr>
        <w:t xml:space="preserve">    Explain calculations:</w:t>
      </w:r>
      <w:r>
        <w:br/>
      </w:r>
      <w:r>
        <w:rPr>
          <w:rStyle w:val="CommentTok"/>
        </w:rPr>
        <w:t xml:space="preserve">    - Row 1: X happened because Y, resulting in Z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param1 (type): What this parameter is, with examples</w:t>
      </w:r>
      <w:r>
        <w:br/>
      </w:r>
      <w:r>
        <w:rPr>
          <w:rStyle w:val="CommentTok"/>
        </w:rPr>
        <w:t xml:space="preserve">        param2 (type): What this parameter is, with examples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type: What is returned, with description of structure</w:t>
      </w:r>
      <w:r>
        <w:br/>
      </w:r>
      <w:r>
        <w:br/>
      </w:r>
      <w:r>
        <w:rPr>
          <w:rStyle w:val="CommentTok"/>
        </w:rPr>
        <w:t xml:space="preserve">    DEBUGGING TIPS: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How to inspect results for troubleshooting</w:t>
      </w:r>
      <w:r>
        <w:br/>
      </w:r>
      <w:r>
        <w:rPr>
          <w:rStyle w:val="CommentTok"/>
        </w:rPr>
        <w:t xml:space="preserve">    """</w:t>
      </w:r>
    </w:p>
    <w:p>
      <w:pPr>
        <w:pStyle w:val="FirstParagraph"/>
      </w:pPr>
      <w:r>
        <w:rPr>
          <w:b/>
          <w:bCs/>
        </w:rPr>
        <w:t xml:space="preserve">Example from our codebase</w:t>
      </w:r>
      <w:r>
        <w:t xml:space="preserve">: See</w:t>
      </w:r>
      <w:r>
        <w:t xml:space="preserve"> </w:t>
      </w:r>
      <w:hyperlink r:id="rId15">
        <w:r>
          <w:rPr>
            <w:rStyle w:val="VerbatimChar"/>
          </w:rPr>
          <w:t xml:space="preserve">databricks_video_aggregation.py:296-435</w:t>
        </w:r>
      </w:hyperlink>
    </w:p>
    <w:p>
      <w:r>
        <w:pict>
          <v:rect style="width:0;height:1.5pt" o:hralign="center" o:hrstd="t" o:hr="t"/>
        </w:pict>
      </w:r>
    </w:p>
    <w:bookmarkEnd w:id="16"/>
    <w:bookmarkStart w:id="17" w:name="level-4-inline-comments"/>
    <w:p>
      <w:pPr>
        <w:pStyle w:val="Heading3"/>
      </w:pPr>
      <w:r>
        <w:t xml:space="preserve">Level 4: Inline Comments</w:t>
      </w:r>
    </w:p>
    <w:p>
      <w:pPr>
        <w:pStyle w:val="FirstParagraph"/>
      </w:pPr>
      <w:r>
        <w:t xml:space="preserve">Use inline comments to explain</w:t>
      </w:r>
      <w:r>
        <w:t xml:space="preserve"> </w:t>
      </w:r>
      <w:r>
        <w:rPr>
          <w:b/>
          <w:bCs/>
        </w:rPr>
        <w:t xml:space="preserve">why</w:t>
      </w:r>
      <w:r>
        <w:t xml:space="preserve">, not</w:t>
      </w:r>
      <w:r>
        <w:t xml:space="preserve"> </w:t>
      </w:r>
      <w:r>
        <w:rPr>
          <w:b/>
          <w:bCs/>
        </w:rPr>
        <w:t xml:space="preserve">what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❌ BAD: Explains what (obvious from code)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Filter for non-negative current time</w:t>
      </w:r>
      <w:r>
        <w:br/>
      </w:r>
      <w:r>
        <w:br/>
      </w:r>
      <w:r>
        <w:rPr>
          <w:rStyle w:val="CommentTok"/>
        </w:rPr>
        <w:t xml:space="preserve"># ✅ GOOD: Explains why (provides business context)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Position can't be negative - this filters out data errors</w:t>
      </w:r>
    </w:p>
    <w:p>
      <w:pPr>
        <w:pStyle w:val="FirstParagraph"/>
      </w:pPr>
      <w:r>
        <w:rPr>
          <w:b/>
          <w:bCs/>
        </w:rPr>
        <w:t xml:space="preserve">Guidelines for inline comments</w:t>
      </w:r>
      <w:r>
        <w:t xml:space="preserve">:</w:t>
      </w:r>
      <w:r>
        <w:t xml:space="preserve"> </w:t>
      </w:r>
      <w:r>
        <w:t xml:space="preserve">- Comment complex logic that isn’t immediately obvious</w:t>
      </w:r>
      <w:r>
        <w:t xml:space="preserve"> </w:t>
      </w:r>
      <w:r>
        <w:t xml:space="preserve">- Explain business rules and constraints</w:t>
      </w:r>
      <w:r>
        <w:t xml:space="preserve"> </w:t>
      </w:r>
      <w:r>
        <w:t xml:space="preserve">- Document assumptions and trade-offs</w:t>
      </w:r>
      <w:r>
        <w:t xml:space="preserve"> </w:t>
      </w:r>
      <w:r>
        <w:t xml:space="preserve">- Highlight potential issues or edge cases</w:t>
      </w:r>
      <w:r>
        <w:t xml:space="preserve"> </w:t>
      </w:r>
      <w:r>
        <w:t xml:space="preserve">- Reference related sections of code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Valid segment must start with play/resume and end with pause/ended</w:t>
      </w:r>
      <w:r>
        <w:br/>
      </w:r>
      <w:r>
        <w:rPr>
          <w:rStyle w:val="CommentTok"/>
        </w:rPr>
        <w:t xml:space="preserve"># This ensures we only count actual watch time, not paused periods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"isValidSegment"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"prevEvent"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"video_resume"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start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"eventName"</w:t>
      </w:r>
      <w:r>
        <w:rPr>
          <w:rStyle w:val="NormalTok"/>
        </w:rPr>
        <w:t xml:space="preserve">).isin([</w:t>
      </w:r>
      <w:r>
        <w:rPr>
          <w:rStyle w:val="StringTok"/>
        </w:rPr>
        <w:t xml:space="preserve">"video_pause"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end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Forward progress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Max 2 hours (data quality)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"timeDelta"</w:t>
      </w:r>
      <w:r>
        <w:rPr>
          <w:rStyle w:val="NormalTok"/>
        </w:rPr>
        <w:t xml:space="preserve">).between(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"timestampDelta"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Plausibility check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jupyter-notebook-documentation"/>
    <w:p>
      <w:pPr>
        <w:pStyle w:val="Heading2"/>
      </w:pPr>
      <w:r>
        <w:t xml:space="preserve">🎓 Jupyter Notebook Documentation</w:t>
      </w:r>
    </w:p>
    <w:p>
      <w:pPr>
        <w:pStyle w:val="FirstParagraph"/>
      </w:pPr>
      <w:r>
        <w:t xml:space="preserve">Notebooks should be heavily documented because they’re used for learning and exploration.</w:t>
      </w:r>
    </w:p>
    <w:bookmarkStart w:id="19" w:name="structure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FunctionTok"/>
        </w:rPr>
        <w:t xml:space="preserve"># Notebook Title</w:t>
      </w:r>
      <w:r>
        <w:br/>
      </w:r>
      <w:r>
        <w:br/>
      </w:r>
      <w:r>
        <w:rPr>
          <w:rStyle w:val="FunctionTok"/>
        </w:rPr>
        <w:t xml:space="preserve">## 📚 Purpose</w:t>
      </w:r>
      <w:r>
        <w:br/>
      </w:r>
      <w:r>
        <w:rPr>
          <w:rStyle w:val="NormalTok"/>
        </w:rPr>
        <w:t xml:space="preserve">What this notebook does and why it exists</w:t>
      </w:r>
      <w:r>
        <w:br/>
      </w:r>
      <w:r>
        <w:br/>
      </w:r>
      <w:r>
        <w:rPr>
          <w:rStyle w:val="FunctionTok"/>
        </w:rPr>
        <w:t xml:space="preserve">## 🎯 Learning Objectives</w:t>
      </w:r>
      <w:r>
        <w:br/>
      </w:r>
      <w:r>
        <w:rPr>
          <w:rStyle w:val="NormalTok"/>
        </w:rPr>
        <w:t xml:space="preserve">What you'll understand after running this</w:t>
      </w:r>
      <w:r>
        <w:br/>
      </w:r>
      <w:r>
        <w:br/>
      </w:r>
      <w:r>
        <w:rPr>
          <w:rStyle w:val="FunctionTok"/>
        </w:rPr>
        <w:t xml:space="preserve">## 🚀 Quick Start</w:t>
      </w:r>
      <w:r>
        <w:br/>
      </w:r>
      <w:r>
        <w:rPr>
          <w:rStyle w:val="NormalTok"/>
        </w:rPr>
        <w:t xml:space="preserve">Minimal steps to get started</w:t>
      </w:r>
      <w:r>
        <w:br/>
      </w:r>
      <w:r>
        <w:br/>
      </w:r>
      <w:r>
        <w:rPr>
          <w:rStyle w:val="FunctionTok"/>
        </w:rPr>
        <w:t xml:space="preserve">## 📊 What You'll Build</w:t>
      </w:r>
      <w:r>
        <w:br/>
      </w:r>
      <w:r>
        <w:rPr>
          <w:rStyle w:val="NormalTok"/>
        </w:rPr>
        <w:t xml:space="preserve">Visual diagram or summary</w:t>
      </w:r>
      <w:r>
        <w:br/>
      </w:r>
      <w:r>
        <w:br/>
      </w:r>
      <w:r>
        <w:rPr>
          <w:rStyle w:val="FunctionTok"/>
        </w:rPr>
        <w:t xml:space="preserve">## ⏱️ Estimated Time</w:t>
      </w:r>
      <w:r>
        <w:br/>
      </w:r>
      <w:r>
        <w:rPr>
          <w:rStyle w:val="NormalTok"/>
        </w:rPr>
        <w:t xml:space="preserve">How long this takes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Section 1: Section Name</w:t>
      </w:r>
      <w:r>
        <w:br/>
      </w:r>
      <w:r>
        <w:br/>
      </w:r>
      <w:r>
        <w:rPr>
          <w:rStyle w:val="FunctionTok"/>
        </w:rPr>
        <w:t xml:space="preserve">### What We're Doing</w:t>
      </w:r>
      <w:r>
        <w:br/>
      </w:r>
      <w:r>
        <w:rPr>
          <w:rStyle w:val="NormalTok"/>
        </w:rPr>
        <w:t xml:space="preserve">High-level explanation</w:t>
      </w:r>
      <w:r>
        <w:br/>
      </w:r>
      <w:r>
        <w:br/>
      </w:r>
      <w:r>
        <w:rPr>
          <w:rStyle w:val="FunctionTok"/>
        </w:rPr>
        <w:t xml:space="preserve">### Why This Matters</w:t>
      </w:r>
      <w:r>
        <w:br/>
      </w:r>
      <w:r>
        <w:rPr>
          <w:rStyle w:val="NormalTok"/>
        </w:rPr>
        <w:t xml:space="preserve">Business context</w:t>
      </w:r>
      <w:r>
        <w:br/>
      </w:r>
      <w:r>
        <w:br/>
      </w:r>
      <w:r>
        <w:rPr>
          <w:rStyle w:val="FunctionTok"/>
        </w:rPr>
        <w:t xml:space="preserve">### Understanding the Data</w:t>
      </w:r>
      <w:r>
        <w:br/>
      </w:r>
      <w:r>
        <w:rPr>
          <w:rStyle w:val="NormalTok"/>
        </w:rPr>
        <w:t xml:space="preserve">Detailed explanation of data structures</w:t>
      </w:r>
      <w:r>
        <w:br/>
      </w:r>
      <w:r>
        <w:br/>
      </w:r>
      <w:r>
        <w:rPr>
          <w:rStyle w:val="FunctionTok"/>
        </w:rPr>
        <w:t xml:space="preserve">### Expected Results</w:t>
      </w:r>
      <w:r>
        <w:br/>
      </w:r>
      <w:r>
        <w:rPr>
          <w:rStyle w:val="NormalTok"/>
        </w:rPr>
        <w:t xml:space="preserve">What output to expect</w:t>
      </w:r>
    </w:p>
    <w:bookmarkEnd w:id="19"/>
    <w:bookmarkStart w:id="20" w:name="code-cells"/>
    <w:p>
      <w:pPr>
        <w:pStyle w:val="Heading3"/>
      </w:pPr>
      <w:r>
        <w:t xml:space="preserve">Code Cells</w:t>
      </w:r>
    </w:p>
    <w:p>
      <w:pPr>
        <w:pStyle w:val="FirstParagraph"/>
      </w:pPr>
      <w:r>
        <w:t xml:space="preserve">Add markdown cells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each code cell explaining:</w:t>
      </w:r>
      <w:r>
        <w:t xml:space="preserve"> </w:t>
      </w:r>
      <w:r>
        <w:t xml:space="preserve">- What the code does</w:t>
      </w:r>
      <w:r>
        <w:t xml:space="preserve"> </w:t>
      </w:r>
      <w:r>
        <w:t xml:space="preserve">- Why we’re doing it this way</w:t>
      </w:r>
      <w:r>
        <w:t xml:space="preserve"> </w:t>
      </w:r>
      <w:r>
        <w:t xml:space="preserve">- What to look for in the output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MAGIC %md</w:t>
      </w:r>
      <w:r>
        <w:br/>
      </w:r>
      <w:r>
        <w:rPr>
          <w:rStyle w:val="CommentTok"/>
        </w:rPr>
        <w:t xml:space="preserve"># MAGIC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TC-001: Perfect Viewing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This test case simulates a user who watches a video from start to finish</w:t>
      </w:r>
      <w:r>
        <w:br/>
      </w:r>
      <w:r>
        <w:rPr>
          <w:rStyle w:val="CommentTok"/>
        </w:rPr>
        <w:t xml:space="preserve"># MAGIC without any pauses or interruptions. This is the "ideal" case.</w:t>
      </w:r>
      <w:r>
        <w:br/>
      </w:r>
      <w:r>
        <w:rPr>
          <w:rStyle w:val="CommentTok"/>
        </w:rPr>
        <w:t xml:space="preserve"># MAGIC</w:t>
      </w:r>
      <w:r>
        <w:br/>
      </w:r>
      <w:r>
        <w:rPr>
          <w:rStyle w:val="CommentTok"/>
        </w:rPr>
        <w:t xml:space="preserve"># MAGIC **Expected Behavior**:</w:t>
      </w:r>
      <w:r>
        <w:br/>
      </w:r>
      <w:r>
        <w:rPr>
          <w:rStyle w:val="CommentTok"/>
        </w:rPr>
        <w:t xml:space="preserve"># MAGIC - watchPercentage: 100%</w:t>
      </w:r>
      <w:r>
        <w:br/>
      </w:r>
      <w:r>
        <w:rPr>
          <w:rStyle w:val="CommentTok"/>
        </w:rPr>
        <w:t xml:space="preserve"># MAGIC - completionPercentage: 100%</w:t>
      </w:r>
      <w:r>
        <w:br/>
      </w:r>
      <w:r>
        <w:rPr>
          <w:rStyle w:val="CommentTok"/>
        </w:rPr>
        <w:t xml:space="preserve"># MAGIC - sessionCount: 1</w:t>
      </w:r>
      <w:r>
        <w:br/>
      </w:r>
      <w:r>
        <w:rPr>
          <w:rStyle w:val="CommentTok"/>
        </w:rPr>
        <w:t xml:space="preserve"># MAGIC - pauseCount: 0</w:t>
      </w:r>
      <w:r>
        <w:br/>
      </w:r>
      <w:r>
        <w:br/>
      </w:r>
      <w:r>
        <w:rPr>
          <w:rStyle w:val="CommentTok"/>
        </w:rPr>
        <w:t xml:space="preserve"># COMMAND ----------</w:t>
      </w:r>
      <w:r>
        <w:br/>
      </w:r>
      <w:r>
        <w:br/>
      </w:r>
      <w:r>
        <w:rPr>
          <w:rStyle w:val="NormalTok"/>
        </w:rPr>
        <w:t xml:space="preserve">tc001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(base_time,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"video_play"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(base_time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timedelta(seconds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"session_tc001"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"video_ended"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test-documentation"/>
    <w:p>
      <w:pPr>
        <w:pStyle w:val="Heading2"/>
      </w:pPr>
      <w:r>
        <w:t xml:space="preserve">📊 Test Documentation</w:t>
      </w:r>
    </w:p>
    <w:bookmarkStart w:id="22" w:name="test-scenario-documentation"/>
    <w:p>
      <w:pPr>
        <w:pStyle w:val="Heading3"/>
      </w:pPr>
      <w:r>
        <w:t xml:space="preserve">Test Scenario Documentation</w:t>
      </w:r>
    </w:p>
    <w:p>
      <w:pPr>
        <w:pStyle w:val="FirstParagraph"/>
      </w:pPr>
      <w:r>
        <w:t xml:space="preserve">Each test scenario should be documented with: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TC-XXX: Scenario Name - Brief Description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video_XXX (duration details)</w:t>
      </w:r>
      <w:r>
        <w:br/>
      </w:r>
      <w:r>
        <w:rPr>
          <w:rStyle w:val="CommentTok"/>
        </w:rPr>
        <w:t xml:space="preserve"># Behavior: What the user does in plain English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   HH:MM:SS - Event description (calculation)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metric1: X (explanation of calculation)</w:t>
      </w:r>
      <w:r>
        <w:br/>
      </w:r>
      <w:r>
        <w:rPr>
          <w:rStyle w:val="CommentTok"/>
        </w:rPr>
        <w:t xml:space="preserve">#   - metric2: Y (explanation of calculation)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Business or technical reason this scenario is important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TC-005: Skip Backward (Rewind)</w:t>
      </w:r>
      <w:r>
        <w:br/>
      </w:r>
      <w:r>
        <w:rPr>
          <w:rStyle w:val="CommentTok"/>
        </w:rPr>
        <w:t xml:space="preserve"># ============================================================================</w:t>
      </w:r>
      <w:r>
        <w:br/>
      </w:r>
      <w:r>
        <w:rPr>
          <w:rStyle w:val="CommentTok"/>
        </w:rPr>
        <w:t xml:space="preserve"># Video: video_001 (5 minutes = 300 seconds)</w:t>
      </w:r>
      <w:r>
        <w:br/>
      </w:r>
      <w:r>
        <w:rPr>
          <w:rStyle w:val="CommentTok"/>
        </w:rPr>
        <w:t xml:space="preserve"># Behavior: Watches beginning, pauses, continues, then rewinds 10 seconds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Timeline:</w:t>
      </w:r>
      <w:r>
        <w:br/>
      </w:r>
      <w:r>
        <w:rPr>
          <w:rStyle w:val="CommentTok"/>
        </w:rPr>
        <w:t xml:space="preserve">#   10:00:00 - Plays from 0s</w:t>
      </w:r>
      <w:r>
        <w:br/>
      </w:r>
      <w:r>
        <w:rPr>
          <w:rStyle w:val="CommentTok"/>
        </w:rPr>
        <w:t xml:space="preserve">#   10:00:30 - Pauses at 30s (watched 30s)</w:t>
      </w:r>
      <w:r>
        <w:br/>
      </w:r>
      <w:r>
        <w:rPr>
          <w:rStyle w:val="CommentTok"/>
        </w:rPr>
        <w:t xml:space="preserve">#   10:00:35 - Resumes at 30s</w:t>
      </w:r>
      <w:r>
        <w:br/>
      </w:r>
      <w:r>
        <w:rPr>
          <w:rStyle w:val="CommentTok"/>
        </w:rPr>
        <w:t xml:space="preserve">#   10:02:05 - Pauses at 120s (watched 90s more)</w:t>
      </w:r>
      <w:r>
        <w:br/>
      </w:r>
      <w:r>
        <w:rPr>
          <w:rStyle w:val="CommentTok"/>
        </w:rPr>
        <w:t xml:space="preserve">#   10:02:10 - Resumes at 110s (REWIND 10 seconds)</w:t>
      </w:r>
      <w:r>
        <w:br/>
      </w:r>
      <w:r>
        <w:rPr>
          <w:rStyle w:val="CommentTok"/>
        </w:rPr>
        <w:t xml:space="preserve">#   10:02:20 - Pauses at 120s (watched 10s more)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Expected Metrics:</w:t>
      </w:r>
      <w:r>
        <w:br/>
      </w:r>
      <w:r>
        <w:rPr>
          <w:rStyle w:val="CommentTok"/>
        </w:rPr>
        <w:t xml:space="preserve">#   - totalWatchTime: 130 seconds (30 + 90 + 10)</w:t>
      </w:r>
      <w:r>
        <w:br/>
      </w:r>
      <w:r>
        <w:rPr>
          <w:rStyle w:val="CommentTok"/>
        </w:rPr>
        <w:t xml:space="preserve">#   - uniqueSecondsWatched: 120 seconds (0-120, but 110-120 watched twice)</w:t>
      </w:r>
      <w:r>
        <w:br/>
      </w:r>
      <w:r>
        <w:rPr>
          <w:rStyle w:val="CommentTok"/>
        </w:rPr>
        <w:t xml:space="preserve">#   - backwardSkipCount: 1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Why This Test Matters:</w:t>
      </w:r>
      <w:r>
        <w:br/>
      </w:r>
      <w:r>
        <w:rPr>
          <w:rStyle w:val="CommentTok"/>
        </w:rPr>
        <w:t xml:space="preserve">#   Tests that we correctly handle overlapping time segments when users</w:t>
      </w:r>
      <w:r>
        <w:br/>
      </w:r>
      <w:r>
        <w:rPr>
          <w:rStyle w:val="CommentTok"/>
        </w:rPr>
        <w:t xml:space="preserve">#   rewind to re-watch content. Unique seconds should not double-count.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documentation-checklist"/>
    <w:p>
      <w:pPr>
        <w:pStyle w:val="Heading2"/>
      </w:pPr>
      <w:r>
        <w:t xml:space="preserve">🔍 Documentation Checklist</w:t>
      </w:r>
    </w:p>
    <w:p>
      <w:pPr>
        <w:pStyle w:val="FirstParagraph"/>
      </w:pPr>
      <w:r>
        <w:t xml:space="preserve">Before committing code, verify:</w:t>
      </w:r>
    </w:p>
    <w:bookmarkStart w:id="24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01"/>
        </w:numPr>
      </w:pPr>
      <w:r>
        <w:t xml:space="preserve">File has comprehensive header documentation</w:t>
      </w:r>
    </w:p>
    <w:p>
      <w:pPr>
        <w:pStyle w:val="Compact"/>
        <w:numPr>
          <w:ilvl w:val="0"/>
          <w:numId w:val="1002"/>
        </w:numPr>
      </w:pPr>
      <w:r>
        <w:t xml:space="preserve">Purpose and business value are clear</w:t>
      </w:r>
    </w:p>
    <w:p>
      <w:pPr>
        <w:pStyle w:val="Compact"/>
        <w:numPr>
          <w:ilvl w:val="0"/>
          <w:numId w:val="1003"/>
        </w:numPr>
      </w:pPr>
      <w:r>
        <w:t xml:space="preserve">Input/output data structures are documented</w:t>
      </w:r>
    </w:p>
    <w:p>
      <w:pPr>
        <w:pStyle w:val="Compact"/>
        <w:numPr>
          <w:ilvl w:val="0"/>
          <w:numId w:val="1004"/>
        </w:numPr>
      </w:pPr>
      <w:r>
        <w:t xml:space="preserve">Example with calculations is provided</w:t>
      </w:r>
    </w:p>
    <w:p>
      <w:pPr>
        <w:pStyle w:val="Compact"/>
        <w:numPr>
          <w:ilvl w:val="0"/>
          <w:numId w:val="1005"/>
        </w:numPr>
      </w:pPr>
      <w:r>
        <w:t xml:space="preserve">Key concepts are defined</w:t>
      </w:r>
    </w:p>
    <w:bookmarkEnd w:id="24"/>
    <w:bookmarkStart w:id="25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06"/>
        </w:numPr>
      </w:pPr>
      <w:r>
        <w:t xml:space="preserve">Class purpose is documented</w:t>
      </w:r>
    </w:p>
    <w:p>
      <w:pPr>
        <w:pStyle w:val="Compact"/>
        <w:numPr>
          <w:ilvl w:val="0"/>
          <w:numId w:val="1007"/>
        </w:numPr>
      </w:pPr>
      <w:r>
        <w:t xml:space="preserve">Design philosophy is explained</w:t>
      </w:r>
    </w:p>
    <w:p>
      <w:pPr>
        <w:pStyle w:val="Compact"/>
        <w:numPr>
          <w:ilvl w:val="0"/>
          <w:numId w:val="1008"/>
        </w:numPr>
      </w:pPr>
      <w:r>
        <w:t xml:space="preserve">Typical usage example is shown</w:t>
      </w:r>
    </w:p>
    <w:bookmarkEnd w:id="25"/>
    <w:bookmarkStart w:id="26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09"/>
        </w:numPr>
      </w:pPr>
      <w:r>
        <w:t xml:space="preserve">Method has docstring with description</w:t>
      </w:r>
    </w:p>
    <w:p>
      <w:pPr>
        <w:pStyle w:val="Compact"/>
        <w:numPr>
          <w:ilvl w:val="0"/>
          <w:numId w:val="1010"/>
        </w:numPr>
      </w:pPr>
      <w:r>
        <w:t xml:space="preserve">Algorithm steps are explained</w:t>
      </w:r>
    </w:p>
    <w:p>
      <w:pPr>
        <w:pStyle w:val="Compact"/>
        <w:numPr>
          <w:ilvl w:val="0"/>
          <w:numId w:val="1011"/>
        </w:numPr>
      </w:pPr>
      <w:r>
        <w:t xml:space="preserve">Parameters are documented with types and examples</w:t>
      </w:r>
    </w:p>
    <w:p>
      <w:pPr>
        <w:pStyle w:val="Compact"/>
        <w:numPr>
          <w:ilvl w:val="0"/>
          <w:numId w:val="1012"/>
        </w:numPr>
      </w:pPr>
      <w:r>
        <w:t xml:space="preserve">Return value is documented</w:t>
      </w:r>
    </w:p>
    <w:p>
      <w:pPr>
        <w:pStyle w:val="Compact"/>
        <w:numPr>
          <w:ilvl w:val="0"/>
          <w:numId w:val="1013"/>
        </w:numPr>
      </w:pPr>
      <w:r>
        <w:t xml:space="preserve">Example with input/output is provided</w:t>
      </w:r>
    </w:p>
    <w:p>
      <w:pPr>
        <w:pStyle w:val="Compact"/>
        <w:numPr>
          <w:ilvl w:val="0"/>
          <w:numId w:val="1014"/>
        </w:numPr>
      </w:pPr>
      <w:r>
        <w:t xml:space="preserve">Edge cases and gotchas are mentioned</w:t>
      </w:r>
    </w:p>
    <w:bookmarkEnd w:id="26"/>
    <w:bookmarkStart w:id="27" w:name="inline-level"/>
    <w:p>
      <w:pPr>
        <w:pStyle w:val="Heading3"/>
      </w:pPr>
      <w:r>
        <w:t xml:space="preserve">Inline Level</w:t>
      </w:r>
    </w:p>
    <w:p>
      <w:pPr>
        <w:pStyle w:val="Compact"/>
        <w:numPr>
          <w:ilvl w:val="0"/>
          <w:numId w:val="1015"/>
        </w:numPr>
      </w:pPr>
      <w:r>
        <w:t xml:space="preserve">Complex logic has explanatory comments</w:t>
      </w:r>
    </w:p>
    <w:p>
      <w:pPr>
        <w:pStyle w:val="Compact"/>
        <w:numPr>
          <w:ilvl w:val="0"/>
          <w:numId w:val="1016"/>
        </w:numPr>
      </w:pPr>
      <w:r>
        <w:t xml:space="preserve">Business rules are documented</w:t>
      </w:r>
    </w:p>
    <w:p>
      <w:pPr>
        <w:pStyle w:val="Compact"/>
        <w:numPr>
          <w:ilvl w:val="0"/>
          <w:numId w:val="1017"/>
        </w:numPr>
      </w:pPr>
      <w:r>
        <w:t xml:space="preserve">Magic numbers have comments explaining their meaning</w:t>
      </w:r>
    </w:p>
    <w:p>
      <w:pPr>
        <w:pStyle w:val="Compact"/>
        <w:numPr>
          <w:ilvl w:val="0"/>
          <w:numId w:val="1018"/>
        </w:numPr>
      </w:pPr>
      <w:r>
        <w:t xml:space="preserve">Assumptions are stated</w:t>
      </w:r>
    </w:p>
    <w:bookmarkEnd w:id="27"/>
    <w:bookmarkStart w:id="2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19"/>
        </w:numPr>
      </w:pPr>
      <w:r>
        <w:t xml:space="preserve">Each test scenario has a description</w:t>
      </w:r>
    </w:p>
    <w:p>
      <w:pPr>
        <w:pStyle w:val="Compact"/>
        <w:numPr>
          <w:ilvl w:val="0"/>
          <w:numId w:val="1020"/>
        </w:numPr>
      </w:pPr>
      <w:r>
        <w:t xml:space="preserve">Expected behavior is documented</w:t>
      </w:r>
    </w:p>
    <w:p>
      <w:pPr>
        <w:pStyle w:val="Compact"/>
        <w:numPr>
          <w:ilvl w:val="0"/>
          <w:numId w:val="1021"/>
        </w:numPr>
      </w:pPr>
      <w:r>
        <w:t xml:space="preserve">Timeline/sequence is explained</w:t>
      </w:r>
    </w:p>
    <w:p>
      <w:pPr>
        <w:pStyle w:val="Compact"/>
        <w:numPr>
          <w:ilvl w:val="0"/>
          <w:numId w:val="1022"/>
        </w:numPr>
      </w:pPr>
      <w:r>
        <w:t xml:space="preserve">Expected metrics are calculated and explained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documentation-examples"/>
    <w:p>
      <w:pPr>
        <w:pStyle w:val="Heading2"/>
      </w:pPr>
      <w:r>
        <w:t xml:space="preserve">💡 Documentation Examples</w:t>
      </w:r>
    </w:p>
    <w:bookmarkStart w:id="30" w:name="bad-documentation"/>
    <w:p>
      <w:pPr>
        <w:pStyle w:val="Heading3"/>
      </w:pPr>
      <w:r>
        <w:t xml:space="preserve">❌ Bad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metrics"""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p>
      <w:pPr>
        <w:pStyle w:val="FirstParagraph"/>
      </w:pPr>
      <w:r>
        <w:rPr>
          <w:b/>
          <w:bCs/>
        </w:rPr>
        <w:t xml:space="preserve">Problems</w:t>
      </w:r>
      <w:r>
        <w:t xml:space="preserve">:</w:t>
      </w:r>
      <w:r>
        <w:t xml:space="preserve"> </w:t>
      </w:r>
      <w:r>
        <w:t xml:space="preserve">- No explanation of what metrics</w:t>
      </w:r>
      <w:r>
        <w:t xml:space="preserve"> </w:t>
      </w:r>
      <w:r>
        <w:t xml:space="preserve">- No parameter types</w:t>
      </w:r>
      <w:r>
        <w:t xml:space="preserve"> </w:t>
      </w:r>
      <w:r>
        <w:t xml:space="preserve">- No return description</w:t>
      </w:r>
      <w:r>
        <w:t xml:space="preserve"> </w:t>
      </w:r>
      <w:r>
        <w:t xml:space="preserve">- No examples</w:t>
      </w:r>
      <w:r>
        <w:t xml:space="preserve"> </w:t>
      </w:r>
      <w:r>
        <w:t xml:space="preserve">- No context</w:t>
      </w:r>
    </w:p>
    <w:bookmarkEnd w:id="30"/>
    <w:bookmarkStart w:id="31" w:name="good-documentation"/>
    <w:p>
      <w:pPr>
        <w:pStyle w:val="Heading3"/>
      </w:pPr>
      <w:r>
        <w:t xml:space="preserve">✅ Good Documentation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calculate_metrics(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events_df):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Calculate user-level engagement metrics from video events.</w:t>
      </w:r>
      <w:r>
        <w:br/>
      </w:r>
      <w:r>
        <w:br/>
      </w:r>
      <w:r>
        <w:rPr>
          <w:rStyle w:val="CommentTok"/>
        </w:rPr>
        <w:t xml:space="preserve">    This method aggregates individual video events into summary statistics</w:t>
      </w:r>
      <w:r>
        <w:br/>
      </w:r>
      <w:r>
        <w:rPr>
          <w:rStyle w:val="CommentTok"/>
        </w:rPr>
        <w:t xml:space="preserve">    for each user, including total watch time, number of videos watched,</w:t>
      </w:r>
      <w:r>
        <w:br/>
      </w:r>
      <w:r>
        <w:rPr>
          <w:rStyle w:val="CommentTok"/>
        </w:rPr>
        <w:t xml:space="preserve">    and average engagement score.</w:t>
      </w:r>
      <w:r>
        <w:br/>
      </w:r>
      <w:r>
        <w:br/>
      </w:r>
      <w:r>
        <w:rPr>
          <w:rStyle w:val="CommentTok"/>
        </w:rPr>
        <w:t xml:space="preserve">    BUSINESS VALUE:</w:t>
      </w:r>
      <w:r>
        <w:br/>
      </w:r>
      <w:r>
        <w:rPr>
          <w:rStyle w:val="CommentTok"/>
        </w:rPr>
        <w:t xml:space="preserve">    --------------</w:t>
      </w:r>
      <w:r>
        <w:br/>
      </w:r>
      <w:r>
        <w:rPr>
          <w:rStyle w:val="CommentTok"/>
        </w:rPr>
        <w:t xml:space="preserve">    These metrics power our user segmentation and personalization features.</w:t>
      </w:r>
      <w:r>
        <w:br/>
      </w:r>
      <w:r>
        <w:rPr>
          <w:rStyle w:val="CommentTok"/>
        </w:rPr>
        <w:t xml:space="preserve">    Marketing uses them to identify highly engaged users for campaigns.</w:t>
      </w:r>
      <w:r>
        <w:br/>
      </w:r>
      <w:r>
        <w:br/>
      </w:r>
      <w:r>
        <w:rPr>
          <w:rStyle w:val="CommentTok"/>
        </w:rPr>
        <w:t xml:space="preserve">    ALGORITHM:</w:t>
      </w:r>
      <w:r>
        <w:br/>
      </w:r>
      <w:r>
        <w:rPr>
          <w:rStyle w:val="CommentTok"/>
        </w:rPr>
        <w:t xml:space="preserve">    ---------</w:t>
      </w:r>
      <w:r>
        <w:br/>
      </w:r>
      <w:r>
        <w:rPr>
          <w:rStyle w:val="CommentTok"/>
        </w:rPr>
        <w:t xml:space="preserve">    1. Group events by userId</w:t>
      </w:r>
      <w:r>
        <w:br/>
      </w:r>
      <w:r>
        <w:rPr>
          <w:rStyle w:val="CommentTok"/>
        </w:rPr>
        <w:t xml:space="preserve">    2. Sum all watchTime values</w:t>
      </w:r>
      <w:r>
        <w:br/>
      </w:r>
      <w:r>
        <w:rPr>
          <w:rStyle w:val="CommentTok"/>
        </w:rPr>
        <w:t xml:space="preserve">    3. Count distinct videoIds</w:t>
      </w:r>
      <w:r>
        <w:br/>
      </w:r>
      <w:r>
        <w:rPr>
          <w:rStyle w:val="CommentTok"/>
        </w:rPr>
        <w:t xml:space="preserve">    4. Calculate average engagement score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events_df (DataFrame): Video events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videoId (str): Video identifier</w:t>
      </w:r>
      <w:r>
        <w:br/>
      </w:r>
      <w:r>
        <w:rPr>
          <w:rStyle w:val="CommentTok"/>
        </w:rPr>
        <w:t xml:space="preserve">            - watchTime (float): Seconds watched</w:t>
      </w:r>
      <w:r>
        <w:br/>
      </w:r>
      <w:r>
        <w:rPr>
          <w:rStyle w:val="CommentTok"/>
        </w:rPr>
        <w:t xml:space="preserve">            - engagementScore (float): Event-level engagement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DataFrame: User-level metrics with columns:</w:t>
      </w:r>
      <w:r>
        <w:br/>
      </w:r>
      <w:r>
        <w:rPr>
          <w:rStyle w:val="CommentTok"/>
        </w:rPr>
        <w:t xml:space="preserve">            - userId (str): User identifier</w:t>
      </w:r>
      <w:r>
        <w:br/>
      </w:r>
      <w:r>
        <w:rPr>
          <w:rStyle w:val="CommentTok"/>
        </w:rPr>
        <w:t xml:space="preserve">            - totalWatchTime (float): Total seconds watched across all videos</w:t>
      </w:r>
      <w:r>
        <w:br/>
      </w:r>
      <w:r>
        <w:rPr>
          <w:rStyle w:val="CommentTok"/>
        </w:rPr>
        <w:t xml:space="preserve">            - videoCount (int): Number of distinct videos watched</w:t>
      </w:r>
      <w:r>
        <w:br/>
      </w:r>
      <w:r>
        <w:rPr>
          <w:rStyle w:val="CommentTok"/>
        </w:rPr>
        <w:t xml:space="preserve">            - avgEngagement (float): Average engagement score</w:t>
      </w:r>
      <w:r>
        <w:br/>
      </w:r>
      <w:r>
        <w:br/>
      </w:r>
      <w:r>
        <w:rPr>
          <w:rStyle w:val="CommentTok"/>
        </w:rPr>
        <w:t xml:space="preserve">    Example:</w:t>
      </w:r>
      <w:r>
        <w:br/>
      </w:r>
      <w:r>
        <w:rPr>
          <w:rStyle w:val="CommentTok"/>
        </w:rPr>
        <w:t xml:space="preserve">        &gt;&gt;&gt; # Input</w:t>
      </w:r>
      <w:r>
        <w:br/>
      </w:r>
      <w:r>
        <w:rPr>
          <w:rStyle w:val="CommentTok"/>
        </w:rPr>
        <w:t xml:space="preserve">        &gt;&gt;&gt; events_df.show()</w:t>
      </w:r>
      <w:r>
        <w:br/>
      </w:r>
      <w:r>
        <w:rPr>
          <w:rStyle w:val="CommentTok"/>
        </w:rPr>
        <w:t xml:space="preserve">        | userId | videoId | watchTime | engagementScore |</w:t>
      </w:r>
      <w:r>
        <w:br/>
      </w:r>
      <w:r>
        <w:rPr>
          <w:rStyle w:val="CommentTok"/>
        </w:rPr>
        <w:t xml:space="preserve">        |--------|---------|-----------|-----------------|</w:t>
      </w:r>
      <w:r>
        <w:br/>
      </w:r>
      <w:r>
        <w:rPr>
          <w:rStyle w:val="CommentTok"/>
        </w:rPr>
        <w:t xml:space="preserve">        | user1  | vid1    | 100       | 75              |</w:t>
      </w:r>
      <w:r>
        <w:br/>
      </w:r>
      <w:r>
        <w:rPr>
          <w:rStyle w:val="CommentTok"/>
        </w:rPr>
        <w:t xml:space="preserve">        | user1  | vid2    | 50        | 60              |</w:t>
      </w:r>
      <w:r>
        <w:br/>
      </w:r>
      <w:r>
        <w:rPr>
          <w:rStyle w:val="CommentTok"/>
        </w:rPr>
        <w:t xml:space="preserve">        | user2  | vid1    | 200       | 90              |</w:t>
      </w:r>
      <w:r>
        <w:br/>
      </w:r>
      <w:r>
        <w:br/>
      </w:r>
      <w:r>
        <w:rPr>
          <w:rStyle w:val="CommentTok"/>
        </w:rPr>
        <w:t xml:space="preserve">        &gt;&gt;&gt; # Output</w:t>
      </w:r>
      <w:r>
        <w:br/>
      </w:r>
      <w:r>
        <w:rPr>
          <w:rStyle w:val="CommentTok"/>
        </w:rPr>
        <w:t xml:space="preserve">        &gt;&gt;&gt; metrics = aggregator.calculate_metrics(events_df)</w:t>
      </w:r>
      <w:r>
        <w:br/>
      </w:r>
      <w:r>
        <w:rPr>
          <w:rStyle w:val="CommentTok"/>
        </w:rPr>
        <w:t xml:space="preserve">        &gt;&gt;&gt; metrics.show()</w:t>
      </w:r>
      <w:r>
        <w:br/>
      </w:r>
      <w:r>
        <w:rPr>
          <w:rStyle w:val="CommentTok"/>
        </w:rPr>
        <w:t xml:space="preserve">        | userId | totalWatchTime | videoCount | avgEngagement |</w:t>
      </w:r>
      <w:r>
        <w:br/>
      </w:r>
      <w:r>
        <w:rPr>
          <w:rStyle w:val="CommentTok"/>
        </w:rPr>
        <w:t xml:space="preserve">        |--------|----------------|------------|---------------|</w:t>
      </w:r>
      <w:r>
        <w:br/>
      </w:r>
      <w:r>
        <w:rPr>
          <w:rStyle w:val="CommentTok"/>
        </w:rPr>
        <w:t xml:space="preserve">        | user1  | 150            | 2          | 67.5          |</w:t>
      </w:r>
      <w:r>
        <w:br/>
      </w:r>
      <w:r>
        <w:rPr>
          <w:rStyle w:val="CommentTok"/>
        </w:rPr>
        <w:t xml:space="preserve">        | user2  | 200            | 1          | 90.0          |</w:t>
      </w:r>
      <w:r>
        <w:br/>
      </w:r>
      <w:r>
        <w:br/>
      </w:r>
      <w:r>
        <w:rPr>
          <w:rStyle w:val="CommentTok"/>
        </w:rPr>
        <w:t xml:space="preserve">    Performance:</w:t>
      </w:r>
      <w:r>
        <w:br/>
      </w:r>
      <w:r>
        <w:rPr>
          <w:rStyle w:val="CommentTok"/>
        </w:rPr>
        <w:t xml:space="preserve">        This method triggers a shuffle operation due to groupBy.</w:t>
      </w:r>
      <w:r>
        <w:br/>
      </w:r>
      <w:r>
        <w:rPr>
          <w:rStyle w:val="CommentTok"/>
        </w:rPr>
        <w:t xml:space="preserve">        For large datasets (&gt;10M events), consider pre-filtering</w:t>
      </w:r>
      <w:r>
        <w:br/>
      </w:r>
      <w:r>
        <w:rPr>
          <w:rStyle w:val="CommentTok"/>
        </w:rPr>
        <w:t xml:space="preserve">        by date range to reduce data volume.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user and aggregate metrics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distinct count for videoId to handle duplicate events</w:t>
      </w:r>
      <w:r>
        <w:br/>
      </w:r>
      <w:r>
        <w:rPr>
          <w:rStyle w:val="NormalTok"/>
        </w:rPr>
        <w:t xml:space="preserve">    user_metrics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events_df.groupBy(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"watchTime"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countDistinct(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"videoCount"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avg(</w:t>
      </w:r>
      <w:r>
        <w:rPr>
          <w:rStyle w:val="StringTok"/>
        </w:rPr>
        <w:t xml:space="preserve">"engagementScore"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"avgEngagement"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user_metrics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f75e7c06a2f9f6c7238a1c891806be95fb1f853"/>
    <w:p>
      <w:pPr>
        <w:pStyle w:val="Heading2"/>
      </w:pPr>
      <w:r>
        <w:t xml:space="preserve">🚀 Quick Tips for Writing Good Documentation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Write documentation FIRST</w:t>
      </w:r>
      <w:r>
        <w:t xml:space="preserve">: Write the docstring before implementing the function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concrete examples</w:t>
      </w:r>
      <w:r>
        <w:t xml:space="preserve">: Don’t just say</w:t>
      </w:r>
      <w:r>
        <w:t xml:space="preserve"> </w:t>
      </w:r>
      <w:r>
        <w:t xml:space="preserve">“aggregate by user”</w:t>
      </w:r>
      <w:r>
        <w:t xml:space="preserve"> </w:t>
      </w:r>
      <w:r>
        <w:t xml:space="preserve">- show sample input/output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Explain calculations</w:t>
      </w:r>
      <w:r>
        <w:t xml:space="preserve">: Show the math:</w:t>
      </w:r>
      <w:r>
        <w:t xml:space="preserve"> </w:t>
      </w:r>
      <w:r>
        <w:rPr>
          <w:rStyle w:val="VerbatimChar"/>
        </w:rPr>
        <w:t xml:space="preserve">watchPercentage = (130 / 300) * 100 = 43.3%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Link to business value</w:t>
      </w:r>
      <w:r>
        <w:t xml:space="preserve">: Connect technical details to business impact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Update when refactoring</w:t>
      </w:r>
      <w:r>
        <w:t xml:space="preserve">: If you change code, update documentation immediately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Test your examples</w:t>
      </w:r>
      <w:r>
        <w:t xml:space="preserve">: Make sure code examples actually run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formatting</w:t>
      </w:r>
      <w:r>
        <w:t xml:space="preserve">: Bold, tables, and sections make documentation scannable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Think like a new person</w:t>
      </w:r>
      <w:r>
        <w:t xml:space="preserve">: Pretend you’re seeing this code for the first time</w:t>
      </w:r>
    </w:p>
    <w:p>
      <w:r>
        <w:pict>
          <v:rect style="width:0;height:1.5pt" o:hralign="center" o:hrstd="t" o:hr="t"/>
        </w:pict>
      </w:r>
    </w:p>
    <w:bookmarkEnd w:id="33"/>
    <w:bookmarkStart w:id="37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24"/>
        </w:numPr>
      </w:pPr>
      <w:hyperlink r:id="rId34">
        <w:r>
          <w:rPr>
            <w:rStyle w:val="Hyperlink"/>
          </w:rPr>
          <w:t xml:space="preserve">PEP 257 – Docstring Conventions</w:t>
        </w:r>
      </w:hyperlink>
    </w:p>
    <w:p>
      <w:pPr>
        <w:pStyle w:val="Compact"/>
        <w:numPr>
          <w:ilvl w:val="0"/>
          <w:numId w:val="1024"/>
        </w:numPr>
      </w:pPr>
      <w:hyperlink r:id="rId35">
        <w:r>
          <w:rPr>
            <w:rStyle w:val="Hyperlink"/>
          </w:rPr>
          <w:t xml:space="preserve">Google Python Style Guide</w:t>
        </w:r>
      </w:hyperlink>
    </w:p>
    <w:p>
      <w:pPr>
        <w:pStyle w:val="Compact"/>
        <w:numPr>
          <w:ilvl w:val="0"/>
          <w:numId w:val="1024"/>
        </w:numPr>
      </w:pPr>
      <w:hyperlink r:id="rId36">
        <w:r>
          <w:rPr>
            <w:rStyle w:val="Hyperlink"/>
          </w:rPr>
          <w:t xml:space="preserve">NumPy Documentation Guide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38" w:name="benefits-of-good-documentation"/>
    <w:p>
      <w:pPr>
        <w:pStyle w:val="Heading2"/>
      </w:pPr>
      <w:r>
        <w:t xml:space="preserve">✅ Benefits of Good Documentation</w:t>
      </w:r>
    </w:p>
    <w:p>
      <w:pPr>
        <w:pStyle w:val="FirstParagraph"/>
      </w:pPr>
      <w:r>
        <w:t xml:space="preserve">When documentation is comprehensive: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Onboarding is faster</w:t>
      </w:r>
      <w:r>
        <w:t xml:space="preserve">: New team members can understand code without constant questions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Refactoring is safer</w:t>
      </w:r>
      <w:r>
        <w:t xml:space="preserve">: Clear intent makes it easier to change code without breaking it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Debugging is quicker</w:t>
      </w:r>
      <w:r>
        <w:t xml:space="preserve">: Examples help identify where things went wrong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Testing is easier</w:t>
      </w:r>
      <w:r>
        <w:t xml:space="preserve">: Expected behavior is clearly defined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Collaboration improves</w:t>
      </w:r>
      <w:r>
        <w:t xml:space="preserve">: Team members can work independently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Technical debt reduces</w:t>
      </w:r>
      <w:r>
        <w:t xml:space="preserve">: Well-documented code is more maintainable</w:t>
      </w:r>
    </w:p>
    <w:p>
      <w:r>
        <w:pict>
          <v:rect style="width:0;height:1.5pt" o:hralign="center" o:hrstd="t" o:hr="t"/>
        </w:pict>
      </w:r>
    </w:p>
    <w:bookmarkEnd w:id="38"/>
    <w:bookmarkStart w:id="39" w:name="questions"/>
    <w:p>
      <w:pPr>
        <w:pStyle w:val="Heading2"/>
      </w:pPr>
      <w:r>
        <w:t xml:space="preserve">📞 Questions?</w:t>
      </w:r>
    </w:p>
    <w:p>
      <w:pPr>
        <w:pStyle w:val="FirstParagraph"/>
      </w:pPr>
      <w:r>
        <w:t xml:space="preserve">If you’re unsure how to document something:</w:t>
      </w:r>
      <w:r>
        <w:t xml:space="preserve"> </w:t>
      </w:r>
      <w:r>
        <w:t xml:space="preserve">1. Look at existing examples in this codebase</w:t>
      </w:r>
      <w:r>
        <w:t xml:space="preserve"> </w:t>
      </w:r>
      <w:r>
        <w:t xml:space="preserve">2. Ask yourself:</w:t>
      </w:r>
      <w:r>
        <w:t xml:space="preserve"> </w:t>
      </w:r>
      <w:r>
        <w:t xml:space="preserve">“If I saw this code in 6 months, would I understand it?”</w:t>
      </w:r>
      <w:r>
        <w:t xml:space="preserve"> </w:t>
      </w:r>
      <w:r>
        <w:t xml:space="preserve">3. Have a teammate review your documentation</w:t>
      </w:r>
      <w:r>
        <w:t xml:space="preserve"> </w:t>
      </w:r>
      <w:r>
        <w:t xml:space="preserve">4. Err on the side of over-documenting rather than under-documenting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2025-10-06</w:t>
      </w:r>
      <w:r>
        <w:t xml:space="preserve"> </w:t>
      </w:r>
      <w:r>
        <w:rPr>
          <w:i/>
          <w:iCs/>
        </w:rPr>
        <w:t xml:space="preserve">Documentation standard version: 1.0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1" Type="http://schemas.openxmlformats.org/officeDocument/2006/relationships/hyperlink" Target="databricks_video_aggregation.py#L1-L128" TargetMode="External"/><Relationship Id="rId13" Type="http://schemas.openxmlformats.org/officeDocument/2006/relationships/hyperlink" Target="databricks_video_aggregation.py#L146-L177" TargetMode="External"/><Relationship Id="rId15" Type="http://schemas.openxmlformats.org/officeDocument/2006/relationships/hyperlink" Target="databricks_video_aggregation.py#L296-L435" TargetMode="External"/><Relationship Id="rId35" Type="http://schemas.openxmlformats.org/officeDocument/2006/relationships/hyperlink" Target="https://google.github.io/styleguide/pyguide.html#38-comments-and-docstrings" TargetMode="External"/><Relationship Id="rId36" Type="http://schemas.openxmlformats.org/officeDocument/2006/relationships/hyperlink" Target="https://numpydoc.readthedocs.io/en/latest/format.html" TargetMode="External"/><Relationship Id="rId34" Type="http://schemas.openxmlformats.org/officeDocument/2006/relationships/hyperlink" Target="https://peps.python.org/pep-0257/" TargetMode="External"/></Relationships>
</file>

<file path=word/_rels/footnotes.xml.rels><?xml version='1.0' encoding='UTF-8' standalone='yes'?>
<Relationships xmlns="http://schemas.openxmlformats.org/package/2006/relationships"><Relationship Id="rId11" Type="http://schemas.openxmlformats.org/officeDocument/2006/relationships/hyperlink" Target="databricks_video_aggregation.py#L1-L128" TargetMode="External"/><Relationship Id="rId13" Type="http://schemas.openxmlformats.org/officeDocument/2006/relationships/hyperlink" Target="databricks_video_aggregation.py#L146-L177" TargetMode="External"/><Relationship Id="rId15" Type="http://schemas.openxmlformats.org/officeDocument/2006/relationships/hyperlink" Target="databricks_video_aggregation.py#L296-L435" TargetMode="External"/><Relationship Id="rId35" Type="http://schemas.openxmlformats.org/officeDocument/2006/relationships/hyperlink" Target="https://google.github.io/styleguide/pyguide.html#38-comments-and-docstrings" TargetMode="External"/><Relationship Id="rId36" Type="http://schemas.openxmlformats.org/officeDocument/2006/relationships/hyperlink" Target="https://numpydoc.readthedocs.io/en/latest/format.html" TargetMode="External"/><Relationship Id="rId34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