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6975"/>
      </w:tblGrid>
      <w:tr>
        <w:trPr/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20"/>
              </w:tabs>
              <w:spacing w:lineRule="auto" w:line="240" w:before="28" w:after="28"/>
              <w:ind w:left="0" w:right="0" w:hanging="0"/>
              <w:jc w:val="left"/>
              <w:textAlignment w:val="auto"/>
              <w:rPr/>
            </w:pPr>
            <w:r>
              <w:rPr>
                <w:rFonts w:eastAsia="Ubuntu" w:cs="Ubuntu" w:ascii="Ubuntu" w:hAnsi="Ubuntu"/>
                <w:sz w:val="22"/>
              </w:rPr>
              <w:t>Comisión TDP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20"/>
              </w:tabs>
              <w:spacing w:lineRule="auto" w:line="240" w:before="28" w:after="28"/>
              <w:ind w:left="0" w:right="0" w:hanging="0"/>
              <w:jc w:val="left"/>
              <w:textAlignment w:val="auto"/>
              <w:rPr>
                <w:rFonts w:ascii="Arial" w:hAnsi="Arial" w:eastAsia="Ubuntu" w:cs="Ubuntu"/>
                <w:sz w:val="22"/>
                <w:lang w:eastAsia="en-US"/>
              </w:rPr>
            </w:pPr>
            <w:r>
              <w:rPr>
                <w:rFonts w:eastAsia="Ubuntu" w:cs="Ubuntu" w:ascii="Arial" w:hAnsi="Arial"/>
                <w:sz w:val="22"/>
                <w:lang w:eastAsia="en-US"/>
              </w:rPr>
              <w:t>#25 (Ferrante, Agustín; Latouquette, David; López, David)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left="0" w:right="0" w:hanging="0"/>
              <w:jc w:val="left"/>
              <w:textAlignment w:val="auto"/>
              <w:rPr>
                <w:lang w:eastAsia="en-US"/>
              </w:rPr>
            </w:pPr>
            <w:r>
              <w:rPr>
                <w:rFonts w:eastAsia="Ubuntu" w:cs="Ubuntu" w:ascii="Ubuntu" w:hAnsi="Ubuntu"/>
                <w:sz w:val="22"/>
              </w:rPr>
              <w:t>Docente TDP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left="0" w:right="0" w:hanging="0"/>
              <w:jc w:val="left"/>
              <w:textAlignment w:val="auto"/>
              <w:rPr>
                <w:rFonts w:ascii="Arial" w:hAnsi="Arial" w:eastAsia="Ubuntu" w:cs="Ubuntu"/>
                <w:sz w:val="22"/>
                <w:lang w:eastAsia="en-US"/>
              </w:rPr>
            </w:pPr>
            <w:r>
              <w:rPr>
                <w:rFonts w:eastAsia="Ubuntu" w:cs="Ubuntu" w:ascii="Arial" w:hAnsi="Arial"/>
                <w:sz w:val="22"/>
                <w:lang w:eastAsia="en-US"/>
              </w:rPr>
              <w:t>Biondi, Juan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left="0" w:right="0" w:hanging="0"/>
              <w:jc w:val="left"/>
              <w:textAlignment w:val="auto"/>
              <w:rPr/>
            </w:pPr>
            <w:r>
              <w:rPr>
                <w:rFonts w:eastAsia="Ubuntu" w:cs="Ubuntu" w:ascii="Ubuntu" w:hAnsi="Ubuntu"/>
                <w:sz w:val="22"/>
              </w:rPr>
              <w:t>Fecha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left="0" w:right="0" w:hanging="0"/>
              <w:jc w:val="left"/>
              <w:textAlignment w:val="auto"/>
              <w:rPr/>
            </w:pPr>
            <w:r>
              <w:rPr>
                <w:rFonts w:eastAsia="Ubuntu" w:cs="Ubuntu" w:ascii="Arial" w:hAnsi="Arial"/>
                <w:sz w:val="22"/>
                <w:lang w:eastAsia="en-US"/>
              </w:rPr>
              <w:t>15</w:t>
            </w:r>
            <w:r>
              <w:rPr>
                <w:rFonts w:eastAsia="Ubuntu" w:cs="Ubuntu" w:ascii="Arial" w:hAnsi="Arial"/>
                <w:sz w:val="22"/>
                <w:lang w:eastAsia="en-US"/>
              </w:rPr>
              <w:t>/</w:t>
            </w:r>
            <w:r>
              <w:rPr>
                <w:rFonts w:eastAsia="Ubuntu" w:cs="Ubuntu" w:ascii="Arial" w:hAnsi="Arial"/>
                <w:sz w:val="22"/>
                <w:lang w:eastAsia="en-US"/>
              </w:rPr>
              <w:t>10</w:t>
            </w:r>
            <w:r>
              <w:rPr>
                <w:rFonts w:eastAsia="Ubuntu" w:cs="Ubuntu" w:ascii="Arial" w:hAnsi="Arial"/>
                <w:sz w:val="22"/>
                <w:lang w:eastAsia="en-US"/>
              </w:rPr>
              <w:t>/2019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left="0" w:right="0" w:hanging="0"/>
              <w:jc w:val="left"/>
              <w:textAlignment w:val="auto"/>
              <w:rPr/>
            </w:pPr>
            <w:r>
              <w:rPr>
                <w:rFonts w:eastAsia="Ubuntu" w:cs="Ubuntu" w:ascii="Ubuntu" w:hAnsi="Ubuntu"/>
                <w:sz w:val="22"/>
              </w:rPr>
              <w:t>Sprint que se evalúa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left="0" w:right="0" w:hanging="0"/>
              <w:jc w:val="left"/>
              <w:textAlignment w:val="auto"/>
              <w:rPr/>
            </w:pPr>
            <w:r>
              <w:rPr>
                <w:rFonts w:eastAsia="Ubuntu" w:cs="Ubuntu" w:ascii="Arial" w:hAnsi="Arial"/>
                <w:sz w:val="22"/>
                <w:lang w:eastAsia="en-US"/>
              </w:rPr>
              <w:t>#</w:t>
            </w:r>
            <w:r>
              <w:rPr>
                <w:rFonts w:eastAsia="Ubuntu" w:cs="Ubuntu" w:ascii="Arial" w:hAnsi="Arial"/>
                <w:sz w:val="22"/>
                <w:lang w:eastAsia="en-US"/>
              </w:rPr>
              <w:t>4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1134"/>
              <w:ind w:left="0" w:right="0" w:hanging="0"/>
              <w:jc w:val="left"/>
              <w:textAlignment w:val="auto"/>
              <w:rPr/>
            </w:pPr>
            <w:r>
              <w:rPr>
                <w:rFonts w:eastAsia="Ubuntu" w:cs="Ubuntu" w:ascii="Ubuntu" w:hAnsi="Ubuntu"/>
                <w:sz w:val="22"/>
              </w:rPr>
              <w:t>Objetivos cumplidos (máximo de 500 carecteres)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28" w:after="28"/>
              <w:ind w:left="57" w:right="0" w:hanging="0"/>
              <w:jc w:val="left"/>
              <w:textAlignment w:val="auto"/>
              <w:rPr/>
            </w:pPr>
            <w:r>
              <w:rPr>
                <w:rFonts w:eastAsia="Ubuntu" w:cs="Ubuntu" w:ascii="Arial" w:hAnsi="Arial"/>
                <w:sz w:val="22"/>
                <w:lang w:eastAsia="en-US"/>
              </w:rPr>
              <w:t>-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1134"/>
              <w:ind w:left="0" w:right="0" w:hanging="0"/>
              <w:jc w:val="left"/>
              <w:textAlignment w:val="auto"/>
              <w:rPr/>
            </w:pPr>
            <w:r>
              <w:rPr>
                <w:rFonts w:eastAsia="Ubuntu" w:cs="Ubuntu" w:ascii="Ubuntu" w:hAnsi="Ubuntu"/>
                <w:sz w:val="22"/>
              </w:rPr>
              <w:t>Objetivos pendientes (máximo de 500 caracteres)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28" w:after="28"/>
              <w:ind w:left="227" w:right="0" w:hanging="170"/>
              <w:jc w:val="left"/>
              <w:textAlignment w:val="auto"/>
              <w:rPr/>
            </w:pPr>
            <w:r>
              <w:rPr>
                <w:rFonts w:eastAsia="Ubuntu" w:cs="Ubuntu" w:ascii="Arial" w:hAnsi="Arial"/>
                <w:sz w:val="22"/>
                <w:lang w:eastAsia="en-US"/>
              </w:rPr>
              <w:t>Implementar las colisiones de personajes con los objetos que no se mueven.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28" w:after="28"/>
              <w:ind w:left="227" w:right="0" w:hanging="170"/>
              <w:jc w:val="left"/>
              <w:textAlignment w:val="auto"/>
              <w:rPr/>
            </w:pPr>
            <w:r>
              <w:rPr>
                <w:rFonts w:eastAsia="Ubuntu" w:cs="Ubuntu" w:ascii="Arial" w:hAnsi="Arial"/>
                <w:sz w:val="22"/>
                <w:lang w:eastAsia="en-US"/>
              </w:rPr>
              <w:t>Implementar el movimiento del disparo, utilizando hilos, con interacción y gráficamente.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28" w:after="28"/>
              <w:ind w:left="227" w:right="0" w:hanging="170"/>
              <w:jc w:val="left"/>
              <w:textAlignment w:val="auto"/>
              <w:rPr/>
            </w:pPr>
            <w:r>
              <w:rPr>
                <w:rFonts w:eastAsia="Ubuntu" w:cs="Ubuntu" w:ascii="Arial" w:hAnsi="Arial"/>
                <w:sz w:val="22"/>
                <w:lang w:eastAsia="en-US"/>
              </w:rPr>
              <w:t>Implementar el movimiento de al menos un enemigo, utilizando hilos.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28" w:after="28"/>
              <w:ind w:left="227" w:right="0" w:hanging="170"/>
              <w:jc w:val="left"/>
              <w:textAlignment w:val="auto"/>
              <w:rPr/>
            </w:pPr>
            <w:r>
              <w:rPr>
                <w:rFonts w:eastAsia="Ubuntu" w:cs="Ubuntu" w:ascii="Arial" w:hAnsi="Arial"/>
                <w:sz w:val="22"/>
                <w:lang w:eastAsia="en-US"/>
              </w:rPr>
              <w:t>Realice el diagrama UML correspondiente al “Atomizador” (y todas las clases necesarias para que este tenga sentido) del ejercicio “Farnsworth” del práctico 3 utilizando el patrón de diseño correcto.</w:t>
            </w:r>
          </w:p>
        </w:tc>
      </w:tr>
      <w:tr>
        <w:trPr/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1134"/>
              <w:ind w:left="0" w:right="0" w:hanging="0"/>
              <w:jc w:val="left"/>
              <w:textAlignment w:val="auto"/>
              <w:rPr/>
            </w:pPr>
            <w:r>
              <w:rPr>
                <w:rFonts w:eastAsia="Ubuntu" w:cs="Ubuntu" w:ascii="Ubuntu" w:hAnsi="Ubuntu"/>
                <w:sz w:val="22"/>
              </w:rPr>
              <w:t>Correcciones a realizar (máximo de 500 caracteres)</w:t>
            </w:r>
          </w:p>
        </w:tc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keepLines/>
              <w:spacing w:lineRule="auto" w:line="240" w:before="28" w:after="28"/>
              <w:ind w:left="0" w:right="0" w:hanging="0"/>
              <w:jc w:val="left"/>
              <w:textAlignment w:val="auto"/>
              <w:rPr>
                <w:rFonts w:ascii="Arial" w:hAnsi="Arial" w:eastAsia="Ubuntu" w:cs="Ubuntu"/>
                <w:sz w:val="22"/>
                <w:lang w:eastAsia="en-US"/>
              </w:rPr>
            </w:pPr>
            <w:r>
              <w:rPr>
                <w:rFonts w:eastAsia="Ubuntu" w:cs="Ubuntu" w:ascii="Arial" w:hAnsi="Arial"/>
                <w:sz w:val="22"/>
                <w:lang w:eastAsia="en-US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-"/>
      <w:lvlJc w:val="left"/>
      <w:pPr>
        <w:ind w:left="0" w:hanging="0"/>
      </w:pPr>
      <w:rPr>
        <w:rFonts w:ascii="OpenSymbol" w:hAnsi="OpenSymbol" w:cs="Open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40"/>
        </w:tabs>
        <w:ind w:left="394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s-AR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LibreOffice/6.2.0.3$Linux_X86_64 LibreOffice_project/98c6a8a1c6c7b144ce3cc729e34964b47ce25d62</Application>
  <Pages>1</Pages>
  <Words>108</Words>
  <Characters>620</Characters>
  <CharactersWithSpaces>706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2019-09-12T11:14:42Z</dcterms:created>
  <dc:creator/>
  <dc:description/>
  <dc:language>es-AR</dc:language>
  <cp:lastModifiedBy/>
  <dcterms:modified xsi:type="dcterms:W3CDTF">2019-10-17T15:55:30Z</dcterms:modified>
  <cp:revision>13</cp:revision>
  <dc:subject/>
  <dc:title/>
</cp:coreProperties>
</file>