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0CAF5" w14:textId="7061B2BF" w:rsidR="00390DC4" w:rsidRDefault="00502199" w:rsidP="004F6096">
      <w:pPr>
        <w:pStyle w:val="Heading1"/>
      </w:pPr>
      <w:r>
        <w:t xml:space="preserve">CS/CSA 499 Database Server Connection </w:t>
      </w:r>
    </w:p>
    <w:p w14:paraId="4C360880" w14:textId="6CB57992" w:rsidR="09B70CE9" w:rsidRDefault="09B70CE9"/>
    <w:p w14:paraId="082D452E" w14:textId="65FBB932" w:rsidR="53D12883" w:rsidRDefault="53D12883" w:rsidP="53D12883"/>
    <w:p w14:paraId="1684DD7E" w14:textId="6DB7133E" w:rsidR="0D79456B" w:rsidRDefault="0D79456B" w:rsidP="53D12883">
      <w:r>
        <w:t>This document is to help you connect to the database server. First, see the section about installing the tools required. Once the tools are installed, then use the connection steps se</w:t>
      </w:r>
      <w:r w:rsidR="2CAE96E4">
        <w:t>ction to connect.</w:t>
      </w:r>
    </w:p>
    <w:p w14:paraId="4734A0BE" w14:textId="5A997F9D" w:rsidR="3B792AE2" w:rsidRDefault="3B792AE2" w:rsidP="53D12883">
      <w:pPr>
        <w:pStyle w:val="Heading1"/>
      </w:pPr>
      <w:r>
        <w:t>Install Needed Tools</w:t>
      </w:r>
    </w:p>
    <w:p w14:paraId="2CD44438" w14:textId="43A19D71" w:rsidR="53D12883" w:rsidRDefault="53D12883" w:rsidP="53D12883"/>
    <w:p w14:paraId="33586C8A" w14:textId="6A667334" w:rsidR="3B792AE2" w:rsidRDefault="3B792AE2" w:rsidP="53D12883">
      <w:pPr>
        <w:pStyle w:val="Heading2"/>
      </w:pPr>
      <w:r>
        <w:t xml:space="preserve">VPN </w:t>
      </w:r>
    </w:p>
    <w:p w14:paraId="3901E05E" w14:textId="09C09D64" w:rsidR="3B792AE2" w:rsidRDefault="3B792AE2" w:rsidP="53D12883">
      <w:r>
        <w:t>This site has the UAB instructions and software to install the VPN client.</w:t>
      </w:r>
    </w:p>
    <w:p w14:paraId="55C1C54F" w14:textId="3242F2FB" w:rsidR="3B792AE2" w:rsidRDefault="008C6425">
      <w:hyperlink r:id="rId7">
        <w:r w:rsidR="3B792AE2" w:rsidRPr="53D12883">
          <w:rPr>
            <w:color w:val="0000FF"/>
            <w:u w:val="single"/>
          </w:rPr>
          <w:t>https://www.uab.edu/vpn/</w:t>
        </w:r>
      </w:hyperlink>
    </w:p>
    <w:p w14:paraId="420B4AFC" w14:textId="5EFFB135" w:rsidR="3B792AE2" w:rsidRDefault="3B792AE2" w:rsidP="53D12883">
      <w:r>
        <w:t>When you connect, the server address to connect with is vpn.uab.edu</w:t>
      </w:r>
    </w:p>
    <w:p w14:paraId="3D6F5972" w14:textId="5C19A179" w:rsidR="53D12883" w:rsidRDefault="53D12883" w:rsidP="53D12883"/>
    <w:p w14:paraId="5AD28D06" w14:textId="6012D647" w:rsidR="53D12883" w:rsidRDefault="53D12883" w:rsidP="53D12883"/>
    <w:p w14:paraId="088C4CC4" w14:textId="77777777" w:rsidR="3B792AE2" w:rsidRDefault="3B792AE2" w:rsidP="53D12883">
      <w:pPr>
        <w:pStyle w:val="Heading2"/>
      </w:pPr>
      <w:r>
        <w:t>WINDOWS:</w:t>
      </w:r>
    </w:p>
    <w:p w14:paraId="147C6F0A" w14:textId="77777777" w:rsidR="3B792AE2" w:rsidRDefault="3B792AE2" w:rsidP="53D12883">
      <w:pPr>
        <w:pStyle w:val="Heading3"/>
      </w:pPr>
      <w:r>
        <w:t>SSH Client</w:t>
      </w:r>
    </w:p>
    <w:p w14:paraId="630C376F" w14:textId="7970622D" w:rsidR="3B792AE2" w:rsidRDefault="3B792AE2">
      <w:r>
        <w:t>Now you need an SSH client. Use Putty</w:t>
      </w:r>
      <w:r w:rsidR="00664469">
        <w:t xml:space="preserve">, </w:t>
      </w:r>
      <w:proofErr w:type="spellStart"/>
      <w:r>
        <w:t>cmder</w:t>
      </w:r>
      <w:proofErr w:type="spellEnd"/>
      <w:r w:rsidR="00664469">
        <w:t xml:space="preserve">, or the Windows 10 </w:t>
      </w:r>
      <w:r w:rsidR="008136BA">
        <w:t>client</w:t>
      </w:r>
      <w:r>
        <w:t xml:space="preserve">. </w:t>
      </w:r>
    </w:p>
    <w:p w14:paraId="05AB69DC" w14:textId="77777777" w:rsidR="3B792AE2" w:rsidRDefault="3B792AE2">
      <w:r>
        <w:t xml:space="preserve">Putty –  </w:t>
      </w:r>
      <w:hyperlink r:id="rId8">
        <w:r w:rsidRPr="53D12883">
          <w:rPr>
            <w:rStyle w:val="Hyperlink"/>
          </w:rPr>
          <w:t>https://the.earth.li/~sgtatham/putty/latest/x86/putty.exe</w:t>
        </w:r>
      </w:hyperlink>
      <w:r>
        <w:t xml:space="preserve"> (download and run the exe, no install)</w:t>
      </w:r>
    </w:p>
    <w:p w14:paraId="0426CEAA" w14:textId="77777777" w:rsidR="3B792AE2" w:rsidRDefault="3B792AE2">
      <w:proofErr w:type="spellStart"/>
      <w:r>
        <w:t>Cmder</w:t>
      </w:r>
      <w:proofErr w:type="spellEnd"/>
      <w:r>
        <w:t xml:space="preserve"> – </w:t>
      </w:r>
      <w:hyperlink r:id="rId9">
        <w:r w:rsidRPr="53D12883">
          <w:rPr>
            <w:rStyle w:val="Hyperlink"/>
          </w:rPr>
          <w:t>https://github.com/cmderdev/cmder/releases/download/v1.3.5/cmder.zip</w:t>
        </w:r>
      </w:hyperlink>
      <w:r>
        <w:t xml:space="preserve"> (Extract the zip file to a directory, in that directory run Cmder.exe, no install)</w:t>
      </w:r>
    </w:p>
    <w:p w14:paraId="65BF8652" w14:textId="77777777" w:rsidR="3B792AE2" w:rsidRDefault="3B792AE2">
      <w:r>
        <w:t>Windows 10 has an SSH client, but you need to enable it. See this document if you want to do that…</w:t>
      </w:r>
    </w:p>
    <w:p w14:paraId="22971170" w14:textId="39D29FD8" w:rsidR="3B792AE2" w:rsidRDefault="008C6425">
      <w:hyperlink r:id="rId10">
        <w:r w:rsidR="3B792AE2" w:rsidRPr="53D12883">
          <w:rPr>
            <w:rStyle w:val="Hyperlink"/>
          </w:rPr>
          <w:t>https://www.howtogeek.com/336775/how-to-enable-and-use-windows-10s-built-in-ssh-commands/</w:t>
        </w:r>
      </w:hyperlink>
    </w:p>
    <w:p w14:paraId="57F7634C" w14:textId="57F4EBE0" w:rsidR="53D12883" w:rsidRDefault="53D12883" w:rsidP="53D12883"/>
    <w:p w14:paraId="23366CEA" w14:textId="77777777" w:rsidR="3B792AE2" w:rsidRDefault="3B792AE2" w:rsidP="53D12883">
      <w:pPr>
        <w:pStyle w:val="Heading3"/>
      </w:pPr>
      <w:r>
        <w:t>Telnet Client</w:t>
      </w:r>
    </w:p>
    <w:p w14:paraId="2FB92DB6" w14:textId="3021077E" w:rsidR="3B792AE2" w:rsidRDefault="3B792AE2" w:rsidP="53D12883">
      <w:r>
        <w:t>The telnet client is used to help diagnose connectivity issues. It is not required to use the database, but if you have problems connecting it helps in troubleshooting the issue.</w:t>
      </w:r>
    </w:p>
    <w:p w14:paraId="5CE212DC" w14:textId="77777777" w:rsidR="3B792AE2" w:rsidRDefault="3B792AE2">
      <w:r>
        <w:t xml:space="preserve">Open a command prompt and type “telnet” and press enter. If you receive this result, you have telnet client installed. </w:t>
      </w:r>
    </w:p>
    <w:p w14:paraId="6CD50AD6" w14:textId="77777777" w:rsidR="3B792AE2" w:rsidRDefault="3B792AE2">
      <w:r>
        <w:rPr>
          <w:noProof/>
        </w:rPr>
        <w:lastRenderedPageBreak/>
        <w:drawing>
          <wp:inline distT="0" distB="0" distL="0" distR="0" wp14:anchorId="3AEDED02" wp14:editId="3F09F399">
            <wp:extent cx="3276600" cy="1219200"/>
            <wp:effectExtent l="0" t="0" r="0" b="0"/>
            <wp:docPr id="47721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76600" cy="1219200"/>
                    </a:xfrm>
                    <a:prstGeom prst="rect">
                      <a:avLst/>
                    </a:prstGeom>
                  </pic:spPr>
                </pic:pic>
              </a:graphicData>
            </a:graphic>
          </wp:inline>
        </w:drawing>
      </w:r>
    </w:p>
    <w:p w14:paraId="37B5A769" w14:textId="77777777" w:rsidR="3B792AE2" w:rsidRDefault="3B792AE2">
      <w:r>
        <w:t>If you receive an error, you need to install the telnet client.</w:t>
      </w:r>
    </w:p>
    <w:p w14:paraId="08057D58" w14:textId="77777777" w:rsidR="3B792AE2" w:rsidRDefault="3B792AE2" w:rsidP="53D12883">
      <w:pPr>
        <w:rPr>
          <w:i/>
          <w:iCs/>
        </w:rPr>
      </w:pPr>
      <w:r w:rsidRPr="53D12883">
        <w:rPr>
          <w:i/>
          <w:iCs/>
        </w:rPr>
        <w:t>Install Telnet Client</w:t>
      </w:r>
    </w:p>
    <w:p w14:paraId="46EC596C" w14:textId="77777777" w:rsidR="3B792AE2" w:rsidRDefault="3B792AE2">
      <w:r>
        <w:t xml:space="preserve">Open control panel, </w:t>
      </w:r>
    </w:p>
    <w:p w14:paraId="7944EFE7" w14:textId="77777777" w:rsidR="3B792AE2" w:rsidRDefault="3B792AE2">
      <w:r>
        <w:t>Depending on your operating system, click Programs.</w:t>
      </w:r>
    </w:p>
    <w:p w14:paraId="185B1724" w14:textId="77777777" w:rsidR="3B792AE2" w:rsidRDefault="3B792AE2">
      <w:r>
        <w:rPr>
          <w:noProof/>
        </w:rPr>
        <w:drawing>
          <wp:inline distT="0" distB="0" distL="0" distR="0" wp14:anchorId="57C99EA5" wp14:editId="1782058A">
            <wp:extent cx="4282345" cy="2062480"/>
            <wp:effectExtent l="0" t="0" r="4445" b="0"/>
            <wp:docPr id="211307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282345" cy="2062480"/>
                    </a:xfrm>
                    <a:prstGeom prst="rect">
                      <a:avLst/>
                    </a:prstGeom>
                  </pic:spPr>
                </pic:pic>
              </a:graphicData>
            </a:graphic>
          </wp:inline>
        </w:drawing>
      </w:r>
      <w:r>
        <w:t xml:space="preserve"> </w:t>
      </w:r>
    </w:p>
    <w:p w14:paraId="3C552063" w14:textId="77777777" w:rsidR="3B792AE2" w:rsidRDefault="3B792AE2">
      <w:r>
        <w:t>Click on Turn Windows features on or off</w:t>
      </w:r>
    </w:p>
    <w:p w14:paraId="545DD499" w14:textId="77777777" w:rsidR="3B792AE2" w:rsidRDefault="3B792AE2">
      <w:r>
        <w:rPr>
          <w:noProof/>
        </w:rPr>
        <w:drawing>
          <wp:inline distT="0" distB="0" distL="0" distR="0" wp14:anchorId="2FDDC5BC" wp14:editId="445A2BD0">
            <wp:extent cx="4238625" cy="1044187"/>
            <wp:effectExtent l="0" t="0" r="0" b="3810"/>
            <wp:docPr id="1708843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238625" cy="1044187"/>
                    </a:xfrm>
                    <a:prstGeom prst="rect">
                      <a:avLst/>
                    </a:prstGeom>
                  </pic:spPr>
                </pic:pic>
              </a:graphicData>
            </a:graphic>
          </wp:inline>
        </w:drawing>
      </w:r>
    </w:p>
    <w:p w14:paraId="6A9733B1" w14:textId="77777777" w:rsidR="3B792AE2" w:rsidRDefault="3B792AE2">
      <w:r>
        <w:t xml:space="preserve">Scroll down to the Telnet Client checkbox, check </w:t>
      </w:r>
      <w:proofErr w:type="gramStart"/>
      <w:r>
        <w:t>it</w:t>
      </w:r>
      <w:proofErr w:type="gramEnd"/>
      <w:r>
        <w:t xml:space="preserve"> and click OK.</w:t>
      </w:r>
    </w:p>
    <w:p w14:paraId="593F9B92" w14:textId="77777777" w:rsidR="3B792AE2" w:rsidRDefault="3B792AE2">
      <w:r>
        <w:rPr>
          <w:noProof/>
        </w:rPr>
        <w:lastRenderedPageBreak/>
        <w:drawing>
          <wp:inline distT="0" distB="0" distL="0" distR="0" wp14:anchorId="554E8A12" wp14:editId="02CBE4C2">
            <wp:extent cx="4029075" cy="3581400"/>
            <wp:effectExtent l="0" t="0" r="9525" b="0"/>
            <wp:docPr id="1183547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029075" cy="3581400"/>
                    </a:xfrm>
                    <a:prstGeom prst="rect">
                      <a:avLst/>
                    </a:prstGeom>
                  </pic:spPr>
                </pic:pic>
              </a:graphicData>
            </a:graphic>
          </wp:inline>
        </w:drawing>
      </w:r>
    </w:p>
    <w:p w14:paraId="34377985" w14:textId="77777777" w:rsidR="3B792AE2" w:rsidRDefault="3B792AE2">
      <w:r>
        <w:t>This will install the Telnet client on Windows.</w:t>
      </w:r>
    </w:p>
    <w:p w14:paraId="5A857C23" w14:textId="77777777" w:rsidR="53D12883" w:rsidRDefault="53D12883"/>
    <w:p w14:paraId="32883A58" w14:textId="77777777" w:rsidR="3B792AE2" w:rsidRDefault="3B792AE2" w:rsidP="53D12883">
      <w:pPr>
        <w:pStyle w:val="Heading2"/>
      </w:pPr>
      <w:r>
        <w:t>MAC:</w:t>
      </w:r>
    </w:p>
    <w:p w14:paraId="5A1565B3" w14:textId="77777777" w:rsidR="3B792AE2" w:rsidRDefault="3B792AE2" w:rsidP="53D12883">
      <w:pPr>
        <w:pStyle w:val="Heading3"/>
      </w:pPr>
      <w:r>
        <w:t>SSH Client</w:t>
      </w:r>
    </w:p>
    <w:p w14:paraId="22EB355B" w14:textId="6F1AA413" w:rsidR="3B792AE2" w:rsidRDefault="3B792AE2">
      <w:r>
        <w:t xml:space="preserve">MacOS includes SSH </w:t>
      </w:r>
      <w:proofErr w:type="gramStart"/>
      <w:r>
        <w:t>client</w:t>
      </w:r>
      <w:proofErr w:type="gramEnd"/>
      <w:r>
        <w:t xml:space="preserve"> and you can run it from a terminal window.</w:t>
      </w:r>
    </w:p>
    <w:p w14:paraId="12607C5A" w14:textId="77777777" w:rsidR="3B792AE2" w:rsidRDefault="3B792AE2" w:rsidP="53D12883">
      <w:pPr>
        <w:pStyle w:val="Heading3"/>
      </w:pPr>
      <w:r>
        <w:t>Telnet Client</w:t>
      </w:r>
    </w:p>
    <w:p w14:paraId="66036FA2" w14:textId="77777777" w:rsidR="3B792AE2" w:rsidRDefault="3B792AE2">
      <w:r>
        <w:t xml:space="preserve">Apple removed Telnet client starting in High Sierra (I think). They did include </w:t>
      </w:r>
      <w:proofErr w:type="spellStart"/>
      <w:r>
        <w:t>netcat</w:t>
      </w:r>
      <w:proofErr w:type="spellEnd"/>
      <w:r>
        <w:t xml:space="preserve"> (</w:t>
      </w:r>
      <w:proofErr w:type="spellStart"/>
      <w:r>
        <w:t>nc</w:t>
      </w:r>
      <w:proofErr w:type="spellEnd"/>
      <w:r>
        <w:t>) that will provide the same function for this purpose, or you can install the telnet client using homebrew.</w:t>
      </w:r>
    </w:p>
    <w:p w14:paraId="4B362694" w14:textId="77777777" w:rsidR="3B792AE2" w:rsidRDefault="008C6425">
      <w:hyperlink r:id="rId15">
        <w:r w:rsidR="3B792AE2" w:rsidRPr="53D12883">
          <w:rPr>
            <w:rStyle w:val="Hyperlink"/>
          </w:rPr>
          <w:t>https://www.youtube.com/watch?v=L3gVLQ4zh0c</w:t>
        </w:r>
      </w:hyperlink>
      <w:r w:rsidR="3B792AE2">
        <w:t xml:space="preserve"> (telnet client install)</w:t>
      </w:r>
    </w:p>
    <w:p w14:paraId="053CBE60" w14:textId="77777777" w:rsidR="3B792AE2" w:rsidRDefault="008C6425">
      <w:hyperlink r:id="rId16">
        <w:r w:rsidR="3B792AE2" w:rsidRPr="53D12883">
          <w:rPr>
            <w:rStyle w:val="Hyperlink"/>
          </w:rPr>
          <w:t>https://medium.com/ayuth/bring-telnet-back-on-macos-high-sierra-11de98de1544</w:t>
        </w:r>
      </w:hyperlink>
      <w:r w:rsidR="3B792AE2">
        <w:t xml:space="preserve"> (telnet client install and how to use </w:t>
      </w:r>
      <w:proofErr w:type="spellStart"/>
      <w:r w:rsidR="3B792AE2">
        <w:t>netcat</w:t>
      </w:r>
      <w:proofErr w:type="spellEnd"/>
      <w:r w:rsidR="3B792AE2">
        <w:t>)</w:t>
      </w:r>
    </w:p>
    <w:p w14:paraId="2C2C6CE7" w14:textId="77777777" w:rsidR="53D12883" w:rsidRDefault="53D12883"/>
    <w:p w14:paraId="1CB0CE6B" w14:textId="77777777" w:rsidR="3B792AE2" w:rsidRDefault="3B792AE2" w:rsidP="53D12883">
      <w:pPr>
        <w:pStyle w:val="Heading2"/>
      </w:pPr>
      <w:r>
        <w:t>Linux:</w:t>
      </w:r>
    </w:p>
    <w:p w14:paraId="3E8220AF" w14:textId="77777777" w:rsidR="3B792AE2" w:rsidRDefault="3B792AE2">
      <w:r>
        <w:t>SSH and Telnet are installed by default so you should not have to install anything. If you do, then Google how to install them for your version of Linux.</w:t>
      </w:r>
    </w:p>
    <w:p w14:paraId="2F7DC93E" w14:textId="1FA91BDC" w:rsidR="53D12883" w:rsidRDefault="53D12883" w:rsidP="53D12883"/>
    <w:p w14:paraId="779B7920" w14:textId="3CE4C119" w:rsidR="53D12883" w:rsidRDefault="53D12883">
      <w:r>
        <w:br w:type="page"/>
      </w:r>
    </w:p>
    <w:p w14:paraId="34753F21" w14:textId="4881E719" w:rsidR="75B85E70" w:rsidRDefault="75B85E70" w:rsidP="53D12883">
      <w:pPr>
        <w:pStyle w:val="Heading1"/>
      </w:pPr>
      <w:r>
        <w:lastRenderedPageBreak/>
        <w:t>Connection Details</w:t>
      </w:r>
    </w:p>
    <w:p w14:paraId="464E1B00" w14:textId="0DC3252A" w:rsidR="4C0E8176" w:rsidRDefault="4C0E8176" w:rsidP="53D12883">
      <w:r>
        <w:t>This information is needed to connect and login to the PostgreSQL database server.</w:t>
      </w:r>
    </w:p>
    <w:p w14:paraId="6F132CF7" w14:textId="3632D539" w:rsidR="0075094C" w:rsidRDefault="00E9459F">
      <w:proofErr w:type="spellStart"/>
      <w:r>
        <w:t>Postgresql</w:t>
      </w:r>
      <w:proofErr w:type="spellEnd"/>
      <w:r w:rsidR="00EE25B0">
        <w:t xml:space="preserve"> </w:t>
      </w:r>
      <w:r w:rsidR="6B0CF727">
        <w:t xml:space="preserve">Database </w:t>
      </w:r>
      <w:r w:rsidR="00EE25B0">
        <w:t xml:space="preserve">server: </w:t>
      </w:r>
      <w:r w:rsidR="00CC5FB8">
        <w:t>138.26.48.83</w:t>
      </w:r>
    </w:p>
    <w:p w14:paraId="78330E6C" w14:textId="444554DD" w:rsidR="001A10BF" w:rsidRDefault="001A10BF">
      <w:r>
        <w:t xml:space="preserve">SSH </w:t>
      </w:r>
      <w:proofErr w:type="spellStart"/>
      <w:r>
        <w:t>UserID</w:t>
      </w:r>
      <w:proofErr w:type="spellEnd"/>
      <w:r>
        <w:t xml:space="preserve">: </w:t>
      </w:r>
      <w:r w:rsidR="7D41E435">
        <w:t>T</w:t>
      </w:r>
      <w:r w:rsidR="00674D02">
        <w:t>eam</w:t>
      </w:r>
      <w:r w:rsidR="003B3390">
        <w:t>#</w:t>
      </w:r>
    </w:p>
    <w:p w14:paraId="5C5A843F" w14:textId="2644D6C8" w:rsidR="00674D02" w:rsidRDefault="00674D02">
      <w:r>
        <w:t xml:space="preserve">SSH Password: </w:t>
      </w:r>
      <w:r w:rsidR="0095292F">
        <w:t>t</w:t>
      </w:r>
      <w:r>
        <w:t>eam</w:t>
      </w:r>
      <w:r w:rsidR="003B3390">
        <w:t>#</w:t>
      </w:r>
    </w:p>
    <w:p w14:paraId="555845FC" w14:textId="2C800977" w:rsidR="00CB4118" w:rsidRDefault="00CB4118">
      <w:pPr>
        <w:rPr>
          <w:bCs/>
        </w:rPr>
      </w:pPr>
      <w:r>
        <w:rPr>
          <w:bCs/>
        </w:rPr>
        <w:t>SSH Port: 22</w:t>
      </w:r>
    </w:p>
    <w:p w14:paraId="2BD7D83B" w14:textId="2736ECC7" w:rsidR="00E62899" w:rsidRDefault="00E62899">
      <w:proofErr w:type="spellStart"/>
      <w:r>
        <w:t>Postgresql</w:t>
      </w:r>
      <w:proofErr w:type="spellEnd"/>
      <w:r>
        <w:t xml:space="preserve"> </w:t>
      </w:r>
      <w:proofErr w:type="spellStart"/>
      <w:r>
        <w:t>UserID</w:t>
      </w:r>
      <w:proofErr w:type="spellEnd"/>
      <w:r>
        <w:t xml:space="preserve">: </w:t>
      </w:r>
      <w:r w:rsidR="5ADC4406">
        <w:t>T</w:t>
      </w:r>
      <w:r>
        <w:t>eam#</w:t>
      </w:r>
    </w:p>
    <w:p w14:paraId="59F62BA6" w14:textId="021A70C8" w:rsidR="000E4374" w:rsidRDefault="00E62899">
      <w:proofErr w:type="spellStart"/>
      <w:r>
        <w:t>Postgresql</w:t>
      </w:r>
      <w:proofErr w:type="spellEnd"/>
      <w:r>
        <w:t xml:space="preserve"> Password: </w:t>
      </w:r>
      <w:r w:rsidR="000E4374">
        <w:t>t</w:t>
      </w:r>
      <w:r>
        <w:t>eam#</w:t>
      </w:r>
    </w:p>
    <w:p w14:paraId="2DC35199" w14:textId="404F0A2A" w:rsidR="00CB4118" w:rsidRDefault="00CB4118">
      <w:pPr>
        <w:rPr>
          <w:bCs/>
        </w:rPr>
      </w:pPr>
      <w:proofErr w:type="spellStart"/>
      <w:r>
        <w:rPr>
          <w:bCs/>
        </w:rPr>
        <w:t>Postgresql</w:t>
      </w:r>
      <w:proofErr w:type="spellEnd"/>
      <w:r>
        <w:rPr>
          <w:bCs/>
        </w:rPr>
        <w:t xml:space="preserve"> Port: 5432</w:t>
      </w:r>
    </w:p>
    <w:p w14:paraId="3345BCAF" w14:textId="41F0A620" w:rsidR="009B1F19" w:rsidRDefault="009B1F19" w:rsidP="17E45825">
      <w:proofErr w:type="spellStart"/>
      <w:r>
        <w:t>Postgresql</w:t>
      </w:r>
      <w:proofErr w:type="spellEnd"/>
      <w:r>
        <w:t xml:space="preserve"> DB Name: </w:t>
      </w:r>
      <w:proofErr w:type="spellStart"/>
      <w:r w:rsidR="5714F1E5">
        <w:t>T</w:t>
      </w:r>
      <w:r>
        <w:t>eam#</w:t>
      </w:r>
      <w:r w:rsidR="05D40977">
        <w:t>DB</w:t>
      </w:r>
      <w:proofErr w:type="spellEnd"/>
    </w:p>
    <w:p w14:paraId="6F878F80" w14:textId="7D0BF728" w:rsidR="004F4853" w:rsidRDefault="004F4853">
      <w:pPr>
        <w:rPr>
          <w:bCs/>
        </w:rPr>
      </w:pPr>
      <w:r>
        <w:rPr>
          <w:bCs/>
        </w:rPr>
        <w:t xml:space="preserve">PGAdmin4 </w:t>
      </w:r>
      <w:proofErr w:type="spellStart"/>
      <w:r>
        <w:rPr>
          <w:bCs/>
        </w:rPr>
        <w:t>UserID</w:t>
      </w:r>
      <w:proofErr w:type="spellEnd"/>
      <w:r>
        <w:rPr>
          <w:bCs/>
        </w:rPr>
        <w:t>: team#</w:t>
      </w:r>
      <w:r w:rsidR="009B7B81">
        <w:rPr>
          <w:bCs/>
        </w:rPr>
        <w:t>@uab.edu</w:t>
      </w:r>
    </w:p>
    <w:p w14:paraId="159CD349" w14:textId="5A339F91" w:rsidR="004F4853" w:rsidRDefault="004F4853">
      <w:r>
        <w:t xml:space="preserve">PGAdmin4 Password: </w:t>
      </w:r>
      <w:r w:rsidR="00B867D9">
        <w:t>t</w:t>
      </w:r>
      <w:r>
        <w:t>eam#</w:t>
      </w:r>
      <w:r w:rsidR="00B867D9">
        <w:t>123</w:t>
      </w:r>
    </w:p>
    <w:p w14:paraId="3618590E" w14:textId="14E9A34E" w:rsidR="00CB4118" w:rsidRDefault="00CB4118">
      <w:pPr>
        <w:rPr>
          <w:bCs/>
        </w:rPr>
      </w:pPr>
      <w:r>
        <w:rPr>
          <w:bCs/>
        </w:rPr>
        <w:t>PGAdmin4 Port: 80</w:t>
      </w:r>
    </w:p>
    <w:p w14:paraId="622A956A" w14:textId="38CFCE48" w:rsidR="00997ED2" w:rsidRDefault="00997ED2">
      <w:r>
        <w:t>NOTE: replace # symbol with your team number</w:t>
      </w:r>
    </w:p>
    <w:p w14:paraId="5A85C662" w14:textId="4F72821D" w:rsidR="53D12883" w:rsidRDefault="53D12883" w:rsidP="53D12883"/>
    <w:p w14:paraId="5FF90CF2" w14:textId="38D621B6" w:rsidR="3B1652AC" w:rsidRDefault="3B1652AC" w:rsidP="53D12883">
      <w:pPr>
        <w:pStyle w:val="Heading2"/>
      </w:pPr>
      <w:r w:rsidRPr="53D12883">
        <w:rPr>
          <w:rStyle w:val="Heading1Char"/>
        </w:rPr>
        <w:t>Connection Steps</w:t>
      </w:r>
    </w:p>
    <w:p w14:paraId="1051092C" w14:textId="2A184EB6" w:rsidR="53D12883" w:rsidRDefault="53D12883" w:rsidP="53D12883"/>
    <w:p w14:paraId="4502797F" w14:textId="100023A0" w:rsidR="6D2C4AC2" w:rsidRDefault="6D2C4AC2" w:rsidP="53D12883">
      <w:pPr>
        <w:pStyle w:val="Heading3"/>
      </w:pPr>
      <w:r>
        <w:t>Using Campus Network (</w:t>
      </w:r>
      <w:proofErr w:type="spellStart"/>
      <w:r>
        <w:t>WiFi</w:t>
      </w:r>
      <w:proofErr w:type="spellEnd"/>
      <w:r>
        <w:t>)</w:t>
      </w:r>
    </w:p>
    <w:p w14:paraId="5283A986" w14:textId="3F7513DD" w:rsidR="53D12883" w:rsidRDefault="53D12883" w:rsidP="53D12883"/>
    <w:p w14:paraId="15470135" w14:textId="3BBC71B9" w:rsidR="6D2C4AC2" w:rsidRDefault="6D2C4AC2" w:rsidP="53D12883">
      <w:r>
        <w:t>To manage the database using PSQL:</w:t>
      </w:r>
    </w:p>
    <w:p w14:paraId="4210C418" w14:textId="3D041B59" w:rsidR="6D2C4AC2" w:rsidRDefault="6D2C4AC2" w:rsidP="53D12883">
      <w:r>
        <w:t>1. SSH to DB server</w:t>
      </w:r>
    </w:p>
    <w:p w14:paraId="5A362C7F" w14:textId="537DD869" w:rsidR="6D2C4AC2" w:rsidRDefault="6D2C4AC2" w:rsidP="53D12883">
      <w:r>
        <w:t>2. Start PSQL (</w:t>
      </w:r>
      <w:proofErr w:type="spellStart"/>
      <w:r>
        <w:t>psql</w:t>
      </w:r>
      <w:proofErr w:type="spellEnd"/>
      <w:r>
        <w:t xml:space="preserve"> -d </w:t>
      </w:r>
      <w:proofErr w:type="spellStart"/>
      <w:r>
        <w:t>Team#DB</w:t>
      </w:r>
      <w:proofErr w:type="spellEnd"/>
      <w:r>
        <w:t>)</w:t>
      </w:r>
    </w:p>
    <w:p w14:paraId="613C3750" w14:textId="5B4F5950" w:rsidR="53D12883" w:rsidRDefault="53D12883" w:rsidP="53D12883"/>
    <w:p w14:paraId="0C6764F1" w14:textId="6AE60A54" w:rsidR="6D2C4AC2" w:rsidRDefault="6D2C4AC2" w:rsidP="53D12883">
      <w:r>
        <w:t>To connect to the database via code:</w:t>
      </w:r>
    </w:p>
    <w:p w14:paraId="07E63147" w14:textId="0C55CB81" w:rsidR="6D2C4AC2" w:rsidRDefault="6D2C4AC2" w:rsidP="53D12883">
      <w:r>
        <w:t>Connect code to the database server and port (&lt;database server IP&gt;:5432)</w:t>
      </w:r>
    </w:p>
    <w:p w14:paraId="1B69FF1E" w14:textId="5CFCD1AC" w:rsidR="6D2C4AC2" w:rsidRDefault="6D2C4AC2" w:rsidP="53D12883">
      <w:r>
        <w:br/>
      </w:r>
    </w:p>
    <w:p w14:paraId="12D07433" w14:textId="0D1C5383" w:rsidR="6D2C4AC2" w:rsidRDefault="6D2C4AC2" w:rsidP="53D12883">
      <w:pPr>
        <w:pStyle w:val="Heading3"/>
      </w:pPr>
      <w:r>
        <w:t>Using the VPN</w:t>
      </w:r>
    </w:p>
    <w:p w14:paraId="013B1272" w14:textId="7B7506D4" w:rsidR="53D12883" w:rsidRDefault="53D12883" w:rsidP="53D12883"/>
    <w:p w14:paraId="1197D33A" w14:textId="10797994" w:rsidR="6D2C4AC2" w:rsidRDefault="6D2C4AC2" w:rsidP="53D12883">
      <w:r>
        <w:t>To manage the database using PSQL:</w:t>
      </w:r>
    </w:p>
    <w:p w14:paraId="444670AC" w14:textId="68336E93" w:rsidR="6D2C4AC2" w:rsidRDefault="6D2C4AC2" w:rsidP="53D12883">
      <w:r>
        <w:lastRenderedPageBreak/>
        <w:t>1. Connect VPN</w:t>
      </w:r>
    </w:p>
    <w:p w14:paraId="2ED7FCDB" w14:textId="6C76252B" w:rsidR="6D2C4AC2" w:rsidRDefault="6D2C4AC2" w:rsidP="53D12883">
      <w:r>
        <w:t>2. SSH to DB server (&lt;database server IP&gt;:22)</w:t>
      </w:r>
    </w:p>
    <w:p w14:paraId="492CB5E1" w14:textId="67013FB0" w:rsidR="6D2C4AC2" w:rsidRDefault="6D2C4AC2" w:rsidP="53D12883">
      <w:r>
        <w:t>3. Start PSQL (</w:t>
      </w:r>
      <w:proofErr w:type="spellStart"/>
      <w:r>
        <w:t>psql</w:t>
      </w:r>
      <w:proofErr w:type="spellEnd"/>
      <w:r>
        <w:t xml:space="preserve"> -d </w:t>
      </w:r>
      <w:proofErr w:type="spellStart"/>
      <w:r>
        <w:t>Team#DB</w:t>
      </w:r>
      <w:proofErr w:type="spellEnd"/>
      <w:r>
        <w:t>)</w:t>
      </w:r>
    </w:p>
    <w:p w14:paraId="1179F94F" w14:textId="5AB75C8A" w:rsidR="53D12883" w:rsidRDefault="53D12883" w:rsidP="53D12883"/>
    <w:p w14:paraId="66E5A8F4" w14:textId="55C7E878" w:rsidR="6D2C4AC2" w:rsidRDefault="6D2C4AC2" w:rsidP="53D12883">
      <w:r>
        <w:t>To connect to the database via code:</w:t>
      </w:r>
    </w:p>
    <w:p w14:paraId="79EEEDDB" w14:textId="6E550325" w:rsidR="6D2C4AC2" w:rsidRDefault="6D2C4AC2" w:rsidP="53D12883">
      <w:r>
        <w:t>1. Connect VPN</w:t>
      </w:r>
    </w:p>
    <w:p w14:paraId="44404AC9" w14:textId="7C701039" w:rsidR="6D2C4AC2" w:rsidRDefault="6D2C4AC2" w:rsidP="53D12883">
      <w:r>
        <w:t>2. Connect code to the database server and port (&lt;database server IP&gt;:5432)</w:t>
      </w:r>
    </w:p>
    <w:p w14:paraId="72A389BA" w14:textId="67724D1F" w:rsidR="6D2C4AC2" w:rsidRDefault="6D2C4AC2" w:rsidP="53D12883">
      <w:r>
        <w:br/>
      </w:r>
    </w:p>
    <w:p w14:paraId="6D437B41" w14:textId="03F4D644" w:rsidR="00566651" w:rsidRDefault="6D2C4AC2" w:rsidP="00FF129F">
      <w:pPr>
        <w:pStyle w:val="Heading3"/>
      </w:pPr>
      <w:r>
        <w:br/>
      </w:r>
      <w:r w:rsidR="00566651">
        <w:t>PGADMIN4</w:t>
      </w:r>
    </w:p>
    <w:p w14:paraId="09FE42D9" w14:textId="7643A011" w:rsidR="00566651" w:rsidRDefault="00566651" w:rsidP="00566651">
      <w:r>
        <w:t>If you are using PGAdmin4 to manage your database</w:t>
      </w:r>
      <w:r w:rsidR="00867AF6">
        <w:t>, when you first connect you will need to setup the server connection.</w:t>
      </w:r>
      <w:r w:rsidR="00256727">
        <w:t xml:space="preserve"> When adding the server, use these values</w:t>
      </w:r>
      <w:proofErr w:type="gramStart"/>
      <w:r w:rsidR="00256727">
        <w:t>…..</w:t>
      </w:r>
      <w:proofErr w:type="gramEnd"/>
    </w:p>
    <w:p w14:paraId="1B60A231" w14:textId="4549F50E" w:rsidR="00256727" w:rsidRDefault="00256727" w:rsidP="00566651">
      <w:r>
        <w:rPr>
          <w:noProof/>
        </w:rPr>
        <w:drawing>
          <wp:inline distT="0" distB="0" distL="0" distR="0" wp14:anchorId="5C169543" wp14:editId="1075F3DA">
            <wp:extent cx="3069360" cy="225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9003" cy="2264517"/>
                    </a:xfrm>
                    <a:prstGeom prst="rect">
                      <a:avLst/>
                    </a:prstGeom>
                  </pic:spPr>
                </pic:pic>
              </a:graphicData>
            </a:graphic>
          </wp:inline>
        </w:drawing>
      </w:r>
    </w:p>
    <w:p w14:paraId="414AEA56" w14:textId="64356F5B" w:rsidR="00256727" w:rsidRDefault="008F082B" w:rsidP="00566651">
      <w:r>
        <w:rPr>
          <w:noProof/>
        </w:rPr>
        <w:drawing>
          <wp:inline distT="0" distB="0" distL="0" distR="0" wp14:anchorId="14E8179C" wp14:editId="5F373692">
            <wp:extent cx="3019989" cy="23272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980" cy="2348846"/>
                    </a:xfrm>
                    <a:prstGeom prst="rect">
                      <a:avLst/>
                    </a:prstGeom>
                  </pic:spPr>
                </pic:pic>
              </a:graphicData>
            </a:graphic>
          </wp:inline>
        </w:drawing>
      </w:r>
    </w:p>
    <w:p w14:paraId="70FDDA9C" w14:textId="2DFBEA4A" w:rsidR="008F082B" w:rsidRDefault="008F082B" w:rsidP="00566651">
      <w:r>
        <w:lastRenderedPageBreak/>
        <w:t xml:space="preserve">Change Team# </w:t>
      </w:r>
      <w:r w:rsidR="00BD003D">
        <w:t xml:space="preserve">replacing the # with your team number. You will also provide your </w:t>
      </w:r>
      <w:proofErr w:type="spellStart"/>
      <w:r w:rsidR="00BD003D">
        <w:t>Postgresql</w:t>
      </w:r>
      <w:proofErr w:type="spellEnd"/>
      <w:r w:rsidR="00BD003D">
        <w:t xml:space="preserve"> password team#</w:t>
      </w:r>
    </w:p>
    <w:p w14:paraId="4BCE4899" w14:textId="77777777" w:rsidR="00867AF6" w:rsidRPr="00566651" w:rsidRDefault="00867AF6" w:rsidP="00566651"/>
    <w:p w14:paraId="36E8BB56" w14:textId="056ACCE7" w:rsidR="06CE4953" w:rsidRDefault="06CE4953" w:rsidP="53D12883">
      <w:pPr>
        <w:pStyle w:val="Heading2"/>
      </w:pPr>
      <w:r>
        <w:t>PSQL Commands</w:t>
      </w:r>
    </w:p>
    <w:p w14:paraId="2194DE2C" w14:textId="35CC91FD" w:rsidR="06CE4953" w:rsidRDefault="06CE4953" w:rsidP="53D12883">
      <w:r>
        <w:t xml:space="preserve">This site has the PSQL commands and usage </w:t>
      </w:r>
    </w:p>
    <w:p w14:paraId="632E1364" w14:textId="30551523" w:rsidR="08382FFC" w:rsidRDefault="008C6425" w:rsidP="53D12883">
      <w:hyperlink r:id="rId19">
        <w:r w:rsidR="08382FFC" w:rsidRPr="53D12883">
          <w:rPr>
            <w:rStyle w:val="Hyperlink"/>
            <w:rFonts w:ascii="Calibri" w:eastAsia="Calibri" w:hAnsi="Calibri" w:cs="Calibri"/>
          </w:rPr>
          <w:t>https://tomcam.github.io/postgres/</w:t>
        </w:r>
      </w:hyperlink>
    </w:p>
    <w:p w14:paraId="293DABA5" w14:textId="038DE65E" w:rsidR="53D12883" w:rsidRDefault="53D12883" w:rsidP="53D12883"/>
    <w:p w14:paraId="70D0CB32" w14:textId="77777777" w:rsidR="002C5388" w:rsidRDefault="00377D8B" w:rsidP="004E17FD">
      <w:pPr>
        <w:pStyle w:val="Heading1"/>
      </w:pPr>
      <w:r>
        <w:t>Commands for Debugging</w:t>
      </w:r>
    </w:p>
    <w:p w14:paraId="4B1999A1" w14:textId="36036E0B" w:rsidR="53D12883" w:rsidRDefault="53D12883" w:rsidP="53D12883"/>
    <w:p w14:paraId="19C4C87A" w14:textId="5567223E" w:rsidR="64ECD4DD" w:rsidRDefault="64ECD4DD" w:rsidP="53D12883">
      <w:r>
        <w:t xml:space="preserve">If you are having issues connecting to the database server, these diagnostic steps can help in determining if the problem is </w:t>
      </w:r>
      <w:r w:rsidR="2792C59B">
        <w:t>connecting</w:t>
      </w:r>
      <w:r>
        <w:t xml:space="preserve"> to the database server (is it a network issue) or a problem with the code being used.</w:t>
      </w:r>
    </w:p>
    <w:p w14:paraId="1AF55A38" w14:textId="32AFE2C1" w:rsidR="53D12883" w:rsidRDefault="53D12883" w:rsidP="53D12883"/>
    <w:p w14:paraId="70D0CB50" w14:textId="4F4210CC" w:rsidR="004E17FD" w:rsidRDefault="004E17FD" w:rsidP="004E17FD">
      <w:pPr>
        <w:pStyle w:val="Heading3"/>
      </w:pPr>
      <w:r>
        <w:t xml:space="preserve">Connectivity to </w:t>
      </w:r>
      <w:r w:rsidR="00300FF4">
        <w:t>Server</w:t>
      </w:r>
      <w:r>
        <w:t xml:space="preserve"> Port</w:t>
      </w:r>
    </w:p>
    <w:p w14:paraId="70D0CB51" w14:textId="4EDB80C2" w:rsidR="004E17FD" w:rsidRDefault="004E17FD" w:rsidP="004E17FD">
      <w:r>
        <w:t xml:space="preserve">To check that the </w:t>
      </w:r>
      <w:r w:rsidR="00300FF4">
        <w:t>server</w:t>
      </w:r>
      <w:r>
        <w:t xml:space="preserve"> port can receive connections, we will use Telnet to establish a connection.</w:t>
      </w:r>
    </w:p>
    <w:p w14:paraId="70D0CB52" w14:textId="77777777" w:rsidR="004E17FD" w:rsidRDefault="004E17FD" w:rsidP="004E17FD">
      <w:r>
        <w:t>For all OS (Windows, Linux, and Mac) the operation is the same.</w:t>
      </w:r>
    </w:p>
    <w:p w14:paraId="70D0CB53" w14:textId="77777777" w:rsidR="002932C3" w:rsidRDefault="002932C3" w:rsidP="004E17FD">
      <w:r>
        <w:t xml:space="preserve">On Mac, if you are using </w:t>
      </w:r>
      <w:proofErr w:type="spellStart"/>
      <w:r>
        <w:t>netcat</w:t>
      </w:r>
      <w:proofErr w:type="spellEnd"/>
      <w:r>
        <w:t xml:space="preserve">, type </w:t>
      </w:r>
      <w:proofErr w:type="spellStart"/>
      <w:r>
        <w:t>nc</w:t>
      </w:r>
      <w:proofErr w:type="spellEnd"/>
      <w:r>
        <w:t xml:space="preserve"> and not telnet.</w:t>
      </w:r>
    </w:p>
    <w:p w14:paraId="70D0CB54" w14:textId="3F6337BC" w:rsidR="004E17FD" w:rsidRPr="004E17FD" w:rsidRDefault="004E17FD" w:rsidP="004E17FD">
      <w:r>
        <w:t xml:space="preserve">From a command prompt/terminal window, type: </w:t>
      </w:r>
      <w:r>
        <w:rPr>
          <w:i/>
        </w:rPr>
        <w:t xml:space="preserve">telnet </w:t>
      </w:r>
      <w:r w:rsidR="00BD5477" w:rsidRPr="00BD5477">
        <w:rPr>
          <w:i/>
        </w:rPr>
        <w:t>138.26.48.83</w:t>
      </w:r>
      <w:r w:rsidR="00013E18">
        <w:rPr>
          <w:i/>
        </w:rPr>
        <w:t xml:space="preserve"> 5432 </w:t>
      </w:r>
      <w:r>
        <w:t xml:space="preserve">and press enter. If it cannot connect, you will receive an error message </w:t>
      </w:r>
      <w:proofErr w:type="gramStart"/>
      <w:r>
        <w:t>similar to</w:t>
      </w:r>
      <w:proofErr w:type="gramEnd"/>
      <w:r>
        <w:t xml:space="preserve"> this: </w:t>
      </w:r>
    </w:p>
    <w:p w14:paraId="70D0CB55" w14:textId="718C1947" w:rsidR="004E17FD" w:rsidRDefault="007E05BE" w:rsidP="004E17FD">
      <w:r>
        <w:rPr>
          <w:noProof/>
        </w:rPr>
        <w:drawing>
          <wp:inline distT="0" distB="0" distL="0" distR="0" wp14:anchorId="26B2AC09" wp14:editId="33F30574">
            <wp:extent cx="5943600" cy="785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85495"/>
                    </a:xfrm>
                    <a:prstGeom prst="rect">
                      <a:avLst/>
                    </a:prstGeom>
                  </pic:spPr>
                </pic:pic>
              </a:graphicData>
            </a:graphic>
          </wp:inline>
        </w:drawing>
      </w:r>
    </w:p>
    <w:p w14:paraId="70D0CB56" w14:textId="77777777" w:rsidR="004E17FD" w:rsidRDefault="004E17FD" w:rsidP="004E17FD">
      <w:r>
        <w:t>If you can connect, you will get a blank command window in Windows or something like this in Mac and Linux:</w:t>
      </w:r>
    </w:p>
    <w:p w14:paraId="70D0CB57" w14:textId="77777777" w:rsidR="004E17FD" w:rsidRDefault="004E17FD" w:rsidP="004E17FD">
      <w:r>
        <w:rPr>
          <w:noProof/>
        </w:rPr>
        <w:drawing>
          <wp:inline distT="0" distB="0" distL="0" distR="0" wp14:anchorId="70D0CB6A" wp14:editId="6204D526">
            <wp:extent cx="3790950" cy="714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790950" cy="714375"/>
                    </a:xfrm>
                    <a:prstGeom prst="rect">
                      <a:avLst/>
                    </a:prstGeom>
                  </pic:spPr>
                </pic:pic>
              </a:graphicData>
            </a:graphic>
          </wp:inline>
        </w:drawing>
      </w:r>
    </w:p>
    <w:p w14:paraId="70D0CB58" w14:textId="77777777" w:rsidR="004E17FD" w:rsidRDefault="004E17FD" w:rsidP="004E17FD">
      <w:r>
        <w:t>If it is successful, this indicates the SSH mapping to the PostgreSQL server is working and you can connect to it.</w:t>
      </w:r>
    </w:p>
    <w:p w14:paraId="2F335B64" w14:textId="5B689DE8" w:rsidR="53D12883" w:rsidRDefault="53D12883" w:rsidP="53D12883"/>
    <w:p w14:paraId="70D0CB59" w14:textId="7F5F9790" w:rsidR="009433C1" w:rsidRDefault="400292D3" w:rsidP="004E17FD">
      <w:r>
        <w:t>If both the listening port and the Telnet diagnostics are successful, the issue is probably with the code being used to connect to the database server.</w:t>
      </w:r>
    </w:p>
    <w:sectPr w:rsidR="0094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99"/>
    <w:rsid w:val="00013E18"/>
    <w:rsid w:val="00065AEA"/>
    <w:rsid w:val="000E4374"/>
    <w:rsid w:val="00173D30"/>
    <w:rsid w:val="0019284B"/>
    <w:rsid w:val="001A10BF"/>
    <w:rsid w:val="00256727"/>
    <w:rsid w:val="0025743A"/>
    <w:rsid w:val="002932C3"/>
    <w:rsid w:val="002A0B45"/>
    <w:rsid w:val="002C5388"/>
    <w:rsid w:val="002D24C7"/>
    <w:rsid w:val="00300FF4"/>
    <w:rsid w:val="00301075"/>
    <w:rsid w:val="00371703"/>
    <w:rsid w:val="00377D8B"/>
    <w:rsid w:val="003B3390"/>
    <w:rsid w:val="00472D0F"/>
    <w:rsid w:val="004E17FD"/>
    <w:rsid w:val="004F4853"/>
    <w:rsid w:val="004F6096"/>
    <w:rsid w:val="00502199"/>
    <w:rsid w:val="00566651"/>
    <w:rsid w:val="005B6022"/>
    <w:rsid w:val="005C356A"/>
    <w:rsid w:val="005E288A"/>
    <w:rsid w:val="00655602"/>
    <w:rsid w:val="00664469"/>
    <w:rsid w:val="00674D02"/>
    <w:rsid w:val="006A1E96"/>
    <w:rsid w:val="007237F8"/>
    <w:rsid w:val="0075094C"/>
    <w:rsid w:val="007E05BE"/>
    <w:rsid w:val="008136BA"/>
    <w:rsid w:val="00867AF6"/>
    <w:rsid w:val="008C4143"/>
    <w:rsid w:val="008C6425"/>
    <w:rsid w:val="008F082B"/>
    <w:rsid w:val="009103B0"/>
    <w:rsid w:val="00925626"/>
    <w:rsid w:val="009433C1"/>
    <w:rsid w:val="0095292F"/>
    <w:rsid w:val="00987EC9"/>
    <w:rsid w:val="00997ED2"/>
    <w:rsid w:val="009B1F19"/>
    <w:rsid w:val="009B7B81"/>
    <w:rsid w:val="00A60C5D"/>
    <w:rsid w:val="00A635E0"/>
    <w:rsid w:val="00AC6FA5"/>
    <w:rsid w:val="00B627BB"/>
    <w:rsid w:val="00B867D9"/>
    <w:rsid w:val="00BD003D"/>
    <w:rsid w:val="00BD5477"/>
    <w:rsid w:val="00BF2DC2"/>
    <w:rsid w:val="00C569D5"/>
    <w:rsid w:val="00C94912"/>
    <w:rsid w:val="00CB4118"/>
    <w:rsid w:val="00CC5FB8"/>
    <w:rsid w:val="00CE5591"/>
    <w:rsid w:val="00CF007F"/>
    <w:rsid w:val="00D063B6"/>
    <w:rsid w:val="00D876D2"/>
    <w:rsid w:val="00E0645A"/>
    <w:rsid w:val="00E427ED"/>
    <w:rsid w:val="00E62899"/>
    <w:rsid w:val="00E9459F"/>
    <w:rsid w:val="00ED5996"/>
    <w:rsid w:val="00EE25B0"/>
    <w:rsid w:val="00FF129F"/>
    <w:rsid w:val="00FF12CF"/>
    <w:rsid w:val="013EAF4A"/>
    <w:rsid w:val="019F8142"/>
    <w:rsid w:val="022673FE"/>
    <w:rsid w:val="02A37851"/>
    <w:rsid w:val="05D40977"/>
    <w:rsid w:val="065F8282"/>
    <w:rsid w:val="06BF33FA"/>
    <w:rsid w:val="06CE4953"/>
    <w:rsid w:val="08382FFC"/>
    <w:rsid w:val="09B70CE9"/>
    <w:rsid w:val="0A94E449"/>
    <w:rsid w:val="0AA8C2D6"/>
    <w:rsid w:val="0B4288AD"/>
    <w:rsid w:val="0D79456B"/>
    <w:rsid w:val="0E7E5F50"/>
    <w:rsid w:val="0E9D8C2B"/>
    <w:rsid w:val="0ED8E851"/>
    <w:rsid w:val="0F1A37FE"/>
    <w:rsid w:val="115C7AE1"/>
    <w:rsid w:val="11A4BF9D"/>
    <w:rsid w:val="164CA1F5"/>
    <w:rsid w:val="165D0547"/>
    <w:rsid w:val="17E45825"/>
    <w:rsid w:val="189BF177"/>
    <w:rsid w:val="1982BB77"/>
    <w:rsid w:val="19DF19C7"/>
    <w:rsid w:val="1B99912C"/>
    <w:rsid w:val="21248C41"/>
    <w:rsid w:val="22E134CC"/>
    <w:rsid w:val="23210181"/>
    <w:rsid w:val="233F2DD2"/>
    <w:rsid w:val="2640AC09"/>
    <w:rsid w:val="2792C59B"/>
    <w:rsid w:val="27A52367"/>
    <w:rsid w:val="284B2ABF"/>
    <w:rsid w:val="2CAE96E4"/>
    <w:rsid w:val="2D565A2B"/>
    <w:rsid w:val="2DAA17FF"/>
    <w:rsid w:val="2DBAB2B1"/>
    <w:rsid w:val="2DD311D4"/>
    <w:rsid w:val="2F66AF92"/>
    <w:rsid w:val="2FEF99AA"/>
    <w:rsid w:val="31C05AF9"/>
    <w:rsid w:val="33DD4270"/>
    <w:rsid w:val="367E49CF"/>
    <w:rsid w:val="37F59311"/>
    <w:rsid w:val="3B13A666"/>
    <w:rsid w:val="3B1652AC"/>
    <w:rsid w:val="3B792AE2"/>
    <w:rsid w:val="3BACE8CF"/>
    <w:rsid w:val="3F7D7AB4"/>
    <w:rsid w:val="400292D3"/>
    <w:rsid w:val="41B807AC"/>
    <w:rsid w:val="41D69B4D"/>
    <w:rsid w:val="4305AB71"/>
    <w:rsid w:val="433618C1"/>
    <w:rsid w:val="43D31C6F"/>
    <w:rsid w:val="47828AFC"/>
    <w:rsid w:val="4A918E21"/>
    <w:rsid w:val="4C0E8176"/>
    <w:rsid w:val="4E3A0297"/>
    <w:rsid w:val="4EFB3714"/>
    <w:rsid w:val="51A24D07"/>
    <w:rsid w:val="5283938F"/>
    <w:rsid w:val="53D12883"/>
    <w:rsid w:val="56EAB0EF"/>
    <w:rsid w:val="5714F1E5"/>
    <w:rsid w:val="57326D91"/>
    <w:rsid w:val="5890E827"/>
    <w:rsid w:val="5ADC4406"/>
    <w:rsid w:val="5EF4E33A"/>
    <w:rsid w:val="60FCD43D"/>
    <w:rsid w:val="64ECD4DD"/>
    <w:rsid w:val="6783C997"/>
    <w:rsid w:val="6818B7E2"/>
    <w:rsid w:val="6971DFE8"/>
    <w:rsid w:val="6B0CF727"/>
    <w:rsid w:val="6B72EBFE"/>
    <w:rsid w:val="6C166979"/>
    <w:rsid w:val="6CA497DE"/>
    <w:rsid w:val="6D2C4AC2"/>
    <w:rsid w:val="6EF4B5AF"/>
    <w:rsid w:val="735EC44A"/>
    <w:rsid w:val="75B85E70"/>
    <w:rsid w:val="7B7CD397"/>
    <w:rsid w:val="7B971E6C"/>
    <w:rsid w:val="7BA8DB75"/>
    <w:rsid w:val="7D41E435"/>
    <w:rsid w:val="7DC1F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CAF5"/>
  <w15:chartTrackingRefBased/>
  <w15:docId w15:val="{28F151B6-643A-410A-9547-A44B7BA7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D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3D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D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3D3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9284B"/>
    <w:rPr>
      <w:color w:val="0563C1" w:themeColor="hyperlink"/>
      <w:u w:val="single"/>
    </w:rPr>
  </w:style>
  <w:style w:type="paragraph" w:styleId="HTMLPreformatted">
    <w:name w:val="HTML Preformatted"/>
    <w:basedOn w:val="Normal"/>
    <w:link w:val="HTMLPreformattedChar"/>
    <w:uiPriority w:val="99"/>
    <w:semiHidden/>
    <w:unhideWhenUsed/>
    <w:rsid w:val="004E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7FD"/>
    <w:rPr>
      <w:rFonts w:ascii="Courier New" w:eastAsia="Times New Roman" w:hAnsi="Courier New" w:cs="Courier New"/>
      <w:sz w:val="20"/>
      <w:szCs w:val="20"/>
    </w:rPr>
  </w:style>
  <w:style w:type="character" w:customStyle="1" w:styleId="pln">
    <w:name w:val="pln"/>
    <w:basedOn w:val="DefaultParagraphFont"/>
    <w:rsid w:val="004E17FD"/>
  </w:style>
  <w:style w:type="character" w:customStyle="1" w:styleId="pun">
    <w:name w:val="pun"/>
    <w:basedOn w:val="DefaultParagraphFont"/>
    <w:rsid w:val="004E17FD"/>
  </w:style>
  <w:style w:type="character" w:customStyle="1" w:styleId="typ">
    <w:name w:val="typ"/>
    <w:basedOn w:val="DefaultParagraphFont"/>
    <w:rsid w:val="004E17FD"/>
  </w:style>
  <w:style w:type="character" w:customStyle="1" w:styleId="lit">
    <w:name w:val="lit"/>
    <w:basedOn w:val="DefaultParagraphFont"/>
    <w:rsid w:val="004E17FD"/>
  </w:style>
  <w:style w:type="character" w:customStyle="1" w:styleId="Heading1Char">
    <w:name w:val="Heading 1 Char"/>
    <w:basedOn w:val="DefaultParagraphFont"/>
    <w:link w:val="Heading1"/>
    <w:uiPriority w:val="9"/>
    <w:rsid w:val="004E17FD"/>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C569D5"/>
    <w:rPr>
      <w:sz w:val="16"/>
      <w:szCs w:val="16"/>
    </w:rPr>
  </w:style>
  <w:style w:type="paragraph" w:styleId="CommentText">
    <w:name w:val="annotation text"/>
    <w:basedOn w:val="Normal"/>
    <w:link w:val="CommentTextChar"/>
    <w:uiPriority w:val="99"/>
    <w:semiHidden/>
    <w:unhideWhenUsed/>
    <w:rsid w:val="00C569D5"/>
    <w:pPr>
      <w:spacing w:line="240" w:lineRule="auto"/>
    </w:pPr>
    <w:rPr>
      <w:sz w:val="20"/>
      <w:szCs w:val="20"/>
    </w:rPr>
  </w:style>
  <w:style w:type="character" w:customStyle="1" w:styleId="CommentTextChar">
    <w:name w:val="Comment Text Char"/>
    <w:basedOn w:val="DefaultParagraphFont"/>
    <w:link w:val="CommentText"/>
    <w:uiPriority w:val="99"/>
    <w:semiHidden/>
    <w:rsid w:val="00C569D5"/>
    <w:rPr>
      <w:sz w:val="20"/>
      <w:szCs w:val="20"/>
    </w:rPr>
  </w:style>
  <w:style w:type="paragraph" w:styleId="CommentSubject">
    <w:name w:val="annotation subject"/>
    <w:basedOn w:val="CommentText"/>
    <w:next w:val="CommentText"/>
    <w:link w:val="CommentSubjectChar"/>
    <w:uiPriority w:val="99"/>
    <w:semiHidden/>
    <w:unhideWhenUsed/>
    <w:rsid w:val="00C569D5"/>
    <w:rPr>
      <w:b/>
      <w:bCs/>
    </w:rPr>
  </w:style>
  <w:style w:type="character" w:customStyle="1" w:styleId="CommentSubjectChar">
    <w:name w:val="Comment Subject Char"/>
    <w:basedOn w:val="CommentTextChar"/>
    <w:link w:val="CommentSubject"/>
    <w:uiPriority w:val="99"/>
    <w:semiHidden/>
    <w:rsid w:val="00C569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84438">
      <w:bodyDiv w:val="1"/>
      <w:marLeft w:val="0"/>
      <w:marRight w:val="0"/>
      <w:marTop w:val="0"/>
      <w:marBottom w:val="0"/>
      <w:divBdr>
        <w:top w:val="none" w:sz="0" w:space="0" w:color="auto"/>
        <w:left w:val="none" w:sz="0" w:space="0" w:color="auto"/>
        <w:bottom w:val="none" w:sz="0" w:space="0" w:color="auto"/>
        <w:right w:val="none" w:sz="0" w:space="0" w:color="auto"/>
      </w:divBdr>
    </w:div>
    <w:div w:id="619067407">
      <w:bodyDiv w:val="1"/>
      <w:marLeft w:val="0"/>
      <w:marRight w:val="0"/>
      <w:marTop w:val="0"/>
      <w:marBottom w:val="0"/>
      <w:divBdr>
        <w:top w:val="none" w:sz="0" w:space="0" w:color="auto"/>
        <w:left w:val="none" w:sz="0" w:space="0" w:color="auto"/>
        <w:bottom w:val="none" w:sz="0" w:space="0" w:color="auto"/>
        <w:right w:val="none" w:sz="0" w:space="0" w:color="auto"/>
      </w:divBdr>
      <w:divsChild>
        <w:div w:id="682560304">
          <w:marLeft w:val="0"/>
          <w:marRight w:val="0"/>
          <w:marTop w:val="0"/>
          <w:marBottom w:val="0"/>
          <w:divBdr>
            <w:top w:val="none" w:sz="0" w:space="0" w:color="auto"/>
            <w:left w:val="none" w:sz="0" w:space="0" w:color="auto"/>
            <w:bottom w:val="none" w:sz="0" w:space="0" w:color="auto"/>
            <w:right w:val="none" w:sz="0" w:space="0" w:color="auto"/>
          </w:divBdr>
        </w:div>
        <w:div w:id="822702686">
          <w:marLeft w:val="0"/>
          <w:marRight w:val="0"/>
          <w:marTop w:val="0"/>
          <w:marBottom w:val="0"/>
          <w:divBdr>
            <w:top w:val="none" w:sz="0" w:space="0" w:color="auto"/>
            <w:left w:val="none" w:sz="0" w:space="0" w:color="auto"/>
            <w:bottom w:val="none" w:sz="0" w:space="0" w:color="auto"/>
            <w:right w:val="none" w:sz="0" w:space="0" w:color="auto"/>
          </w:divBdr>
        </w:div>
        <w:div w:id="679310152">
          <w:marLeft w:val="0"/>
          <w:marRight w:val="0"/>
          <w:marTop w:val="0"/>
          <w:marBottom w:val="0"/>
          <w:divBdr>
            <w:top w:val="none" w:sz="0" w:space="0" w:color="auto"/>
            <w:left w:val="none" w:sz="0" w:space="0" w:color="auto"/>
            <w:bottom w:val="none" w:sz="0" w:space="0" w:color="auto"/>
            <w:right w:val="none" w:sz="0" w:space="0" w:color="auto"/>
          </w:divBdr>
        </w:div>
        <w:div w:id="799804811">
          <w:marLeft w:val="0"/>
          <w:marRight w:val="0"/>
          <w:marTop w:val="0"/>
          <w:marBottom w:val="0"/>
          <w:divBdr>
            <w:top w:val="none" w:sz="0" w:space="0" w:color="auto"/>
            <w:left w:val="none" w:sz="0" w:space="0" w:color="auto"/>
            <w:bottom w:val="none" w:sz="0" w:space="0" w:color="auto"/>
            <w:right w:val="none" w:sz="0" w:space="0" w:color="auto"/>
          </w:divBdr>
        </w:div>
      </w:divsChild>
    </w:div>
    <w:div w:id="1151404498">
      <w:bodyDiv w:val="1"/>
      <w:marLeft w:val="0"/>
      <w:marRight w:val="0"/>
      <w:marTop w:val="0"/>
      <w:marBottom w:val="0"/>
      <w:divBdr>
        <w:top w:val="none" w:sz="0" w:space="0" w:color="auto"/>
        <w:left w:val="none" w:sz="0" w:space="0" w:color="auto"/>
        <w:bottom w:val="none" w:sz="0" w:space="0" w:color="auto"/>
        <w:right w:val="none" w:sz="0" w:space="0" w:color="auto"/>
      </w:divBdr>
      <w:divsChild>
        <w:div w:id="661011403">
          <w:marLeft w:val="0"/>
          <w:marRight w:val="0"/>
          <w:marTop w:val="0"/>
          <w:marBottom w:val="0"/>
          <w:divBdr>
            <w:top w:val="none" w:sz="0" w:space="0" w:color="auto"/>
            <w:left w:val="none" w:sz="0" w:space="0" w:color="auto"/>
            <w:bottom w:val="none" w:sz="0" w:space="0" w:color="auto"/>
            <w:right w:val="none" w:sz="0" w:space="0" w:color="auto"/>
          </w:divBdr>
        </w:div>
        <w:div w:id="2070759878">
          <w:marLeft w:val="0"/>
          <w:marRight w:val="0"/>
          <w:marTop w:val="0"/>
          <w:marBottom w:val="0"/>
          <w:divBdr>
            <w:top w:val="none" w:sz="0" w:space="0" w:color="auto"/>
            <w:left w:val="none" w:sz="0" w:space="0" w:color="auto"/>
            <w:bottom w:val="none" w:sz="0" w:space="0" w:color="auto"/>
            <w:right w:val="none" w:sz="0" w:space="0" w:color="auto"/>
          </w:divBdr>
        </w:div>
      </w:divsChild>
    </w:div>
    <w:div w:id="1324510977">
      <w:bodyDiv w:val="1"/>
      <w:marLeft w:val="0"/>
      <w:marRight w:val="0"/>
      <w:marTop w:val="0"/>
      <w:marBottom w:val="0"/>
      <w:divBdr>
        <w:top w:val="none" w:sz="0" w:space="0" w:color="auto"/>
        <w:left w:val="none" w:sz="0" w:space="0" w:color="auto"/>
        <w:bottom w:val="none" w:sz="0" w:space="0" w:color="auto"/>
        <w:right w:val="none" w:sz="0" w:space="0" w:color="auto"/>
      </w:divBdr>
      <w:divsChild>
        <w:div w:id="866141238">
          <w:marLeft w:val="0"/>
          <w:marRight w:val="0"/>
          <w:marTop w:val="0"/>
          <w:marBottom w:val="0"/>
          <w:divBdr>
            <w:top w:val="none" w:sz="0" w:space="0" w:color="auto"/>
            <w:left w:val="none" w:sz="0" w:space="0" w:color="auto"/>
            <w:bottom w:val="none" w:sz="0" w:space="0" w:color="auto"/>
            <w:right w:val="none" w:sz="0" w:space="0" w:color="auto"/>
          </w:divBdr>
        </w:div>
        <w:div w:id="1687901115">
          <w:marLeft w:val="0"/>
          <w:marRight w:val="0"/>
          <w:marTop w:val="0"/>
          <w:marBottom w:val="0"/>
          <w:divBdr>
            <w:top w:val="none" w:sz="0" w:space="0" w:color="auto"/>
            <w:left w:val="none" w:sz="0" w:space="0" w:color="auto"/>
            <w:bottom w:val="none" w:sz="0" w:space="0" w:color="auto"/>
            <w:right w:val="none" w:sz="0" w:space="0" w:color="auto"/>
          </w:divBdr>
        </w:div>
        <w:div w:id="1389185246">
          <w:marLeft w:val="0"/>
          <w:marRight w:val="0"/>
          <w:marTop w:val="0"/>
          <w:marBottom w:val="0"/>
          <w:divBdr>
            <w:top w:val="none" w:sz="0" w:space="0" w:color="auto"/>
            <w:left w:val="none" w:sz="0" w:space="0" w:color="auto"/>
            <w:bottom w:val="none" w:sz="0" w:space="0" w:color="auto"/>
            <w:right w:val="none" w:sz="0" w:space="0" w:color="auto"/>
          </w:divBdr>
        </w:div>
        <w:div w:id="374818439">
          <w:marLeft w:val="0"/>
          <w:marRight w:val="0"/>
          <w:marTop w:val="0"/>
          <w:marBottom w:val="0"/>
          <w:divBdr>
            <w:top w:val="none" w:sz="0" w:space="0" w:color="auto"/>
            <w:left w:val="none" w:sz="0" w:space="0" w:color="auto"/>
            <w:bottom w:val="none" w:sz="0" w:space="0" w:color="auto"/>
            <w:right w:val="none" w:sz="0" w:space="0" w:color="auto"/>
          </w:divBdr>
        </w:div>
        <w:div w:id="961301741">
          <w:marLeft w:val="0"/>
          <w:marRight w:val="0"/>
          <w:marTop w:val="0"/>
          <w:marBottom w:val="0"/>
          <w:divBdr>
            <w:top w:val="none" w:sz="0" w:space="0" w:color="auto"/>
            <w:left w:val="none" w:sz="0" w:space="0" w:color="auto"/>
            <w:bottom w:val="none" w:sz="0" w:space="0" w:color="auto"/>
            <w:right w:val="none" w:sz="0" w:space="0" w:color="auto"/>
          </w:divBdr>
        </w:div>
        <w:div w:id="752432274">
          <w:marLeft w:val="0"/>
          <w:marRight w:val="0"/>
          <w:marTop w:val="0"/>
          <w:marBottom w:val="0"/>
          <w:divBdr>
            <w:top w:val="none" w:sz="0" w:space="0" w:color="auto"/>
            <w:left w:val="none" w:sz="0" w:space="0" w:color="auto"/>
            <w:bottom w:val="none" w:sz="0" w:space="0" w:color="auto"/>
            <w:right w:val="none" w:sz="0" w:space="0" w:color="auto"/>
          </w:divBdr>
        </w:div>
        <w:div w:id="1368214000">
          <w:marLeft w:val="0"/>
          <w:marRight w:val="0"/>
          <w:marTop w:val="0"/>
          <w:marBottom w:val="0"/>
          <w:divBdr>
            <w:top w:val="none" w:sz="0" w:space="0" w:color="auto"/>
            <w:left w:val="none" w:sz="0" w:space="0" w:color="auto"/>
            <w:bottom w:val="none" w:sz="0" w:space="0" w:color="auto"/>
            <w:right w:val="none" w:sz="0" w:space="0" w:color="auto"/>
          </w:divBdr>
        </w:div>
        <w:div w:id="581528814">
          <w:marLeft w:val="0"/>
          <w:marRight w:val="0"/>
          <w:marTop w:val="0"/>
          <w:marBottom w:val="0"/>
          <w:divBdr>
            <w:top w:val="none" w:sz="0" w:space="0" w:color="auto"/>
            <w:left w:val="none" w:sz="0" w:space="0" w:color="auto"/>
            <w:bottom w:val="none" w:sz="0" w:space="0" w:color="auto"/>
            <w:right w:val="none" w:sz="0" w:space="0" w:color="auto"/>
          </w:divBdr>
        </w:div>
        <w:div w:id="2115589051">
          <w:marLeft w:val="0"/>
          <w:marRight w:val="0"/>
          <w:marTop w:val="0"/>
          <w:marBottom w:val="0"/>
          <w:divBdr>
            <w:top w:val="none" w:sz="0" w:space="0" w:color="auto"/>
            <w:left w:val="none" w:sz="0" w:space="0" w:color="auto"/>
            <w:bottom w:val="none" w:sz="0" w:space="0" w:color="auto"/>
            <w:right w:val="none" w:sz="0" w:space="0" w:color="auto"/>
          </w:divBdr>
        </w:div>
        <w:div w:id="1408190645">
          <w:marLeft w:val="0"/>
          <w:marRight w:val="0"/>
          <w:marTop w:val="0"/>
          <w:marBottom w:val="0"/>
          <w:divBdr>
            <w:top w:val="none" w:sz="0" w:space="0" w:color="auto"/>
            <w:left w:val="none" w:sz="0" w:space="0" w:color="auto"/>
            <w:bottom w:val="none" w:sz="0" w:space="0" w:color="auto"/>
            <w:right w:val="none" w:sz="0" w:space="0" w:color="auto"/>
          </w:divBdr>
        </w:div>
        <w:div w:id="1574775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earth.li/~sgtatham/putty/latest/x86/putty.exe"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hyperlink" Target="https://www.uab.edu/vpn/"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medium.com/ayuth/bring-telnet-back-on-macos-high-sierra-11de98de1544"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youtube.com/watch?v=L3gVLQ4zh0c" TargetMode="External"/><Relationship Id="rId23" Type="http://schemas.openxmlformats.org/officeDocument/2006/relationships/theme" Target="theme/theme1.xml"/><Relationship Id="rId10" Type="http://schemas.openxmlformats.org/officeDocument/2006/relationships/hyperlink" Target="https://www.howtogeek.com/336775/how-to-enable-and-use-windows-10s-built-in-ssh-commands/" TargetMode="External"/><Relationship Id="rId19" Type="http://schemas.openxmlformats.org/officeDocument/2006/relationships/hyperlink" Target="https://tomcam.github.io/postgres/" TargetMode="External"/><Relationship Id="rId4" Type="http://schemas.openxmlformats.org/officeDocument/2006/relationships/styles" Target="styles.xml"/><Relationship Id="rId9" Type="http://schemas.openxmlformats.org/officeDocument/2006/relationships/hyperlink" Target="https://github.com/cmderdev/cmder/releases/download/v1.3.5/cmder.zip"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723E7417B6541B76035AA44E27640" ma:contentTypeVersion="15" ma:contentTypeDescription="Create a new document." ma:contentTypeScope="" ma:versionID="d1c48d1f0147ecfcbc0884e56c4b6e56">
  <xsd:schema xmlns:xsd="http://www.w3.org/2001/XMLSchema" xmlns:xs="http://www.w3.org/2001/XMLSchema" xmlns:p="http://schemas.microsoft.com/office/2006/metadata/properties" xmlns:ns1="http://schemas.microsoft.com/sharepoint/v3" xmlns:ns3="3edc42ed-73ee-4eb7-915f-b66215c94692" xmlns:ns4="f69cc062-2495-46e1-8dfd-e88d903f91d0" targetNamespace="http://schemas.microsoft.com/office/2006/metadata/properties" ma:root="true" ma:fieldsID="fedd7e9cb566ea8dddc3b9e46df2dd0c" ns1:_="" ns3:_="" ns4:_="">
    <xsd:import namespace="http://schemas.microsoft.com/sharepoint/v3"/>
    <xsd:import namespace="3edc42ed-73ee-4eb7-915f-b66215c94692"/>
    <xsd:import namespace="f69cc062-2495-46e1-8dfd-e88d903f91d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dc42ed-73ee-4eb7-915f-b66215c9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9cc062-2495-46e1-8dfd-e88d903f91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1B806E3-66F9-479A-A1E1-E42CBEB48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dc42ed-73ee-4eb7-915f-b66215c94692"/>
    <ds:schemaRef ds:uri="f69cc062-2495-46e1-8dfd-e88d903f91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7B950D-51C7-40FE-9799-B9F68837C0F7}">
  <ds:schemaRefs>
    <ds:schemaRef ds:uri="http://schemas.microsoft.com/sharepoint/v3/contenttype/forms"/>
  </ds:schemaRefs>
</ds:datastoreItem>
</file>

<file path=customXml/itemProps3.xml><?xml version="1.0" encoding="utf-8"?>
<ds:datastoreItem xmlns:ds="http://schemas.openxmlformats.org/officeDocument/2006/customXml" ds:itemID="{EBECB764-28C0-432E-8EE4-9A62875BBF7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6</Pages>
  <Words>770</Words>
  <Characters>4395</Characters>
  <Application>Microsoft Office Word</Application>
  <DocSecurity>0</DocSecurity>
  <Lines>36</Lines>
  <Paragraphs>10</Paragraphs>
  <ScaleCrop>false</ScaleCrop>
  <Company>University of Alabama at Birmingham</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Langston, Jaret A</dc:creator>
  <cp:keywords/>
  <dc:description/>
  <cp:lastModifiedBy>Langston, Jaret A</cp:lastModifiedBy>
  <cp:revision>14</cp:revision>
  <dcterms:created xsi:type="dcterms:W3CDTF">2021-10-18T13:51:00Z</dcterms:created>
  <dcterms:modified xsi:type="dcterms:W3CDTF">2021-10-20T13:34:00Z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0x010100264723E7417B6541B76035AA44E27640</vt:lpwstr>
  </property>
</Properties>
</file>