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"1-3"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3</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3"/>
            <w:tabs>
              <w:tab w:val="clear" w:pos="9071"/>
              <w:tab w:val="right" w:pos="9637" w:leader="dot"/>
            </w:tabs>
            <w:rPr/>
          </w:pPr>
          <w:hyperlink w:anchor="__RefHeading___Toc279_3080710505">
            <w:r>
              <w:rPr>
                <w:rStyle w:val="Saltoaindice"/>
              </w:rPr>
              <w:t>Prima fase: associazione e memorizzazione delle parole</w:t>
              <w:tab/>
              <w:t>11</w:t>
            </w:r>
          </w:hyperlink>
        </w:p>
        <w:p>
          <w:pPr>
            <w:pStyle w:val="TOC3"/>
            <w:tabs>
              <w:tab w:val="clear" w:pos="9071"/>
              <w:tab w:val="right" w:pos="9637" w:leader="dot"/>
            </w:tabs>
            <w:rPr/>
          </w:pPr>
          <w:hyperlink w:anchor="__RefHeading___Toc281_3080710505">
            <w:r>
              <w:rPr>
                <w:rStyle w:val="Saltoaindice"/>
              </w:rPr>
              <w:t>Seconda fase: esecuzione di canzoni generate dall'IA</w:t>
              <w:tab/>
              <w:t>12</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3"/>
            <w:tabs>
              <w:tab w:val="clear" w:pos="9071"/>
              <w:tab w:val="right" w:pos="9637" w:leader="dot"/>
            </w:tabs>
            <w:rPr/>
          </w:pPr>
          <w:hyperlink w:anchor="__RefHeading___Toc579_3372680358">
            <w:r>
              <w:rPr>
                <w:rStyle w:val="Saltoaindice"/>
              </w:rPr>
              <w:t>Possibile architettura scelta da chagpt</w:t>
              <w:tab/>
              <w:t>15</w:t>
            </w:r>
          </w:hyperlink>
        </w:p>
        <w:p>
          <w:pPr>
            <w:pStyle w:val="TOC3"/>
            <w:tabs>
              <w:tab w:val="clear" w:pos="9071"/>
              <w:tab w:val="right" w:pos="9637" w:leader="dot"/>
            </w:tabs>
            <w:rPr/>
          </w:pPr>
          <w:hyperlink w:anchor="__RefHeading___Toc581_3372680358">
            <w:r>
              <w:rPr>
                <w:rStyle w:val="Saltoaindice"/>
              </w:rPr>
              <w:t>Uso di librerie python</w:t>
              <w:tab/>
              <w:t>15</w:t>
            </w:r>
          </w:hyperlink>
        </w:p>
        <w:p>
          <w:pPr>
            <w:pStyle w:val="TOC3"/>
            <w:tabs>
              <w:tab w:val="clear" w:pos="9071"/>
              <w:tab w:val="right" w:pos="9637" w:leader="dot"/>
            </w:tabs>
            <w:rPr/>
          </w:pPr>
          <w:hyperlink w:anchor="__RefHeading___Toc694_1956279953">
            <w:r>
              <w:rPr>
                <w:rStyle w:val="Saltoaindice"/>
              </w:rPr>
              <w:t>Magenta</w:t>
              <w:tab/>
              <w:t>17</w:t>
            </w:r>
          </w:hyperlink>
        </w:p>
        <w:p>
          <w:pPr>
            <w:pStyle w:val="TOC3"/>
            <w:tabs>
              <w:tab w:val="clear" w:pos="9071"/>
              <w:tab w:val="right" w:pos="9637" w:leader="dot"/>
            </w:tabs>
            <w:rPr/>
          </w:pPr>
          <w:hyperlink w:anchor="__RefHeading___Toc977_3668961881">
            <w:r>
              <w:rPr>
                <w:rStyle w:val="Saltoaindice"/>
              </w:rPr>
              <w:t>Musegan</w:t>
              <w:tab/>
              <w:t>19</w:t>
            </w:r>
          </w:hyperlink>
        </w:p>
        <w:p>
          <w:pPr>
            <w:pStyle w:val="TOC3"/>
            <w:tabs>
              <w:tab w:val="clear" w:pos="9071"/>
              <w:tab w:val="right" w:pos="9637" w:leader="dot"/>
            </w:tabs>
            <w:rPr/>
          </w:pPr>
          <w:hyperlink w:anchor="__RefHeading___Toc979_3668961881">
            <w:r>
              <w:rPr>
                <w:rStyle w:val="Saltoaindice"/>
              </w:rPr>
              <w:t>Tacotron</w:t>
              <w:tab/>
              <w:t>19</w:t>
            </w:r>
          </w:hyperlink>
        </w:p>
        <w:p>
          <w:pPr>
            <w:pStyle w:val="TOC1"/>
            <w:tabs>
              <w:tab w:val="clear" w:pos="9638"/>
              <w:tab w:val="right" w:pos="9637" w:leader="dot"/>
            </w:tabs>
            <w:rPr/>
          </w:pPr>
          <w:hyperlink w:anchor="__RefHeading___Toc981_3668961881">
            <w:r>
              <w:rPr>
                <w:rStyle w:val="Saltoaindice"/>
              </w:rPr>
              <w:t>AI per la musica</w:t>
              <w:tab/>
              <w:t>19</w:t>
            </w:r>
          </w:hyperlink>
        </w:p>
        <w:p>
          <w:pPr>
            <w:pStyle w:val="TOC1"/>
            <w:tabs>
              <w:tab w:val="clear" w:pos="9638"/>
              <w:tab w:val="right" w:pos="9637" w:leader="dot"/>
            </w:tabs>
            <w:rPr/>
          </w:pPr>
          <w:hyperlink w:anchor="__RefHeading___Toc291_3080710505">
            <w:r>
              <w:rPr>
                <w:rStyle w:val="Saltoaindice"/>
              </w:rPr>
              <w:t>Requisiti</w:t>
              <w:tab/>
              <w:t>19</w:t>
            </w:r>
          </w:hyperlink>
        </w:p>
        <w:p>
          <w:pPr>
            <w:pStyle w:val="TOC2"/>
            <w:tabs>
              <w:tab w:val="clear" w:pos="9355"/>
              <w:tab w:val="right" w:pos="9637" w:leader="dot"/>
            </w:tabs>
            <w:rPr/>
          </w:pPr>
          <w:hyperlink w:anchor="__RefHeading___Toc696_1956279953">
            <w:r>
              <w:rPr>
                <w:rStyle w:val="Saltoaindice"/>
              </w:rPr>
              <w:t>Requisiti Funzionali</w:t>
              <w:tab/>
              <w:t>19</w:t>
            </w:r>
          </w:hyperlink>
        </w:p>
        <w:p>
          <w:pPr>
            <w:pStyle w:val="TOC2"/>
            <w:tabs>
              <w:tab w:val="clear" w:pos="9355"/>
              <w:tab w:val="right" w:pos="9637" w:leader="dot"/>
            </w:tabs>
            <w:rPr/>
          </w:pPr>
          <w:hyperlink w:anchor="__RefHeading___Toc698_1956279953">
            <w:r>
              <w:rPr>
                <w:rStyle w:val="Saltoaindice"/>
              </w:rPr>
              <w:t>Requisiti Non Funzionali</w:t>
              <w:tab/>
              <w:t>20</w:t>
            </w:r>
          </w:hyperlink>
        </w:p>
        <w:p>
          <w:pPr>
            <w:pStyle w:val="TOC2"/>
            <w:tabs>
              <w:tab w:val="clear" w:pos="9355"/>
              <w:tab w:val="right" w:pos="9637" w:leader="dot"/>
            </w:tabs>
            <w:rPr/>
          </w:pPr>
          <w:hyperlink w:anchor="__RefHeading___Toc700_1956279953">
            <w:r>
              <w:rPr>
                <w:rStyle w:val="Saltoaindice"/>
              </w:rPr>
              <w:t>Requisiti Tecnici</w:t>
              <w:tab/>
              <w:t>20</w:t>
            </w:r>
          </w:hyperlink>
        </w:p>
        <w:p>
          <w:pPr>
            <w:pStyle w:val="TOC1"/>
            <w:tabs>
              <w:tab w:val="clear" w:pos="9638"/>
              <w:tab w:val="right" w:pos="9637" w:leader="dot"/>
            </w:tabs>
            <w:rPr/>
          </w:pPr>
          <w:hyperlink w:anchor="__RefHeading___Toc808_3667619969">
            <w:r>
              <w:rPr>
                <w:rStyle w:val="Saltoaindice"/>
              </w:rPr>
              <w:t>Analisi</w:t>
              <w:tab/>
              <w:t>20</w:t>
            </w:r>
          </w:hyperlink>
        </w:p>
        <w:p>
          <w:pPr>
            <w:pStyle w:val="TOC1"/>
            <w:tabs>
              <w:tab w:val="clear" w:pos="9638"/>
              <w:tab w:val="right" w:pos="9637" w:leader="dot"/>
            </w:tabs>
            <w:rPr/>
          </w:pPr>
          <w:hyperlink w:anchor="__RefHeading___Toc810_3667619969">
            <w:r>
              <w:rPr>
                <w:rStyle w:val="Saltoaindice"/>
              </w:rPr>
              <w:t>Design</w:t>
              <w:tab/>
              <w:t>22</w:t>
            </w:r>
          </w:hyperlink>
        </w:p>
        <w:p>
          <w:pPr>
            <w:pStyle w:val="TOC2"/>
            <w:tabs>
              <w:tab w:val="clear" w:pos="9355"/>
              <w:tab w:val="right" w:pos="9637" w:leader="dot"/>
            </w:tabs>
            <w:rPr/>
          </w:pPr>
          <w:hyperlink w:anchor="__RefHeading___Toc877_2385523376">
            <w:r>
              <w:rPr>
                <w:rStyle w:val="Saltoaindice"/>
              </w:rPr>
              <w:t>Schermate</w:t>
              <w:tab/>
              <w:t>22</w:t>
            </w:r>
          </w:hyperlink>
        </w:p>
        <w:p>
          <w:pPr>
            <w:pStyle w:val="TOC1"/>
            <w:tabs>
              <w:tab w:val="clear" w:pos="9638"/>
              <w:tab w:val="right" w:pos="9637" w:leader="dot"/>
            </w:tabs>
            <w:rPr/>
          </w:pPr>
          <w:hyperlink w:anchor="__RefHeading___Toc812_3667619969">
            <w:r>
              <w:rPr>
                <w:rStyle w:val="Saltoaindice"/>
              </w:rPr>
              <w:t>Architettura e attività proposte</w:t>
              <w:tab/>
              <w:t>25</w:t>
            </w:r>
          </w:hyperlink>
        </w:p>
        <w:p>
          <w:pPr>
            <w:pStyle w:val="TOC1"/>
            <w:tabs>
              <w:tab w:val="clear" w:pos="9638"/>
              <w:tab w:val="right" w:pos="9637" w:leader="dot"/>
            </w:tabs>
            <w:rPr/>
          </w:pPr>
          <w:hyperlink w:anchor="__RefHeading___Toc879_2385523376">
            <w:r>
              <w:rPr>
                <w:rStyle w:val="Saltoaindice"/>
              </w:rPr>
              <w:t>Implementazione</w:t>
              <w:tab/>
              <w:t>25</w:t>
            </w:r>
          </w:hyperlink>
        </w:p>
        <w:p>
          <w:pPr>
            <w:pStyle w:val="TOC1"/>
            <w:tabs>
              <w:tab w:val="clear" w:pos="9638"/>
              <w:tab w:val="right" w:pos="9637" w:leader="dot"/>
            </w:tabs>
            <w:rPr/>
          </w:pPr>
          <w:hyperlink w:anchor="__RefHeading___Toc881_2385523376">
            <w:r>
              <w:rPr>
                <w:rStyle w:val="Saltoaindice"/>
              </w:rPr>
              <w:t>Valutazione</w:t>
              <w:tab/>
              <w:t>25</w:t>
            </w:r>
          </w:hyperlink>
        </w:p>
        <w:p>
          <w:pPr>
            <w:pStyle w:val="TOC1"/>
            <w:tabs>
              <w:tab w:val="clear" w:pos="9638"/>
              <w:tab w:val="right" w:pos="9637" w:leader="dot"/>
            </w:tabs>
            <w:rPr/>
          </w:pPr>
          <w:hyperlink w:anchor="__RefHeading___Toc883_2385523376">
            <w:r>
              <w:rPr>
                <w:rStyle w:val="Saltoaindice"/>
              </w:rPr>
              <w:t>Futuri sviluppi</w:t>
              <w:tab/>
              <w:t>25</w:t>
            </w:r>
          </w:hyperlink>
        </w:p>
        <w:p>
          <w:pPr>
            <w:pStyle w:val="TOC1"/>
            <w:tabs>
              <w:tab w:val="clear" w:pos="9638"/>
              <w:tab w:val="right" w:pos="9637" w:leader="dot"/>
            </w:tabs>
            <w:rPr/>
          </w:pPr>
          <w:hyperlink w:anchor="__RefHeading___Toc293_3080710505">
            <w:r>
              <w:rPr>
                <w:rStyle w:val="Saltoaindice"/>
              </w:rPr>
              <w:t>Bibliografia</w:t>
              <w:tab/>
              <w:t>26</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 xml:space="preserve">Nelle leggi che si stanno facendo negli ultimi anni si vuole porre l’enfasi sull’autonomia scolastica nello scegliere programmi scolastici e questo presuppone anche che la programmazione educativa può comprendere attività scolastiche integrative organizzate per gruppi di alunni allo scopo di realizzare interventi individualizzati in relazione alle esigenze dei singoli alunni. </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528" y="0"/>
                <wp:lineTo x="21528"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Android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pBdr>
          <w:top w:val="single" w:sz="2" w:space="1" w:color="000000"/>
          <w:left w:val="single" w:sz="2" w:space="1" w:color="000000"/>
          <w:bottom w:val="single" w:sz="2" w:space="1" w:color="000000"/>
          <w:right w:val="single" w:sz="2" w:space="1" w:color="000000"/>
        </w:pBdr>
        <w:rPr/>
      </w:pPr>
      <w:r>
        <w:rPr/>
        <w:t>sudo apt install python3.9-dev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hyperlink r:id="rId16">
        <w:r>
          <w:rPr>
            <w:rStyle w:val="Hyperlink"/>
            <w:rFonts w:eastAsia="NSimSun" w:cs="Lucida Sans"/>
            <w:color w:val="auto"/>
            <w:kern w:val="2"/>
            <w:sz w:val="24"/>
            <w:szCs w:val="24"/>
            <w:u w:val="single"/>
            <w:lang w:val="it-IT" w:eastAsia="zh-CN" w:bidi="hi-IN"/>
          </w:rPr>
          <w:t>http://download.magenta.tensorflow.org</w:t>
        </w:r>
      </w:hyperlink>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13"/>
          <w:color w:val="000000"/>
          <w:kern w:val="2"/>
          <w:u w:val="none"/>
          <w:lang w:val="it-IT" w:eastAsia="zh-CN" w:bidi="hi-IN"/>
        </w:rPr>
        <w:t>https://hermandong.com/musegan/</w:t>
      </w:r>
    </w:p>
    <w:p>
      <w:pPr>
        <w:pStyle w:val="BodyText"/>
        <w:widowControl/>
        <w:suppressAutoHyphens w:val="true"/>
        <w:bidi w:val="0"/>
        <w:jc w:val="start"/>
        <w:rPr/>
      </w:pPr>
      <w:r>
        <w:rPr>
          <w:rStyle w:val="InternetLink"/>
          <w:color w:val="000000"/>
          <w:kern w:val="2"/>
          <w:u w:val="none"/>
          <w:lang w:val="it-IT" w:eastAsia="zh-CN" w:bidi="hi-IN"/>
        </w:rPr>
        <w:t>TODO</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Tacotron</w:t>
      </w:r>
    </w:p>
    <w:p>
      <w:pPr>
        <w:pStyle w:val="BodyText"/>
        <w:widowControl/>
        <w:suppressAutoHyphens w:val="true"/>
        <w:bidi w:val="0"/>
        <w:jc w:val="start"/>
        <w:rPr/>
      </w:pP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w:t>
      </w:r>
    </w:p>
    <w:p>
      <w:pPr>
        <w:pStyle w:val="BodyText"/>
        <w:widowControl/>
        <w:suppressAutoHyphens w:val="true"/>
        <w:bidi w:val="0"/>
        <w:jc w:val="start"/>
        <w:rPr/>
      </w:pPr>
      <w:r>
        <w:rPr>
          <w:rStyle w:val="InternetLink"/>
          <w:color w:val="000000"/>
          <w:kern w:val="2"/>
          <w:u w:val="none"/>
          <w:lang w:val="it-IT" w:eastAsia="zh-CN" w:bidi="hi-IN"/>
        </w:rPr>
        <w:t>TODO</w:t>
      </w:r>
    </w:p>
    <w:p>
      <w:pPr>
        <w:pStyle w:val="Heading1"/>
        <w:numPr>
          <w:ilvl w:val="0"/>
          <w:numId w:val="2"/>
        </w:numPr>
        <w:ind w:hanging="0" w:start="0"/>
        <w:rPr/>
      </w:pPr>
      <w:bookmarkStart w:id="29" w:name="__RefHeading___Toc981_3668961881"/>
      <w:bookmarkEnd w:id="29"/>
      <w:r>
        <w:rPr>
          <w:rStyle w:val="InternetLink"/>
        </w:rPr>
        <w:t>AI per la musica</w:t>
      </w:r>
    </w:p>
    <w:p>
      <w:pPr>
        <w:pStyle w:val="BodyText"/>
        <w:rPr/>
      </w:pPr>
      <w:r>
        <w:rPr>
          <w:rStyle w:val="InternetLink"/>
        </w:rPr>
        <w:t>TODO</w:t>
      </w:r>
    </w:p>
    <w:p>
      <w:pPr>
        <w:pStyle w:val="Heading1"/>
        <w:numPr>
          <w:ilvl w:val="0"/>
          <w:numId w:val="2"/>
        </w:numPr>
        <w:ind w:hanging="0" w:start="0"/>
        <w:rPr/>
      </w:pPr>
      <w:bookmarkStart w:id="30" w:name="__RefHeading___Toc291_3080710505"/>
      <w:bookmarkEnd w:id="3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31" w:name="__RefHeading___Toc696_1956279953"/>
      <w:bookmarkEnd w:id="3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32" w:name="__RefHeading___Toc698_1956279953"/>
      <w:bookmarkEnd w:id="3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33" w:name="__RefHeading___Toc700_1956279953"/>
      <w:bookmarkEnd w:id="3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34" w:name="__RefHeading___Toc808_3667619969"/>
      <w:bookmarkStart w:id="35" w:name="Copia___RefHeading___Toc291_3080710505_1"/>
      <w:bookmarkEnd w:id="34"/>
      <w:bookmarkEnd w:id="3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36" w:name="__RefHeading___Toc810_3667619969"/>
      <w:bookmarkEnd w:id="3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37" w:name="__RefHeading___Toc877_2385523376"/>
      <w:bookmarkEnd w:id="3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38" w:name="__RefHeading___Toc812_3667619969"/>
      <w:bookmarkStart w:id="39" w:name="Copia_Copia___RefHeading___Toc291_308071"/>
      <w:bookmarkEnd w:id="38"/>
      <w:bookmarkEnd w:id="3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pPr>
      <w:r>
        <w:rPr>
          <w:rStyle w:val="InternetLink10"/>
          <w:rFonts w:eastAsia="Microsoft YaHei" w:cs="Lucida Sans"/>
          <w:b w:val="false"/>
          <w:bCs w:val="false"/>
          <w:color w:val="auto"/>
          <w:kern w:val="2"/>
          <w:sz w:val="24"/>
          <w:szCs w:val="24"/>
          <w:u w:val="none"/>
          <w:lang w:val="it-IT" w:eastAsia="zh-CN" w:bidi="hi-IN"/>
        </w:rPr>
        <w:t>https://trello.com/b/OJ2TIOTh/tesi</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Heading1"/>
        <w:numPr>
          <w:ilvl w:val="0"/>
          <w:numId w:val="2"/>
        </w:numPr>
        <w:bidi w:val="0"/>
        <w:ind w:hanging="0" w:start="0"/>
        <w:rPr/>
      </w:pPr>
      <w:bookmarkStart w:id="40" w:name="__RefHeading___Toc879_2385523376"/>
      <w:bookmarkStart w:id="41" w:name="Copia___RefHeading___Toc814_3667619969_1"/>
      <w:bookmarkEnd w:id="40"/>
      <w:bookmarkEnd w:id="41"/>
      <w:r>
        <w:rPr>
          <w:rStyle w:val="InternetLink"/>
          <w:rFonts w:eastAsia="Microsoft YaHei" w:cs="Lucida Sans"/>
          <w:b/>
          <w:bCs/>
          <w:color w:val="auto"/>
          <w:kern w:val="2"/>
          <w:sz w:val="36"/>
          <w:szCs w:val="36"/>
          <w:u w:val="none"/>
          <w:lang w:val="it-IT" w:eastAsia="zh-CN" w:bidi="hi-IN"/>
        </w:rPr>
        <w:t>Implementazione</w:t>
      </w:r>
    </w:p>
    <w:p>
      <w:pPr>
        <w:pStyle w:val="Heading1"/>
        <w:numPr>
          <w:ilvl w:val="0"/>
          <w:numId w:val="2"/>
        </w:numPr>
        <w:bidi w:val="0"/>
        <w:ind w:hanging="0" w:start="0"/>
        <w:rPr/>
      </w:pPr>
      <w:bookmarkStart w:id="42" w:name="__RefHeading___Toc881_2385523376"/>
      <w:bookmarkStart w:id="43" w:name="Copia_Copia___RefHeading___Toc814_366761"/>
      <w:bookmarkEnd w:id="42"/>
      <w:bookmarkEnd w:id="4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44" w:name="__RefHeading___Toc883_2385523376"/>
      <w:bookmarkStart w:id="45" w:name="Copia_Copia_Copia___RefHeading___Toc814_"/>
      <w:bookmarkEnd w:id="44"/>
      <w:bookmarkEnd w:id="45"/>
      <w:r>
        <w:rPr>
          <w:rStyle w:val="InternetLink"/>
          <w:rFonts w:eastAsia="Microsoft YaHei" w:cs="Lucida Sans"/>
          <w:b/>
          <w:bCs/>
          <w:color w:val="auto"/>
          <w:kern w:val="2"/>
          <w:sz w:val="36"/>
          <w:szCs w:val="36"/>
          <w:u w:val="none"/>
          <w:lang w:val="it-IT" w:eastAsia="zh-CN" w:bidi="hi-IN"/>
        </w:rPr>
        <w:t>Futuri sviluppi</w:t>
      </w:r>
      <w:r>
        <w:br w:type="page"/>
      </w:r>
    </w:p>
    <w:p>
      <w:pPr>
        <w:pStyle w:val="Heading1"/>
        <w:numPr>
          <w:ilvl w:val="0"/>
          <w:numId w:val="2"/>
        </w:numPr>
        <w:bidi w:val="0"/>
        <w:spacing w:before="0" w:after="120"/>
        <w:ind w:hanging="0" w:start="0"/>
        <w:jc w:val="start"/>
        <w:rPr/>
      </w:pPr>
      <w:bookmarkStart w:id="46" w:name="__RefHeading___Toc293_3080710505"/>
      <w:bookmarkStart w:id="47" w:name="_toc51"/>
      <w:bookmarkEnd w:id="46"/>
      <w:bookmarkEnd w:id="47"/>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1"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Children with down syndrome and music: A parental description of their experience in music. Daudt, Alyssa, https://researchdiscovery.drexel.edu/view/pdfCoverPage?instCode=01DRXU_INST&amp;filePid=13321508890004721&amp;download=true</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altName w:val="Helvetica"/>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download.magenta.tensorflow.org/"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hyperlink" Target="https://www.worldscientific.com/doi/abs/10.4015/S1016237218500072"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1379</TotalTime>
  <Application>LibreOffice/24.2.6.2$Linux_X86_64 LibreOffice_project/8e9a753d9daaea75c34b417ba1bdf556bf2fc5b3</Application>
  <AppVersion>15.0000</AppVersion>
  <Pages>26</Pages>
  <Words>8269</Words>
  <Characters>50259</Characters>
  <CharactersWithSpaces>57945</CharactersWithSpaces>
  <Paragraphs>459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2024-10-31T15:43:31Z</dcterms:modified>
  <cp:revision>159</cp:revision>
  <dc:subject/>
  <dc:title/>
</cp:coreProperties>
</file>

<file path=docProps/custom.xml><?xml version="1.0" encoding="utf-8"?>
<Properties xmlns="http://schemas.openxmlformats.org/officeDocument/2006/custom-properties" xmlns:vt="http://schemas.openxmlformats.org/officeDocument/2006/docPropsVTypes"/>
</file>