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 体系结构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SRAM  静态内存    容量小、价格高，优点是不需要软件初始化上电就能用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DRAM  动态内存    特点就是容量大、价格低，缺点就是需要软件初始化，上电不能直接使用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单片机中：内存需求量少，而且希望开发尽量简单，适合全部用SRAM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嵌入式系统：内存需求量大，而且没有NorFlash等可启动介质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PC机：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内存需求量大，而且软件复杂，不在乎DRAM的初始化开销，适合全部用DRAM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NorFlash：特点是容量小、价格高，优点是可以和CPU直接总线式相连，CPU上电后可以直接读取，所以用作启动介质。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NandFlash（跟硬盘一样）：特点是容量大、价格低，特点是不能总线式访问，也就是说不能上电CPU直接读取，需要CPU先运行一些初始化软件，然后通过时序接口读写。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所以一般PC机都是：BIOS（NorFlash）+很大容量的硬盘（类似于NandFlash）+大容量的DRAM（内存）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一般的单片机：很小容量的NorFlash +很小容量的SRAM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嵌入式系统：因为NorFlash很贵，所以现在很多的嵌入式系统倾向于不用NorFlash，直接用：外接的大容量Nand+外接大容量DRAM+SoC内置SRAM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S5PV210使用的启动方式是：外接的大容量Nand+外接大容量DRAM+SoC内置SRAM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实际上210的启动方式还要更好玩一些：210内置了一块96KB大小的SRAM（叫iRAM），同时还有一块内置的64KB大小的NorFlash（叫iROM）。210的启动过程大致是：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上电后先从内部的IROM中读取预先设置的代码（BL0），执行。这一段IROM代码首先做了一些基本的初始化（CPU时钟、关看门狗。。。）（这一段IROM代码是三星出厂前设置的，三星也不知道我们板子上将来接的是什么样的DRAM，因此这一段IROM是不能负责初始化外接的DRAM的，因此这一段代码只能初始化Soc内部的东西）。然后这一段代码会判断我们选择的启动模式，（我们通过硬件跳线可以更改板子的启动模式），然后从相应的外部存储器去读取第一部分启动代码（BL1，大小为16KB）到内部的SRAM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SRAM去运行刚上一步读取来的启动代码（BL1），然后执行，BL1就会负责初始化NandFlash，然后将BL2读取到IRAM（剩余的80KB）然后运行，BL2初始化DRAM，初始化板卡，然后将OS从Nand读取到DRAM，然后启动OS，启动过程结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因为启动代码的大小是不定的，有些公司可能96KB就够了，有些公司可能1MB都不够，所以刚才说的2步的启动方式是有漏洞的（SRAM只有96KB）。三星的解决方案是：把启动代码分成两段（BL1和BL2），这两部分协同工作来完成启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BL0做了什么：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关看门狗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初始化指令cache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初始化块设备复制函数  device copy function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设置SoC时钟系统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复制BL1到内部的IRAM(16KB)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检查BL1的校验和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跳转到BL1去执行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wakeup status 唤醒状态（复位状态）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S5PV210的所有启动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先1st启动，通过OMpin选择启动介质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再2nd启动，从SD2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再Uart启动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再USB启动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ARM有7个基本工作模式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User：非特权模式，大部分任务执行在这种模式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System：使用和User模式相同寄存器集的特权模式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FIQ：当一个高优先级（fast）中断产生时将会进入这种模式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IRQ:当一个低优先级（normal）中断产生时会进入这种模式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Supervisor：当复位或软中断产生时将会进入这种模式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Abort：当存取异常时将会进入这种模式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Undef：当执行未定义指令时会进入这种模式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异步的：靠中断（一种特殊的异常）来实现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同步的：同步时钟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开发板刷系统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1、什么是刷系统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刷系统就是利用刷机工具，向开发版中烧录事先编译好的系统镜像，使之在开发版中运行起来。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2、串口输出的意义（做系统控制台）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串口是一种硬件通信口，很多年前的时候串口是cpu之间进行通信的主要接口，但是现在因为串口通信速率很低，所以现在串口主要用于程序输出监控、调试。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桌面电脑可以打开一个虚拟控制台，嵌入式系统一般用串口来做控制台。一般是用一根串口线连接开发板的串口和我们笔记本电脑的串口，然后在电脑上打开一个串口监视，这样开发板上的串口输出就可以在电脑上看到，还可以通过监视终端向开发板输入一些控制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由开发板执行，常用的串口监视软件有：超级终端、SecureCRT、minicom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安装USB转串口线驱动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来电脑都是有串口的（DB9接口），但是现在大家的笔记本电脑都没有串口了，所以串口连接线用不了了，办法是使用USB转串口线，这种线插入电脑后是需要安装驱动的，安装驱动后会在电脑上形成一个串口（叫USB转串口），这样就相当于你的电脑有了一个串口，可以通过这个串口来监视开发板串口的输出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注意1：windows对USB设备的管理是和USB口有关的，你每次把usb转串口线插到一个口上，这样COM口号码是不变的，方便我们后期使用。如果每次胡乱更改插口，得到的COM口号会变化。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注意2：COM口号码是可以改的，还可以强制占用显示“已使用”的COM号，一般改成COM4以内就可以了。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使用SecureCRT串口监视软件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下载、解压、注册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打开SecureCRT.exe后，建立一个Serial连接，开始监视串口，注意流控一定要去掉。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然后开机就可以看到串口信息了。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破坏iNand中的bootloader以从SD2启动。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参见第四部分LED实验。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busybox dd if=/dev/zero of=/dev/block/mmcblk0 bs=512 seek=1 count=1 conv=sync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然后执行第二条命令sync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这句话的意思就是把板载的iNand的第一个扇区擦出用全0替代。这样我们板载的iNand的bootloader的开始第一个扇区就被破坏了，将来启动时IROM还是会先从iNand中读取前16KB，然后计算校验和，这是因为第一个扇区被擦除了，所以校验和不通过，所以启动失败（会SD2去执行2nd启动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注意：破坏板载的iNand的bootloader后，不插外部SD卡，启动是串口得到：SD checksum Error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制作启动SD卡（其实就是烧录uboot到SD卡中）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有两种烧写方法：一种是在windows上用刷卡工具去制作SD卡（类似小车系统镜像，只不过这里是uboot镜像）。另一种是在linux中使用dd命令。这里使用第一种。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制作完SD卡后将SD卡插入开发板SD2通道（注意不是SD3），然后开机就可以进入uboot界面了，在uboot开机自动启动倒数三秒之内迅速按下电脑回车键，打断自动启动。（否则会自动启动iNand中的android）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fastboot介绍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fastboot是uboot中用来快速下载镜像的一个命令，fastboot同时还是windows的一个软件。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fastboot下载要注意1：fastboot使用USB线进行数据传输，所以fastboot执行之前要先连接开发板和主机之间的usb线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fastboot下载要注意2：需要安装驱动。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fastboot常用命令：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fastboot devices  命令用来查看当前连接设备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fastboot flash xxx  命令用来烧录的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fastboot reboot    烧录完成后用来重启系统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在cmd中使用下列命令来烧录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fastboot flash bootloader  android4.0/uboot.bin  烧uboot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fastboot flash kernel      android4.0/zImage-android  烧linux kernel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fastboot flash system      android4.0/x210.img       烧android ROM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uboot的参数设置：set boot 'movi read kernel 30008000; bootm 30008000'(默认就是这个，不设置也行)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开发板刷系统3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1、烧录linux+QT(原有系统存在的情况下不需要烧录SD卡启动，可以直接硬盘装机，直接在SecureCRT重新启动，3s内按下任意按键，进入uboot，输入fastboot，然后cmd 使用fastboot +以下命令进行烧写)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fastboot flash bootloader  QT/uboot_inand.bin  烧uboot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fastboot flash kernel      QT/zImage-qt  烧linux kernel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fastboot flash system      QT/rootfs_qt4.ext3       烧rootfs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uboot的参数不用特意设置（因为我们刷了专为linux+QT定制的uboot，这个uboot中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估计已经预制好了所有的启动参数）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2、烧录android2.3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fastboot flash bootloader  android2.3/uboot.bin  烧uboot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fastboot flash kernel      android2.3/zImage-android  烧linux kernel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fastboot flash system      android2.3/x210.img       烧android ROM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1、原理图是电路原理设计图，各个电路中的部件的逻辑连接图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2、PCB图是我们用来制作电路板，并且电路板进行原件焊接，做成最终产品的生产性图纸。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现有原理图设计，根据原理图来设计PCB图，PCB图是对原理图的一种实现，原理图和</w:t>
      </w:r>
      <w:r>
        <w:rPr>
          <w:rFonts w:hint="eastAsia"/>
          <w:lang w:val="en-US" w:eastAsia="zh-CN"/>
        </w:rPr>
        <w:tab/>
        <w:t>PCB图一般都有硬件工程师实现。但是原理图设计时软件工程师会有一定程度参与。PCB</w:t>
      </w:r>
      <w:r>
        <w:rPr>
          <w:rFonts w:hint="eastAsia"/>
          <w:lang w:val="en-US" w:eastAsia="zh-CN"/>
        </w:rPr>
        <w:tab/>
        <w:t>图的设计完全是由硬件工程师实现。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丝印图是PCB图设计中，所有原件的外框的框图。丝印图其实就是整个电路板的实体的位置图纸，与软件和功能无关，与生产制造有关，对软件工程师来说，可以不予理会。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S5PV210数据手册导读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数据手册的正确读法：先通读概览，然后根据需要去查询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学会利用文档目录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利用好pdf文档阅读的搜索功能。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补充-x210的dnw刷机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之前是SD卡刷机，这里讲usb启动刷机（dnw刷机），sd卡刷机简单，dnw较麻烦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有人刷错了uboot，错刷成了nand版本的uboot（还有些确实没有刷错uboot），这时候在uboot中执行了movi write u-boot 0x30000000,再次开机碰到诡异现象：串口输入乱码、SD卡不启动开发板变砖头了。这时候解决思路就是dnw刷机。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刷机准备：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看x210 dnw刷机，按照其中进行操作。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事先把开发板启动方式拨到usb启动。OM5打到VCC就能从usb启动。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两个刷机文件x210_usb.bin和uboot.bin准备好。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刷机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刷机分两步：第一步刷x210_usb.bin ，dnw配置下载地址是0xd0020010;第二步刷uboot.bin,dnw刷机地址是ox23e00000。这时串口终端有信息打印出来，回车进入uboot命令行，这时候可以松开开机键。（事先连接上串口，防止来不及按回车进入uboot），uboot启动起来后，先fdisk -c 0  去重新分区，然后再fastboot。。。。。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补充-linux下使用dd命令刷写uboot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SD卡接入linux中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首先：一个USB设备插到电脑后，要么可以在windows中识别，此时不可以在虚拟机linux中识别；要么能在linux中识别，但是在windows中又不见了，默认一般都是连在windows中的，所以在linux中是找不到的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如果你需要将该设备连接到linux中，需要在VMware软件的菜单“虚拟机-&gt;可移动设备”中点选该设备，选择连接。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连接进liunx中，在命令行中：ls /dev/sd*查看，和之前比对，就知道我们的SD卡在linux中的设备编号了，一般是/dev/sdb,也有可能是sdc或者其他。我们后面的实验是基于这个设备号是/dev/sdb的，如果不是，后面的实验要相应的做修改。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制作SD启动卡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执行./nand_fusing.sh /dev/sdb1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使用SD卡启动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先确定开发板是从SD卡启动的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然后确定板子内的iNand中的uboot是被破坏的，不能启动的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SD卡插入SD2通道，启动即可，启动后，（看有没有必要fdisk -c 0 来分区（分区数要对））使用fastboot继续刷机。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刷机常见问题处理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1、屏幕显示异常，原因是刷成了旧版本的开发板镜像，解决方案就是使用新版本镜像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2、dnw驱动装不上：多试几次，禁用数字签名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3、fastboot驱动装不上：多试几次，windows联网自动安装，用360手机助手之类的工具安装。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4、找不到拨码开关，不知道如何设置USB启动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5、dnw下载uboot.bin时进度条不动，卡住：禁用数字签名+右键管理员权限运行dnw软件，换电脑，使用linux下dnw软件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6、dnw下载uboot.bin后串口没有任何信息输出：可能性1：串口插错了；可能性2：uboot.bin用错了。解决方案：换串口插试一试（正确的是用串口2），用正确的uboot.bin。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7、执行了movi write u-boot 0x30000000 后变砖了：解决方案：dnw刷机。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windows不提示安装驱动：如果开发板中就在运行uboot或者linux+QT，这时候插上USB线主机windows也不会发现开发板；当我们uboot下执行了fastboot命令后主机就会提示时装fastboot驱动，当开发版运行了andriod系统后主机就会提示装fastboot驱动；当开发板设置了USB启动并且重启时主机就会提示装dnw驱动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9、android系统刷机成功后启动不成功：最大的可能性还是镜像用得不对。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linux下dnw软件的使用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linux下dnw的获取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源码包获取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编译和安装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开发板连接到linux下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开发板设置USB启动，开机，windows设备管理器中提示发现新硬件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VMware菜单：虚拟机-&gt;可移动设备-&gt;Samsung S5PC110 SEC Test B/D,点击连接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成功连接后的现象：1、windows下设备管理没了；2、ls /dev/secbulk0 设备节点自动出现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使用dnw进行下载uboot.bin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dnw -a 0xd0020010 x210_usb.bin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dnw -a 0x23e00000 uboot.bin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成功标志：SecureCRT中成功看到了uboot的启动信息，并且进入了uboot命令行。</w:t>
      </w: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uboot启动后的刷机注意事项：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正确的uboot启动后一定要先fdisk -c 0 进行分区，然后再fastboot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uboot的参数中bootcmd和bootargs一定要正确。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bootcmd 'movi read kernel 30008000;bootm 30008000'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bootargs console=ttySAC2,115200 root = /dev/mmcblk0p2 rw init=/linuxrc rootfstype=ext3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9C5338"/>
    <w:multiLevelType w:val="singleLevel"/>
    <w:tmpl w:val="889C533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24F5298"/>
    <w:multiLevelType w:val="singleLevel"/>
    <w:tmpl w:val="924F529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807BFAF"/>
    <w:multiLevelType w:val="singleLevel"/>
    <w:tmpl w:val="A807BFAF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B189FDB4"/>
    <w:multiLevelType w:val="singleLevel"/>
    <w:tmpl w:val="B189FDB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DF069E25"/>
    <w:multiLevelType w:val="singleLevel"/>
    <w:tmpl w:val="DF069E25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1B18A36D"/>
    <w:multiLevelType w:val="singleLevel"/>
    <w:tmpl w:val="1B18A36D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385A34E1"/>
    <w:multiLevelType w:val="singleLevel"/>
    <w:tmpl w:val="385A34E1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60BC3790"/>
    <w:multiLevelType w:val="singleLevel"/>
    <w:tmpl w:val="60BC379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B3D9E"/>
    <w:rsid w:val="085B27C9"/>
    <w:rsid w:val="0E504E3F"/>
    <w:rsid w:val="155E2982"/>
    <w:rsid w:val="1FAF4004"/>
    <w:rsid w:val="27387747"/>
    <w:rsid w:val="2E78304A"/>
    <w:rsid w:val="2F6B03EE"/>
    <w:rsid w:val="316E5A3B"/>
    <w:rsid w:val="4D7D6456"/>
    <w:rsid w:val="4F7E114D"/>
    <w:rsid w:val="4F9B3AAB"/>
    <w:rsid w:val="51D046B5"/>
    <w:rsid w:val="580A02CC"/>
    <w:rsid w:val="5F55787D"/>
    <w:rsid w:val="5FCD7FCC"/>
    <w:rsid w:val="61155A62"/>
    <w:rsid w:val="63AE070F"/>
    <w:rsid w:val="70E053A2"/>
    <w:rsid w:val="734F1A23"/>
    <w:rsid w:val="73542FC8"/>
    <w:rsid w:val="77644810"/>
    <w:rsid w:val="795D4473"/>
    <w:rsid w:val="7ACA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192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2020-10-28T02:20:19Z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