
<file path=[Content_Types].xml><?xml version="1.0" encoding="utf-8"?>
<Types xmlns="http://schemas.openxmlformats.org/package/2006/content-types">
  <Default ContentType="application/vnd.openxmlformats-package.relationships+xml" Extension="rels"/>
  <Default ContentType="image/jpeg" Extension="jpeg"/>
  <Default ContentType="application/xml" Extension="xml"/>
  <Override ContentType="application/vnd.openxmlformats-officedocument.extended-properties+xml" PartName="/docProps/app.xml"/>
  <Override ContentType="application/vnd.openxmlformats-officedocument.extended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body>
    <w:p w14:paraId="01000000">
      <w:pPr>
        <w:pStyle w:val="Style_1"/>
        <w:ind w:firstLine="0" w:left="0"/>
        <w:rPr>
          <w:sz w:val="20"/>
        </w:rPr>
      </w:pPr>
      <w:r>
        <w:drawing>
          <wp:anchor allowOverlap="true" behindDoc="true" distL="114300" distR="114300" layoutInCell="true" locked="false" relativeHeight="251658240" simplePos="false">
            <wp:simplePos x="0" y="0"/>
            <wp:positionH relativeFrom="column">
              <wp:posOffset>0</wp:posOffset>
            </wp:positionH>
            <wp:positionV relativeFrom="page">
              <wp:posOffset>0</wp:posOffset>
            </wp:positionV>
            <wp:extent cx="7572374" cy="10706098"/>
            <wp:wrapNone/>
            <wp:docPr id="2" name="Picture 2"/>
            <a:graphic>
              <a:graphicData uri="http://schemas.openxmlformats.org/drawingml/2006/picture">
                <pic:pic>
                  <pic:nvPicPr>
                    <pic:cNvPr id="1" name="Picture 1"/>
                    <pic:cNvPicPr preferRelativeResize="true"/>
                  </pic:nvPicPr>
                  <pic:blipFill>
                    <a:blip r:embed="rId1" r:link=""/>
                    <a:stretch/>
                  </pic:blipFill>
                  <pic:spPr>
                    <a:xfrm rot="0">
                      <a:ext cx="7572374" cy="10706098"/>
                    </a:xfrm>
                    <a:prstGeom prst="rect"/>
                  </pic:spPr>
                </pic:pic>
              </a:graphicData>
            </a:graphic>
          </wp:anchor>
        </w:drawing>
      </w:r>
    </w:p>
    <w:p w14:paraId="02000000">
      <w:pPr>
        <w:pStyle w:val="Style_1"/>
        <w:ind w:firstLine="0" w:left="0"/>
        <w:rPr>
          <w:sz w:val="20"/>
        </w:rPr>
      </w:pPr>
    </w:p>
    <w:p w14:paraId="03000000">
      <w:pPr>
        <w:pStyle w:val="Style_1"/>
        <w:ind w:firstLine="0" w:left="0"/>
        <w:rPr>
          <w:sz w:val="20"/>
        </w:rPr>
      </w:pPr>
    </w:p>
    <w:p w14:paraId="04000000">
      <w:pPr>
        <w:pStyle w:val="Style_1"/>
        <w:ind w:firstLine="0" w:left="0"/>
        <w:rPr>
          <w:sz w:val="20"/>
        </w:rPr>
      </w:pPr>
    </w:p>
    <w:p w14:paraId="05000000">
      <w:pPr>
        <w:pStyle w:val="Style_1"/>
        <w:ind w:firstLine="0" w:left="0"/>
        <w:rPr>
          <w:sz w:val="20"/>
        </w:rPr>
      </w:pPr>
    </w:p>
    <w:p w14:paraId="06000000">
      <w:pPr>
        <w:pStyle w:val="Style_1"/>
        <w:ind w:firstLine="0" w:left="0"/>
        <w:rPr>
          <w:sz w:val="20"/>
        </w:rPr>
      </w:pPr>
    </w:p>
    <w:p w14:paraId="07000000">
      <w:pPr>
        <w:pStyle w:val="Style_1"/>
        <w:ind w:firstLine="0" w:left="0"/>
        <w:rPr>
          <w:sz w:val="20"/>
        </w:rPr>
      </w:pPr>
    </w:p>
    <w:p w14:paraId="08000000">
      <w:pPr>
        <w:pStyle w:val="Style_1"/>
        <w:ind w:firstLine="0" w:left="0"/>
        <w:rPr>
          <w:sz w:val="20"/>
        </w:rPr>
      </w:pPr>
    </w:p>
    <w:p w14:paraId="09000000">
      <w:pPr>
        <w:pStyle w:val="Style_1"/>
        <w:ind w:firstLine="0" w:left="0"/>
        <w:rPr>
          <w:sz w:val="20"/>
        </w:rPr>
      </w:pPr>
    </w:p>
    <w:p w14:paraId="0A000000">
      <w:pPr>
        <w:pStyle w:val="Style_1"/>
        <w:ind w:firstLine="0" w:left="0"/>
        <w:rPr>
          <w:sz w:val="20"/>
        </w:rPr>
      </w:pPr>
    </w:p>
    <w:p w14:paraId="0B000000">
      <w:pPr>
        <w:pStyle w:val="Style_1"/>
        <w:ind w:firstLine="0" w:left="0"/>
        <w:rPr>
          <w:sz w:val="20"/>
        </w:rPr>
      </w:pPr>
    </w:p>
    <w:p w14:paraId="0C000000">
      <w:pPr>
        <w:pStyle w:val="Style_1"/>
        <w:ind w:firstLine="0" w:left="0"/>
        <w:rPr>
          <w:sz w:val="20"/>
        </w:rPr>
      </w:pPr>
    </w:p>
    <w:p w14:paraId="0D000000">
      <w:pPr>
        <w:pStyle w:val="Style_1"/>
        <w:ind w:firstLine="0" w:left="0"/>
        <w:rPr>
          <w:sz w:val="20"/>
        </w:rPr>
      </w:pPr>
    </w:p>
    <w:p w14:paraId="0E000000">
      <w:pPr>
        <w:pStyle w:val="Style_1"/>
        <w:ind w:firstLine="0" w:left="0"/>
        <w:rPr>
          <w:sz w:val="20"/>
        </w:rPr>
      </w:pPr>
    </w:p>
    <w:p w14:paraId="0F000000">
      <w:pPr>
        <w:pStyle w:val="Style_1"/>
        <w:ind w:firstLine="0" w:left="0"/>
        <w:rPr>
          <w:sz w:val="20"/>
        </w:rPr>
      </w:pPr>
    </w:p>
    <w:p w14:paraId="10000000">
      <w:pPr>
        <w:pStyle w:val="Style_1"/>
        <w:ind w:firstLine="0" w:left="0"/>
        <w:rPr>
          <w:sz w:val="20"/>
        </w:rPr>
      </w:pPr>
    </w:p>
    <w:p w14:paraId="11000000">
      <w:pPr>
        <w:pStyle w:val="Style_1"/>
        <w:ind w:firstLine="0" w:left="0"/>
        <w:rPr>
          <w:sz w:val="20"/>
        </w:rPr>
      </w:pPr>
    </w:p>
    <w:p w14:paraId="12000000">
      <w:pPr>
        <w:pStyle w:val="Style_1"/>
        <w:ind w:firstLine="0" w:left="0"/>
        <w:rPr>
          <w:sz w:val="20"/>
        </w:rPr>
      </w:pPr>
    </w:p>
    <w:p w14:paraId="13000000">
      <w:pPr>
        <w:pStyle w:val="Style_1"/>
        <w:ind w:firstLine="0" w:left="0"/>
        <w:rPr>
          <w:sz w:val="20"/>
        </w:rPr>
      </w:pPr>
    </w:p>
    <w:p w14:paraId="14000000">
      <w:pPr>
        <w:pStyle w:val="Style_1"/>
        <w:ind w:firstLine="0" w:left="0"/>
        <w:rPr>
          <w:sz w:val="20"/>
        </w:rPr>
      </w:pPr>
    </w:p>
    <w:p w14:paraId="15000000">
      <w:pPr>
        <w:pStyle w:val="Style_1"/>
        <w:ind w:firstLine="0" w:left="0"/>
        <w:rPr>
          <w:sz w:val="20"/>
        </w:rPr>
      </w:pPr>
    </w:p>
    <w:p w14:paraId="16000000">
      <w:pPr>
        <w:pStyle w:val="Style_1"/>
        <w:ind w:firstLine="0" w:left="0"/>
        <w:rPr>
          <w:sz w:val="20"/>
        </w:rPr>
      </w:pPr>
    </w:p>
    <w:p w14:paraId="17000000">
      <w:pPr>
        <w:pStyle w:val="Style_1"/>
        <w:ind w:firstLine="0" w:left="0"/>
        <w:rPr>
          <w:sz w:val="20"/>
        </w:rPr>
      </w:pPr>
    </w:p>
    <w:p w14:paraId="18000000">
      <w:pPr>
        <w:pStyle w:val="Style_1"/>
        <w:ind w:firstLine="0" w:left="0"/>
        <w:rPr>
          <w:sz w:val="20"/>
        </w:rPr>
      </w:pPr>
    </w:p>
    <w:p w14:paraId="19000000">
      <w:pPr>
        <w:pStyle w:val="Style_1"/>
        <w:ind w:firstLine="0" w:left="0"/>
        <w:rPr>
          <w:sz w:val="20"/>
        </w:rPr>
      </w:pPr>
    </w:p>
    <w:p w14:paraId="1A000000">
      <w:pPr>
        <w:pStyle w:val="Style_1"/>
        <w:ind w:firstLine="0" w:left="0"/>
        <w:rPr>
          <w:sz w:val="20"/>
        </w:rPr>
      </w:pPr>
    </w:p>
    <w:p w14:paraId="1B000000">
      <w:pPr>
        <w:pStyle w:val="Style_1"/>
        <w:ind w:firstLine="0" w:left="0"/>
        <w:rPr>
          <w:sz w:val="20"/>
        </w:rPr>
      </w:pPr>
    </w:p>
    <w:p w14:paraId="1C000000">
      <w:pPr>
        <w:pStyle w:val="Style_1"/>
        <w:ind w:firstLine="0" w:left="0"/>
        <w:rPr>
          <w:sz w:val="20"/>
        </w:rPr>
      </w:pPr>
    </w:p>
    <w:p w14:paraId="1D000000">
      <w:pPr>
        <w:pStyle w:val="Style_1"/>
        <w:ind w:firstLine="0" w:left="0"/>
        <w:rPr>
          <w:sz w:val="20"/>
        </w:rPr>
      </w:pPr>
    </w:p>
    <w:p w14:paraId="1E000000">
      <w:pPr>
        <w:pStyle w:val="Style_1"/>
        <w:ind w:firstLine="0" w:left="0"/>
        <w:rPr>
          <w:sz w:val="20"/>
        </w:rPr>
      </w:pPr>
    </w:p>
    <w:p w14:paraId="1F000000">
      <w:pPr>
        <w:pStyle w:val="Style_1"/>
        <w:ind w:firstLine="0" w:left="0"/>
        <w:rPr>
          <w:sz w:val="20"/>
        </w:rPr>
      </w:pPr>
    </w:p>
    <w:p w14:paraId="20000000">
      <w:pPr>
        <w:pStyle w:val="Style_1"/>
        <w:ind w:firstLine="0" w:left="0"/>
        <w:rPr>
          <w:sz w:val="20"/>
        </w:rPr>
      </w:pPr>
    </w:p>
    <w:p w14:paraId="21000000">
      <w:pPr>
        <w:pStyle w:val="Style_1"/>
        <w:ind w:firstLine="0" w:left="0"/>
        <w:rPr>
          <w:sz w:val="20"/>
        </w:rPr>
      </w:pPr>
    </w:p>
    <w:tbl>
      <w:tblPr>
        <w:tblBorders>
          <w:top w:color="000000" w:sz="4" w:val="single"/>
          <w:left w:color="000000" w:sz="4" w:val="single"/>
          <w:bottom w:color="000000" w:sz="4" w:val="single"/>
          <w:right w:color="000000" w:sz="4" w:val="single"/>
          <w:insideH w:color="000000" w:sz="4" w:val="single"/>
          <w:insideV w:color="000000" w:sz="4" w:val="single"/>
        </w:tblBorders>
      </w:tblPr>
      <w:tblGrid>
        <w:gridCol w:w="1464"/>
        <w:gridCol w:w="9150"/>
        <w:gridCol w:w="1292"/>
      </w:tblGrid>
      <w:tr>
        <w:trPr>
          <w:trHeight w:hRule="atLeast" w:val="956"/>
        </w:trPr>
        <w:tc>
          <w:tcPr>
            <w:tcW w:type="dxa" w:w="1464"/>
            <w:tcBorders>
              <w:top w:color="000000" w:sz="4" w:val="nil"/>
              <w:left w:color="000000" w:sz="4" w:val="nil"/>
              <w:bottom w:color="000000" w:sz="4" w:val="nil"/>
              <w:right w:color="000000" w:sz="4" w:val="nil"/>
              <w:tl2br w:color="000000" w:sz="4" w:val="nil"/>
              <w:tr2bl w:color="000000" w:sz="4" w:val="nil"/>
            </w:tcBorders>
          </w:tcPr>
          <w:p w14:paraId="22000000">
            <w:pPr>
              <w:ind w:firstLine="0" w:left="0"/>
              <w:jc w:val="center"/>
            </w:pPr>
          </w:p>
        </w:tc>
        <w:tc>
          <w:tcPr>
            <w:tcW w:type="dxa" w:w="9150"/>
            <w:tcBorders>
              <w:top w:color="000000" w:sz="4" w:val="nil"/>
              <w:left w:color="000000" w:sz="4" w:val="nil"/>
              <w:bottom w:color="000000" w:sz="4" w:val="nil"/>
              <w:right w:color="000000" w:sz="4" w:val="nil"/>
              <w:tl2br w:color="000000" w:sz="4" w:val="nil"/>
              <w:tr2bl w:color="000000" w:sz="4" w:val="nil"/>
            </w:tcBorders>
            <w:vAlign w:val="bottom"/>
          </w:tcPr>
          <w:p w14:paraId="23000000">
            <w:pPr>
              <w:spacing w:line="240" w:lineRule="auto"/>
              <w:ind/>
              <w:jc w:val="center"/>
              <w:rPr>
                <w:rFonts w:ascii="Cambria" w:hAnsi="Cambria"/>
                <w:b w:val="0"/>
                <w:i w:val="1"/>
                <w:color w:val="6751A5"/>
                <w:sz w:val="64"/>
              </w:rPr>
            </w:pPr>
            <w:bookmarkStart w:id="1" w:name="Last_name"/>
            <w:r>
              <w:rPr>
                <w:rFonts w:ascii="Cambria" w:hAnsi="Cambria"/>
                <w:b w:val="0"/>
                <w:i w:val="1"/>
                <w:color w:val="6751A5"/>
                <w:sz w:val="64"/>
              </w:rPr>
              <w:t>Бабкина</w:t>
            </w:r>
            <w:bookmarkEnd w:id="1"/>
          </w:p>
        </w:tc>
        <w:tc>
          <w:tcPr>
            <w:tcW w:type="dxa" w:w="1292"/>
            <w:tcBorders>
              <w:top w:color="000000" w:sz="4" w:val="nil"/>
              <w:left w:color="000000" w:sz="4" w:val="nil"/>
              <w:bottom w:color="000000" w:sz="4" w:val="nil"/>
              <w:right w:color="000000" w:sz="4" w:val="nil"/>
              <w:tl2br w:color="000000" w:sz="4" w:val="nil"/>
              <w:tr2bl w:color="000000" w:sz="4" w:val="nil"/>
            </w:tcBorders>
          </w:tcPr>
          <w:p w14:paraId="24000000">
            <w:pPr>
              <w:ind/>
              <w:jc w:val="center"/>
            </w:pPr>
          </w:p>
        </w:tc>
      </w:tr>
      <w:tr>
        <w:trPr>
          <w:trHeight w:hRule="atLeast" w:val="750"/>
        </w:trPr>
        <w:tc>
          <w:tcPr>
            <w:tcW w:type="dxa" w:w="1464"/>
            <w:tcBorders>
              <w:top w:color="000000" w:sz="4" w:val="nil"/>
              <w:left w:color="000000" w:sz="4" w:val="nil"/>
              <w:bottom w:color="000000" w:sz="4" w:val="nil"/>
              <w:right w:color="000000" w:sz="4" w:val="nil"/>
              <w:tl2br w:color="000000" w:sz="4" w:val="nil"/>
              <w:tr2bl w:color="000000" w:sz="4" w:val="nil"/>
            </w:tcBorders>
          </w:tcPr>
          <w:p w14:paraId="25000000">
            <w:pPr>
              <w:ind w:firstLine="0" w:left="0"/>
              <w:jc w:val="center"/>
            </w:pPr>
          </w:p>
        </w:tc>
        <w:tc>
          <w:tcPr>
            <w:tcW w:type="dxa" w:w="9150"/>
            <w:tcBorders>
              <w:top w:color="000000" w:sz="4" w:val="nil"/>
              <w:left w:color="000000" w:sz="4" w:val="nil"/>
              <w:bottom w:color="000000" w:sz="4" w:val="nil"/>
              <w:right w:color="000000" w:sz="4" w:val="nil"/>
              <w:tl2br w:color="000000" w:sz="4" w:val="nil"/>
              <w:tr2bl w:color="000000" w:sz="4" w:val="nil"/>
            </w:tcBorders>
            <w:vAlign w:val="bottom"/>
          </w:tcPr>
          <w:p w14:paraId="26000000">
            <w:pPr>
              <w:ind/>
              <w:jc w:val="center"/>
            </w:pPr>
            <w:bookmarkStart w:id="2" w:name="First_middle_name"/>
            <w:r>
              <w:rPr>
                <w:rFonts w:ascii="Cambria" w:hAnsi="Cambria"/>
                <w:b w:val="0"/>
                <w:i w:val="1"/>
                <w:color w:val="6751A5"/>
                <w:sz w:val="64"/>
              </w:rPr>
              <w:t xml:space="preserve">Елена </w:t>
            </w:r>
            <w:r>
              <w:rPr>
                <w:rFonts w:ascii="Cambria" w:hAnsi="Cambria"/>
                <w:b w:val="0"/>
                <w:i w:val="1"/>
                <w:color w:val="6751A5"/>
                <w:sz w:val="64"/>
              </w:rPr>
              <w:t>Владим</w:t>
            </w:r>
            <w:r>
              <w:rPr>
                <w:rFonts w:ascii="Cambria" w:hAnsi="Cambria"/>
                <w:b w:val="0"/>
                <w:i w:val="1"/>
                <w:color w:val="6751A5"/>
                <w:sz w:val="64"/>
              </w:rPr>
              <w:t>ировна</w:t>
            </w:r>
            <w:bookmarkEnd w:id="2"/>
          </w:p>
        </w:tc>
        <w:tc>
          <w:tcPr>
            <w:tcW w:type="dxa" w:w="1292"/>
            <w:tcBorders>
              <w:top w:color="000000" w:sz="4" w:val="nil"/>
              <w:left w:color="000000" w:sz="4" w:val="nil"/>
              <w:bottom w:color="000000" w:sz="4" w:val="nil"/>
              <w:right w:color="000000" w:sz="4" w:val="nil"/>
              <w:tl2br w:color="000000" w:sz="4" w:val="nil"/>
              <w:tr2bl w:color="000000" w:sz="4" w:val="nil"/>
            </w:tcBorders>
          </w:tcPr>
          <w:p w14:paraId="27000000">
            <w:pPr>
              <w:ind/>
              <w:jc w:val="center"/>
            </w:pPr>
          </w:p>
        </w:tc>
      </w:tr>
    </w:tbl>
    <w:tbl>
      <w:tblPr>
        <w:tblBorders>
          <w:top w:color="000000" w:sz="4" w:val="single"/>
          <w:left w:color="000000" w:sz="4" w:val="single"/>
          <w:bottom w:color="000000" w:sz="4" w:val="single"/>
          <w:right w:color="000000" w:sz="4" w:val="single"/>
          <w:insideH w:color="000000" w:sz="4" w:val="single"/>
          <w:insideV w:color="000000" w:sz="4" w:val="single"/>
        </w:tblBorders>
      </w:tblPr>
      <w:tblGrid>
        <w:gridCol w:w="11905"/>
      </w:tblGrid>
      <w:tr>
        <w:trPr>
          <w:trHeight w:hRule="atLeast" w:val="467"/>
        </w:trPr>
        <w:tc>
          <w:tcPr>
            <w:tcW w:type="dxa" w:w="11905"/>
            <w:tcBorders>
              <w:top w:color="000000" w:sz="4" w:val="nil"/>
              <w:left w:color="000000" w:sz="4" w:val="nil"/>
              <w:bottom w:color="000000" w:sz="4" w:val="nil"/>
              <w:right w:color="000000" w:sz="4" w:val="nil"/>
              <w:tl2br w:color="000000" w:sz="4" w:val="nil"/>
              <w:tr2bl w:color="000000" w:sz="4" w:val="nil"/>
            </w:tcBorders>
            <w:vAlign w:val="center"/>
          </w:tcPr>
          <w:p w14:paraId="28000000">
            <w:pPr>
              <w:spacing w:after="0" w:before="0" w:line="240" w:lineRule="auto"/>
              <w:ind w:firstLine="0" w:left="0" w:right="-57"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mbria" w:hAnsi="Cambria"/>
                <w:i w:val="1"/>
                <w:color w:val="000000"/>
                <w:sz w:val="32"/>
              </w:rPr>
              <w:t>По итогам конкурсного отбора результат составляет «</w:t>
            </w:r>
            <w:bookmarkStart w:id="3" w:name="scores"/>
            <w:r>
              <w:rPr>
                <w:rFonts w:ascii="Cambria" w:hAnsi="Cambria"/>
                <w:b w:val="1"/>
                <w:i w:val="1"/>
                <w:color w:val="FF0000"/>
                <w:sz w:val="32"/>
              </w:rPr>
              <w:t>56</w:t>
            </w:r>
            <w:bookmarkEnd w:id="3"/>
            <w:r>
              <w:rPr>
                <w:rFonts w:ascii="Cambria" w:hAnsi="Cambria"/>
                <w:b w:val="1"/>
                <w:i w:val="1"/>
                <w:color w:val="FF0000"/>
                <w:sz w:val="32"/>
              </w:rPr>
              <w:t xml:space="preserve"> </w:t>
            </w:r>
            <w:r>
              <w:rPr>
                <w:rFonts w:ascii="Cambria" w:hAnsi="Cambria"/>
                <w:b w:val="1"/>
                <w:i w:val="1"/>
                <w:color w:val="FF0000"/>
                <w:sz w:val="32"/>
              </w:rPr>
              <w:t>баллов</w:t>
            </w:r>
            <w:r>
              <w:rPr>
                <w:rFonts w:ascii="Cambria" w:hAnsi="Cambria"/>
                <w:i w:val="1"/>
                <w:color w:val="000000"/>
                <w:sz w:val="32"/>
              </w:rPr>
              <w:t>»</w:t>
            </w:r>
          </w:p>
        </w:tc>
      </w:tr>
    </w:tbl>
    <w:p w14:paraId="29000000">
      <w:pPr>
        <w:pStyle w:val="Style_1"/>
        <w:ind w:firstLine="0" w:left="0"/>
        <w:rPr>
          <w:sz w:val="22"/>
        </w:rPr>
      </w:pPr>
    </w:p>
    <w:tbl>
      <w:tblPr>
        <w:tblBorders>
          <w:top w:color="000000" w:sz="4" w:val="single"/>
          <w:left w:color="000000" w:sz="4" w:val="single"/>
          <w:bottom w:color="000000" w:sz="4" w:val="single"/>
          <w:right w:color="000000" w:sz="4" w:val="single"/>
          <w:insideH w:color="000000" w:sz="4" w:val="single"/>
          <w:insideV w:color="000000" w:sz="4" w:val="single"/>
        </w:tblBorders>
      </w:tblPr>
      <w:tblGrid>
        <w:gridCol w:w="7993"/>
        <w:gridCol w:w="11905"/>
      </w:tblGrid>
      <w:tr>
        <w:trPr>
          <w:trHeight w:hRule="atLeast" w:val="1591"/>
        </w:trPr>
        <w:tc>
          <w:tcPr>
            <w:tcW w:type="dxa" w:w="7993"/>
            <w:tcBorders>
              <w:top w:color="000000" w:sz="4" w:val="nil"/>
              <w:left w:color="000000" w:sz="4" w:val="nil"/>
              <w:bottom w:color="000000" w:sz="4" w:val="nil"/>
              <w:right w:color="000000" w:sz="4" w:val="nil"/>
              <w:tl2br w:color="000000" w:sz="4" w:val="nil"/>
              <w:tr2bl w:color="000000" w:sz="4" w:val="nil"/>
            </w:tcBorders>
          </w:tcPr>
          <w:p w14:paraId="2A000000"/>
        </w:tc>
        <w:tc>
          <w:tcPr>
            <w:tcW w:type="dxa" w:w="11905"/>
            <w:tcBorders>
              <w:top w:color="000000" w:sz="4" w:val="nil"/>
              <w:left w:color="000000" w:sz="4" w:val="nil"/>
              <w:bottom w:color="000000" w:sz="4" w:val="nil"/>
              <w:right w:color="000000" w:sz="4" w:val="nil"/>
              <w:tl2br w:color="000000" w:sz="4" w:val="nil"/>
              <w:tr2bl w:color="000000" w:sz="4" w:val="nil"/>
            </w:tcBorders>
          </w:tcPr>
          <w:p w14:paraId="2B000000">
            <w:pPr>
              <w:spacing w:after="160" w:before="0" w:line="240" w:lineRule="auto"/>
              <w:ind w:firstLine="0" w:left="0" w:right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mbria" w:hAnsi="Cambria"/>
                <w:b w:val="1"/>
                <w:color w:val="000000"/>
                <w:sz w:val="22"/>
              </w:rPr>
              <w:t>Ю.А. Чередникова</w:t>
            </w:r>
            <w:r>
              <w:br/>
            </w:r>
            <w:r>
              <w:rPr>
                <w:rFonts w:ascii="Cambria" w:hAnsi="Cambria"/>
                <w:color w:val="000000"/>
                <w:sz w:val="22"/>
              </w:rPr>
              <w:t>руководитель</w:t>
            </w:r>
            <w:r>
              <w:br/>
            </w:r>
            <w:r>
              <w:rPr>
                <w:rFonts w:ascii="Cambria" w:hAnsi="Cambria"/>
                <w:color w:val="000000"/>
                <w:sz w:val="22"/>
              </w:rPr>
              <w:t>корпоративного</w:t>
            </w:r>
            <w:r>
              <w:br/>
            </w:r>
            <w:r>
              <w:rPr>
                <w:rFonts w:ascii="Cambria" w:hAnsi="Cambria"/>
                <w:color w:val="000000"/>
                <w:sz w:val="22"/>
              </w:rPr>
              <w:t>университета</w:t>
            </w:r>
            <w:r>
              <w:br/>
            </w:r>
            <w:r>
              <w:rPr>
                <w:rFonts w:ascii="Cambria" w:hAnsi="Cambria"/>
                <w:color w:val="000000"/>
                <w:sz w:val="22"/>
              </w:rPr>
              <w:t>АО «</w:t>
            </w:r>
            <w:r>
              <w:rPr>
                <w:rFonts w:ascii="Cambria" w:hAnsi="Cambria"/>
                <w:color w:val="000000"/>
                <w:sz w:val="22"/>
              </w:rPr>
              <w:t xml:space="preserve">Почта </w:t>
            </w:r>
            <w:r>
              <w:rPr>
                <w:rFonts w:ascii="Cambria" w:hAnsi="Cambria"/>
                <w:color w:val="000000"/>
                <w:sz w:val="22"/>
              </w:rPr>
              <w:t>России</w:t>
            </w:r>
            <w:r>
              <w:rPr>
                <w:rFonts w:ascii="Cambria" w:hAnsi="Cambria"/>
                <w:color w:val="000000"/>
                <w:sz w:val="22"/>
              </w:rPr>
              <w:t>»</w:t>
            </w:r>
          </w:p>
        </w:tc>
      </w:tr>
      <w:tr>
        <w:trPr>
          <w:trHeight w:hRule="atLeast" w:val="1239"/>
        </w:trPr>
        <w:tc>
          <w:tcPr>
            <w:tcW w:type="dxa" w:w="7993"/>
            <w:tcBorders>
              <w:top w:color="000000" w:sz="4" w:val="nil"/>
              <w:left w:color="000000" w:sz="4" w:val="single"/>
              <w:bottom w:color="000000" w:sz="4" w:val="nil"/>
              <w:right w:color="000000" w:sz="4" w:val="nil"/>
            </w:tcBorders>
          </w:tcPr>
          <w:p w14:paraId="2C000000"/>
        </w:tc>
        <w:tc>
          <w:tcPr>
            <w:tcW w:type="dxa" w:w="11905"/>
            <w:tcBorders>
              <w:top w:color="000000" w:sz="4" w:val="nil"/>
              <w:left w:color="000000" w:sz="4" w:val="nil"/>
              <w:bottom w:color="000000" w:sz="4" w:val="nil"/>
              <w:right w:color="000000" w:sz="4" w:val="nil"/>
              <w:tl2br w:color="000000" w:sz="4" w:val="nil"/>
              <w:tr2bl w:color="000000" w:sz="4" w:val="nil"/>
            </w:tcBorders>
          </w:tcPr>
          <w:p w14:paraId="2D000000">
            <w:pPr>
              <w:spacing w:after="160" w:before="0" w:line="240" w:lineRule="auto"/>
              <w:ind w:firstLine="0" w:left="0" w:right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mbria" w:hAnsi="Cambria"/>
                <w:b w:val="1"/>
                <w:color w:val="000000"/>
                <w:sz w:val="22"/>
              </w:rPr>
              <w:t>Е.Г.Принь</w:t>
            </w:r>
            <w:r>
              <w:br/>
            </w:r>
            <w:r>
              <w:rPr>
                <w:rFonts w:ascii="Cambria" w:hAnsi="Cambria"/>
                <w:color w:val="000000"/>
                <w:sz w:val="22"/>
              </w:rPr>
              <w:t>директор</w:t>
            </w:r>
            <w:r>
              <w:br/>
            </w:r>
            <w:r>
              <w:rPr>
                <w:rFonts w:ascii="Cambria" w:hAnsi="Cambria"/>
                <w:color w:val="000000"/>
                <w:sz w:val="22"/>
              </w:rPr>
              <w:t>ФГУП «</w:t>
            </w:r>
            <w:r>
              <w:rPr>
                <w:rFonts w:ascii="Cambria" w:hAnsi="Cambria"/>
                <w:color w:val="000000"/>
                <w:sz w:val="22"/>
              </w:rPr>
              <w:t>Почта</w:t>
            </w:r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  <w:r>
              <w:rPr>
                <w:rFonts w:ascii="Cambria" w:hAnsi="Cambria"/>
                <w:color w:val="000000"/>
                <w:sz w:val="22"/>
              </w:rPr>
              <w:t>Крыма</w:t>
            </w:r>
            <w:r>
              <w:rPr>
                <w:rFonts w:ascii="Cambria" w:hAnsi="Cambria"/>
                <w:color w:val="000000"/>
                <w:sz w:val="22"/>
              </w:rPr>
              <w:t>»</w:t>
            </w:r>
          </w:p>
        </w:tc>
      </w:tr>
      <w:tr>
        <w:trPr>
          <w:trHeight w:hRule="atLeast" w:val="1986"/>
        </w:trPr>
        <w:tc>
          <w:tcPr>
            <w:tcW w:type="dxa" w:w="7993"/>
            <w:tcBorders>
              <w:top w:color="000000" w:sz="4" w:val="nil"/>
              <w:left w:color="000000" w:sz="4" w:val="nil"/>
              <w:bottom w:color="000000" w:sz="4" w:val="nil"/>
              <w:right w:color="000000" w:sz="4" w:val="nil"/>
              <w:tl2br w:color="000000" w:sz="4" w:val="nil"/>
              <w:tr2bl w:color="000000" w:sz="4" w:val="nil"/>
            </w:tcBorders>
          </w:tcPr>
          <w:p w14:paraId="2E000000"/>
        </w:tc>
        <w:tc>
          <w:tcPr>
            <w:tcW w:type="dxa" w:w="11905"/>
            <w:tcBorders>
              <w:top w:color="000000" w:sz="4" w:val="nil"/>
              <w:left w:color="000000" w:sz="4" w:val="nil"/>
              <w:bottom w:color="000000" w:sz="4" w:val="nil"/>
              <w:right w:color="000000" w:sz="4" w:val="nil"/>
              <w:tl2br w:color="000000" w:sz="4" w:val="nil"/>
              <w:tr2bl w:color="000000" w:sz="4" w:val="nil"/>
            </w:tcBorders>
          </w:tcPr>
          <w:p w14:paraId="2F000000">
            <w:pPr>
              <w:spacing w:after="160" w:before="0" w:line="240" w:lineRule="auto"/>
              <w:ind w:firstLine="0" w:left="0" w:right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mbria" w:hAnsi="Cambria"/>
                <w:b w:val="1"/>
                <w:color w:val="000000"/>
                <w:sz w:val="22"/>
              </w:rPr>
              <w:t xml:space="preserve">Е.Е. </w:t>
            </w:r>
            <w:r>
              <w:rPr>
                <w:rFonts w:ascii="Cambria" w:hAnsi="Cambria"/>
                <w:b w:val="1"/>
                <w:color w:val="000000"/>
                <w:sz w:val="22"/>
              </w:rPr>
              <w:t>Елисеева</w:t>
            </w:r>
            <w:r>
              <w:br/>
            </w:r>
            <w:r>
              <w:rPr>
                <w:rFonts w:ascii="Cambria" w:hAnsi="Cambria"/>
                <w:color w:val="000000"/>
                <w:sz w:val="22"/>
              </w:rPr>
              <w:t>заместитель</w:t>
            </w:r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  <w:r>
              <w:rPr>
                <w:rFonts w:ascii="Cambria" w:hAnsi="Cambria"/>
                <w:color w:val="000000"/>
                <w:sz w:val="22"/>
              </w:rPr>
              <w:t>директора</w:t>
            </w:r>
            <w:r>
              <w:br/>
            </w:r>
            <w:r>
              <w:rPr>
                <w:rFonts w:ascii="Cambria" w:hAnsi="Cambria"/>
                <w:color w:val="000000"/>
                <w:sz w:val="22"/>
              </w:rPr>
              <w:t>по</w:t>
            </w:r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  <w:r>
              <w:rPr>
                <w:rFonts w:ascii="Cambria" w:hAnsi="Cambria"/>
                <w:color w:val="000000"/>
                <w:sz w:val="22"/>
              </w:rPr>
              <w:t>развитию</w:t>
            </w:r>
            <w:r>
              <w:rPr>
                <w:rFonts w:ascii="Calibri" w:hAnsi="Calibri"/>
                <w:color w:val="000000"/>
                <w:sz w:val="22"/>
              </w:rPr>
              <w:t xml:space="preserve"> и</w:t>
            </w:r>
            <w:r>
              <w:br/>
            </w:r>
            <w:r>
              <w:rPr>
                <w:rFonts w:ascii="Cambria" w:hAnsi="Cambria"/>
                <w:color w:val="000000"/>
                <w:sz w:val="22"/>
              </w:rPr>
              <w:t>международной</w:t>
            </w:r>
            <w:r>
              <w:br/>
            </w:r>
            <w:r>
              <w:rPr>
                <w:rFonts w:ascii="Cambria" w:hAnsi="Cambria"/>
                <w:color w:val="000000"/>
                <w:sz w:val="22"/>
              </w:rPr>
              <w:t>деятельности</w:t>
            </w:r>
            <w:r>
              <w:br/>
            </w:r>
            <w:r>
              <w:rPr>
                <w:rFonts w:ascii="Cambria" w:hAnsi="Cambria"/>
                <w:color w:val="000000"/>
                <w:sz w:val="22"/>
              </w:rPr>
              <w:t>ФГБОУ “МДЦ "</w:t>
            </w:r>
            <w:r>
              <w:rPr>
                <w:rFonts w:ascii="Calibri" w:hAnsi="Calibri"/>
                <w:color w:val="000000"/>
                <w:sz w:val="22"/>
              </w:rPr>
              <w:t xml:space="preserve"> </w:t>
            </w:r>
            <w:r>
              <w:rPr>
                <w:rFonts w:ascii="Cambria" w:hAnsi="Cambria"/>
                <w:color w:val="000000"/>
                <w:sz w:val="22"/>
              </w:rPr>
              <w:t>Артек</w:t>
            </w:r>
            <w:r>
              <w:rPr>
                <w:rFonts w:ascii="Cambria" w:hAnsi="Cambria"/>
                <w:color w:val="000000"/>
                <w:spacing w:val="0"/>
                <w:sz w:val="22"/>
              </w:rPr>
              <w:t>"</w:t>
            </w:r>
            <w:r>
              <w:rPr>
                <w:rFonts w:ascii="Calibri" w:hAnsi="Calibri"/>
                <w:color w:val="000000"/>
                <w:sz w:val="22"/>
              </w:rPr>
              <w:t> </w:t>
            </w:r>
          </w:p>
          <w:p w14:paraId="30000000">
            <w:pPr>
              <w:spacing w:after="160" w:before="0"/>
              <w:ind w:firstLine="0" w:left="0" w:right="0"/>
              <w:rPr>
                <w:rFonts w:ascii="Calibri" w:hAnsi="Calibri"/>
                <w:color w:val="000000"/>
                <w:sz w:val="22"/>
              </w:rPr>
            </w:pPr>
          </w:p>
        </w:tc>
      </w:tr>
    </w:tbl>
    <w:p w14:paraId="31000000">
      <w:pPr>
        <w:pStyle w:val="Style_1"/>
        <w:ind w:firstLine="0" w:left="0"/>
      </w:pPr>
    </w:p>
    <w:sectPr>
      <w:pgSz w:h="16838" w:w="11906"/>
      <w:pgMar w:bottom="0" w:left="0" w:right="1" w:top="0"/>
      <w:pgNumType w:fmt="decimal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settings.xml><?xml version="1.0" encoding="utf-8"?>
<w:settings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defaultTabStop w:val="720"/>
</w:settings>
</file>

<file path=word/styles.xml><?xml version="1.0" encoding="utf-8"?>
<w:styles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docDefaults>
    <w:rPrDefault>
      <w:rPr>
        <w:rFonts w:ascii="XO Thames" w:hAnsi="XO Thames"/>
        <w:color w:val="000000"/>
        <w:spacing w:val="0"/>
        <w:sz w:val="24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heading 10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toc 10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  <w:pPr>
      <w:spacing w:line="276" w:lineRule="auto"/>
      <w:ind/>
    </w:pPr>
    <w:rPr>
      <w:rFonts w:ascii="XO Thames" w:hAnsi="XO Thames"/>
      <w:sz w:val="24"/>
    </w:rPr>
  </w:style>
  <w:style w:default="1" w:styleId="Style_1_ch" w:type="character">
    <w:name w:val="Normal"/>
    <w:link w:val="Style_1"/>
    <w:rPr>
      <w:rFonts w:ascii="XO Thames" w:hAnsi="XO Thames"/>
      <w:sz w:val="24"/>
    </w:rPr>
  </w:style>
  <w:style w:styleId="Style_2" w:type="paragraph">
    <w:name w:val="toc 2"/>
    <w:next w:val="Style_1"/>
    <w:link w:val="Style_2_ch"/>
    <w:uiPriority w:val="39"/>
    <w:pPr>
      <w:ind w:firstLine="0" w:left="200"/>
    </w:pPr>
  </w:style>
  <w:style w:styleId="Style_2_ch" w:type="character">
    <w:name w:val="toc 2"/>
    <w:link w:val="Style_2"/>
  </w:style>
  <w:style w:styleId="Style_3" w:type="paragraph">
    <w:name w:val="toc 4"/>
    <w:next w:val="Style_1"/>
    <w:link w:val="Style_3_ch"/>
    <w:uiPriority w:val="39"/>
    <w:pPr>
      <w:ind w:firstLine="0" w:left="600"/>
    </w:pPr>
  </w:style>
  <w:style w:styleId="Style_3_ch" w:type="character">
    <w:name w:val="toc 4"/>
    <w:link w:val="Style_3"/>
  </w:style>
  <w:style w:styleId="Style_4" w:type="paragraph">
    <w:name w:val="toc 6"/>
    <w:next w:val="Style_1"/>
    <w:link w:val="Style_4_ch"/>
    <w:uiPriority w:val="39"/>
    <w:pPr>
      <w:ind w:firstLine="0" w:left="1000"/>
    </w:pPr>
  </w:style>
  <w:style w:styleId="Style_4_ch" w:type="character">
    <w:name w:val="toc 6"/>
    <w:link w:val="Style_4"/>
  </w:style>
  <w:style w:styleId="Style_5" w:type="paragraph">
    <w:name w:val="toc 7"/>
    <w:next w:val="Style_1"/>
    <w:link w:val="Style_5_ch"/>
    <w:uiPriority w:val="39"/>
    <w:pPr>
      <w:ind w:firstLine="0" w:left="1200"/>
    </w:pPr>
  </w:style>
  <w:style w:styleId="Style_5_ch" w:type="character">
    <w:name w:val="toc 7"/>
    <w:link w:val="Style_5"/>
  </w:style>
  <w:style w:styleId="Style_6" w:type="paragraph">
    <w:name w:val="heading 3"/>
    <w:next w:val="Style_1"/>
    <w:link w:val="Style_6_ch"/>
    <w:uiPriority w:val="9"/>
    <w:qFormat/>
    <w:pPr>
      <w:ind/>
      <w:outlineLvl w:val="2"/>
    </w:pPr>
    <w:rPr>
      <w:rFonts w:ascii="XO Thames" w:hAnsi="XO Thames"/>
      <w:b w:val="1"/>
      <w:i w:val="1"/>
      <w:color w:val="000000"/>
    </w:rPr>
  </w:style>
  <w:style w:styleId="Style_6_ch" w:type="character">
    <w:name w:val="heading 3"/>
    <w:link w:val="Style_6"/>
    <w:rPr>
      <w:rFonts w:ascii="XO Thames" w:hAnsi="XO Thames"/>
      <w:b w:val="1"/>
      <w:i w:val="1"/>
      <w:color w:val="000000"/>
    </w:rPr>
  </w:style>
  <w:style w:styleId="Style_7" w:type="paragraph">
    <w:name w:val="toc 3"/>
    <w:next w:val="Style_1"/>
    <w:link w:val="Style_7_ch"/>
    <w:uiPriority w:val="39"/>
    <w:pPr>
      <w:ind w:firstLine="0" w:left="400"/>
    </w:pPr>
  </w:style>
  <w:style w:styleId="Style_7_ch" w:type="character">
    <w:name w:val="toc 3"/>
    <w:link w:val="Style_7"/>
  </w:style>
  <w:style w:styleId="Style_8" w:type="paragraph">
    <w:name w:val="heading 5"/>
    <w:next w:val="Style_1"/>
    <w:link w:val="Style_8_ch"/>
    <w:uiPriority w:val="9"/>
    <w:qFormat/>
    <w:pPr>
      <w:spacing w:after="120" w:before="120"/>
      <w:ind/>
      <w:outlineLvl w:val="4"/>
    </w:pPr>
    <w:rPr>
      <w:rFonts w:ascii="XO Thames" w:hAnsi="XO Thames"/>
      <w:b w:val="1"/>
      <w:color w:val="000000"/>
      <w:sz w:val="22"/>
    </w:rPr>
  </w:style>
  <w:style w:styleId="Style_8_ch" w:type="character">
    <w:name w:val="heading 5"/>
    <w:link w:val="Style_8"/>
    <w:rPr>
      <w:rFonts w:ascii="XO Thames" w:hAnsi="XO Thames"/>
      <w:b w:val="1"/>
      <w:color w:val="000000"/>
      <w:sz w:val="22"/>
    </w:rPr>
  </w:style>
  <w:style w:styleId="Style_9" w:type="paragraph">
    <w:name w:val="heading 1"/>
    <w:next w:val="Style_1"/>
    <w:link w:val="Style_9_ch"/>
    <w:uiPriority w:val="9"/>
    <w:qFormat/>
    <w:pPr>
      <w:spacing w:after="120" w:before="120"/>
      <w:ind/>
      <w:outlineLvl w:val="0"/>
    </w:pPr>
    <w:rPr>
      <w:rFonts w:ascii="XO Thames" w:hAnsi="XO Thames"/>
      <w:b w:val="1"/>
      <w:sz w:val="32"/>
    </w:rPr>
  </w:style>
  <w:style w:styleId="Style_9_ch" w:type="character">
    <w:name w:val="heading 1"/>
    <w:link w:val="Style_9"/>
    <w:rPr>
      <w:rFonts w:ascii="XO Thames" w:hAnsi="XO Thames"/>
      <w:b w:val="1"/>
      <w:sz w:val="32"/>
    </w:rPr>
  </w:style>
  <w:style w:styleId="Style_10" w:type="paragraph">
    <w:name w:val="Hyperlink"/>
    <w:link w:val="Style_10_ch"/>
    <w:rPr>
      <w:color w:val="0000FF"/>
      <w:u w:val="single"/>
    </w:rPr>
  </w:style>
  <w:style w:styleId="Style_10_ch" w:type="character">
    <w:name w:val="Hyperlink"/>
    <w:link w:val="Style_10"/>
    <w:rPr>
      <w:color w:val="0000FF"/>
      <w:u w:val="single"/>
    </w:rPr>
  </w:style>
  <w:style w:styleId="Style_11" w:type="paragraph">
    <w:name w:val="Footnote"/>
    <w:link w:val="Style_11_ch"/>
    <w:pPr>
      <w:ind/>
      <w:jc w:val="left"/>
    </w:pPr>
    <w:rPr>
      <w:rFonts w:ascii="XO Thames" w:hAnsi="XO Thames"/>
      <w:sz w:val="22"/>
    </w:rPr>
  </w:style>
  <w:style w:styleId="Style_11_ch" w:type="character">
    <w:name w:val="Footnote"/>
    <w:link w:val="Style_11"/>
    <w:rPr>
      <w:rFonts w:ascii="XO Thames" w:hAnsi="XO Thames"/>
      <w:sz w:val="22"/>
    </w:rPr>
  </w:style>
  <w:style w:styleId="Style_12" w:type="paragraph">
    <w:name w:val="toc 1"/>
    <w:next w:val="Style_1"/>
    <w:link w:val="Style_12_ch"/>
    <w:uiPriority w:val="39"/>
    <w:pPr>
      <w:ind w:firstLine="0" w:left="0"/>
    </w:pPr>
    <w:rPr>
      <w:rFonts w:ascii="XO Thames" w:hAnsi="XO Thames"/>
      <w:b w:val="1"/>
    </w:rPr>
  </w:style>
  <w:style w:styleId="Style_12_ch" w:type="character">
    <w:name w:val="toc 1"/>
    <w:link w:val="Style_12"/>
    <w:rPr>
      <w:rFonts w:ascii="XO Thames" w:hAnsi="XO Thames"/>
      <w:b w:val="1"/>
    </w:rPr>
  </w:style>
  <w:style w:styleId="Style_13" w:type="paragraph">
    <w:name w:val="Header and Footer"/>
    <w:link w:val="Style_13_ch"/>
    <w:pPr>
      <w:spacing w:line="360" w:lineRule="auto"/>
      <w:ind/>
    </w:pPr>
    <w:rPr>
      <w:rFonts w:ascii="XO Thames" w:hAnsi="XO Thames"/>
      <w:sz w:val="20"/>
    </w:rPr>
  </w:style>
  <w:style w:styleId="Style_13_ch" w:type="character">
    <w:name w:val="Header and Footer"/>
    <w:link w:val="Style_13"/>
    <w:rPr>
      <w:rFonts w:ascii="XO Thames" w:hAnsi="XO Thames"/>
      <w:sz w:val="20"/>
    </w:rPr>
  </w:style>
  <w:style w:styleId="Style_14" w:type="paragraph">
    <w:name w:val="toc 9"/>
    <w:next w:val="Style_1"/>
    <w:link w:val="Style_14_ch"/>
    <w:uiPriority w:val="39"/>
    <w:pPr>
      <w:ind w:firstLine="0" w:left="1600"/>
    </w:pPr>
  </w:style>
  <w:style w:styleId="Style_14_ch" w:type="character">
    <w:name w:val="toc 9"/>
    <w:link w:val="Style_14"/>
  </w:style>
  <w:style w:styleId="Style_15" w:type="paragraph">
    <w:name w:val="toc 8"/>
    <w:next w:val="Style_1"/>
    <w:link w:val="Style_15_ch"/>
    <w:uiPriority w:val="39"/>
    <w:pPr>
      <w:ind w:firstLine="0" w:left="1400"/>
    </w:pPr>
  </w:style>
  <w:style w:styleId="Style_15_ch" w:type="character">
    <w:name w:val="toc 8"/>
    <w:link w:val="Style_15"/>
  </w:style>
  <w:style w:styleId="Style_16" w:type="paragraph">
    <w:name w:val="toc 5"/>
    <w:next w:val="Style_1"/>
    <w:link w:val="Style_16_ch"/>
    <w:uiPriority w:val="39"/>
    <w:pPr>
      <w:ind w:firstLine="0" w:left="800"/>
    </w:pPr>
  </w:style>
  <w:style w:styleId="Style_16_ch" w:type="character">
    <w:name w:val="toc 5"/>
    <w:link w:val="Style_16"/>
  </w:style>
  <w:style w:styleId="Style_17" w:type="paragraph">
    <w:name w:val="Subtitle"/>
    <w:next w:val="Style_1"/>
    <w:link w:val="Style_17_ch"/>
    <w:uiPriority w:val="11"/>
    <w:qFormat/>
    <w:rPr>
      <w:rFonts w:ascii="XO Thames" w:hAnsi="XO Thames"/>
      <w:i w:val="1"/>
      <w:color w:val="616161"/>
      <w:sz w:val="24"/>
    </w:rPr>
  </w:style>
  <w:style w:styleId="Style_17_ch" w:type="character">
    <w:name w:val="Subtitle"/>
    <w:link w:val="Style_17"/>
    <w:rPr>
      <w:rFonts w:ascii="XO Thames" w:hAnsi="XO Thames"/>
      <w:i w:val="1"/>
      <w:color w:val="616161"/>
      <w:sz w:val="24"/>
    </w:rPr>
  </w:style>
  <w:style w:styleId="Style_18" w:type="paragraph">
    <w:name w:val="toc 10"/>
    <w:next w:val="Style_1"/>
    <w:link w:val="Style_18_ch"/>
    <w:uiPriority w:val="39"/>
    <w:pPr>
      <w:ind w:firstLine="0" w:left="1800"/>
    </w:pPr>
  </w:style>
  <w:style w:styleId="Style_18_ch" w:type="character">
    <w:name w:val="toc 10"/>
    <w:link w:val="Style_18"/>
  </w:style>
  <w:style w:styleId="Style_19" w:type="paragraph">
    <w:name w:val="Title"/>
    <w:next w:val="Style_1"/>
    <w:link w:val="Style_19_ch"/>
    <w:uiPriority w:val="10"/>
    <w:qFormat/>
    <w:rPr>
      <w:rFonts w:ascii="XO Thames" w:hAnsi="XO Thames"/>
      <w:b w:val="1"/>
      <w:sz w:val="52"/>
    </w:rPr>
  </w:style>
  <w:style w:styleId="Style_19_ch" w:type="character">
    <w:name w:val="Title"/>
    <w:link w:val="Style_19"/>
    <w:rPr>
      <w:rFonts w:ascii="XO Thames" w:hAnsi="XO Thames"/>
      <w:b w:val="1"/>
      <w:sz w:val="52"/>
    </w:rPr>
  </w:style>
  <w:style w:styleId="Style_20" w:type="paragraph">
    <w:name w:val="heading 4"/>
    <w:next w:val="Style_1"/>
    <w:link w:val="Style_20_ch"/>
    <w:uiPriority w:val="9"/>
    <w:qFormat/>
    <w:pPr>
      <w:spacing w:after="120" w:before="120"/>
      <w:ind/>
      <w:outlineLvl w:val="3"/>
    </w:pPr>
    <w:rPr>
      <w:rFonts w:ascii="XO Thames" w:hAnsi="XO Thames"/>
      <w:b w:val="1"/>
      <w:color w:val="595959"/>
      <w:sz w:val="26"/>
    </w:rPr>
  </w:style>
  <w:style w:styleId="Style_20_ch" w:type="character">
    <w:name w:val="heading 4"/>
    <w:link w:val="Style_20"/>
    <w:rPr>
      <w:rFonts w:ascii="XO Thames" w:hAnsi="XO Thames"/>
      <w:b w:val="1"/>
      <w:color w:val="595959"/>
      <w:sz w:val="26"/>
    </w:rPr>
  </w:style>
  <w:style w:styleId="Style_21" w:type="paragraph">
    <w:name w:val="heading 2"/>
    <w:next w:val="Style_1"/>
    <w:link w:val="Style_21_ch"/>
    <w:uiPriority w:val="9"/>
    <w:qFormat/>
    <w:pPr>
      <w:spacing w:after="120" w:before="120"/>
      <w:ind/>
      <w:outlineLvl w:val="1"/>
    </w:pPr>
    <w:rPr>
      <w:rFonts w:ascii="XO Thames" w:hAnsi="XO Thames"/>
      <w:b w:val="1"/>
      <w:color w:val="00A0FF"/>
      <w:sz w:val="26"/>
    </w:rPr>
  </w:style>
  <w:style w:styleId="Style_21_ch" w:type="character">
    <w:name w:val="heading 2"/>
    <w:link w:val="Style_21"/>
    <w:rPr>
      <w:rFonts w:ascii="XO Thames" w:hAnsi="XO Thames"/>
      <w:b w:val="1"/>
      <w:color w:val="00A0FF"/>
      <w:sz w:val="26"/>
    </w:r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7" Target="theme/theme1.xml" Type="http://schemas.openxmlformats.org/officeDocument/2006/relationships/theme"/>
  <Relationship Id="rId6" Target="webSettings.xml" Type="http://schemas.openxmlformats.org/officeDocument/2006/relationships/webSettings"/>
  <Relationship Id="rId5" Target="stylesWithEffects.xml" Type="http://schemas.microsoft.com/office/2007/relationships/stylesWithEffects"/>
  <Relationship Id="rId4" Target="styles.xml" Type="http://schemas.openxmlformats.org/officeDocument/2006/relationships/styles"/>
  <Relationship Id="rId3" Target="settings.xml" Type="http://schemas.openxmlformats.org/officeDocument/2006/relationships/settings"/>
  <Relationship Id="rId2" Target="fontTable.xml" Type="http://schemas.openxmlformats.org/officeDocument/2006/relationships/fontTable"/>
  <Relationship Id="rId1" Target="media/1.jpeg" Type="http://schemas.openxmlformats.org/officeDocument/2006/relationships/image"/>
</Relationships>

</file>

<file path=word/theme/theme1.xml><?xml version="1.0" encoding="utf-8"?>
<a:theme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</a:ln>
        <a:ln>
          <a:solidFill>
            <a:schemeClr val="phClr"/>
          </a:solidFill>
        </a:ln>
        <a:ln>
          <a:solidFill>
            <a:schemeClr val="phClr"/>
          </a:solidFill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_rels/core.xml.rels><?xml version="1.0" encoding="UTF-8" standalone="no" ?>
<Relationships xmlns="http://schemas.openxmlformats.org/package/2006/relationships">
  <Relationship Id="rId1" Target="" Type="http://schemas.openxmlformats.org/officeDocument/2006/relationships/extended-properties"/>
</Relationships>
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MyOffice-CoreFramework-Windows/20.10-808.335.4340.442.1@RELEASE-DESKTOP-QQRUZA-RC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2020-07-27T19:54:34Z</dcterms:modified>
</cp:coreProperties>
</file>