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bookmarkStart w:colFirst="0" w:colLast="0" w:name="_heading=h.bbh1j9tz0ko" w:id="0"/>
      <w:bookmarkEnd w:id="0"/>
      <w:r w:rsidDel="00000000" w:rsidR="00000000" w:rsidRPr="00000000">
        <w:rPr>
          <w:rtl w:val="0"/>
        </w:rPr>
      </w:r>
    </w:p>
    <w:tbl>
      <w:tblPr>
        <w:tblStyle w:val="Table1"/>
        <w:tblW w:w="8505.0" w:type="dxa"/>
        <w:jc w:val="left"/>
        <w:tblInd w:w="284.0" w:type="dxa"/>
        <w:tblBorders>
          <w:top w:color="000000" w:space="0" w:sz="6" w:val="single"/>
          <w:bottom w:color="000000" w:space="0" w:sz="18" w:val="single"/>
        </w:tblBorders>
        <w:tblLayout w:type="fixed"/>
        <w:tblLook w:val="0000"/>
      </w:tblPr>
      <w:tblGrid>
        <w:gridCol w:w="2835"/>
        <w:gridCol w:w="5670"/>
        <w:tblGridChange w:id="0">
          <w:tblGrid>
            <w:gridCol w:w="2835"/>
            <w:gridCol w:w="5670"/>
          </w:tblGrid>
        </w:tblGridChange>
      </w:tblGrid>
      <w:tr>
        <w:trPr>
          <w:cantSplit w:val="1"/>
          <w:trHeight w:val="1530" w:hRule="atLeast"/>
          <w:tblHeader w:val="0"/>
        </w:trPr>
        <w:tc>
          <w:tcPr>
            <w:vAlign w:val="center"/>
          </w:tcPr>
          <w:p w:rsidR="00000000" w:rsidDel="00000000" w:rsidP="00000000" w:rsidRDefault="00000000" w:rsidRPr="00000000" w14:paraId="00000002">
            <w:pPr>
              <w:jc w:val="center"/>
              <w:rPr>
                <w:sz w:val="30"/>
                <w:szCs w:val="30"/>
              </w:rPr>
            </w:pPr>
            <w:r w:rsidDel="00000000" w:rsidR="00000000" w:rsidRPr="00000000">
              <w:rPr>
                <w:sz w:val="30"/>
                <w:szCs w:val="30"/>
              </w:rPr>
              <w:drawing>
                <wp:inline distB="0" distT="0" distL="0" distR="0">
                  <wp:extent cx="914400" cy="1371600"/>
                  <wp:effectExtent b="0" l="0" r="0" t="0"/>
                  <wp:docPr id="3" name="image3.png"/>
                  <a:graphic>
                    <a:graphicData uri="http://schemas.openxmlformats.org/drawingml/2006/picture">
                      <pic:pic>
                        <pic:nvPicPr>
                          <pic:cNvPr id="0" name="image3.png"/>
                          <pic:cNvPicPr preferRelativeResize="0"/>
                        </pic:nvPicPr>
                        <pic:blipFill>
                          <a:blip r:embed="rId7"/>
                          <a:srcRect b="0" l="16204" r="17129" t="0"/>
                          <a:stretch>
                            <a:fillRect/>
                          </a:stretch>
                        </pic:blipFill>
                        <pic:spPr>
                          <a:xfrm>
                            <a:off x="0" y="0"/>
                            <a:ext cx="914400" cy="1371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rPr>
                <w:sz w:val="32"/>
                <w:szCs w:val="32"/>
              </w:rPr>
            </w:pPr>
            <w:r w:rsidDel="00000000" w:rsidR="00000000" w:rsidRPr="00000000">
              <w:rPr>
                <w:sz w:val="32"/>
                <w:szCs w:val="32"/>
                <w:rtl w:val="0"/>
              </w:rPr>
              <w:t xml:space="preserve">STATISTICS ESSAY COMPETITION</w:t>
            </w:r>
          </w:p>
          <w:p w:rsidR="00000000" w:rsidDel="00000000" w:rsidP="00000000" w:rsidRDefault="00000000" w:rsidRPr="00000000" w14:paraId="00000004">
            <w:pPr>
              <w:rPr>
                <w:sz w:val="22"/>
                <w:szCs w:val="22"/>
              </w:rPr>
            </w:pPr>
            <w:bookmarkStart w:colFirst="0" w:colLast="0" w:name="_heading=h.spsq6i8fb2fd" w:id="1"/>
            <w:bookmarkEnd w:id="1"/>
            <w:r w:rsidDel="00000000" w:rsidR="00000000" w:rsidRPr="00000000">
              <w:rPr>
                <w:sz w:val="32"/>
                <w:szCs w:val="32"/>
                <w:rtl w:val="0"/>
              </w:rPr>
              <w:t xml:space="preserve">SATRIA DATA 2026</w:t>
            </w:r>
            <w:r w:rsidDel="00000000" w:rsidR="00000000" w:rsidRPr="00000000">
              <w:rPr>
                <w:rtl w:val="0"/>
              </w:rPr>
              <w:br w:type="textWrapping"/>
              <w:t xml:space="preserve">Universitas Diponegoro</w:t>
            </w:r>
            <w:r w:rsidDel="00000000" w:rsidR="00000000" w:rsidRPr="00000000">
              <w:rPr>
                <w:rtl w:val="0"/>
              </w:rPr>
            </w:r>
          </w:p>
        </w:tc>
      </w:tr>
    </w:tbl>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06">
      <w:pPr>
        <w:pStyle w:val="Title"/>
        <w:rPr>
          <w:sz w:val="24"/>
          <w:szCs w:val="24"/>
        </w:rPr>
      </w:pPr>
      <w:r w:rsidDel="00000000" w:rsidR="00000000" w:rsidRPr="00000000">
        <w:rPr>
          <w:rtl w:val="0"/>
        </w:rPr>
        <w:t xml:space="preserve">Judul Ditulis dengan Huruf Kapital pada Setiap Awal Kata </w:t>
        <w:br w:type="textWrapping"/>
        <w:t xml:space="preserve">(Times New Roman, 14pt, Bold, gunakan style judul)</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60" w:lineRule="auto"/>
        <w:jc w:val="center"/>
        <w:rPr>
          <w:b w:val="1"/>
          <w:bCs w:val="1"/>
          <w:color w:val="000000"/>
        </w:rPr>
      </w:pPr>
      <w:r w:rsidDel="00000000" w:rsidR="00000000" w:rsidRPr="00000000">
        <w:rPr>
          <w:b w:val="1"/>
          <w:bCs w:val="1"/>
          <w:color w:val="000000"/>
          <w:rtl w:val="0"/>
        </w:rPr>
        <w:t xml:space="preserve">Sub Tema Ditulis dengan Huruf Kapital pada Setiap Awal Kata</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(Times New Roman, 12pt, Bold)</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i w:val="1"/>
          <w:iCs w:val="1"/>
        </w:rPr>
      </w:pPr>
      <w:r w:rsidDel="00000000" w:rsidR="00000000" w:rsidRPr="00000000">
        <w:rPr>
          <w:i w:val="1"/>
          <w:iCs w:val="1"/>
          <w:rtl w:val="0"/>
        </w:rPr>
        <w:t xml:space="preserve">Topik Ditulis dengan Huruf Kapital pada Setiap Awal Kata</w:t>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pPr>
      <w:r w:rsidDel="00000000" w:rsidR="00000000" w:rsidRPr="00000000">
        <w:rPr>
          <w:rtl w:val="0"/>
        </w:rPr>
        <w:t xml:space="preserve">(Times New Roman, 12pt, Italic)</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SEC_(ID tim peserta)</w:t>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p w:rsidR="00000000" w:rsidDel="00000000" w:rsidP="00000000" w:rsidRDefault="00000000" w:rsidRPr="00000000" w14:paraId="0000000E">
      <w:pPr>
        <w:pStyle w:val="Heading1"/>
        <w:numPr>
          <w:ilvl w:val="0"/>
          <w:numId w:val="3"/>
        </w:numPr>
        <w:ind w:left="432" w:hanging="432"/>
        <w:rPr>
          <w:color w:val="000000"/>
        </w:rPr>
      </w:pPr>
      <w:r w:rsidDel="00000000" w:rsidR="00000000" w:rsidRPr="00000000">
        <w:rPr>
          <w:rtl w:val="0"/>
        </w:rPr>
        <w:t xml:space="preserve">Pendahuluan (heading 1)</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Pada bagian ini berisi latar belakang dan identifikasi permasalahan. Panduan untuk menuliskan artikel anda dengan menggunakan </w:t>
      </w:r>
      <w:r w:rsidDel="00000000" w:rsidR="00000000" w:rsidRPr="00000000">
        <w:rPr>
          <w:i w:val="1"/>
          <w:iCs w:val="1"/>
          <w:color w:val="000000"/>
          <w:rtl w:val="0"/>
        </w:rPr>
        <w:t xml:space="preserve">Microsoft Word</w:t>
      </w:r>
      <w:r w:rsidDel="00000000" w:rsidR="00000000" w:rsidRPr="00000000">
        <w:rPr>
          <w:color w:val="000000"/>
          <w:rtl w:val="0"/>
        </w:rPr>
        <w:t xml:space="preserve">. Berikut diperkenalkan paragraph style untuk heading level 1, level 2, dan level 3. </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Heading level 1 mencakup </w:t>
      </w:r>
      <w:r w:rsidDel="00000000" w:rsidR="00000000" w:rsidRPr="00000000">
        <w:rPr>
          <w:b w:val="1"/>
          <w:bCs w:val="1"/>
          <w:color w:val="000000"/>
          <w:rtl w:val="0"/>
        </w:rPr>
        <w:t xml:space="preserve">Pendahuluan</w:t>
      </w:r>
      <w:r w:rsidDel="00000000" w:rsidR="00000000" w:rsidRPr="00000000">
        <w:rPr>
          <w:color w:val="000000"/>
          <w:rtl w:val="0"/>
        </w:rPr>
        <w:t xml:space="preserve">,</w:t>
      </w:r>
      <w:r w:rsidDel="00000000" w:rsidR="00000000" w:rsidRPr="00000000">
        <w:rPr>
          <w:b w:val="1"/>
          <w:bCs w:val="1"/>
          <w:color w:val="000000"/>
          <w:rtl w:val="0"/>
        </w:rPr>
        <w:t xml:space="preserve"> Pembahasan</w:t>
      </w:r>
      <w:r w:rsidDel="00000000" w:rsidR="00000000" w:rsidRPr="00000000">
        <w:rPr>
          <w:color w:val="000000"/>
          <w:rtl w:val="0"/>
        </w:rPr>
        <w:t xml:space="preserve">,</w:t>
      </w:r>
      <w:r w:rsidDel="00000000" w:rsidR="00000000" w:rsidRPr="00000000">
        <w:rPr>
          <w:b w:val="1"/>
          <w:bCs w:val="1"/>
          <w:color w:val="000000"/>
          <w:rtl w:val="0"/>
        </w:rPr>
        <w:t xml:space="preserve"> Penutup </w:t>
      </w:r>
      <w:r w:rsidDel="00000000" w:rsidR="00000000" w:rsidRPr="00000000">
        <w:rPr>
          <w:color w:val="000000"/>
          <w:rtl w:val="0"/>
        </w:rPr>
        <w:t xml:space="preserve">dan</w:t>
      </w:r>
      <w:r w:rsidDel="00000000" w:rsidR="00000000" w:rsidRPr="00000000">
        <w:rPr>
          <w:b w:val="1"/>
          <w:bCs w:val="1"/>
          <w:color w:val="000000"/>
          <w:rtl w:val="0"/>
        </w:rPr>
        <w:t xml:space="preserve"> Daftar Pustaka</w:t>
      </w:r>
      <w:r w:rsidDel="00000000" w:rsidR="00000000" w:rsidRPr="00000000">
        <w:rPr>
          <w:color w:val="000000"/>
          <w:rtl w:val="0"/>
        </w:rPr>
        <w:t xml:space="preserve">. Adapun </w:t>
      </w:r>
      <w:r w:rsidDel="00000000" w:rsidR="00000000" w:rsidRPr="00000000">
        <w:rPr>
          <w:b w:val="1"/>
          <w:bCs w:val="1"/>
          <w:color w:val="000000"/>
          <w:rtl w:val="0"/>
        </w:rPr>
        <w:t xml:space="preserve">Kajian Pustaka </w:t>
      </w:r>
      <w:r w:rsidDel="00000000" w:rsidR="00000000" w:rsidRPr="00000000">
        <w:rPr>
          <w:color w:val="000000"/>
          <w:rtl w:val="0"/>
        </w:rPr>
        <w:t xml:space="preserve">dan </w:t>
      </w:r>
      <w:r w:rsidDel="00000000" w:rsidR="00000000" w:rsidRPr="00000000">
        <w:rPr>
          <w:b w:val="1"/>
          <w:bCs w:val="1"/>
          <w:color w:val="000000"/>
          <w:rtl w:val="0"/>
        </w:rPr>
        <w:t xml:space="preserve">Saran</w:t>
      </w:r>
      <w:r w:rsidDel="00000000" w:rsidR="00000000" w:rsidRPr="00000000">
        <w:rPr>
          <w:color w:val="000000"/>
          <w:rtl w:val="0"/>
        </w:rPr>
        <w:t xml:space="preserve"> bersifat opsional. Heading level 2 merupakan sub-bagian dari heading level 1, sedangkan heading level 3 merupakan sub-bagian dari heading level 2.</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Pada heading terdapat level 1, 2, or 3 – contohnya, “(Heading Level Dua)” yang merupakan panduan dan tidak perlu dituliskan pada artikel anda. Pada bagian bawah terdapat paragraph style – contohnya  “(Microsoft Word template style: Heading 2).”. Ini bukan pula bagian dari heading yang perlu anda tuliskan. Ini merupakan panduan style yang akan digunakan.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Paragraph bullet menggunakan Microsoft Word Template Style: Paragraph (bulleted). Format paragraf menggunakan </w:t>
      </w:r>
      <w:r w:rsidDel="00000000" w:rsidR="00000000" w:rsidRPr="00000000">
        <w:rPr>
          <w:i w:val="1"/>
          <w:iCs w:val="1"/>
          <w:color w:val="000000"/>
          <w:rtl w:val="0"/>
        </w:rPr>
        <w:t xml:space="preserve">Microsoft</w:t>
      </w:r>
      <w:r w:rsidDel="00000000" w:rsidR="00000000" w:rsidRPr="00000000">
        <w:rPr>
          <w:color w:val="000000"/>
          <w:rtl w:val="0"/>
        </w:rPr>
        <w:t xml:space="preserve"> </w:t>
      </w:r>
      <w:r w:rsidDel="00000000" w:rsidR="00000000" w:rsidRPr="00000000">
        <w:rPr>
          <w:i w:val="1"/>
          <w:iCs w:val="1"/>
          <w:color w:val="000000"/>
          <w:rtl w:val="0"/>
        </w:rPr>
        <w:t xml:space="preserve">Word</w:t>
      </w:r>
      <w:r w:rsidDel="00000000" w:rsidR="00000000" w:rsidRPr="00000000">
        <w:rPr>
          <w:color w:val="000000"/>
          <w:rtl w:val="0"/>
        </w:rPr>
        <w:t xml:space="preserve"> </w:t>
      </w:r>
      <w:r w:rsidDel="00000000" w:rsidR="00000000" w:rsidRPr="00000000">
        <w:rPr>
          <w:i w:val="1"/>
          <w:iCs w:val="1"/>
          <w:color w:val="000000"/>
          <w:rtl w:val="0"/>
        </w:rPr>
        <w:t xml:space="preserve">template</w:t>
      </w:r>
      <w:r w:rsidDel="00000000" w:rsidR="00000000" w:rsidRPr="00000000">
        <w:rPr>
          <w:color w:val="000000"/>
          <w:rtl w:val="0"/>
        </w:rPr>
        <w:t xml:space="preserve"> </w:t>
      </w:r>
      <w:r w:rsidDel="00000000" w:rsidR="00000000" w:rsidRPr="00000000">
        <w:rPr>
          <w:i w:val="1"/>
          <w:iCs w:val="1"/>
          <w:color w:val="000000"/>
          <w:rtl w:val="0"/>
        </w:rPr>
        <w:t xml:space="preserve">style</w:t>
      </w:r>
      <w:r w:rsidDel="00000000" w:rsidR="00000000" w:rsidRPr="00000000">
        <w:rPr>
          <w:color w:val="000000"/>
          <w:rtl w:val="0"/>
        </w:rPr>
        <w:t xml:space="preserve">: </w:t>
      </w:r>
      <w:r w:rsidDel="00000000" w:rsidR="00000000" w:rsidRPr="00000000">
        <w:rPr>
          <w:i w:val="1"/>
          <w:iCs w:val="1"/>
          <w:color w:val="000000"/>
          <w:rtl w:val="0"/>
        </w:rPr>
        <w:t xml:space="preserve">Paragraph</w:t>
      </w:r>
      <w:r w:rsidDel="00000000" w:rsidR="00000000" w:rsidRPr="00000000">
        <w:rPr>
          <w:color w:val="000000"/>
          <w:rtl w:val="0"/>
        </w:rPr>
        <w:t xml:space="preserve">. </w:t>
      </w:r>
    </w:p>
    <w:p w:rsidR="00000000" w:rsidDel="00000000" w:rsidP="00000000" w:rsidRDefault="00000000" w:rsidRPr="00000000" w14:paraId="00000013">
      <w:pPr>
        <w:pStyle w:val="Heading2"/>
        <w:numPr>
          <w:ilvl w:val="1"/>
          <w:numId w:val="3"/>
        </w:numPr>
        <w:ind w:left="576" w:hanging="576"/>
        <w:rPr/>
      </w:pPr>
      <w:r w:rsidDel="00000000" w:rsidR="00000000" w:rsidRPr="00000000">
        <w:rPr>
          <w:rtl w:val="0"/>
        </w:rPr>
        <w:t xml:space="preserve">Bagaimana Menggunakan </w:t>
      </w:r>
      <w:r w:rsidDel="00000000" w:rsidR="00000000" w:rsidRPr="00000000">
        <w:rPr>
          <w:i w:val="1"/>
          <w:iCs w:val="1"/>
          <w:rtl w:val="0"/>
        </w:rPr>
        <w:t xml:space="preserve">Paragraph</w:t>
      </w:r>
      <w:r w:rsidDel="00000000" w:rsidR="00000000" w:rsidRPr="00000000">
        <w:rPr>
          <w:rtl w:val="0"/>
        </w:rPr>
        <w:t xml:space="preserve"> </w:t>
      </w:r>
      <w:r w:rsidDel="00000000" w:rsidR="00000000" w:rsidRPr="00000000">
        <w:rPr>
          <w:i w:val="1"/>
          <w:iCs w:val="1"/>
          <w:rtl w:val="0"/>
        </w:rPr>
        <w:t xml:space="preserve">Styles</w:t>
      </w:r>
      <w:r w:rsidDel="00000000" w:rsidR="00000000" w:rsidRPr="00000000">
        <w:rPr>
          <w:rtl w:val="0"/>
        </w:rPr>
        <w:t xml:space="preserve"> (Heading Level 2)</w:t>
        <w:br w:type="textWrapping"/>
      </w:r>
      <w:r w:rsidDel="00000000" w:rsidR="00000000" w:rsidRPr="00000000">
        <w:rPr>
          <w:b w:val="0"/>
          <w:bCs w:val="0"/>
          <w:rtl w:val="0"/>
        </w:rPr>
        <w:t xml:space="preserve">(Microsoft Word template style: </w:t>
      </w:r>
      <w:r w:rsidDel="00000000" w:rsidR="00000000" w:rsidRPr="00000000">
        <w:rPr>
          <w:b w:val="0"/>
          <w:bCs w:val="0"/>
          <w:i w:val="1"/>
          <w:iCs w:val="1"/>
          <w:rtl w:val="0"/>
        </w:rPr>
        <w:t xml:space="preserve">Heading 2</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Berikut cara memunculkan jendela paragraph styles: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25402</wp:posOffset>
                </wp:positionH>
                <wp:positionV relativeFrom="paragraph">
                  <wp:posOffset>0</wp:posOffset>
                </wp:positionV>
                <wp:extent cx="5004435" cy="2224405"/>
                <wp:effectExtent b="0" l="0" r="0" t="0"/>
                <wp:wrapTopAndBottom distB="0" distT="0"/>
                <wp:docPr id="1" name=""/>
                <a:graphic>
                  <a:graphicData uri="http://schemas.microsoft.com/office/word/2010/wordprocessingGroup">
                    <wpg:wgp>
                      <wpg:cNvGrpSpPr/>
                      <wpg:grpSpPr>
                        <a:xfrm>
                          <a:off x="2843775" y="2667775"/>
                          <a:ext cx="5004435" cy="2224405"/>
                          <a:chOff x="2843775" y="2667775"/>
                          <a:chExt cx="5004450" cy="3030450"/>
                        </a:xfrm>
                      </wpg:grpSpPr>
                      <wpg:grpSp>
                        <wpg:cNvGrpSpPr/>
                        <wpg:grpSpPr>
                          <a:xfrm>
                            <a:off x="2843783" y="2667798"/>
                            <a:ext cx="5004435" cy="2224405"/>
                            <a:chOff x="2843775" y="2667775"/>
                            <a:chExt cx="5004450" cy="3099450"/>
                          </a:xfrm>
                        </wpg:grpSpPr>
                        <wps:wsp>
                          <wps:cNvSpPr/>
                          <wps:cNvPr id="3" name="Shape 3"/>
                          <wps:spPr>
                            <a:xfrm>
                              <a:off x="2843775" y="2667775"/>
                              <a:ext cx="5004450" cy="309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43783" y="2667798"/>
                              <a:ext cx="5004435" cy="2224405"/>
                              <a:chOff x="2843775" y="2667775"/>
                              <a:chExt cx="5004450" cy="3207425"/>
                            </a:xfrm>
                          </wpg:grpSpPr>
                          <wps:wsp>
                            <wps:cNvSpPr/>
                            <wps:cNvPr id="5" name="Shape 5"/>
                            <wps:spPr>
                              <a:xfrm>
                                <a:off x="2843775" y="2667775"/>
                                <a:ext cx="5004450" cy="3207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43783" y="2667798"/>
                                <a:ext cx="5004435" cy="2224405"/>
                                <a:chOff x="0" y="0"/>
                                <a:chExt cx="5004681" cy="2224405"/>
                              </a:xfrm>
                            </wpg:grpSpPr>
                            <wps:wsp>
                              <wps:cNvSpPr/>
                              <wps:cNvPr id="7" name="Shape 7"/>
                              <wps:spPr>
                                <a:xfrm>
                                  <a:off x="0" y="0"/>
                                  <a:ext cx="5004675" cy="222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8">
                                  <a:alphaModFix/>
                                </a:blip>
                                <a:srcRect b="0" l="0" r="0" t="0"/>
                                <a:stretch/>
                              </pic:blipFill>
                              <pic:spPr>
                                <a:xfrm>
                                  <a:off x="0" y="317241"/>
                                  <a:ext cx="1857375" cy="1076325"/>
                                </a:xfrm>
                                <a:prstGeom prst="rect">
                                  <a:avLst/>
                                </a:prstGeom>
                                <a:noFill/>
                                <a:ln>
                                  <a:noFill/>
                                </a:ln>
                              </pic:spPr>
                            </pic:pic>
                            <wpg:grpSp>
                              <wpg:cNvGrpSpPr/>
                              <wpg:grpSpPr>
                                <a:xfrm>
                                  <a:off x="488561" y="0"/>
                                  <a:ext cx="4516120" cy="2224405"/>
                                  <a:chOff x="0" y="0"/>
                                  <a:chExt cx="4516120" cy="2224405"/>
                                </a:xfrm>
                              </wpg:grpSpPr>
                              <wps:wsp>
                                <wps:cNvSpPr/>
                                <wps:cNvPr id="10" name="Shape 10"/>
                                <wps:spPr>
                                  <a:xfrm>
                                    <a:off x="1581150" y="352425"/>
                                    <a:ext cx="1828800" cy="14668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40" w:before="240" w:line="36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Klik disini untuk menampilkan jendela </w:t>
                                      </w:r>
                                      <w:r w:rsidDel="00000000" w:rsidR="00000000" w:rsidRPr="00000000">
                                        <w:rPr>
                                          <w:rFonts w:ascii="Arial" w:cs="Arial" w:eastAsia="Arial" w:hAnsi="Arial"/>
                                          <w:b w:val="0"/>
                                          <w:i w:val="1"/>
                                          <w:smallCaps w:val="0"/>
                                          <w:strike w:val="0"/>
                                          <w:color w:val="000000"/>
                                          <w:sz w:val="24"/>
                                          <w:vertAlign w:val="baseline"/>
                                        </w:rPr>
                                        <w:t xml:space="preserve">Style</w:t>
                                      </w:r>
                                      <w:r w:rsidDel="00000000" w:rsidR="00000000" w:rsidRPr="00000000">
                                        <w:rPr>
                                          <w:rFonts w:ascii="Arial" w:cs="Arial" w:eastAsia="Arial" w:hAnsi="Arial"/>
                                          <w:b w:val="0"/>
                                          <w:i w:val="0"/>
                                          <w:smallCaps w:val="0"/>
                                          <w:strike w:val="0"/>
                                          <w:color w:val="000000"/>
                                          <w:sz w:val="24"/>
                                          <w:vertAlign w:val="baseline"/>
                                        </w:rPr>
                                        <w:t xml:space="preserve">. Jendela ini memudahkan anda menggunakan format yang disediakan.  Klik teks yang ingin diubah formatnya dan kemudian pilih </w:t>
                                      </w:r>
                                      <w:r w:rsidDel="00000000" w:rsidR="00000000" w:rsidRPr="00000000">
                                        <w:rPr>
                                          <w:rFonts w:ascii="Arial" w:cs="Arial" w:eastAsia="Arial" w:hAnsi="Arial"/>
                                          <w:b w:val="0"/>
                                          <w:i w:val="1"/>
                                          <w:smallCaps w:val="0"/>
                                          <w:strike w:val="0"/>
                                          <w:color w:val="000000"/>
                                          <w:sz w:val="24"/>
                                          <w:vertAlign w:val="baseline"/>
                                        </w:rPr>
                                        <w:t xml:space="preserve">style</w:t>
                                      </w:r>
                                      <w:r w:rsidDel="00000000" w:rsidR="00000000" w:rsidRPr="00000000">
                                        <w:rPr>
                                          <w:rFonts w:ascii="Arial" w:cs="Arial" w:eastAsia="Arial" w:hAnsi="Arial"/>
                                          <w:b w:val="0"/>
                                          <w:i w:val="0"/>
                                          <w:smallCaps w:val="0"/>
                                          <w:strike w:val="0"/>
                                          <w:color w:val="000000"/>
                                          <w:sz w:val="24"/>
                                          <w:vertAlign w:val="baseline"/>
                                        </w:rPr>
                                        <w:t xml:space="preserve"> yang sesuai. </w:t>
                                      </w:r>
                                    </w:p>
                                  </w:txbxContent>
                                </wps:txbx>
                                <wps:bodyPr anchorCtr="0" anchor="t" bIns="45700" lIns="91425" spcFirstLastPara="1" rIns="91425" wrap="square" tIns="45700">
                                  <a:noAutofit/>
                                </wps:bodyPr>
                              </wps:wsp>
                              <pic:pic>
                                <pic:nvPicPr>
                                  <pic:cNvPr id="11" name="Shape 11"/>
                                  <pic:cNvPicPr preferRelativeResize="0"/>
                                </pic:nvPicPr>
                                <pic:blipFill rotWithShape="1">
                                  <a:blip r:embed="rId9">
                                    <a:alphaModFix/>
                                  </a:blip>
                                  <a:srcRect b="0" l="0" r="0" t="0"/>
                                  <a:stretch/>
                                </pic:blipFill>
                                <pic:spPr>
                                  <a:xfrm>
                                    <a:off x="3495675" y="0"/>
                                    <a:ext cx="1020445" cy="2224405"/>
                                  </a:xfrm>
                                  <a:prstGeom prst="rect">
                                    <a:avLst/>
                                  </a:prstGeom>
                                  <a:noFill/>
                                  <a:ln>
                                    <a:noFill/>
                                  </a:ln>
                                </pic:spPr>
                              </pic:pic>
                              <wpg:grpSp>
                                <wpg:cNvGrpSpPr/>
                                <wpg:grpSpPr>
                                  <a:xfrm>
                                    <a:off x="0" y="361950"/>
                                    <a:ext cx="1590675" cy="953770"/>
                                    <a:chOff x="0" y="9525"/>
                                    <a:chExt cx="1590675" cy="953770"/>
                                  </a:xfrm>
                                </wpg:grpSpPr>
                                <wps:wsp>
                                  <wps:cNvSpPr/>
                                  <wps:cNvPr id="13" name="Shape 13"/>
                                  <wps:spPr>
                                    <a:xfrm>
                                      <a:off x="0" y="800100"/>
                                      <a:ext cx="163195" cy="163195"/>
                                    </a:xfrm>
                                    <a:prstGeom prst="ellipse">
                                      <a:avLst/>
                                    </a:prstGeom>
                                    <a:noFill/>
                                    <a:ln cap="flat" cmpd="sng" w="1905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39296" y="9525"/>
                                      <a:ext cx="1451379" cy="814474"/>
                                    </a:xfrm>
                                    <a:prstGeom prst="straightConnector1">
                                      <a:avLst/>
                                    </a:prstGeom>
                                    <a:noFill/>
                                    <a:ln cap="flat" cmpd="sng" w="19050">
                                      <a:solidFill>
                                        <a:schemeClr val="dk1"/>
                                      </a:solidFill>
                                      <a:prstDash val="solid"/>
                                      <a:round/>
                                      <a:headEnd len="sm" w="sm" type="none"/>
                                      <a:tailEnd len="med" w="med" type="stealth"/>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25402</wp:posOffset>
                </wp:positionH>
                <wp:positionV relativeFrom="paragraph">
                  <wp:posOffset>0</wp:posOffset>
                </wp:positionV>
                <wp:extent cx="5004435" cy="2224405"/>
                <wp:effectExtent b="0" l="0" r="0" t="0"/>
                <wp:wrapTopAndBottom distB="0" distT="0"/>
                <wp:docPr id="1"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004435" cy="2224405"/>
                        </a:xfrm>
                        <a:prstGeom prst="rect"/>
                        <a:ln/>
                      </pic:spPr>
                    </pic:pic>
                  </a:graphicData>
                </a:graphic>
              </wp:anchor>
            </w:drawing>
          </mc:Fallback>
        </mc:AlternateContent>
      </w:r>
    </w:p>
    <w:p w:rsidR="00000000" w:rsidDel="00000000" w:rsidP="00000000" w:rsidRDefault="00000000" w:rsidRPr="00000000" w14:paraId="00000017">
      <w:pPr>
        <w:pStyle w:val="Heading2"/>
        <w:numPr>
          <w:ilvl w:val="1"/>
          <w:numId w:val="3"/>
        </w:numPr>
        <w:spacing w:line="360" w:lineRule="auto"/>
        <w:ind w:left="576" w:hanging="576"/>
        <w:rPr/>
      </w:pPr>
      <w:r w:rsidDel="00000000" w:rsidR="00000000" w:rsidRPr="00000000">
        <w:rPr>
          <w:rtl w:val="0"/>
        </w:rPr>
        <w:t xml:space="preserve">Cara Menggunakan Format Artikel (Heading Level 2)</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Anda dapat secara langsung merubah atau menghapus isi dari format artikel ini dan menggantinya dengan isi dan artikel anda. Perhatikan jangan sampai ada bagian dari artikel ini menjadi bagian dari artikel anda! </w:t>
      </w:r>
    </w:p>
    <w:p w:rsidR="00000000" w:rsidDel="00000000" w:rsidP="00000000" w:rsidRDefault="00000000" w:rsidRPr="00000000" w14:paraId="00000019">
      <w:pPr>
        <w:pStyle w:val="Heading3"/>
        <w:numPr>
          <w:ilvl w:val="2"/>
          <w:numId w:val="3"/>
        </w:numPr>
        <w:spacing w:line="360" w:lineRule="auto"/>
        <w:ind w:left="720" w:hanging="720"/>
        <w:rPr/>
      </w:pPr>
      <w:r w:rsidDel="00000000" w:rsidR="00000000" w:rsidRPr="00000000">
        <w:rPr>
          <w:rtl w:val="0"/>
        </w:rPr>
        <w:t xml:space="preserve">Huruf pada judul dan heading (Heading Level 3)</w:t>
        <w:br w:type="textWrapping"/>
        <w:t xml:space="preserve">(Microsoft Word template style: Heading 3)</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Pada judul, tidak semua kata menggunakan huruf kapital di awal. Preposisi seperti “untuk”, “pada”, “di”, “dengan” tetap menggunakan huruf kecil. Heading level satu menggunakan huruf kapital. Heading level dua menggunakan huruf besar di awal kata kecuali preposisi. Heading level tiga menggunakan huruf kapital hanya di awal kalimat.</w:t>
      </w:r>
    </w:p>
    <w:p w:rsidR="00000000" w:rsidDel="00000000" w:rsidP="00000000" w:rsidRDefault="00000000" w:rsidRPr="00000000" w14:paraId="0000001B">
      <w:pPr>
        <w:pStyle w:val="Heading1"/>
        <w:numPr>
          <w:ilvl w:val="0"/>
          <w:numId w:val="3"/>
        </w:numPr>
        <w:ind w:left="432" w:hanging="432"/>
        <w:rPr/>
      </w:pPr>
      <w:r w:rsidDel="00000000" w:rsidR="00000000" w:rsidRPr="00000000">
        <w:rPr>
          <w:rtl w:val="0"/>
        </w:rPr>
        <w:t xml:space="preserve">Pembahasan (Microsoft Word Template Style: </w:t>
      </w:r>
      <w:r w:rsidDel="00000000" w:rsidR="00000000" w:rsidRPr="00000000">
        <w:rPr>
          <w:i w:val="1"/>
          <w:iCs w:val="1"/>
          <w:rtl w:val="0"/>
        </w:rPr>
        <w:t xml:space="preserve">Heading 1</w:t>
      </w:r>
      <w:r w:rsidDel="00000000" w:rsidR="00000000" w:rsidRPr="00000000">
        <w:rPr>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40" w:before="240" w:line="360" w:lineRule="auto"/>
        <w:jc w:val="both"/>
        <w:rPr>
          <w:b w:val="1"/>
          <w:bCs w:val="1"/>
          <w:color w:val="000000"/>
        </w:rPr>
      </w:pPr>
      <w:r w:rsidDel="00000000" w:rsidR="00000000" w:rsidRPr="00000000">
        <w:rPr>
          <w:color w:val="000000"/>
          <w:rtl w:val="0"/>
        </w:rPr>
        <w:t xml:space="preserve">Pada bagian ini berisi bahasan mengenai hasil analisis dari data yang mendukung. Panduan untuk menuliskan artikel anda dengan menggunakan </w:t>
      </w:r>
      <w:r w:rsidDel="00000000" w:rsidR="00000000" w:rsidRPr="00000000">
        <w:rPr>
          <w:i w:val="1"/>
          <w:iCs w:val="1"/>
          <w:color w:val="000000"/>
          <w:rtl w:val="0"/>
        </w:rPr>
        <w:t xml:space="preserve">Microsoft Word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D">
      <w:pPr>
        <w:pStyle w:val="Heading2"/>
        <w:numPr>
          <w:ilvl w:val="1"/>
          <w:numId w:val="3"/>
        </w:numPr>
        <w:spacing w:line="360" w:lineRule="auto"/>
        <w:ind w:left="576" w:hanging="576"/>
        <w:rPr/>
      </w:pPr>
      <w:r w:rsidDel="00000000" w:rsidR="00000000" w:rsidRPr="00000000">
        <w:rPr>
          <w:rtl w:val="0"/>
        </w:rPr>
        <w:t xml:space="preserve">Menuliskan Persamaan/ Rumus Matematika (Heading Level 2)</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Persamaan harus berada di tengah dan diikuti nomor urut persaman tersebut. Berikut cara menuliskan persaman.</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pacing w:line="360" w:lineRule="auto"/>
        <w:ind w:left="644" w:hanging="360"/>
        <w:jc w:val="both"/>
        <w:rPr>
          <w:color w:val="000000"/>
        </w:rPr>
      </w:pPr>
      <w:r w:rsidDel="00000000" w:rsidR="00000000" w:rsidRPr="00000000">
        <w:rPr>
          <w:color w:val="000000"/>
          <w:rtl w:val="0"/>
        </w:rPr>
        <w:t xml:space="preserve">Gunakan </w:t>
      </w:r>
      <w:r w:rsidDel="00000000" w:rsidR="00000000" w:rsidRPr="00000000">
        <w:rPr>
          <w:i w:val="1"/>
          <w:iCs w:val="1"/>
          <w:color w:val="000000"/>
          <w:rtl w:val="0"/>
        </w:rPr>
        <w:t xml:space="preserve">Microsoft word template style: Equation</w:t>
      </w:r>
      <w:r w:rsidDel="00000000" w:rsidR="00000000" w:rsidRPr="00000000">
        <w:rPr>
          <w:rtl w:val="0"/>
        </w:rPr>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line="360" w:lineRule="auto"/>
        <w:ind w:left="644" w:hanging="360"/>
        <w:jc w:val="both"/>
        <w:rPr>
          <w:color w:val="000000"/>
        </w:rPr>
      </w:pPr>
      <w:r w:rsidDel="00000000" w:rsidR="00000000" w:rsidRPr="00000000">
        <w:rPr>
          <w:color w:val="000000"/>
          <w:rtl w:val="0"/>
        </w:rPr>
        <w:t xml:space="preserve">Klik tab sebanyak dua kali</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line="360" w:lineRule="auto"/>
        <w:ind w:left="644" w:hanging="360"/>
        <w:jc w:val="both"/>
        <w:rPr>
          <w:color w:val="000000"/>
        </w:rPr>
      </w:pPr>
      <w:r w:rsidDel="00000000" w:rsidR="00000000" w:rsidRPr="00000000">
        <w:rPr>
          <w:color w:val="000000"/>
          <w:rtl w:val="0"/>
        </w:rPr>
        <w:t xml:space="preserve">Di tengah kedua tab masukan persaman yang dinginkan mengunakan menu Insert, Equation </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line="360" w:lineRule="auto"/>
        <w:ind w:left="644" w:hanging="360"/>
        <w:jc w:val="both"/>
        <w:rPr>
          <w:color w:val="000000"/>
        </w:rPr>
      </w:pPr>
      <w:r w:rsidDel="00000000" w:rsidR="00000000" w:rsidRPr="00000000">
        <w:rPr>
          <w:color w:val="000000"/>
          <w:rtl w:val="0"/>
        </w:rPr>
        <w:t xml:space="preserve">Pada ujung tab kedua, masukkan nomor urut persaman yang digunakan.</w:t>
      </w:r>
    </w:p>
    <w:p w:rsidR="00000000" w:rsidDel="00000000" w:rsidP="00000000" w:rsidRDefault="00000000" w:rsidRPr="00000000" w14:paraId="00000023">
      <w:pPr>
        <w:jc w:val="center"/>
        <w:rPr>
          <w:rFonts w:ascii="Cambria Math" w:cs="Cambria Math" w:eastAsia="Cambria Math" w:hAnsi="Cambria Math"/>
          <w:color w:val="000000"/>
        </w:rPr>
      </w:pPr>
      <m:oMath>
        <m:r>
          <w:rPr>
            <w:rFonts w:ascii="Cambria Math" w:cs="Cambria Math" w:eastAsia="Cambria Math" w:hAnsi="Cambria Math"/>
            <w:color w:val="000000"/>
          </w:rPr>
          <m:t xml:space="preserve">ax+b #</m:t>
        </m:r>
        <m:d>
          <m:dPr>
            <m:begChr m:val="("/>
            <m:endChr m:val=")"/>
            <m:ctrlPr>
              <w:rPr>
                <w:rFonts w:ascii="Cambria Math" w:cs="Cambria Math" w:eastAsia="Cambria Math" w:hAnsi="Cambria Math"/>
                <w:color w:val="000000"/>
              </w:rPr>
            </m:ctrlPr>
          </m:dPr>
          <m:e>
            <m:r>
              <w:rPr>
                <w:rFonts w:ascii="Cambria Math" w:cs="Cambria Math" w:eastAsia="Cambria Math" w:hAnsi="Cambria Math"/>
                <w:color w:val="000000"/>
              </w:rPr>
              <m:t xml:space="preserve"> SEQ ( \* ARABIC 1</m:t>
            </m:r>
          </m:e>
        </m:d>
        <m:r>
          <w:rPr>
            <w:rFonts w:ascii="Cambria Math" w:cs="Cambria Math" w:eastAsia="Cambria Math" w:hAnsi="Cambria Math"/>
            <w:color w:val="000000"/>
          </w:rPr>
          <m:t xml:space="preserve">  </m:t>
        </m:r>
      </m:oMath>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Untuk menggunakan penomoran persamaan, maka lakukan hal berikut: </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pacing w:after="240" w:before="240" w:line="360" w:lineRule="auto"/>
        <w:ind w:left="720" w:hanging="360"/>
        <w:jc w:val="both"/>
        <w:rPr/>
      </w:pPr>
      <w:r w:rsidDel="00000000" w:rsidR="00000000" w:rsidRPr="00000000">
        <w:rPr>
          <w:color w:val="000000"/>
          <w:rtl w:val="0"/>
        </w:rPr>
        <w:t xml:space="preserve">Ketiklah persamaan dengan insert – equation, kemudian di akhir equation dituliskan tanda </w:t>
      </w:r>
      <w:r w:rsidDel="00000000" w:rsidR="00000000" w:rsidRPr="00000000">
        <w:rPr>
          <w:i w:val="1"/>
          <w:iCs w:val="1"/>
          <w:color w:val="000000"/>
          <w:rtl w:val="0"/>
        </w:rPr>
        <w:t xml:space="preserve">hash</w:t>
      </w:r>
      <w:r w:rsidDel="00000000" w:rsidR="00000000" w:rsidRPr="00000000">
        <w:rPr>
          <w:color w:val="000000"/>
          <w:rtl w:val="0"/>
        </w:rPr>
        <w:t xml:space="preserve"> (#) diikuti dengan penomoran</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40" w:before="240" w:line="360" w:lineRule="auto"/>
        <w:jc w:val="center"/>
        <w:rPr>
          <w:color w:val="000000"/>
        </w:rPr>
      </w:pPr>
      <w:r w:rsidDel="00000000" w:rsidR="00000000" w:rsidRPr="00000000">
        <w:rPr>
          <w:color w:val="000000"/>
        </w:rPr>
        <w:drawing>
          <wp:inline distB="0" distT="0" distL="0" distR="0">
            <wp:extent cx="1663700" cy="609600"/>
            <wp:effectExtent b="0" l="0" r="0" t="0"/>
            <wp:docPr descr="Text&#10;&#10;Description automatically generated with medium confidence" id="5" name="image1.png"/>
            <a:graphic>
              <a:graphicData uri="http://schemas.openxmlformats.org/drawingml/2006/picture">
                <pic:pic>
                  <pic:nvPicPr>
                    <pic:cNvPr descr="Text&#10;&#10;Description automatically generated with medium confidence" id="0" name="image1.png"/>
                    <pic:cNvPicPr preferRelativeResize="0"/>
                  </pic:nvPicPr>
                  <pic:blipFill>
                    <a:blip r:embed="rId11"/>
                    <a:srcRect b="0" l="0" r="0" t="0"/>
                    <a:stretch>
                      <a:fillRect/>
                    </a:stretch>
                  </pic:blipFill>
                  <pic:spPr>
                    <a:xfrm>
                      <a:off x="0" y="0"/>
                      <a:ext cx="16637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pacing w:after="240" w:before="240" w:line="360" w:lineRule="auto"/>
        <w:ind w:left="720" w:hanging="360"/>
        <w:jc w:val="both"/>
        <w:rPr/>
      </w:pPr>
      <w:r w:rsidDel="00000000" w:rsidR="00000000" w:rsidRPr="00000000">
        <w:rPr>
          <w:color w:val="000000"/>
          <w:rtl w:val="0"/>
        </w:rPr>
        <w:t xml:space="preserve">Penomoran tersebut di </w:t>
      </w:r>
      <w:r w:rsidDel="00000000" w:rsidR="00000000" w:rsidRPr="00000000">
        <w:rPr>
          <w:i w:val="1"/>
          <w:iCs w:val="1"/>
          <w:color w:val="000000"/>
          <w:rtl w:val="0"/>
        </w:rPr>
        <w:t xml:space="preserve">copy </w:t>
      </w:r>
      <w:r w:rsidDel="00000000" w:rsidR="00000000" w:rsidRPr="00000000">
        <w:rPr>
          <w:color w:val="000000"/>
          <w:rtl w:val="0"/>
        </w:rPr>
        <w:t xml:space="preserve">dan </w:t>
      </w:r>
      <w:r w:rsidDel="00000000" w:rsidR="00000000" w:rsidRPr="00000000">
        <w:rPr>
          <w:i w:val="1"/>
          <w:iCs w:val="1"/>
          <w:color w:val="000000"/>
          <w:rtl w:val="0"/>
        </w:rPr>
        <w:t xml:space="preserve">paste</w:t>
      </w:r>
      <w:r w:rsidDel="00000000" w:rsidR="00000000" w:rsidRPr="00000000">
        <w:rPr>
          <w:color w:val="000000"/>
          <w:rtl w:val="0"/>
        </w:rPr>
        <w:t xml:space="preserve"> dari persamaan pada template ini ke persamaan yang baru agar dapat di-update secara otomatis. Setelah itu tekan enter, maka penomoran akan secara otomatis terformat align right. </w:t>
      </w:r>
      <w:r w:rsidDel="00000000" w:rsidR="00000000" w:rsidRPr="00000000">
        <w:rPr>
          <w:rtl w:val="0"/>
        </w:rPr>
      </w:r>
    </w:p>
    <w:p w:rsidR="00000000" w:rsidDel="00000000" w:rsidP="00000000" w:rsidRDefault="00000000" w:rsidRPr="00000000" w14:paraId="00000028">
      <w:pPr>
        <w:jc w:val="center"/>
        <w:rPr>
          <w:rFonts w:ascii="Cambria Math" w:cs="Cambria Math" w:eastAsia="Cambria Math" w:hAnsi="Cambria Math"/>
          <w:color w:val="000000"/>
        </w:rPr>
      </w:pPr>
      <m:oMath>
        <m:sSub>
          <m:sSubPr>
            <m:ctrlPr>
              <w:rPr>
                <w:rFonts w:ascii="Cambria Math" w:cs="Cambria Math" w:eastAsia="Cambria Math" w:hAnsi="Cambria Math"/>
                <w:color w:val="000000"/>
              </w:rPr>
            </m:ctrlPr>
          </m:sSubPr>
          <m:e>
            <m:acc>
              <m:accPr>
                <m:chr m:val="̂"/>
                <m:ctrlPr>
                  <w:rPr>
                    <w:rFonts w:ascii="Cambria Math" w:cs="Cambria Math" w:eastAsia="Cambria Math" w:hAnsi="Cambria Math"/>
                    <w:color w:val="000000"/>
                  </w:rPr>
                </m:ctrlPr>
              </m:accPr>
              <m:e>
                <m:r>
                  <w:rPr>
                    <w:rFonts w:ascii="Cambria Math" w:cs="Cambria Math" w:eastAsia="Cambria Math" w:hAnsi="Cambria Math"/>
                    <w:color w:val="000000"/>
                  </w:rPr>
                  <m:t xml:space="preserve">y</m:t>
                </m:r>
              </m:e>
            </m:acc>
          </m:e>
          <m:sub>
            <m:r>
              <w:rPr>
                <w:rFonts w:ascii="Cambria Math" w:cs="Cambria Math" w:eastAsia="Cambria Math" w:hAnsi="Cambria Math"/>
                <w:color w:val="000000"/>
              </w:rPr>
              <m:t xml:space="preserve">i</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b</m:t>
            </m:r>
          </m:e>
          <m:sub>
            <m:r>
              <w:rPr>
                <w:rFonts w:ascii="Cambria Math" w:cs="Cambria Math" w:eastAsia="Cambria Math" w:hAnsi="Cambria Math"/>
                <w:color w:val="000000"/>
              </w:rPr>
              <m:t xml:space="preserve">0</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b</m:t>
            </m:r>
          </m:e>
          <m:sub>
            <m:r>
              <w:rPr>
                <w:rFonts w:ascii="Cambria Math" w:cs="Cambria Math" w:eastAsia="Cambria Math" w:hAnsi="Cambria Math"/>
                <w:color w:val="000000"/>
              </w:rPr>
              <m:t xml:space="preserve">1</m:t>
            </m:r>
          </m:sub>
        </m:sSub>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x</m:t>
            </m:r>
          </m:e>
          <m:sub>
            <m:r>
              <w:rPr>
                <w:rFonts w:ascii="Cambria Math" w:cs="Cambria Math" w:eastAsia="Cambria Math" w:hAnsi="Cambria Math"/>
                <w:color w:val="000000"/>
              </w:rPr>
              <m:t xml:space="preserve">i</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e</m:t>
            </m:r>
          </m:e>
          <m:sub>
            <m:r>
              <w:rPr>
                <w:rFonts w:ascii="Cambria Math" w:cs="Cambria Math" w:eastAsia="Cambria Math" w:hAnsi="Cambria Math"/>
                <w:color w:val="000000"/>
              </w:rPr>
              <m:t xml:space="preserve">i</m:t>
            </m:r>
          </m:sub>
        </m:sSub>
        <m:r>
          <w:rPr>
            <w:rFonts w:ascii="Cambria Math" w:cs="Cambria Math" w:eastAsia="Cambria Math" w:hAnsi="Cambria Math"/>
            <w:color w:val="000000"/>
          </w:rPr>
          <m:t xml:space="preserve"> #</m:t>
        </m:r>
        <m:d>
          <m:dPr>
            <m:begChr m:val="("/>
            <m:endChr m:val=")"/>
            <m:ctrlPr>
              <w:rPr>
                <w:rFonts w:ascii="Cambria Math" w:cs="Cambria Math" w:eastAsia="Cambria Math" w:hAnsi="Cambria Math"/>
                <w:color w:val="000000"/>
              </w:rPr>
            </m:ctrlPr>
          </m:dPr>
          <m:e>
            <m:r>
              <w:rPr>
                <w:rFonts w:ascii="Cambria Math" w:cs="Cambria Math" w:eastAsia="Cambria Math" w:hAnsi="Cambria Math"/>
                <w:color w:val="000000"/>
              </w:rPr>
              <m:t xml:space="preserve"> SEQ ( \* ARABIC 2</m:t>
            </m:r>
          </m:e>
        </m:d>
        <m:r>
          <w:rPr>
            <w:rFonts w:ascii="Cambria Math" w:cs="Cambria Math" w:eastAsia="Cambria Math" w:hAnsi="Cambria Math"/>
            <w:color w:val="000000"/>
          </w:rPr>
          <m:t xml:space="preserve"> </m:t>
        </m:r>
      </m:oMath>
      <w:r w:rsidDel="00000000" w:rsidR="00000000" w:rsidRPr="00000000">
        <w:rPr>
          <w:rtl w:val="0"/>
        </w:rPr>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pacing w:after="240" w:before="240" w:line="360" w:lineRule="auto"/>
        <w:ind w:left="720" w:hanging="360"/>
        <w:jc w:val="both"/>
        <w:rPr/>
      </w:pPr>
      <w:r w:rsidDel="00000000" w:rsidR="00000000" w:rsidRPr="00000000">
        <w:rPr>
          <w:color w:val="000000"/>
          <w:rtl w:val="0"/>
        </w:rPr>
        <w:t xml:space="preserve">Untuk melakukan update, klik CTRL/CMD+A, kemudian tekan F9 (atau fn+F9). </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rtl w:val="0"/>
        </w:rPr>
      </w:r>
    </w:p>
    <w:p w:rsidR="00000000" w:rsidDel="00000000" w:rsidP="00000000" w:rsidRDefault="00000000" w:rsidRPr="00000000" w14:paraId="0000002B">
      <w:pPr>
        <w:pStyle w:val="Heading2"/>
        <w:numPr>
          <w:ilvl w:val="1"/>
          <w:numId w:val="3"/>
        </w:numPr>
        <w:ind w:left="576" w:hanging="576"/>
        <w:rPr/>
      </w:pPr>
      <w:r w:rsidDel="00000000" w:rsidR="00000000" w:rsidRPr="00000000">
        <w:rPr>
          <w:rtl w:val="0"/>
        </w:rPr>
        <w:t xml:space="preserve">Gambar (Heading level 2) </w:t>
        <w:br w:type="textWrapping"/>
        <w:t xml:space="preserve">(Microsoft Word template style: </w:t>
      </w:r>
      <w:r w:rsidDel="00000000" w:rsidR="00000000" w:rsidRPr="00000000">
        <w:rPr>
          <w:i w:val="1"/>
          <w:iCs w:val="1"/>
          <w:rtl w:val="0"/>
        </w:rPr>
        <w:t xml:space="preserve">Heading 2</w:t>
      </w:r>
      <w:r w:rsidDel="00000000" w:rsidR="00000000" w:rsidRPr="00000000">
        <w:rPr>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Sisipkan satu spasi antara teks dengan gambar di bawahnya.  Jika terdapat lebih dari satu gambar yang ingin digabungkan, sebaiknya menggunakan tabel.</w:t>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99"/>
        <w:gridCol w:w="4406"/>
        <w:tblGridChange w:id="0">
          <w:tblGrid>
            <w:gridCol w:w="4099"/>
            <w:gridCol w:w="4406"/>
          </w:tblGrid>
        </w:tblGridChange>
      </w:tblGrid>
      <w:tr>
        <w:trPr>
          <w:cantSplit w:val="0"/>
          <w:trHeight w:val="2462" w:hRule="atLeast"/>
          <w:tblHeader w:val="0"/>
        </w:trPr>
        <w:tc>
          <w:tcP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drawing>
                <wp:inline distB="114300" distT="114300" distL="114300" distR="114300">
                  <wp:extent cx="2466975" cy="17780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466975" cy="1778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Pr>
              <w:drawing>
                <wp:inline distB="0" distT="0" distL="0" distR="0">
                  <wp:extent cx="2681443" cy="1697501"/>
                  <wp:effectExtent b="0" l="0" r="0" t="0"/>
                  <wp:docPr descr="Chart, line chart&#10;&#10;Description automatically generated" id="6" name="image2.png"/>
                  <a:graphic>
                    <a:graphicData uri="http://schemas.openxmlformats.org/drawingml/2006/picture">
                      <pic:pic>
                        <pic:nvPicPr>
                          <pic:cNvPr descr="Chart, line chart&#10;&#10;Description automatically generated" id="0" name="image2.png"/>
                          <pic:cNvPicPr preferRelativeResize="0"/>
                        </pic:nvPicPr>
                        <pic:blipFill>
                          <a:blip r:embed="rId13"/>
                          <a:srcRect b="0" l="1834" r="0" t="0"/>
                          <a:stretch>
                            <a:fillRect/>
                          </a:stretch>
                        </pic:blipFill>
                        <pic:spPr>
                          <a:xfrm>
                            <a:off x="0" y="0"/>
                            <a:ext cx="2681443" cy="1697501"/>
                          </a:xfrm>
                          <a:prstGeom prst="rect"/>
                          <a:ln/>
                        </pic:spPr>
                      </pic:pic>
                    </a:graphicData>
                  </a:graphic>
                </wp:inline>
              </w:drawing>
            </w:r>
            <w:r w:rsidDel="00000000" w:rsidR="00000000" w:rsidRPr="00000000">
              <w:rPr>
                <w:rtl w:val="0"/>
              </w:rPr>
            </w:r>
          </w:p>
        </w:tc>
      </w:tr>
      <w:tr>
        <w:trPr>
          <w:cantSplit w:val="0"/>
          <w:trHeight w:val="291" w:hRule="atLeast"/>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(a)</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(b)</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200" w:lineRule="auto"/>
        <w:jc w:val="center"/>
        <w:rPr>
          <w:color w:val="000000"/>
          <w:sz w:val="20"/>
          <w:szCs w:val="20"/>
        </w:rPr>
      </w:pPr>
      <w:r w:rsidDel="00000000" w:rsidR="00000000" w:rsidRPr="00000000">
        <w:rPr>
          <w:b w:val="1"/>
          <w:bCs w:val="1"/>
          <w:color w:val="000000"/>
          <w:sz w:val="20"/>
          <w:szCs w:val="20"/>
          <w:rtl w:val="0"/>
        </w:rPr>
        <w:t xml:space="preserve">Gambar 1.</w:t>
      </w:r>
      <w:r w:rsidDel="00000000" w:rsidR="00000000" w:rsidRPr="00000000">
        <w:rPr>
          <w:color w:val="000000"/>
          <w:sz w:val="20"/>
          <w:szCs w:val="20"/>
          <w:rtl w:val="0"/>
        </w:rPr>
        <w:t xml:space="preserve"> Keterangan gambar menggunakan </w:t>
      </w:r>
      <w:r w:rsidDel="00000000" w:rsidR="00000000" w:rsidRPr="00000000">
        <w:rPr>
          <w:i w:val="1"/>
          <w:iCs w:val="1"/>
          <w:color w:val="000000"/>
          <w:sz w:val="20"/>
          <w:szCs w:val="20"/>
          <w:rtl w:val="0"/>
        </w:rPr>
        <w:t xml:space="preserve">Microsoft</w:t>
      </w:r>
      <w:r w:rsidDel="00000000" w:rsidR="00000000" w:rsidRPr="00000000">
        <w:rPr>
          <w:color w:val="000000"/>
          <w:sz w:val="20"/>
          <w:szCs w:val="20"/>
          <w:rtl w:val="0"/>
        </w:rPr>
        <w:t xml:space="preserve"> </w:t>
      </w:r>
      <w:r w:rsidDel="00000000" w:rsidR="00000000" w:rsidRPr="00000000">
        <w:rPr>
          <w:i w:val="1"/>
          <w:iCs w:val="1"/>
          <w:color w:val="000000"/>
          <w:sz w:val="20"/>
          <w:szCs w:val="20"/>
          <w:rtl w:val="0"/>
        </w:rPr>
        <w:t xml:space="preserve">Word</w:t>
      </w:r>
      <w:r w:rsidDel="00000000" w:rsidR="00000000" w:rsidRPr="00000000">
        <w:rPr>
          <w:color w:val="000000"/>
          <w:sz w:val="20"/>
          <w:szCs w:val="20"/>
          <w:rtl w:val="0"/>
        </w:rPr>
        <w:t xml:space="preserve"> </w:t>
      </w:r>
      <w:r w:rsidDel="00000000" w:rsidR="00000000" w:rsidRPr="00000000">
        <w:rPr>
          <w:i w:val="1"/>
          <w:iCs w:val="1"/>
          <w:color w:val="000000"/>
          <w:sz w:val="20"/>
          <w:szCs w:val="20"/>
          <w:rtl w:val="0"/>
        </w:rPr>
        <w:t xml:space="preserve">template</w:t>
      </w:r>
      <w:r w:rsidDel="00000000" w:rsidR="00000000" w:rsidRPr="00000000">
        <w:rPr>
          <w:color w:val="000000"/>
          <w:sz w:val="20"/>
          <w:szCs w:val="20"/>
          <w:rtl w:val="0"/>
        </w:rPr>
        <w:t xml:space="preserve"> </w:t>
      </w:r>
      <w:r w:rsidDel="00000000" w:rsidR="00000000" w:rsidRPr="00000000">
        <w:rPr>
          <w:i w:val="1"/>
          <w:iCs w:val="1"/>
          <w:color w:val="000000"/>
          <w:sz w:val="20"/>
          <w:szCs w:val="20"/>
          <w:rtl w:val="0"/>
        </w:rPr>
        <w:t xml:space="preserve">style</w:t>
      </w:r>
      <w:r w:rsidDel="00000000" w:rsidR="00000000" w:rsidRPr="00000000">
        <w:rPr>
          <w:color w:val="000000"/>
          <w:sz w:val="20"/>
          <w:szCs w:val="20"/>
          <w:rtl w:val="0"/>
        </w:rPr>
        <w:t xml:space="preserve">: </w:t>
      </w:r>
      <w:r w:rsidDel="00000000" w:rsidR="00000000" w:rsidRPr="00000000">
        <w:rPr>
          <w:i w:val="1"/>
          <w:iCs w:val="1"/>
          <w:color w:val="000000"/>
          <w:sz w:val="20"/>
          <w:szCs w:val="20"/>
          <w:rtl w:val="0"/>
        </w:rPr>
        <w:t xml:space="preserve">Figure Caption</w:t>
      </w:r>
      <w:r w:rsidDel="00000000" w:rsidR="00000000" w:rsidRPr="00000000">
        <w:rPr>
          <w:color w:val="000000"/>
          <w:sz w:val="20"/>
          <w:szCs w:val="20"/>
          <w:rtl w:val="0"/>
        </w:rPr>
        <w:t xml:space="preserve">. Tulisan “</w:t>
      </w:r>
      <w:r w:rsidDel="00000000" w:rsidR="00000000" w:rsidRPr="00000000">
        <w:rPr>
          <w:b w:val="1"/>
          <w:bCs w:val="1"/>
          <w:color w:val="000000"/>
          <w:sz w:val="20"/>
          <w:szCs w:val="20"/>
          <w:rtl w:val="0"/>
        </w:rPr>
        <w:t xml:space="preserve">Gambar 1,</w:t>
      </w:r>
      <w:r w:rsidDel="00000000" w:rsidR="00000000" w:rsidRPr="00000000">
        <w:rPr>
          <w:color w:val="000000"/>
          <w:sz w:val="20"/>
          <w:szCs w:val="20"/>
          <w:rtl w:val="0"/>
        </w:rPr>
        <w:t xml:space="preserve">” dibuat dengan insert caption. Jika gambar terdiri lebih dari satu gambar, setiap gambarnya diberi label (a), (b), dll. </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Kutipan Gambar 1 dibuat dengan style </w:t>
      </w:r>
      <w:r w:rsidDel="00000000" w:rsidR="00000000" w:rsidRPr="00000000">
        <w:rPr>
          <w:i w:val="1"/>
          <w:iCs w:val="1"/>
          <w:color w:val="000000"/>
          <w:rtl w:val="0"/>
        </w:rPr>
        <w:t xml:space="preserve">caption</w:t>
      </w:r>
      <w:r w:rsidDel="00000000" w:rsidR="00000000" w:rsidRPr="00000000">
        <w:rPr>
          <w:color w:val="000000"/>
          <w:rtl w:val="0"/>
        </w:rPr>
        <w:t xml:space="preserve">.  </w:t>
      </w:r>
    </w:p>
    <w:p w:rsidR="00000000" w:rsidDel="00000000" w:rsidP="00000000" w:rsidRDefault="00000000" w:rsidRPr="00000000" w14:paraId="00000033">
      <w:pPr>
        <w:pStyle w:val="Heading2"/>
        <w:numPr>
          <w:ilvl w:val="1"/>
          <w:numId w:val="3"/>
        </w:numPr>
        <w:ind w:left="576" w:hanging="576"/>
        <w:rPr/>
      </w:pPr>
      <w:r w:rsidDel="00000000" w:rsidR="00000000" w:rsidRPr="00000000">
        <w:rPr>
          <w:rtl w:val="0"/>
        </w:rPr>
        <w:t xml:space="preserve">Tabel (Heading Level 2)</w:t>
        <w:br w:type="textWrapping"/>
        <w:t xml:space="preserve">(Microsoft Word template style: </w:t>
      </w:r>
      <w:r w:rsidDel="00000000" w:rsidR="00000000" w:rsidRPr="00000000">
        <w:rPr>
          <w:i w:val="1"/>
          <w:iCs w:val="1"/>
          <w:rtl w:val="0"/>
        </w:rPr>
        <w:t xml:space="preserve">Heading 2</w:t>
      </w:r>
      <w:r w:rsidDel="00000000" w:rsidR="00000000" w:rsidRPr="00000000">
        <w:rPr>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Gunakan </w:t>
      </w:r>
      <w:r w:rsidDel="00000000" w:rsidR="00000000" w:rsidRPr="00000000">
        <w:rPr>
          <w:i w:val="1"/>
          <w:iCs w:val="1"/>
          <w:color w:val="000000"/>
          <w:rtl w:val="0"/>
        </w:rPr>
        <w:t xml:space="preserve">style</w:t>
      </w:r>
      <w:r w:rsidDel="00000000" w:rsidR="00000000" w:rsidRPr="00000000">
        <w:rPr>
          <w:color w:val="000000"/>
          <w:rtl w:val="0"/>
        </w:rPr>
        <w:t xml:space="preserve"> tabel berikut. Tabel dibuat dengan menggunakan sekat baris seperlunya, dan tanpa menggunakan sekat kolom.</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w:t>
      </w:r>
      <w:r w:rsidDel="00000000" w:rsidR="00000000" w:rsidRPr="00000000">
        <w:rPr>
          <w:b w:val="1"/>
          <w:bCs w:val="1"/>
          <w:color w:val="000000"/>
          <w:rtl w:val="0"/>
        </w:rPr>
        <w:t xml:space="preserve">Tabel 1</w:t>
      </w:r>
      <w:r w:rsidDel="00000000" w:rsidR="00000000" w:rsidRPr="00000000">
        <w:rPr>
          <w:color w:val="000000"/>
          <w:rtl w:val="0"/>
        </w:rPr>
        <w:t xml:space="preserve">” ditulis tebal. Keterangan tabel rata tengah. Tulisan di dalam tabel menggunakan </w:t>
      </w:r>
      <w:r w:rsidDel="00000000" w:rsidR="00000000" w:rsidRPr="00000000">
        <w:rPr>
          <w:i w:val="1"/>
          <w:iCs w:val="1"/>
          <w:color w:val="000000"/>
          <w:rtl w:val="0"/>
        </w:rPr>
        <w:t xml:space="preserve">Font 10</w:t>
      </w:r>
      <w:r w:rsidDel="00000000" w:rsidR="00000000" w:rsidRPr="00000000">
        <w:rPr>
          <w:color w:val="000000"/>
          <w:rtl w:val="0"/>
        </w:rPr>
        <w:t xml:space="preserve">. Bagian tabel dan labelnya dapat menggunakan style caption. </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00" w:lineRule="auto"/>
        <w:jc w:val="center"/>
        <w:rPr>
          <w:color w:val="000000"/>
          <w:sz w:val="20"/>
          <w:szCs w:val="20"/>
        </w:rPr>
      </w:pPr>
      <w:r w:rsidDel="00000000" w:rsidR="00000000" w:rsidRPr="00000000">
        <w:rPr>
          <w:b w:val="1"/>
          <w:bCs w:val="1"/>
          <w:color w:val="000000"/>
          <w:sz w:val="20"/>
          <w:szCs w:val="20"/>
          <w:rtl w:val="0"/>
        </w:rPr>
        <w:t xml:space="preserve">Tabel 1. </w:t>
      </w:r>
      <w:r w:rsidDel="00000000" w:rsidR="00000000" w:rsidRPr="00000000">
        <w:rPr>
          <w:color w:val="000000"/>
          <w:sz w:val="20"/>
          <w:szCs w:val="20"/>
          <w:rtl w:val="0"/>
        </w:rPr>
        <w:t xml:space="preserve">Format menggunakan Microsoft Word template style: Table Caption. Tulisan</w:t>
      </w:r>
    </w:p>
    <w:tbl>
      <w:tblPr>
        <w:tblStyle w:val="Table3"/>
        <w:tblW w:w="8370.0" w:type="dxa"/>
        <w:jc w:val="center"/>
        <w:tblBorders>
          <w:bottom w:color="000000" w:space="0" w:sz="4" w:val="single"/>
        </w:tblBorders>
        <w:tblLayout w:type="fixed"/>
        <w:tblLook w:val="0000"/>
      </w:tblPr>
      <w:tblGrid>
        <w:gridCol w:w="2790"/>
        <w:gridCol w:w="2790"/>
        <w:gridCol w:w="2790"/>
        <w:tblGridChange w:id="0">
          <w:tblGrid>
            <w:gridCol w:w="2790"/>
            <w:gridCol w:w="2790"/>
            <w:gridCol w:w="2790"/>
          </w:tblGrid>
        </w:tblGridChange>
      </w:tblGrid>
      <w:tr>
        <w:trPr>
          <w:cantSplit w:val="1"/>
          <w:trHeight w:val="272"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37">
            <w:pPr>
              <w:jc w:val="center"/>
              <w:rPr/>
            </w:pPr>
            <w:r w:rsidDel="00000000" w:rsidR="00000000" w:rsidRPr="00000000">
              <w:rPr>
                <w:b w:val="1"/>
                <w:bCs w:val="1"/>
                <w:rtl w:val="0"/>
              </w:rPr>
              <w:t xml:space="preserve">Judul Kolom</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Judul Kolom</w:t>
            </w:r>
          </w:p>
        </w:tc>
        <w:tc>
          <w:tcPr>
            <w:tcBorders>
              <w:top w:color="000000" w:space="0" w:sz="4" w:val="single"/>
              <w:bottom w:color="000000" w:space="0" w:sz="4" w:val="single"/>
            </w:tcBorders>
            <w:vAlign w:val="cente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Judul Kolom</w:t>
            </w:r>
          </w:p>
        </w:tc>
      </w:tr>
      <w:tr>
        <w:trPr>
          <w:cantSplit w:val="1"/>
          <w:trHeight w:val="20" w:hRule="atLeast"/>
          <w:tblHeader w:val="0"/>
        </w:trPr>
        <w:tc>
          <w:tcPr>
            <w:tcBorders>
              <w:top w:color="000000" w:space="0" w:sz="0" w:val="nil"/>
              <w:bottom w:color="000000" w:space="0" w:sz="0" w:val="nil"/>
            </w:tcBorders>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Judul baris</w:t>
            </w:r>
          </w:p>
        </w:tc>
        <w:tc>
          <w:tcPr>
            <w:tcBorders>
              <w:top w:color="000000" w:space="0" w:sz="0" w:val="nil"/>
              <w:bottom w:color="000000" w:space="0" w:sz="0" w:val="nil"/>
            </w:tcBorders>
            <w:vAlign w:val="center"/>
          </w:tcPr>
          <w:p w:rsidR="00000000" w:rsidDel="00000000" w:rsidP="00000000" w:rsidRDefault="00000000" w:rsidRPr="00000000" w14:paraId="0000003B">
            <w:pPr>
              <w:jc w:val="center"/>
              <w:rPr/>
            </w:pPr>
            <w:r w:rsidDel="00000000" w:rsidR="00000000" w:rsidRPr="00000000">
              <w:rPr>
                <w:rtl w:val="0"/>
              </w:rPr>
              <w:t xml:space="preserve">X</w:t>
            </w:r>
          </w:p>
        </w:tc>
        <w:tc>
          <w:tcPr>
            <w:tcBorders>
              <w:top w:color="000000" w:space="0" w:sz="0" w:val="nil"/>
              <w:bottom w:color="000000" w:space="0" w:sz="0" w:val="nil"/>
            </w:tcBorders>
            <w:vAlign w:val="center"/>
          </w:tcPr>
          <w:p w:rsidR="00000000" w:rsidDel="00000000" w:rsidP="00000000" w:rsidRDefault="00000000" w:rsidRPr="00000000" w14:paraId="0000003C">
            <w:pPr>
              <w:jc w:val="center"/>
              <w:rPr/>
            </w:pPr>
            <w:r w:rsidDel="00000000" w:rsidR="00000000" w:rsidRPr="00000000">
              <w:rPr>
                <w:rtl w:val="0"/>
              </w:rPr>
              <w:t xml:space="preserve">X</w:t>
            </w:r>
          </w:p>
        </w:tc>
      </w:tr>
      <w:tr>
        <w:trPr>
          <w:cantSplit w:val="1"/>
          <w:trHeight w:val="20" w:hRule="atLeast"/>
          <w:tblHeader w:val="0"/>
        </w:trPr>
        <w:tc>
          <w:tcPr>
            <w:tcBorders>
              <w:bottom w:color="000000" w:space="0" w:sz="0" w:val="nil"/>
            </w:tcBorders>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Judul baris</w:t>
            </w:r>
          </w:p>
        </w:tc>
        <w:tc>
          <w:tcPr>
            <w:tcBorders>
              <w:bottom w:color="000000" w:space="0" w:sz="0" w:val="nil"/>
            </w:tcBorders>
            <w:vAlign w:val="center"/>
          </w:tcPr>
          <w:p w:rsidR="00000000" w:rsidDel="00000000" w:rsidP="00000000" w:rsidRDefault="00000000" w:rsidRPr="00000000" w14:paraId="0000003E">
            <w:pPr>
              <w:jc w:val="center"/>
              <w:rPr/>
            </w:pPr>
            <w:r w:rsidDel="00000000" w:rsidR="00000000" w:rsidRPr="00000000">
              <w:rPr>
                <w:rtl w:val="0"/>
              </w:rPr>
              <w:t xml:space="preserve">X</w:t>
            </w:r>
          </w:p>
        </w:tc>
        <w:tc>
          <w:tcPr>
            <w:tcBorders>
              <w:bottom w:color="000000" w:space="0" w:sz="0" w:val="nil"/>
            </w:tcBorders>
            <w:vAlign w:val="center"/>
          </w:tcPr>
          <w:p w:rsidR="00000000" w:rsidDel="00000000" w:rsidP="00000000" w:rsidRDefault="00000000" w:rsidRPr="00000000" w14:paraId="0000003F">
            <w:pPr>
              <w:jc w:val="center"/>
              <w:rPr/>
            </w:pPr>
            <w:r w:rsidDel="00000000" w:rsidR="00000000" w:rsidRPr="00000000">
              <w:rPr>
                <w:rtl w:val="0"/>
              </w:rPr>
              <w:t xml:space="preserve">X</w:t>
            </w:r>
          </w:p>
        </w:tc>
      </w:tr>
      <w:tr>
        <w:trPr>
          <w:cantSplit w:val="1"/>
          <w:trHeight w:val="20" w:hRule="atLeast"/>
          <w:tblHeader w:val="0"/>
        </w:trPr>
        <w:tc>
          <w:tcPr>
            <w:tcBorders>
              <w:top w:color="000000" w:space="0" w:sz="0" w:val="nil"/>
            </w:tcBorders>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Judul baris</w:t>
            </w:r>
          </w:p>
        </w:tc>
        <w:tc>
          <w:tcPr>
            <w:tcBorders>
              <w:top w:color="000000" w:space="0" w:sz="0" w:val="nil"/>
            </w:tcBorders>
            <w:vAlign w:val="center"/>
          </w:tcPr>
          <w:p w:rsidR="00000000" w:rsidDel="00000000" w:rsidP="00000000" w:rsidRDefault="00000000" w:rsidRPr="00000000" w14:paraId="00000041">
            <w:pPr>
              <w:jc w:val="center"/>
              <w:rPr/>
            </w:pPr>
            <w:r w:rsidDel="00000000" w:rsidR="00000000" w:rsidRPr="00000000">
              <w:rPr>
                <w:rtl w:val="0"/>
              </w:rPr>
              <w:t xml:space="preserve">X</w:t>
            </w:r>
          </w:p>
        </w:tc>
        <w:tc>
          <w:tcPr>
            <w:tcBorders>
              <w:top w:color="000000" w:space="0" w:sz="0" w:val="nil"/>
            </w:tcBorders>
            <w:vAlign w:val="center"/>
          </w:tcPr>
          <w:p w:rsidR="00000000" w:rsidDel="00000000" w:rsidP="00000000" w:rsidRDefault="00000000" w:rsidRPr="00000000" w14:paraId="00000042">
            <w:pPr>
              <w:jc w:val="center"/>
              <w:rPr/>
            </w:pPr>
            <w:r w:rsidDel="00000000" w:rsidR="00000000" w:rsidRPr="00000000">
              <w:rPr>
                <w:rtl w:val="0"/>
              </w:rPr>
              <w:t xml:space="preserve">X</w:t>
            </w:r>
          </w:p>
        </w:tc>
      </w:tr>
    </w:tbl>
    <w:p w:rsidR="00000000" w:rsidDel="00000000" w:rsidP="00000000" w:rsidRDefault="00000000" w:rsidRPr="00000000" w14:paraId="00000043">
      <w:pPr>
        <w:pStyle w:val="Heading1"/>
        <w:ind w:firstLine="0"/>
        <w:rPr/>
      </w:pPr>
      <w:r w:rsidDel="00000000" w:rsidR="00000000" w:rsidRPr="00000000">
        <w:rPr>
          <w:rtl w:val="0"/>
        </w:rPr>
      </w:r>
    </w:p>
    <w:p w:rsidR="00000000" w:rsidDel="00000000" w:rsidP="00000000" w:rsidRDefault="00000000" w:rsidRPr="00000000" w14:paraId="00000044">
      <w:pPr>
        <w:pStyle w:val="Heading1"/>
        <w:numPr>
          <w:ilvl w:val="0"/>
          <w:numId w:val="3"/>
        </w:numPr>
        <w:ind w:left="432" w:hanging="432"/>
        <w:rPr/>
      </w:pPr>
      <w:r w:rsidDel="00000000" w:rsidR="00000000" w:rsidRPr="00000000">
        <w:rPr>
          <w:rtl w:val="0"/>
        </w:rPr>
        <w:t xml:space="preserve">Kutipan (Heading Level 1)</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Berikut disajikan cara mengutip.</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line="360" w:lineRule="auto"/>
        <w:ind w:left="1004" w:hanging="360"/>
        <w:jc w:val="both"/>
        <w:rPr/>
      </w:pPr>
      <w:r w:rsidDel="00000000" w:rsidR="00000000" w:rsidRPr="00000000">
        <w:rPr>
          <w:color w:val="000000"/>
          <w:rtl w:val="0"/>
        </w:rPr>
        <w:t xml:space="preserve">Mengutip dengan satu penulis. Gunakan nama belakang penulis. Contoh: </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line="360" w:lineRule="auto"/>
        <w:ind w:left="1004" w:hanging="360"/>
        <w:jc w:val="both"/>
        <w:rPr/>
      </w:pPr>
      <w:r w:rsidDel="00000000" w:rsidR="00000000" w:rsidRPr="00000000">
        <w:rPr>
          <w:color w:val="000000"/>
          <w:rtl w:val="0"/>
        </w:rPr>
        <w:t xml:space="preserve">Goodnough (2011) menyatakan bahwa  …</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line="360" w:lineRule="auto"/>
        <w:ind w:left="1004" w:hanging="360"/>
        <w:jc w:val="both"/>
        <w:rPr/>
      </w:pPr>
      <w:r w:rsidDel="00000000" w:rsidR="00000000" w:rsidRPr="00000000">
        <w:rPr>
          <w:color w:val="000000"/>
          <w:rtl w:val="0"/>
        </w:rPr>
        <w:t xml:space="preserve">Penelitian ini menunjukkan bahwa … (Khanvilkar and Vora 2018)</w:t>
      </w: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line="360" w:lineRule="auto"/>
        <w:ind w:left="1004" w:hanging="360"/>
        <w:jc w:val="both"/>
        <w:rPr/>
      </w:pPr>
      <w:r w:rsidDel="00000000" w:rsidR="00000000" w:rsidRPr="00000000">
        <w:rPr>
          <w:color w:val="000000"/>
          <w:rtl w:val="0"/>
        </w:rPr>
        <w:t xml:space="preserve">Mengutip dengan dua penulis. Gunakan nama belakang setiap penulis. Contoh:</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line="360" w:lineRule="auto"/>
        <w:ind w:left="1004" w:hanging="360"/>
        <w:jc w:val="both"/>
        <w:rPr/>
      </w:pPr>
      <w:r w:rsidDel="00000000" w:rsidR="00000000" w:rsidRPr="00000000">
        <w:rPr>
          <w:color w:val="000000"/>
          <w:rtl w:val="0"/>
        </w:rPr>
        <w:t xml:space="preserve">Herbst-Dam dan Kulik (2006) menyatakan bahwa …</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line="360" w:lineRule="auto"/>
        <w:ind w:left="1004" w:hanging="360"/>
        <w:jc w:val="both"/>
        <w:rPr/>
      </w:pPr>
      <w:r w:rsidDel="00000000" w:rsidR="00000000" w:rsidRPr="00000000">
        <w:rPr>
          <w:color w:val="000000"/>
          <w:rtl w:val="0"/>
        </w:rPr>
        <w:t xml:space="preserve">Cyberbullying merupakan … (Kumar Sharma, Kshitiz, and Shailendra 2018)</w:t>
      </w: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line="360" w:lineRule="auto"/>
        <w:ind w:left="1004" w:hanging="360"/>
        <w:jc w:val="both"/>
        <w:rPr/>
      </w:pPr>
      <w:r w:rsidDel="00000000" w:rsidR="00000000" w:rsidRPr="00000000">
        <w:rPr>
          <w:color w:val="000000"/>
          <w:rtl w:val="0"/>
        </w:rPr>
        <w:t xml:space="preserve">Mengutip dengan lebih dari dua penulis. Pada kutipan pertama tuliskan semua nama belakang setiap penulis. Kutipan selanjutnya  cukup menuliskan nama </w:t>
      </w:r>
      <w:r w:rsidDel="00000000" w:rsidR="00000000" w:rsidRPr="00000000">
        <w:rPr>
          <w:rtl w:val="0"/>
        </w:rPr>
        <w:t xml:space="preserve">penulis</w:t>
      </w:r>
      <w:r w:rsidDel="00000000" w:rsidR="00000000" w:rsidRPr="00000000">
        <w:rPr>
          <w:color w:val="000000"/>
          <w:rtl w:val="0"/>
        </w:rPr>
        <w:t xml:space="preserve"> pertama ditambah “dkk”. Contoh:</w:t>
      </w:r>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line="360" w:lineRule="auto"/>
        <w:ind w:left="1004" w:hanging="360"/>
        <w:jc w:val="both"/>
        <w:rPr>
          <w:color w:val="000000"/>
        </w:rPr>
      </w:pPr>
      <w:r w:rsidDel="00000000" w:rsidR="00000000" w:rsidRPr="00000000">
        <w:rPr>
          <w:color w:val="000000"/>
          <w:rtl w:val="0"/>
        </w:rPr>
        <w:t xml:space="preserve">Wang, dkk (2019) menyatakan bahwa …. (Wang et al. 2019)</w:t>
      </w:r>
    </w:p>
    <w:p w:rsidR="00000000" w:rsidDel="00000000" w:rsidP="00000000" w:rsidRDefault="00000000" w:rsidRPr="00000000" w14:paraId="0000004E">
      <w:pPr>
        <w:pStyle w:val="Heading1"/>
        <w:numPr>
          <w:ilvl w:val="0"/>
          <w:numId w:val="3"/>
        </w:numPr>
        <w:ind w:left="432" w:hanging="432"/>
        <w:rPr/>
      </w:pPr>
      <w:r w:rsidDel="00000000" w:rsidR="00000000" w:rsidRPr="00000000">
        <w:rPr>
          <w:rtl w:val="0"/>
        </w:rPr>
        <w:t xml:space="preserve">Penutup (Heading Level 1)</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Bagian ini berisi kesimpulan dan saran. Panduan untuk menuliskan artikel anda dengan menggunakan </w:t>
      </w:r>
      <w:r w:rsidDel="00000000" w:rsidR="00000000" w:rsidRPr="00000000">
        <w:rPr>
          <w:i w:val="1"/>
          <w:iCs w:val="1"/>
          <w:color w:val="000000"/>
          <w:rtl w:val="0"/>
        </w:rPr>
        <w:t xml:space="preserve">Microsoft Word</w:t>
      </w:r>
      <w:r w:rsidDel="00000000" w:rsidR="00000000" w:rsidRPr="00000000">
        <w:rPr>
          <w:color w:val="000000"/>
          <w:rtl w:val="0"/>
        </w:rPr>
        <w:t xml:space="preserve">.</w:t>
      </w:r>
    </w:p>
    <w:p w:rsidR="00000000" w:rsidDel="00000000" w:rsidP="00000000" w:rsidRDefault="00000000" w:rsidRPr="00000000" w14:paraId="00000050">
      <w:pPr>
        <w:pStyle w:val="Heading1"/>
        <w:numPr>
          <w:ilvl w:val="0"/>
          <w:numId w:val="3"/>
        </w:numPr>
        <w:ind w:left="432" w:hanging="432"/>
        <w:rPr/>
      </w:pPr>
      <w:r w:rsidDel="00000000" w:rsidR="00000000" w:rsidRPr="00000000">
        <w:rPr>
          <w:rtl w:val="0"/>
        </w:rPr>
        <w:t xml:space="preserve">Daftar Pustaka (Heading Level 1)</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240" w:before="240" w:line="360" w:lineRule="auto"/>
        <w:jc w:val="both"/>
        <w:rPr>
          <w:color w:val="000000"/>
        </w:rPr>
      </w:pPr>
      <w:r w:rsidDel="00000000" w:rsidR="00000000" w:rsidRPr="00000000">
        <w:rPr>
          <w:color w:val="000000"/>
          <w:rtl w:val="0"/>
        </w:rPr>
        <w:t xml:space="preserve">Semua sumber yang tertera dalam naskah wajib dimasukkan ke dalam daftar pustaka, demikian pula sebaliknya, semua sumber yang tertera di daftar pustaka harus </w:t>
      </w:r>
      <w:r w:rsidDel="00000000" w:rsidR="00000000" w:rsidRPr="00000000">
        <w:rPr>
          <w:rtl w:val="0"/>
        </w:rPr>
        <w:t xml:space="preserve">dirujuk</w:t>
      </w:r>
      <w:r w:rsidDel="00000000" w:rsidR="00000000" w:rsidRPr="00000000">
        <w:rPr>
          <w:color w:val="000000"/>
          <w:rtl w:val="0"/>
        </w:rPr>
        <w:t xml:space="preserve"> di dalam naskah. Sangat ditekankan untuk memasukkan sumber-sumber yang handal dan terpercaya.  Daftar pustaka disusun secara alfabetis. Berikut, kami sajikan format penulisan daftar pustaka untuk beberapa jenis sumber. (merujuk ke APA </w:t>
      </w:r>
      <w:r w:rsidDel="00000000" w:rsidR="00000000" w:rsidRPr="00000000">
        <w:rPr>
          <w:i w:val="1"/>
          <w:iCs w:val="1"/>
          <w:color w:val="000000"/>
          <w:rtl w:val="0"/>
        </w:rPr>
        <w:t xml:space="preserve">style</w:t>
      </w:r>
      <w:r w:rsidDel="00000000" w:rsidR="00000000" w:rsidRPr="00000000">
        <w:rPr>
          <w:color w:val="000000"/>
          <w:rtl w:val="0"/>
        </w:rPr>
        <w:t xml:space="preserve">). </w:t>
      </w:r>
    </w:p>
    <w:p w:rsidR="00000000" w:rsidDel="00000000" w:rsidP="00000000" w:rsidRDefault="00000000" w:rsidRPr="00000000" w14:paraId="00000052">
      <w:pPr>
        <w:widowControl w:val="0"/>
        <w:spacing w:after="240" w:before="240" w:line="360" w:lineRule="auto"/>
        <w:ind w:left="480" w:hanging="480"/>
        <w:jc w:val="both"/>
        <w:rPr/>
      </w:pPr>
      <w:r w:rsidDel="00000000" w:rsidR="00000000" w:rsidRPr="00000000">
        <w:rPr>
          <w:rtl w:val="0"/>
        </w:rPr>
        <w:t xml:space="preserve">Khanvilkar, Gayatri, and Deepali Vora. 2018. “Sentiment Analysis for Product Recommendation Using Random Forest.” </w:t>
      </w:r>
      <w:r w:rsidDel="00000000" w:rsidR="00000000" w:rsidRPr="00000000">
        <w:rPr>
          <w:i w:val="1"/>
          <w:iCs w:val="1"/>
          <w:rtl w:val="0"/>
        </w:rPr>
        <w:t xml:space="preserve">International Journal of Engineering and Technology(UAE)</w:t>
      </w:r>
      <w:r w:rsidDel="00000000" w:rsidR="00000000" w:rsidRPr="00000000">
        <w:rPr>
          <w:rtl w:val="0"/>
        </w:rPr>
        <w:t xml:space="preserve"> 7(3):87–89. doi: 10.14419/ijet.v7i3.3.14492.</w:t>
      </w:r>
    </w:p>
    <w:p w:rsidR="00000000" w:rsidDel="00000000" w:rsidP="00000000" w:rsidRDefault="00000000" w:rsidRPr="00000000" w14:paraId="00000053">
      <w:pPr>
        <w:widowControl w:val="0"/>
        <w:spacing w:after="240" w:before="240" w:line="360" w:lineRule="auto"/>
        <w:ind w:left="480" w:hanging="480"/>
        <w:jc w:val="both"/>
        <w:rPr/>
      </w:pPr>
      <w:r w:rsidDel="00000000" w:rsidR="00000000" w:rsidRPr="00000000">
        <w:rPr>
          <w:rtl w:val="0"/>
        </w:rPr>
        <w:t xml:space="preserve">Kumar Sharma, Hitesh, K. Kshitiz, and Shailendra. 2018. “NLP and Machine Learning Techniques for Detecting Insulting Comments on Social Networking Platforms.” Pp. 265–72 in </w:t>
      </w:r>
      <w:r w:rsidDel="00000000" w:rsidR="00000000" w:rsidRPr="00000000">
        <w:rPr>
          <w:i w:val="1"/>
          <w:iCs w:val="1"/>
          <w:rtl w:val="0"/>
        </w:rPr>
        <w:t xml:space="preserve">Proceedings on 2018 International Conference on Advances in Computing and Communication Engineering, ICACCE 2018</w:t>
      </w:r>
      <w:r w:rsidDel="00000000" w:rsidR="00000000" w:rsidRPr="00000000">
        <w:rPr>
          <w:rtl w:val="0"/>
        </w:rPr>
        <w:t xml:space="preserve">. Institute of Electrical and Electronics Engineers Inc.</w:t>
      </w:r>
    </w:p>
    <w:p w:rsidR="00000000" w:rsidDel="00000000" w:rsidP="00000000" w:rsidRDefault="00000000" w:rsidRPr="00000000" w14:paraId="00000054">
      <w:pPr>
        <w:widowControl w:val="0"/>
        <w:spacing w:after="240" w:before="240" w:line="360" w:lineRule="auto"/>
        <w:ind w:left="480" w:hanging="480"/>
        <w:jc w:val="both"/>
        <w:rPr/>
      </w:pPr>
      <w:r w:rsidDel="00000000" w:rsidR="00000000" w:rsidRPr="00000000">
        <w:rPr>
          <w:rtl w:val="0"/>
        </w:rPr>
        <w:t xml:space="preserve">Wang, Jianfang, Pengfei Han, Yanling Miao, and Fengming Zhang. 2019. “A Collaborative Filtering Algorithm Based on SVD and Trust Factor.” 88(Cnci):33–39. doi: 10.2991/cnci-19.2019.5.</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271843</wp:posOffset>
            </wp:positionV>
            <wp:extent cx="5397983" cy="798285"/>
            <wp:effectExtent b="0" l="0" r="0" t="0"/>
            <wp:wrapNone/>
            <wp:docPr id="2" name="image5.png"/>
            <a:graphic>
              <a:graphicData uri="http://schemas.openxmlformats.org/drawingml/2006/picture">
                <pic:pic>
                  <pic:nvPicPr>
                    <pic:cNvPr id="0" name="image5.png"/>
                    <pic:cNvPicPr preferRelativeResize="0"/>
                  </pic:nvPicPr>
                  <pic:blipFill>
                    <a:blip r:embed="rId14"/>
                    <a:srcRect b="20807" l="0" r="0" t="22434"/>
                    <a:stretch>
                      <a:fillRect/>
                    </a:stretch>
                  </pic:blipFill>
                  <pic:spPr>
                    <a:xfrm>
                      <a:off x="0" y="0"/>
                      <a:ext cx="5397983" cy="798285"/>
                    </a:xfrm>
                    <a:prstGeom prst="rect"/>
                    <a:ln/>
                  </pic:spPr>
                </pic:pic>
              </a:graphicData>
            </a:graphic>
          </wp:anchor>
        </w:drawing>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40" w:before="240" w:line="360" w:lineRule="auto"/>
        <w:ind w:left="720" w:hanging="720"/>
        <w:jc w:val="both"/>
        <w:rPr>
          <w:color w:val="000000"/>
        </w:rPr>
      </w:pPr>
      <w:r w:rsidDel="00000000" w:rsidR="00000000" w:rsidRPr="00000000">
        <w:rPr>
          <w:rtl w:val="0"/>
        </w:rPr>
      </w:r>
    </w:p>
    <w:sectPr>
      <w:headerReference r:id="rId15" w:type="default"/>
      <w:footerReference r:id="rId16" w:type="default"/>
      <w:pgSz w:h="16840" w:w="11907" w:orient="portrait"/>
      <w:pgMar w:bottom="1701" w:top="1701"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Fonts w:ascii="Arial" w:cs="Arial" w:eastAsia="Arial" w:hAnsi="Arial"/>
        <w:color w:val="000000"/>
        <w:rtl w:val="0"/>
      </w:rPr>
      <w:t xml:space="preserve">SEC_(ID tim peserta)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2">
    <w:lvl w:ilvl="0">
      <w:start w:val="1"/>
      <w:numFmt w:val="decimal"/>
      <w:lvlText w:val="%1."/>
      <w:lvlJc w:val="left"/>
      <w:pPr>
        <w:ind w:left="644" w:hanging="357.999999999999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left="431" w:hanging="431"/>
    </w:pPr>
    <w:rPr>
      <w:b w:val="1"/>
      <w:bCs w:val="1"/>
    </w:rPr>
  </w:style>
  <w:style w:type="paragraph" w:styleId="Heading2">
    <w:name w:val="heading 2"/>
    <w:basedOn w:val="Normal"/>
    <w:next w:val="Normal"/>
    <w:pPr>
      <w:keepNext w:val="1"/>
      <w:spacing w:after="120" w:before="120" w:lineRule="auto"/>
      <w:ind w:left="576" w:hanging="576"/>
    </w:pPr>
    <w:rPr>
      <w:b w:val="1"/>
      <w:bCs w:val="1"/>
    </w:rPr>
  </w:style>
  <w:style w:type="paragraph" w:styleId="Heading3">
    <w:name w:val="heading 3"/>
    <w:basedOn w:val="Normal"/>
    <w:next w:val="Normal"/>
    <w:pPr>
      <w:keepNext w:val="1"/>
      <w:spacing w:after="120" w:before="240" w:lineRule="auto"/>
      <w:ind w:left="720" w:hanging="720"/>
    </w:pPr>
    <w:rPr/>
  </w:style>
  <w:style w:type="paragraph" w:styleId="Heading4">
    <w:name w:val="heading 4"/>
    <w:basedOn w:val="Normal"/>
    <w:next w:val="Normal"/>
    <w:pPr>
      <w:keepNext w:val="1"/>
      <w:keepLines w:val="1"/>
      <w:spacing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before="40" w:lineRule="auto"/>
      <w:ind w:left="1152" w:hanging="1152"/>
    </w:pPr>
    <w:rPr>
      <w:rFonts w:ascii="Cambria" w:cs="Cambria" w:eastAsia="Cambria" w:hAnsi="Cambria"/>
      <w:color w:val="243f61"/>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fT7bahIijME7tOqRxUljJ5TWpg==">CgMxLjAyDWguYmJoMWo5dHowa28yDmguc3BzcTZpOGZiMmZkOAByITFNQ3ZGcExMREVPQ2V0aW0tMFJXelBTOEdLNmJ0RG5EVw==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