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92C" w:rsidRPr="00B14904" w:rsidRDefault="003F792C">
      <w:pPr>
        <w:pStyle w:val="Heading4"/>
        <w:jc w:val="center"/>
        <w:rPr>
          <w:sz w:val="28"/>
          <w:szCs w:val="28"/>
        </w:rPr>
      </w:pPr>
      <w:r w:rsidRPr="00B14904">
        <w:rPr>
          <w:sz w:val="28"/>
          <w:szCs w:val="28"/>
        </w:rPr>
        <w:t>WILLAMETTE BASIN GUIDE</w:t>
      </w:r>
    </w:p>
    <w:p w:rsidR="00B14904" w:rsidRPr="00B14904" w:rsidRDefault="00B14904" w:rsidP="00B14904">
      <w:pPr>
        <w:jc w:val="center"/>
        <w:rPr>
          <w:b/>
          <w:sz w:val="28"/>
          <w:szCs w:val="28"/>
        </w:rPr>
      </w:pPr>
      <w:r w:rsidRPr="00B14904">
        <w:rPr>
          <w:b/>
          <w:sz w:val="28"/>
          <w:szCs w:val="28"/>
        </w:rPr>
        <w:t>STANDARD OPERATING PROCEDURES (SOP)</w:t>
      </w:r>
    </w:p>
    <w:p w:rsidR="003F792C" w:rsidRPr="00B14904" w:rsidRDefault="003F792C">
      <w:pPr>
        <w:pStyle w:val="Heading4"/>
        <w:jc w:val="center"/>
        <w:rPr>
          <w:sz w:val="28"/>
          <w:szCs w:val="28"/>
        </w:rPr>
      </w:pPr>
      <w:bookmarkStart w:id="0" w:name="_Toc496688258"/>
      <w:bookmarkStart w:id="1" w:name="home"/>
      <w:r w:rsidRPr="00B14904">
        <w:rPr>
          <w:sz w:val="28"/>
          <w:szCs w:val="28"/>
        </w:rPr>
        <w:t xml:space="preserve">FOR </w:t>
      </w:r>
      <w:smartTag w:uri="urn:schemas-microsoft-com:office:smarttags" w:element="place">
        <w:smartTag w:uri="urn:schemas-microsoft-com:office:smarttags" w:element="PlaceName">
          <w:r w:rsidRPr="00B14904">
            <w:rPr>
              <w:sz w:val="28"/>
              <w:szCs w:val="28"/>
            </w:rPr>
            <w:t>RESERVOIR</w:t>
          </w:r>
        </w:smartTag>
        <w:r w:rsidRPr="00B14904">
          <w:rPr>
            <w:sz w:val="28"/>
            <w:szCs w:val="28"/>
          </w:rPr>
          <w:t xml:space="preserve"> </w:t>
        </w:r>
        <w:smartTag w:uri="urn:schemas-microsoft-com:office:smarttags" w:element="PlaceName">
          <w:r w:rsidRPr="00B14904">
            <w:rPr>
              <w:sz w:val="28"/>
              <w:szCs w:val="28"/>
            </w:rPr>
            <w:t>CONTROL</w:t>
          </w:r>
        </w:smartTag>
        <w:r w:rsidRPr="00B14904">
          <w:rPr>
            <w:sz w:val="28"/>
            <w:szCs w:val="28"/>
          </w:rPr>
          <w:t xml:space="preserve"> </w:t>
        </w:r>
        <w:smartTag w:uri="urn:schemas-microsoft-com:office:smarttags" w:element="PlaceType">
          <w:r w:rsidRPr="00B14904">
            <w:rPr>
              <w:sz w:val="28"/>
              <w:szCs w:val="28"/>
            </w:rPr>
            <w:t>CENTER</w:t>
          </w:r>
        </w:smartTag>
      </w:smartTag>
      <w:bookmarkEnd w:id="0"/>
    </w:p>
    <w:bookmarkEnd w:id="1"/>
    <w:p w:rsidR="003F792C" w:rsidRPr="00842755" w:rsidRDefault="004E2BCD" w:rsidP="00127160">
      <w:pPr>
        <w:jc w:val="center"/>
        <w:rPr>
          <w:sz w:val="22"/>
        </w:rPr>
      </w:pPr>
      <w:r>
        <w:rPr>
          <w:noProof/>
          <w:sz w:val="22"/>
        </w:rPr>
        <w:drawing>
          <wp:inline distT="0" distB="0" distL="0" distR="0">
            <wp:extent cx="5073362" cy="784848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073362" cy="7848484"/>
                    </a:xfrm>
                    <a:prstGeom prst="rect">
                      <a:avLst/>
                    </a:prstGeom>
                    <a:noFill/>
                    <a:ln w="9525">
                      <a:noFill/>
                      <a:miter lim="800000"/>
                      <a:headEnd/>
                      <a:tailEnd/>
                    </a:ln>
                  </pic:spPr>
                </pic:pic>
              </a:graphicData>
            </a:graphic>
          </wp:inline>
        </w:drawing>
      </w:r>
      <w:r w:rsidR="003F792C">
        <w:rPr>
          <w:sz w:val="22"/>
        </w:rPr>
        <w:br w:type="page"/>
      </w:r>
      <w:bookmarkStart w:id="2" w:name="phone"/>
      <w:bookmarkStart w:id="3" w:name="_Hlk496682740"/>
    </w:p>
    <w:p w:rsidR="003F792C" w:rsidRPr="0043124B" w:rsidRDefault="00751FD2" w:rsidP="0043124B">
      <w:pPr>
        <w:pStyle w:val="Heading1"/>
        <w:rPr>
          <w:b/>
          <w:bCs/>
          <w:szCs w:val="24"/>
          <w:u w:val="none"/>
        </w:rPr>
      </w:pPr>
      <w:bookmarkStart w:id="4" w:name="contact"/>
      <w:bookmarkStart w:id="5" w:name="_Toc292791489"/>
      <w:bookmarkEnd w:id="2"/>
      <w:bookmarkEnd w:id="3"/>
      <w:bookmarkEnd w:id="4"/>
      <w:r w:rsidRPr="0043124B">
        <w:rPr>
          <w:b/>
          <w:bCs/>
          <w:szCs w:val="24"/>
          <w:u w:val="none"/>
        </w:rPr>
        <w:lastRenderedPageBreak/>
        <w:t>OVERVIEW</w:t>
      </w:r>
      <w:bookmarkEnd w:id="5"/>
    </w:p>
    <w:p w:rsidR="003F792C" w:rsidRPr="00FB5568" w:rsidRDefault="003F792C">
      <w:pPr>
        <w:rPr>
          <w:sz w:val="22"/>
        </w:rPr>
      </w:pPr>
    </w:p>
    <w:p w:rsidR="003F792C" w:rsidRPr="00FB5568" w:rsidRDefault="003F792C">
      <w:pPr>
        <w:rPr>
          <w:sz w:val="22"/>
        </w:rPr>
      </w:pPr>
      <w:r w:rsidRPr="00FB5568">
        <w:rPr>
          <w:sz w:val="22"/>
        </w:rPr>
        <w:t xml:space="preserve">The </w:t>
      </w:r>
      <w:smartTag w:uri="urn:schemas-microsoft-com:office:smarttags" w:element="place">
        <w:smartTag w:uri="urn:schemas-microsoft-com:office:smarttags" w:element="PlaceName">
          <w:r w:rsidRPr="00FB5568">
            <w:rPr>
              <w:sz w:val="22"/>
            </w:rPr>
            <w:t>Willamette</w:t>
          </w:r>
        </w:smartTag>
        <w:r w:rsidRPr="00FB5568">
          <w:rPr>
            <w:sz w:val="22"/>
          </w:rPr>
          <w:t xml:space="preserve"> </w:t>
        </w:r>
        <w:smartTag w:uri="urn:schemas-microsoft-com:office:smarttags" w:element="PlaceType">
          <w:r w:rsidRPr="00FB5568">
            <w:rPr>
              <w:sz w:val="22"/>
            </w:rPr>
            <w:t>Basin</w:t>
          </w:r>
        </w:smartTag>
      </w:smartTag>
      <w:r w:rsidRPr="00FB5568">
        <w:rPr>
          <w:sz w:val="22"/>
        </w:rPr>
        <w:t xml:space="preserve"> contains 13 projects that are</w:t>
      </w:r>
      <w:r w:rsidR="00145199" w:rsidRPr="00FB5568">
        <w:rPr>
          <w:sz w:val="22"/>
        </w:rPr>
        <w:t xml:space="preserve"> variously</w:t>
      </w:r>
      <w:r w:rsidRPr="00FB5568">
        <w:rPr>
          <w:sz w:val="22"/>
        </w:rPr>
        <w:t xml:space="preserve"> used for</w:t>
      </w:r>
      <w:r w:rsidR="00145199" w:rsidRPr="00FB5568">
        <w:rPr>
          <w:sz w:val="22"/>
        </w:rPr>
        <w:t xml:space="preserve"> flood control, power, recreation, fish and wildlife, and irrigation</w:t>
      </w:r>
      <w:r w:rsidRPr="00FB5568">
        <w:rPr>
          <w:sz w:val="22"/>
        </w:rPr>
        <w:t>.  These projects also aid to improve downstream water</w:t>
      </w:r>
      <w:r w:rsidR="00145199" w:rsidRPr="00FB5568">
        <w:rPr>
          <w:sz w:val="22"/>
        </w:rPr>
        <w:t xml:space="preserve">. </w:t>
      </w:r>
      <w:r w:rsidRPr="00FB5568">
        <w:rPr>
          <w:sz w:val="22"/>
        </w:rPr>
        <w:t xml:space="preserve">  </w:t>
      </w:r>
      <w:r w:rsidRPr="00FB5568">
        <w:rPr>
          <w:b/>
          <w:i/>
          <w:sz w:val="22"/>
        </w:rPr>
        <w:t>It is important to remember that the number one</w:t>
      </w:r>
      <w:r w:rsidR="00145199" w:rsidRPr="00FB5568">
        <w:rPr>
          <w:b/>
          <w:i/>
          <w:sz w:val="22"/>
        </w:rPr>
        <w:t xml:space="preserve"> seasonal </w:t>
      </w:r>
      <w:r w:rsidRPr="00FB5568">
        <w:rPr>
          <w:b/>
          <w:i/>
          <w:sz w:val="22"/>
        </w:rPr>
        <w:t>priority for the Corps is flood control</w:t>
      </w:r>
      <w:r w:rsidRPr="00FB5568">
        <w:rPr>
          <w:b/>
          <w:sz w:val="22"/>
        </w:rPr>
        <w:t>.</w:t>
      </w:r>
      <w:r w:rsidRPr="00FB5568">
        <w:rPr>
          <w:sz w:val="22"/>
        </w:rPr>
        <w:t xml:space="preserve">  All other purposes are secondary with the order of importance varying depending on circumstances.  There are two levels of flood control that the Corps is concerned with:</w:t>
      </w:r>
    </w:p>
    <w:p w:rsidR="003F792C" w:rsidRPr="00FB5568" w:rsidRDefault="003F792C">
      <w:pPr>
        <w:rPr>
          <w:sz w:val="22"/>
        </w:rPr>
      </w:pPr>
    </w:p>
    <w:p w:rsidR="003F792C" w:rsidRPr="00FB5568" w:rsidRDefault="003F792C">
      <w:pPr>
        <w:ind w:left="360"/>
        <w:rPr>
          <w:sz w:val="22"/>
        </w:rPr>
      </w:pPr>
      <w:r w:rsidRPr="00FB5568">
        <w:rPr>
          <w:b/>
          <w:sz w:val="22"/>
        </w:rPr>
        <w:t>Primary flood control</w:t>
      </w:r>
      <w:r w:rsidRPr="00FB5568">
        <w:rPr>
          <w:sz w:val="22"/>
        </w:rPr>
        <w:t xml:space="preserve"> is designed to effectively control all historical floods other than the 1861 flood (essentially accommodate up to the 100-year flood event).  </w:t>
      </w:r>
    </w:p>
    <w:p w:rsidR="003F792C" w:rsidRPr="00FB5568" w:rsidRDefault="003F792C">
      <w:pPr>
        <w:ind w:left="360"/>
        <w:rPr>
          <w:b/>
          <w:sz w:val="22"/>
        </w:rPr>
      </w:pPr>
    </w:p>
    <w:p w:rsidR="003F792C" w:rsidRPr="00FB5568" w:rsidRDefault="003F792C">
      <w:pPr>
        <w:ind w:left="360"/>
        <w:rPr>
          <w:sz w:val="22"/>
        </w:rPr>
      </w:pPr>
      <w:r w:rsidRPr="00FB5568">
        <w:rPr>
          <w:b/>
          <w:sz w:val="22"/>
        </w:rPr>
        <w:t>Secondary flood control</w:t>
      </w:r>
      <w:r w:rsidRPr="00FB5568">
        <w:rPr>
          <w:sz w:val="22"/>
        </w:rPr>
        <w:t xml:space="preserve"> is designed to effectively control the 1861 flood (about a 300-year flood) which means to accommodate 90% of the inflows of the 1861 flood at each dam.  </w:t>
      </w:r>
    </w:p>
    <w:p w:rsidR="003F792C" w:rsidRPr="00FB5568" w:rsidRDefault="003F792C">
      <w:pPr>
        <w:ind w:left="360"/>
        <w:rPr>
          <w:sz w:val="22"/>
        </w:rPr>
      </w:pPr>
    </w:p>
    <w:p w:rsidR="003F792C" w:rsidRPr="00FB5568" w:rsidRDefault="003F792C">
      <w:pPr>
        <w:rPr>
          <w:sz w:val="22"/>
        </w:rPr>
      </w:pPr>
      <w:r w:rsidRPr="00F1216D">
        <w:rPr>
          <w:sz w:val="22"/>
          <w:highlight w:val="yellow"/>
        </w:rPr>
        <w:t xml:space="preserve">During a high water event, projects use the available storage to store water </w:t>
      </w:r>
      <w:r w:rsidR="00145199" w:rsidRPr="00F1216D">
        <w:rPr>
          <w:sz w:val="22"/>
          <w:highlight w:val="yellow"/>
        </w:rPr>
        <w:t>and control releases</w:t>
      </w:r>
      <w:r w:rsidRPr="00F1216D">
        <w:rPr>
          <w:sz w:val="22"/>
          <w:highlight w:val="yellow"/>
        </w:rPr>
        <w:t xml:space="preserve"> to maintain downstream control points below bankfull.  When the projects fill above their scheduled rule curve, the goal is to bring the project back down to the rule curve within 10 days without exceeding bankfull at downstream control points.  This is not always possible as new storms can produce higher inflow and discharges downstream of the projects.</w:t>
      </w:r>
      <w:r w:rsidRPr="00FB5568">
        <w:rPr>
          <w:sz w:val="22"/>
        </w:rPr>
        <w:t xml:space="preserve"> </w:t>
      </w:r>
    </w:p>
    <w:p w:rsidR="003F792C" w:rsidRPr="00FB5568" w:rsidRDefault="003F792C">
      <w:pPr>
        <w:rPr>
          <w:sz w:val="22"/>
        </w:rPr>
      </w:pPr>
    </w:p>
    <w:p w:rsidR="003F792C" w:rsidRPr="00FB5568" w:rsidRDefault="003F792C">
      <w:pPr>
        <w:rPr>
          <w:sz w:val="22"/>
        </w:rPr>
      </w:pPr>
      <w:r w:rsidRPr="00FB5568">
        <w:rPr>
          <w:sz w:val="22"/>
        </w:rPr>
        <w:t xml:space="preserve">There are three types of projects in the </w:t>
      </w:r>
      <w:smartTag w:uri="urn:schemas-microsoft-com:office:smarttags" w:element="place">
        <w:smartTag w:uri="urn:schemas-microsoft-com:office:smarttags" w:element="PlaceName">
          <w:r w:rsidRPr="00FB5568">
            <w:rPr>
              <w:sz w:val="22"/>
            </w:rPr>
            <w:t>Willamette</w:t>
          </w:r>
        </w:smartTag>
        <w:r w:rsidRPr="00FB5568">
          <w:rPr>
            <w:sz w:val="22"/>
          </w:rPr>
          <w:t xml:space="preserve"> </w:t>
        </w:r>
        <w:smartTag w:uri="urn:schemas-microsoft-com:office:smarttags" w:element="PlaceType">
          <w:r w:rsidRPr="00FB5568">
            <w:rPr>
              <w:sz w:val="22"/>
            </w:rPr>
            <w:t>River</w:t>
          </w:r>
        </w:smartTag>
      </w:smartTag>
      <w:r w:rsidRPr="00FB5568">
        <w:rPr>
          <w:sz w:val="22"/>
        </w:rPr>
        <w:t xml:space="preserve"> system: base load projects, non-power projects, and power projects.  </w:t>
      </w:r>
    </w:p>
    <w:p w:rsidR="003F792C" w:rsidRPr="00FB5568" w:rsidRDefault="003F792C">
      <w:pPr>
        <w:ind w:firstLine="720"/>
        <w:rPr>
          <w:sz w:val="22"/>
        </w:rPr>
      </w:pPr>
    </w:p>
    <w:p w:rsidR="003F792C" w:rsidRPr="00FB5568" w:rsidRDefault="003F792C">
      <w:pPr>
        <w:ind w:left="720" w:hanging="360"/>
        <w:rPr>
          <w:sz w:val="22"/>
        </w:rPr>
      </w:pPr>
      <w:r w:rsidRPr="00FB5568">
        <w:rPr>
          <w:sz w:val="22"/>
        </w:rPr>
        <w:t xml:space="preserve">The </w:t>
      </w:r>
      <w:r w:rsidRPr="00FB5568">
        <w:rPr>
          <w:b/>
          <w:sz w:val="22"/>
        </w:rPr>
        <w:t>base load</w:t>
      </w:r>
      <w:r w:rsidRPr="00FB5568">
        <w:rPr>
          <w:sz w:val="22"/>
        </w:rPr>
        <w:t xml:space="preserve"> projects are on-line all the time and are not used for peaking.  </w:t>
      </w:r>
      <w:r w:rsidRPr="00FB5568">
        <w:rPr>
          <w:i/>
          <w:sz w:val="22"/>
        </w:rPr>
        <w:t>Hills Creek</w:t>
      </w:r>
      <w:r w:rsidRPr="00FB5568">
        <w:rPr>
          <w:sz w:val="22"/>
        </w:rPr>
        <w:t xml:space="preserve"> and </w:t>
      </w:r>
      <w:r w:rsidRPr="00FB5568">
        <w:rPr>
          <w:i/>
          <w:sz w:val="22"/>
        </w:rPr>
        <w:t>Cougar</w:t>
      </w:r>
      <w:r w:rsidRPr="00FB5568">
        <w:rPr>
          <w:sz w:val="22"/>
        </w:rPr>
        <w:t xml:space="preserve"> are base load projects.</w:t>
      </w:r>
    </w:p>
    <w:p w:rsidR="003F792C" w:rsidRPr="00FB5568" w:rsidRDefault="003F792C">
      <w:pPr>
        <w:ind w:left="720" w:hanging="360"/>
        <w:rPr>
          <w:sz w:val="22"/>
        </w:rPr>
      </w:pPr>
    </w:p>
    <w:p w:rsidR="003F792C" w:rsidRPr="00FB5568" w:rsidRDefault="003F792C">
      <w:pPr>
        <w:ind w:left="720" w:hanging="360"/>
        <w:rPr>
          <w:sz w:val="22"/>
        </w:rPr>
      </w:pPr>
      <w:r w:rsidRPr="00FB5568">
        <w:rPr>
          <w:b/>
          <w:sz w:val="22"/>
        </w:rPr>
        <w:t>Non-power</w:t>
      </w:r>
      <w:r w:rsidRPr="00FB5568">
        <w:rPr>
          <w:sz w:val="22"/>
        </w:rPr>
        <w:t xml:space="preserve"> projects have no generating capability. </w:t>
      </w:r>
      <w:r w:rsidRPr="00FB5568">
        <w:rPr>
          <w:i/>
          <w:sz w:val="22"/>
        </w:rPr>
        <w:t xml:space="preserve"> </w:t>
      </w:r>
      <w:smartTag w:uri="urn:schemas-microsoft-com:office:smarttags" w:element="PlaceName">
        <w:r w:rsidRPr="00FB5568">
          <w:rPr>
            <w:i/>
            <w:sz w:val="22"/>
          </w:rPr>
          <w:t>Blue</w:t>
        </w:r>
      </w:smartTag>
      <w:r w:rsidRPr="00FB5568">
        <w:rPr>
          <w:i/>
          <w:sz w:val="22"/>
        </w:rPr>
        <w:t xml:space="preserve"> </w:t>
      </w:r>
      <w:smartTag w:uri="urn:schemas-microsoft-com:office:smarttags" w:element="PlaceType">
        <w:r w:rsidRPr="00FB5568">
          <w:rPr>
            <w:i/>
            <w:sz w:val="22"/>
          </w:rPr>
          <w:t>River</w:t>
        </w:r>
      </w:smartTag>
      <w:r w:rsidRPr="00FB5568">
        <w:rPr>
          <w:i/>
          <w:sz w:val="22"/>
        </w:rPr>
        <w:t xml:space="preserve">, Fern Ridge, </w:t>
      </w:r>
      <w:smartTag w:uri="urn:schemas-microsoft-com:office:smarttags" w:element="place">
        <w:smartTag w:uri="urn:schemas-microsoft-com:office:smarttags" w:element="City">
          <w:r w:rsidRPr="00FB5568">
            <w:rPr>
              <w:i/>
              <w:sz w:val="22"/>
            </w:rPr>
            <w:t>Cottage Grove</w:t>
          </w:r>
        </w:smartTag>
      </w:smartTag>
      <w:r w:rsidRPr="00FB5568">
        <w:rPr>
          <w:i/>
          <w:sz w:val="22"/>
        </w:rPr>
        <w:t xml:space="preserve">, Dorena, </w:t>
      </w:r>
      <w:r w:rsidRPr="00FB5568">
        <w:rPr>
          <w:sz w:val="22"/>
        </w:rPr>
        <w:t>and</w:t>
      </w:r>
      <w:r w:rsidRPr="00FB5568">
        <w:rPr>
          <w:i/>
          <w:sz w:val="22"/>
        </w:rPr>
        <w:t xml:space="preserve"> Fall Creek</w:t>
      </w:r>
      <w:r w:rsidRPr="00FB5568">
        <w:rPr>
          <w:sz w:val="22"/>
        </w:rPr>
        <w:t xml:space="preserve"> are non-power projects.</w:t>
      </w:r>
    </w:p>
    <w:p w:rsidR="003F792C" w:rsidRPr="00FB5568" w:rsidRDefault="003F792C">
      <w:pPr>
        <w:ind w:left="720" w:hanging="360"/>
        <w:rPr>
          <w:sz w:val="22"/>
        </w:rPr>
      </w:pPr>
    </w:p>
    <w:p w:rsidR="003F792C" w:rsidRDefault="003F792C">
      <w:pPr>
        <w:ind w:left="720" w:hanging="360"/>
        <w:rPr>
          <w:sz w:val="22"/>
        </w:rPr>
      </w:pPr>
      <w:r w:rsidRPr="00FB5568">
        <w:rPr>
          <w:sz w:val="22"/>
        </w:rPr>
        <w:t xml:space="preserve">The </w:t>
      </w:r>
      <w:r w:rsidRPr="00FB5568">
        <w:rPr>
          <w:b/>
          <w:sz w:val="22"/>
        </w:rPr>
        <w:t>power projects</w:t>
      </w:r>
      <w:r w:rsidRPr="00FB5568">
        <w:rPr>
          <w:sz w:val="22"/>
        </w:rPr>
        <w:t xml:space="preserve"> generate power for peaking purposes and have a re-regulation project immediately downstream and are as follows: </w:t>
      </w:r>
      <w:r w:rsidRPr="00FB5568">
        <w:rPr>
          <w:b/>
          <w:sz w:val="22"/>
        </w:rPr>
        <w:t>Lookout Point</w:t>
      </w:r>
      <w:r w:rsidRPr="00FB5568">
        <w:rPr>
          <w:i/>
          <w:sz w:val="22"/>
        </w:rPr>
        <w:t xml:space="preserve">/Dexter, </w:t>
      </w:r>
      <w:r w:rsidRPr="00FB5568">
        <w:rPr>
          <w:b/>
          <w:sz w:val="22"/>
        </w:rPr>
        <w:t>Green Peter</w:t>
      </w:r>
      <w:r w:rsidRPr="00FB5568">
        <w:rPr>
          <w:i/>
          <w:sz w:val="22"/>
        </w:rPr>
        <w:t xml:space="preserve">/Foster, </w:t>
      </w:r>
      <w:r w:rsidRPr="00FB5568">
        <w:rPr>
          <w:sz w:val="22"/>
        </w:rPr>
        <w:t>and</w:t>
      </w:r>
      <w:r w:rsidRPr="00FB5568">
        <w:rPr>
          <w:i/>
          <w:sz w:val="22"/>
        </w:rPr>
        <w:t xml:space="preserve"> </w:t>
      </w:r>
      <w:r w:rsidRPr="00FB5568">
        <w:rPr>
          <w:b/>
          <w:sz w:val="22"/>
        </w:rPr>
        <w:t>Detroit</w:t>
      </w:r>
      <w:r w:rsidRPr="00FB5568">
        <w:rPr>
          <w:i/>
          <w:sz w:val="22"/>
        </w:rPr>
        <w:t>/</w:t>
      </w:r>
      <w:r w:rsidR="00C12E3D" w:rsidRPr="00FB5568">
        <w:rPr>
          <w:i/>
          <w:sz w:val="22"/>
        </w:rPr>
        <w:t>Big Cliff</w:t>
      </w:r>
      <w:r w:rsidRPr="00FB5568">
        <w:rPr>
          <w:sz w:val="22"/>
        </w:rPr>
        <w:t xml:space="preserve">.  </w:t>
      </w:r>
      <w:r w:rsidR="00C12E3D" w:rsidRPr="00FB5568">
        <w:rPr>
          <w:sz w:val="22"/>
        </w:rPr>
        <w:t xml:space="preserve">The re-regulation projects purpose is to smooth out flows downstream of the power projects.  They will run steady, much like the baseload projects, with their pool level varying on a daily cycle.  </w:t>
      </w:r>
      <w:r w:rsidRPr="00FB5568">
        <w:rPr>
          <w:sz w:val="22"/>
        </w:rPr>
        <w:t xml:space="preserve">RCC </w:t>
      </w:r>
      <w:r w:rsidR="009045E1" w:rsidRPr="00FB5568">
        <w:rPr>
          <w:sz w:val="22"/>
        </w:rPr>
        <w:t xml:space="preserve">calculates </w:t>
      </w:r>
      <w:r w:rsidRPr="00FB5568">
        <w:rPr>
          <w:sz w:val="22"/>
        </w:rPr>
        <w:t xml:space="preserve">BPA how much water is available for the day and BPA then determines how the unit hours will be distributed </w:t>
      </w:r>
      <w:r w:rsidR="009045E1" w:rsidRPr="00FB5568">
        <w:rPr>
          <w:sz w:val="22"/>
        </w:rPr>
        <w:t xml:space="preserve">(shaped) </w:t>
      </w:r>
      <w:r w:rsidRPr="00FB5568">
        <w:rPr>
          <w:sz w:val="22"/>
        </w:rPr>
        <w:t xml:space="preserve">for power peaking.  Regarding system emergencies, </w:t>
      </w:r>
      <w:smartTag w:uri="urn:schemas-microsoft-com:office:smarttags" w:element="place">
        <w:smartTag w:uri="urn:schemas-microsoft-com:office:smarttags" w:element="City">
          <w:r w:rsidRPr="00FB5568">
            <w:rPr>
              <w:sz w:val="22"/>
            </w:rPr>
            <w:t>Detroit</w:t>
          </w:r>
        </w:smartTag>
      </w:smartTag>
      <w:r w:rsidRPr="00FB5568">
        <w:rPr>
          <w:sz w:val="22"/>
        </w:rPr>
        <w:t xml:space="preserve"> and Green Peter with all units condensed could respond to a system frequency drop immediately with up to 180+ MW available depending on pool elevation.  This would not be the situation with </w:t>
      </w:r>
      <w:r w:rsidR="009045E1" w:rsidRPr="00FB5568">
        <w:rPr>
          <w:sz w:val="22"/>
        </w:rPr>
        <w:t xml:space="preserve">Foster </w:t>
      </w:r>
      <w:r w:rsidRPr="00FB5568">
        <w:rPr>
          <w:sz w:val="22"/>
        </w:rPr>
        <w:t xml:space="preserve">as it would take 15 minutes to get a unit up </w:t>
      </w:r>
      <w:r w:rsidR="009045E1" w:rsidRPr="00FB5568">
        <w:rPr>
          <w:sz w:val="22"/>
        </w:rPr>
        <w:t>if only</w:t>
      </w:r>
      <w:r w:rsidRPr="00FB5568">
        <w:rPr>
          <w:sz w:val="22"/>
        </w:rPr>
        <w:t xml:space="preserve"> one was generating.</w:t>
      </w:r>
      <w:r w:rsidR="00502021">
        <w:rPr>
          <w:sz w:val="22"/>
        </w:rPr>
        <w:t xml:space="preserve">  </w:t>
      </w:r>
    </w:p>
    <w:p w:rsidR="000E3EE0" w:rsidRPr="00FB5568" w:rsidRDefault="000E3EE0">
      <w:pPr>
        <w:ind w:left="720" w:hanging="360"/>
        <w:rPr>
          <w:sz w:val="22"/>
        </w:rPr>
      </w:pPr>
    </w:p>
    <w:p w:rsidR="003F792C" w:rsidRPr="00FB5568" w:rsidRDefault="003F792C">
      <w:pPr>
        <w:pBdr>
          <w:top w:val="single" w:sz="4" w:space="1" w:color="auto" w:shadow="1"/>
          <w:left w:val="single" w:sz="4" w:space="4" w:color="auto" w:shadow="1"/>
          <w:bottom w:val="single" w:sz="4" w:space="1" w:color="auto" w:shadow="1"/>
          <w:right w:val="single" w:sz="4" w:space="4" w:color="auto" w:shadow="1"/>
        </w:pBdr>
        <w:rPr>
          <w:sz w:val="22"/>
        </w:rPr>
      </w:pPr>
    </w:p>
    <w:p w:rsidR="003F792C" w:rsidRPr="00FB5568" w:rsidRDefault="00A220F9">
      <w:pPr>
        <w:pBdr>
          <w:top w:val="single" w:sz="4" w:space="1" w:color="auto" w:shadow="1"/>
          <w:left w:val="single" w:sz="4" w:space="4" w:color="auto" w:shadow="1"/>
          <w:bottom w:val="single" w:sz="4" w:space="1" w:color="auto" w:shadow="1"/>
          <w:right w:val="single" w:sz="4" w:space="4" w:color="auto" w:shadow="1"/>
        </w:pBdr>
        <w:rPr>
          <w:sz w:val="22"/>
        </w:rPr>
      </w:pPr>
      <w:r>
        <w:rPr>
          <w:sz w:val="22"/>
        </w:rPr>
        <w:t>There are 2</w:t>
      </w:r>
      <w:r w:rsidR="003F792C" w:rsidRPr="00FB5568">
        <w:rPr>
          <w:sz w:val="22"/>
        </w:rPr>
        <w:t xml:space="preserve"> well-known rules for regulating the Willamette projects that have been passed on from regulator to regulator:</w:t>
      </w:r>
    </w:p>
    <w:p w:rsidR="003F792C" w:rsidRPr="00FB5568" w:rsidRDefault="003F792C" w:rsidP="00A220F9">
      <w:pPr>
        <w:pStyle w:val="BodyText"/>
        <w:pBdr>
          <w:top w:val="single" w:sz="4" w:space="1" w:color="auto" w:shadow="1"/>
          <w:left w:val="single" w:sz="4" w:space="4" w:color="auto" w:shadow="1"/>
          <w:bottom w:val="single" w:sz="4" w:space="1" w:color="auto" w:shadow="1"/>
          <w:right w:val="single" w:sz="4" w:space="4" w:color="auto" w:shadow="1"/>
        </w:pBdr>
        <w:rPr>
          <w:sz w:val="22"/>
        </w:rPr>
      </w:pPr>
    </w:p>
    <w:p w:rsidR="003F792C" w:rsidRPr="00FB5568" w:rsidRDefault="00A220F9">
      <w:pPr>
        <w:pBdr>
          <w:top w:val="single" w:sz="4" w:space="1" w:color="auto" w:shadow="1"/>
          <w:left w:val="single" w:sz="4" w:space="4" w:color="auto" w:shadow="1"/>
          <w:bottom w:val="single" w:sz="4" w:space="1" w:color="auto" w:shadow="1"/>
          <w:right w:val="single" w:sz="4" w:space="4" w:color="auto" w:shadow="1"/>
        </w:pBdr>
        <w:ind w:left="1080" w:hanging="1080"/>
        <w:rPr>
          <w:sz w:val="22"/>
        </w:rPr>
      </w:pPr>
      <w:r>
        <w:rPr>
          <w:sz w:val="22"/>
        </w:rPr>
        <w:t xml:space="preserve">           1</w:t>
      </w:r>
      <w:r w:rsidR="003F792C" w:rsidRPr="00FB5568">
        <w:rPr>
          <w:sz w:val="22"/>
        </w:rPr>
        <w:t xml:space="preserve">.   Don’t make increases in releases until the </w:t>
      </w:r>
      <w:r w:rsidR="003F792C" w:rsidRPr="00FB5568">
        <w:rPr>
          <w:b/>
          <w:sz w:val="22"/>
        </w:rPr>
        <w:t>rain hits the ground</w:t>
      </w:r>
      <w:r w:rsidR="003F792C" w:rsidRPr="00FB5568">
        <w:rPr>
          <w:sz w:val="22"/>
        </w:rPr>
        <w:t xml:space="preserve"> (this is not always true!)</w:t>
      </w:r>
    </w:p>
    <w:p w:rsidR="003F792C" w:rsidRPr="000E3EE0" w:rsidRDefault="003F792C">
      <w:pPr>
        <w:pBdr>
          <w:top w:val="single" w:sz="4" w:space="1" w:color="auto" w:shadow="1"/>
          <w:left w:val="single" w:sz="4" w:space="4" w:color="auto" w:shadow="1"/>
          <w:bottom w:val="single" w:sz="4" w:space="1" w:color="auto" w:shadow="1"/>
          <w:right w:val="single" w:sz="4" w:space="4" w:color="auto" w:shadow="1"/>
        </w:pBdr>
        <w:ind w:left="1080" w:hanging="1080"/>
        <w:rPr>
          <w:sz w:val="22"/>
        </w:rPr>
      </w:pPr>
      <w:r w:rsidRPr="00FB5568">
        <w:rPr>
          <w:sz w:val="22"/>
        </w:rPr>
        <w:t xml:space="preserve">           </w:t>
      </w:r>
      <w:r w:rsidR="00A220F9">
        <w:rPr>
          <w:sz w:val="22"/>
        </w:rPr>
        <w:t>2</w:t>
      </w:r>
      <w:r w:rsidRPr="00FB5568">
        <w:rPr>
          <w:sz w:val="22"/>
        </w:rPr>
        <w:t xml:space="preserve">.   When things start flooding, </w:t>
      </w:r>
      <w:r w:rsidRPr="00FB5568">
        <w:rPr>
          <w:b/>
          <w:sz w:val="22"/>
        </w:rPr>
        <w:t>close the gates and have a</w:t>
      </w:r>
      <w:r w:rsidR="00127160">
        <w:rPr>
          <w:b/>
          <w:sz w:val="22"/>
        </w:rPr>
        <w:t xml:space="preserve"> “glass of wine</w:t>
      </w:r>
      <w:r w:rsidR="000E3EE0">
        <w:rPr>
          <w:b/>
          <w:sz w:val="22"/>
        </w:rPr>
        <w:t xml:space="preserve">” </w:t>
      </w:r>
      <w:r w:rsidRPr="000E3EE0">
        <w:rPr>
          <w:sz w:val="22"/>
        </w:rPr>
        <w:t>(formerly a</w:t>
      </w:r>
      <w:r w:rsidR="000E3EE0" w:rsidRPr="000E3EE0">
        <w:rPr>
          <w:sz w:val="22"/>
        </w:rPr>
        <w:t xml:space="preserve"> </w:t>
      </w:r>
      <w:r w:rsidR="00C12E3D" w:rsidRPr="000E3EE0">
        <w:rPr>
          <w:sz w:val="22"/>
        </w:rPr>
        <w:t>”</w:t>
      </w:r>
      <w:r w:rsidRPr="000E3EE0">
        <w:rPr>
          <w:sz w:val="22"/>
        </w:rPr>
        <w:t>martini</w:t>
      </w:r>
      <w:r w:rsidR="00C12E3D" w:rsidRPr="000E3EE0">
        <w:rPr>
          <w:sz w:val="22"/>
        </w:rPr>
        <w:t>”</w:t>
      </w:r>
      <w:r w:rsidR="00127160">
        <w:rPr>
          <w:sz w:val="22"/>
        </w:rPr>
        <w:t xml:space="preserve"> then a “margarita</w:t>
      </w:r>
      <w:r w:rsidR="000E3EE0" w:rsidRPr="000E3EE0">
        <w:rPr>
          <w:sz w:val="22"/>
        </w:rPr>
        <w:t>”</w:t>
      </w:r>
      <w:r w:rsidR="00127160">
        <w:rPr>
          <w:sz w:val="22"/>
        </w:rPr>
        <w:t xml:space="preserve"> then a “beer.”</w:t>
      </w:r>
      <w:r w:rsidR="00336F08">
        <w:rPr>
          <w:sz w:val="22"/>
        </w:rPr>
        <w:t xml:space="preserve"> How times change our beverage of </w:t>
      </w:r>
      <w:r w:rsidR="00127160">
        <w:rPr>
          <w:sz w:val="22"/>
        </w:rPr>
        <w:t>preference</w:t>
      </w:r>
      <w:r w:rsidRPr="000E3EE0">
        <w:rPr>
          <w:sz w:val="22"/>
        </w:rPr>
        <w:t>)</w:t>
      </w:r>
    </w:p>
    <w:p w:rsidR="003F792C" w:rsidRPr="00FB5568" w:rsidRDefault="003F792C">
      <w:pPr>
        <w:pBdr>
          <w:top w:val="single" w:sz="4" w:space="1" w:color="auto" w:shadow="1"/>
          <w:left w:val="single" w:sz="4" w:space="4" w:color="auto" w:shadow="1"/>
          <w:bottom w:val="single" w:sz="4" w:space="1" w:color="auto" w:shadow="1"/>
          <w:right w:val="single" w:sz="4" w:space="4" w:color="auto" w:shadow="1"/>
        </w:pBdr>
        <w:rPr>
          <w:sz w:val="22"/>
        </w:rPr>
      </w:pPr>
    </w:p>
    <w:p w:rsidR="00744A9E" w:rsidRDefault="003F792C">
      <w:pPr>
        <w:pStyle w:val="Heading2"/>
        <w:rPr>
          <w:sz w:val="22"/>
        </w:rPr>
      </w:pPr>
      <w:r>
        <w:rPr>
          <w:sz w:val="22"/>
        </w:rPr>
        <w:br w:type="page"/>
      </w:r>
      <w:bookmarkStart w:id="6" w:name="_Toc496684921"/>
      <w:bookmarkStart w:id="7" w:name="_Toc496686325"/>
      <w:bookmarkStart w:id="8" w:name="_Toc496688261"/>
      <w:bookmarkStart w:id="9" w:name="_Toc533491354"/>
    </w:p>
    <w:p w:rsidR="003F792C" w:rsidRPr="00833432" w:rsidRDefault="003F792C" w:rsidP="00833432">
      <w:pPr>
        <w:pStyle w:val="Heading1"/>
        <w:rPr>
          <w:b/>
          <w:bCs/>
          <w:szCs w:val="24"/>
          <w:u w:val="none"/>
        </w:rPr>
      </w:pPr>
      <w:bookmarkStart w:id="10" w:name="_Toc292791490"/>
      <w:r w:rsidRPr="00833432">
        <w:rPr>
          <w:b/>
          <w:bCs/>
          <w:szCs w:val="24"/>
          <w:u w:val="none"/>
        </w:rPr>
        <w:lastRenderedPageBreak/>
        <w:t>COORDINATION</w:t>
      </w:r>
      <w:bookmarkEnd w:id="6"/>
      <w:bookmarkEnd w:id="7"/>
      <w:bookmarkEnd w:id="8"/>
      <w:bookmarkEnd w:id="9"/>
      <w:bookmarkEnd w:id="10"/>
    </w:p>
    <w:p w:rsidR="003F792C" w:rsidRPr="00004FD8" w:rsidRDefault="003F792C">
      <w:pPr>
        <w:rPr>
          <w:sz w:val="22"/>
        </w:rPr>
      </w:pPr>
    </w:p>
    <w:p w:rsidR="003F792C" w:rsidRPr="00004FD8" w:rsidRDefault="003F792C">
      <w:pPr>
        <w:pStyle w:val="BodyText"/>
        <w:rPr>
          <w:sz w:val="22"/>
        </w:rPr>
      </w:pPr>
      <w:r w:rsidRPr="00004FD8">
        <w:rPr>
          <w:sz w:val="22"/>
        </w:rPr>
        <w:t>The following is a</w:t>
      </w:r>
      <w:r w:rsidR="009045E1" w:rsidRPr="00004FD8">
        <w:rPr>
          <w:sz w:val="22"/>
        </w:rPr>
        <w:t>n</w:t>
      </w:r>
      <w:r w:rsidRPr="00004FD8">
        <w:rPr>
          <w:sz w:val="22"/>
        </w:rPr>
        <w:t xml:space="preserve"> SOP between </w:t>
      </w:r>
      <w:r w:rsidR="00502021">
        <w:rPr>
          <w:sz w:val="22"/>
        </w:rPr>
        <w:t>Portland District’s Reservoir Regulation Section</w:t>
      </w:r>
      <w:r w:rsidR="00A27B0B">
        <w:rPr>
          <w:sz w:val="22"/>
        </w:rPr>
        <w:t xml:space="preserve"> (NWP</w:t>
      </w:r>
      <w:r w:rsidR="00502021">
        <w:rPr>
          <w:sz w:val="22"/>
        </w:rPr>
        <w:t>)</w:t>
      </w:r>
      <w:r w:rsidRPr="00004FD8">
        <w:rPr>
          <w:sz w:val="22"/>
        </w:rPr>
        <w:t xml:space="preserve"> and the </w:t>
      </w:r>
      <w:r w:rsidR="00502021">
        <w:rPr>
          <w:sz w:val="22"/>
        </w:rPr>
        <w:t>Willamette Valley Control Room Operations Staff</w:t>
      </w:r>
      <w:r w:rsidRPr="00004FD8">
        <w:rPr>
          <w:sz w:val="22"/>
        </w:rPr>
        <w:t xml:space="preserve">.  It is a </w:t>
      </w:r>
      <w:r w:rsidR="009045E1" w:rsidRPr="00004FD8">
        <w:rPr>
          <w:sz w:val="22"/>
        </w:rPr>
        <w:t>“</w:t>
      </w:r>
      <w:r w:rsidRPr="00004FD8">
        <w:rPr>
          <w:sz w:val="22"/>
        </w:rPr>
        <w:t>living</w:t>
      </w:r>
      <w:r w:rsidR="009045E1" w:rsidRPr="00004FD8">
        <w:rPr>
          <w:sz w:val="22"/>
        </w:rPr>
        <w:t>”</w:t>
      </w:r>
      <w:r w:rsidRPr="00004FD8">
        <w:rPr>
          <w:sz w:val="22"/>
        </w:rPr>
        <w:t xml:space="preserve"> document and is used to </w:t>
      </w:r>
      <w:r w:rsidR="009045E1" w:rsidRPr="00004FD8">
        <w:rPr>
          <w:sz w:val="22"/>
        </w:rPr>
        <w:t>optimize operation coordination</w:t>
      </w:r>
      <w:r w:rsidRPr="00004FD8">
        <w:rPr>
          <w:sz w:val="22"/>
        </w:rPr>
        <w:t>:</w:t>
      </w:r>
    </w:p>
    <w:p w:rsidR="003F792C" w:rsidRPr="00004FD8" w:rsidRDefault="003F792C">
      <w:pPr>
        <w:pStyle w:val="BodyText"/>
        <w:rPr>
          <w:sz w:val="22"/>
        </w:rPr>
      </w:pPr>
    </w:p>
    <w:p w:rsidR="003F792C" w:rsidRPr="00004FD8" w:rsidRDefault="003F792C" w:rsidP="00024DDF">
      <w:pPr>
        <w:numPr>
          <w:ilvl w:val="0"/>
          <w:numId w:val="19"/>
        </w:numPr>
        <w:rPr>
          <w:sz w:val="22"/>
        </w:rPr>
      </w:pPr>
      <w:smartTag w:uri="urn:schemas-microsoft-com:office:smarttags" w:element="place">
        <w:r w:rsidRPr="00004FD8">
          <w:rPr>
            <w:b/>
            <w:sz w:val="22"/>
          </w:rPr>
          <w:t>Willamette</w:t>
        </w:r>
      </w:smartTag>
      <w:r w:rsidRPr="00004FD8">
        <w:rPr>
          <w:b/>
          <w:sz w:val="22"/>
        </w:rPr>
        <w:t xml:space="preserve"> Projects Standard Operating Procedure</w:t>
      </w:r>
      <w:r w:rsidRPr="00004FD8">
        <w:rPr>
          <w:sz w:val="22"/>
        </w:rPr>
        <w:t xml:space="preserve"> </w:t>
      </w:r>
      <w:r w:rsidRPr="00004FD8">
        <w:rPr>
          <w:b/>
          <w:sz w:val="22"/>
        </w:rPr>
        <w:t>For Reservoir Operations</w:t>
      </w:r>
    </w:p>
    <w:p w:rsidR="003F792C" w:rsidRPr="00004FD8" w:rsidRDefault="003F792C">
      <w:pPr>
        <w:ind w:left="360"/>
        <w:rPr>
          <w:sz w:val="22"/>
        </w:rPr>
      </w:pPr>
      <w:r w:rsidRPr="00004FD8">
        <w:rPr>
          <w:sz w:val="22"/>
        </w:rPr>
        <w:t xml:space="preserve">The relationship between </w:t>
      </w:r>
      <w:r w:rsidR="00A27B0B">
        <w:rPr>
          <w:sz w:val="22"/>
        </w:rPr>
        <w:t>NWP</w:t>
      </w:r>
      <w:r w:rsidRPr="00004FD8">
        <w:rPr>
          <w:sz w:val="22"/>
        </w:rPr>
        <w:t xml:space="preserve"> and project operators is crucial in ensuring efficient operation and optimum flood control protection.  The intent of this SOP is to define roles and responsibilities and has been fully coordinated with the project operators.  In general, </w:t>
      </w:r>
      <w:r w:rsidR="00A27B0B">
        <w:rPr>
          <w:sz w:val="22"/>
        </w:rPr>
        <w:t>NWP</w:t>
      </w:r>
      <w:r w:rsidRPr="00004FD8">
        <w:rPr>
          <w:sz w:val="22"/>
        </w:rPr>
        <w:t xml:space="preserve"> has the responsibility for </w:t>
      </w:r>
      <w:smartTag w:uri="urn:schemas-microsoft-com:office:smarttags" w:element="place">
        <w:smartTag w:uri="urn:schemas-microsoft-com:office:smarttags" w:element="PlaceName">
          <w:r w:rsidR="00A27B0B">
            <w:rPr>
              <w:sz w:val="22"/>
            </w:rPr>
            <w:t>Willamette</w:t>
          </w:r>
        </w:smartTag>
        <w:r w:rsidR="00A27B0B">
          <w:rPr>
            <w:sz w:val="22"/>
          </w:rPr>
          <w:t xml:space="preserve"> </w:t>
        </w:r>
        <w:smartTag w:uri="urn:schemas-microsoft-com:office:smarttags" w:element="PlaceType">
          <w:r w:rsidR="00A27B0B">
            <w:rPr>
              <w:sz w:val="22"/>
            </w:rPr>
            <w:t>Basin</w:t>
          </w:r>
        </w:smartTag>
      </w:smartTag>
      <w:r w:rsidR="00A27B0B">
        <w:rPr>
          <w:sz w:val="22"/>
        </w:rPr>
        <w:t xml:space="preserve"> </w:t>
      </w:r>
      <w:r w:rsidRPr="00004FD8">
        <w:rPr>
          <w:sz w:val="22"/>
        </w:rPr>
        <w:t xml:space="preserve">system </w:t>
      </w:r>
      <w:r w:rsidR="00A27B0B">
        <w:rPr>
          <w:sz w:val="22"/>
        </w:rPr>
        <w:t xml:space="preserve">wide </w:t>
      </w:r>
      <w:r w:rsidRPr="00004FD8">
        <w:rPr>
          <w:sz w:val="22"/>
        </w:rPr>
        <w:t xml:space="preserve">flood control, developing daily schedules, and coordinating requests for special operations with other agencies. The operators are responsible for local flood control, meeting project operating criteria, schedule implementation, project emergencies and forwarding requests to </w:t>
      </w:r>
      <w:r w:rsidR="00A27B0B">
        <w:rPr>
          <w:sz w:val="22"/>
        </w:rPr>
        <w:t>NWP</w:t>
      </w:r>
      <w:r w:rsidRPr="00004FD8">
        <w:rPr>
          <w:sz w:val="22"/>
        </w:rPr>
        <w:t xml:space="preserve"> for special operations. </w:t>
      </w:r>
    </w:p>
    <w:p w:rsidR="003F792C" w:rsidRPr="00004FD8" w:rsidRDefault="003F792C">
      <w:pPr>
        <w:ind w:left="360"/>
        <w:rPr>
          <w:sz w:val="22"/>
        </w:rPr>
      </w:pPr>
    </w:p>
    <w:p w:rsidR="003F792C" w:rsidRPr="004D783A" w:rsidRDefault="00AD4D77" w:rsidP="004D783A">
      <w:pPr>
        <w:rPr>
          <w:b/>
          <w:sz w:val="24"/>
          <w:szCs w:val="24"/>
        </w:rPr>
      </w:pPr>
      <w:bookmarkStart w:id="11" w:name="_Toc496686326"/>
      <w:bookmarkStart w:id="12" w:name="_Toc496688262"/>
      <w:bookmarkStart w:id="13" w:name="_Toc533491355"/>
      <w:r w:rsidRPr="004D783A">
        <w:rPr>
          <w:b/>
          <w:sz w:val="24"/>
          <w:szCs w:val="24"/>
        </w:rPr>
        <w:t xml:space="preserve">ROUTINE </w:t>
      </w:r>
      <w:r w:rsidR="003F792C" w:rsidRPr="004D783A">
        <w:rPr>
          <w:b/>
          <w:sz w:val="24"/>
          <w:szCs w:val="24"/>
        </w:rPr>
        <w:t>OPERATIONS</w:t>
      </w:r>
      <w:bookmarkEnd w:id="11"/>
      <w:bookmarkEnd w:id="12"/>
      <w:bookmarkEnd w:id="13"/>
      <w:r w:rsidRPr="004D783A">
        <w:rPr>
          <w:b/>
          <w:sz w:val="24"/>
          <w:szCs w:val="24"/>
        </w:rPr>
        <w:t xml:space="preserve"> AND SCHEDULES</w:t>
      </w:r>
      <w:r w:rsidR="006B4E49" w:rsidRPr="004D783A">
        <w:rPr>
          <w:b/>
          <w:sz w:val="24"/>
          <w:szCs w:val="24"/>
        </w:rPr>
        <w:t>, OTHER THAN “HIGH WATER”</w:t>
      </w:r>
    </w:p>
    <w:p w:rsidR="003F792C" w:rsidRPr="00004FD8" w:rsidRDefault="003F792C">
      <w:pPr>
        <w:pStyle w:val="Header"/>
        <w:tabs>
          <w:tab w:val="clear" w:pos="4320"/>
          <w:tab w:val="clear" w:pos="8640"/>
        </w:tabs>
        <w:rPr>
          <w:sz w:val="22"/>
        </w:rPr>
      </w:pPr>
    </w:p>
    <w:p w:rsidR="003F792C" w:rsidRPr="00842755" w:rsidRDefault="00A27B0B" w:rsidP="00024DDF">
      <w:pPr>
        <w:numPr>
          <w:ilvl w:val="0"/>
          <w:numId w:val="14"/>
        </w:numPr>
        <w:rPr>
          <w:sz w:val="22"/>
        </w:rPr>
      </w:pPr>
      <w:r>
        <w:rPr>
          <w:sz w:val="22"/>
        </w:rPr>
        <w:t>NWP</w:t>
      </w:r>
      <w:r w:rsidR="003F792C" w:rsidRPr="00842755">
        <w:rPr>
          <w:sz w:val="22"/>
        </w:rPr>
        <w:t xml:space="preserve"> will pre-coordinate any operations related to Endangered Species Act, fishery, power, or other special operations with </w:t>
      </w:r>
      <w:r w:rsidR="00DD596D">
        <w:rPr>
          <w:sz w:val="22"/>
        </w:rPr>
        <w:t>the</w:t>
      </w:r>
      <w:r w:rsidR="00AD4D77" w:rsidRPr="00842755">
        <w:rPr>
          <w:sz w:val="22"/>
        </w:rPr>
        <w:t xml:space="preserve"> </w:t>
      </w:r>
      <w:r w:rsidR="003F792C" w:rsidRPr="00842755">
        <w:rPr>
          <w:sz w:val="22"/>
        </w:rPr>
        <w:t xml:space="preserve">appropriate agencies outside the Corps. </w:t>
      </w:r>
    </w:p>
    <w:p w:rsidR="003F792C" w:rsidRPr="00842755" w:rsidRDefault="00A27B0B" w:rsidP="00024DDF">
      <w:pPr>
        <w:numPr>
          <w:ilvl w:val="0"/>
          <w:numId w:val="29"/>
        </w:numPr>
        <w:rPr>
          <w:sz w:val="22"/>
        </w:rPr>
      </w:pPr>
      <w:r>
        <w:rPr>
          <w:sz w:val="22"/>
        </w:rPr>
        <w:t>NWP inv</w:t>
      </w:r>
      <w:r w:rsidR="003F792C" w:rsidRPr="00842755">
        <w:rPr>
          <w:sz w:val="22"/>
        </w:rPr>
        <w:t xml:space="preserve">ites project operator input during pre-coordination including schedule flexibility. </w:t>
      </w:r>
    </w:p>
    <w:p w:rsidR="003F792C" w:rsidRPr="00004FD8" w:rsidRDefault="003F792C" w:rsidP="00024DDF">
      <w:pPr>
        <w:numPr>
          <w:ilvl w:val="0"/>
          <w:numId w:val="14"/>
        </w:numPr>
        <w:rPr>
          <w:sz w:val="22"/>
        </w:rPr>
      </w:pPr>
      <w:r w:rsidRPr="00004FD8">
        <w:rPr>
          <w:sz w:val="22"/>
        </w:rPr>
        <w:t xml:space="preserve">Listed below is protocol (general guidelines) for coordinating project schedules.   </w:t>
      </w:r>
      <w:r w:rsidR="00A27B0B">
        <w:rPr>
          <w:sz w:val="22"/>
        </w:rPr>
        <w:t xml:space="preserve">NWP </w:t>
      </w:r>
      <w:r w:rsidRPr="00004FD8">
        <w:rPr>
          <w:sz w:val="22"/>
        </w:rPr>
        <w:t xml:space="preserve">will notify operators that schedules have been sent and operators will have approximately 1 hour to respond with input at which time schedules are considered acceptable.  </w:t>
      </w:r>
      <w:r w:rsidR="00A27B0B">
        <w:rPr>
          <w:sz w:val="22"/>
        </w:rPr>
        <w:t>NWP</w:t>
      </w:r>
      <w:r w:rsidRPr="00004FD8">
        <w:rPr>
          <w:sz w:val="22"/>
        </w:rPr>
        <w:t xml:space="preserve"> and project operators should use best efforts to coordinate or notify of changing conditions, which may affect previously coordinated schedules.  </w:t>
      </w:r>
    </w:p>
    <w:p w:rsidR="004D783A" w:rsidRDefault="003F792C" w:rsidP="00024DDF">
      <w:pPr>
        <w:numPr>
          <w:ilvl w:val="0"/>
          <w:numId w:val="14"/>
        </w:numPr>
        <w:rPr>
          <w:sz w:val="22"/>
        </w:rPr>
      </w:pPr>
      <w:r w:rsidRPr="00004FD8">
        <w:rPr>
          <w:sz w:val="22"/>
        </w:rPr>
        <w:t xml:space="preserve">If an emergency is declared, operators are to follow project protocol and notify </w:t>
      </w:r>
      <w:r w:rsidR="00A27B0B">
        <w:rPr>
          <w:sz w:val="22"/>
        </w:rPr>
        <w:t>NWP</w:t>
      </w:r>
      <w:r w:rsidRPr="00004FD8">
        <w:rPr>
          <w:sz w:val="22"/>
        </w:rPr>
        <w:t xml:space="preserve"> of the situation. If during non-duty hours, consult duty list </w:t>
      </w:r>
      <w:r w:rsidR="00A27B0B">
        <w:rPr>
          <w:sz w:val="22"/>
        </w:rPr>
        <w:t xml:space="preserve">home or </w:t>
      </w:r>
      <w:r w:rsidRPr="00004FD8">
        <w:rPr>
          <w:sz w:val="22"/>
        </w:rPr>
        <w:t xml:space="preserve">cell phone number of </w:t>
      </w:r>
      <w:r w:rsidR="00A27B0B">
        <w:rPr>
          <w:sz w:val="22"/>
        </w:rPr>
        <w:t>the</w:t>
      </w:r>
      <w:r w:rsidRPr="00004FD8">
        <w:rPr>
          <w:sz w:val="22"/>
        </w:rPr>
        <w:t xml:space="preserve"> regulator on duty.</w:t>
      </w:r>
      <w:r w:rsidR="00AD4D77">
        <w:rPr>
          <w:sz w:val="22"/>
        </w:rPr>
        <w:t xml:space="preserve"> </w:t>
      </w:r>
    </w:p>
    <w:p w:rsidR="00A27B0B" w:rsidRPr="00004FD8" w:rsidRDefault="00A27B0B" w:rsidP="00A27B0B">
      <w:pPr>
        <w:rPr>
          <w:sz w:val="22"/>
        </w:rPr>
      </w:pPr>
    </w:p>
    <w:p w:rsidR="003F792C" w:rsidRPr="00004FD8" w:rsidRDefault="003F792C">
      <w:pPr>
        <w:ind w:left="360"/>
        <w:rPr>
          <w:b/>
          <w:sz w:val="22"/>
        </w:rPr>
      </w:pPr>
      <w:r w:rsidRPr="00004FD8">
        <w:rPr>
          <w:b/>
          <w:sz w:val="22"/>
        </w:rPr>
        <w:t xml:space="preserve">-------------------------------------------------------------------------------------------------- </w:t>
      </w:r>
    </w:p>
    <w:p w:rsidR="00D4282F" w:rsidRDefault="00D4282F" w:rsidP="00C425C1">
      <w:pPr>
        <w:pStyle w:val="Heading1"/>
        <w:rPr>
          <w:b/>
          <w:bCs/>
          <w:szCs w:val="24"/>
          <w:u w:val="none"/>
        </w:rPr>
      </w:pPr>
      <w:bookmarkStart w:id="14" w:name="_Hlk496682989"/>
      <w:bookmarkStart w:id="15" w:name="_Toc496684922"/>
      <w:bookmarkStart w:id="16" w:name="_Toc496686327"/>
      <w:bookmarkStart w:id="17" w:name="_Toc496688263"/>
      <w:bookmarkStart w:id="18" w:name="_Toc533491356"/>
      <w:bookmarkStart w:id="19" w:name="_Toc292791491"/>
    </w:p>
    <w:p w:rsidR="003F792C" w:rsidRPr="00C425C1" w:rsidRDefault="003F792C" w:rsidP="00C425C1">
      <w:pPr>
        <w:pStyle w:val="Heading1"/>
        <w:rPr>
          <w:b/>
          <w:bCs/>
          <w:szCs w:val="24"/>
          <w:u w:val="none"/>
        </w:rPr>
      </w:pPr>
      <w:r w:rsidRPr="00C425C1">
        <w:rPr>
          <w:b/>
          <w:bCs/>
          <w:szCs w:val="24"/>
          <w:u w:val="none"/>
        </w:rPr>
        <w:t>WINTER TIME OPERATIONS</w:t>
      </w:r>
      <w:bookmarkEnd w:id="14"/>
      <w:bookmarkEnd w:id="15"/>
      <w:bookmarkEnd w:id="16"/>
      <w:bookmarkEnd w:id="17"/>
      <w:bookmarkEnd w:id="18"/>
      <w:bookmarkEnd w:id="19"/>
    </w:p>
    <w:p w:rsidR="003F792C" w:rsidRPr="00004FD8" w:rsidRDefault="003F792C">
      <w:pPr>
        <w:pStyle w:val="Header"/>
        <w:tabs>
          <w:tab w:val="clear" w:pos="4320"/>
          <w:tab w:val="clear" w:pos="8640"/>
        </w:tabs>
        <w:rPr>
          <w:sz w:val="22"/>
        </w:rPr>
      </w:pPr>
    </w:p>
    <w:p w:rsidR="003F792C" w:rsidRPr="00004FD8" w:rsidRDefault="003F792C" w:rsidP="00024DDF">
      <w:pPr>
        <w:numPr>
          <w:ilvl w:val="0"/>
          <w:numId w:val="17"/>
        </w:numPr>
        <w:rPr>
          <w:sz w:val="22"/>
        </w:rPr>
      </w:pPr>
      <w:r w:rsidRPr="00004FD8">
        <w:rPr>
          <w:sz w:val="22"/>
        </w:rPr>
        <w:t xml:space="preserve">Flood control is the primary purpose during the winter.  </w:t>
      </w:r>
      <w:r w:rsidR="00A27B0B">
        <w:rPr>
          <w:sz w:val="22"/>
        </w:rPr>
        <w:t>NWP</w:t>
      </w:r>
      <w:r w:rsidRPr="00004FD8">
        <w:rPr>
          <w:sz w:val="22"/>
        </w:rPr>
        <w:t xml:space="preserve"> will pre-coordinate flood control and any other operations related to Endangered Species Act, fishery, power, or special operations with appropriate agencies outside the Corps. </w:t>
      </w:r>
    </w:p>
    <w:p w:rsidR="003F792C" w:rsidRPr="00004FD8" w:rsidRDefault="003F792C" w:rsidP="00024DDF">
      <w:pPr>
        <w:numPr>
          <w:ilvl w:val="0"/>
          <w:numId w:val="15"/>
        </w:numPr>
        <w:rPr>
          <w:sz w:val="22"/>
        </w:rPr>
      </w:pPr>
      <w:r w:rsidRPr="00004FD8">
        <w:rPr>
          <w:sz w:val="22"/>
        </w:rPr>
        <w:t xml:space="preserve">For example, heavy precipitation or rising inflows may necessitate a change in project release to provide optimum flood control.  This would require either </w:t>
      </w:r>
      <w:r w:rsidR="00A27B0B">
        <w:rPr>
          <w:sz w:val="22"/>
        </w:rPr>
        <w:t>NWP</w:t>
      </w:r>
      <w:r w:rsidRPr="00004FD8">
        <w:rPr>
          <w:sz w:val="22"/>
        </w:rPr>
        <w:t xml:space="preserve"> or project operators to notify and coordinate such changes.  Communication is critical; and </w:t>
      </w:r>
      <w:r w:rsidR="00A27B0B">
        <w:rPr>
          <w:sz w:val="22"/>
        </w:rPr>
        <w:t>NWP</w:t>
      </w:r>
      <w:r w:rsidRPr="00004FD8">
        <w:rPr>
          <w:sz w:val="22"/>
        </w:rPr>
        <w:t xml:space="preserve"> welcomes input from project operators regarding flood control operations, schedules, and schedule flexibility.  It may be impractical to send a schedule for each change.  In this case, the project operators are to notify </w:t>
      </w:r>
      <w:r w:rsidR="00A27B0B">
        <w:rPr>
          <w:sz w:val="22"/>
        </w:rPr>
        <w:t>NWP</w:t>
      </w:r>
      <w:r w:rsidRPr="00004FD8">
        <w:rPr>
          <w:sz w:val="22"/>
        </w:rPr>
        <w:t xml:space="preserve"> of any changes so that system flood control is taken into consideration. </w:t>
      </w:r>
    </w:p>
    <w:p w:rsidR="003F792C" w:rsidRPr="00004FD8" w:rsidRDefault="003F792C">
      <w:pPr>
        <w:rPr>
          <w:sz w:val="22"/>
        </w:rPr>
      </w:pPr>
    </w:p>
    <w:p w:rsidR="003F792C" w:rsidRPr="004413D9" w:rsidRDefault="003F792C" w:rsidP="004413D9">
      <w:pPr>
        <w:pStyle w:val="Heading1"/>
        <w:rPr>
          <w:b/>
          <w:bCs/>
          <w:szCs w:val="24"/>
          <w:u w:val="none"/>
        </w:rPr>
      </w:pPr>
      <w:bookmarkStart w:id="20" w:name="_Toc496684923"/>
      <w:bookmarkStart w:id="21" w:name="_Toc496686329"/>
      <w:bookmarkStart w:id="22" w:name="_Toc496688264"/>
      <w:bookmarkStart w:id="23" w:name="_Toc533491357"/>
      <w:bookmarkStart w:id="24" w:name="_Toc292791492"/>
      <w:bookmarkStart w:id="25" w:name="_Hlk496682877"/>
      <w:r w:rsidRPr="004413D9">
        <w:rPr>
          <w:b/>
          <w:bCs/>
          <w:szCs w:val="24"/>
          <w:u w:val="none"/>
        </w:rPr>
        <w:t>HIGH WATER CONDITIONS</w:t>
      </w:r>
      <w:bookmarkEnd w:id="20"/>
      <w:bookmarkEnd w:id="21"/>
      <w:bookmarkEnd w:id="22"/>
      <w:bookmarkEnd w:id="23"/>
      <w:bookmarkEnd w:id="24"/>
      <w:r w:rsidRPr="004413D9">
        <w:rPr>
          <w:b/>
          <w:bCs/>
          <w:szCs w:val="24"/>
          <w:u w:val="none"/>
        </w:rPr>
        <w:t xml:space="preserve"> </w:t>
      </w:r>
      <w:bookmarkEnd w:id="25"/>
    </w:p>
    <w:p w:rsidR="003F792C" w:rsidRPr="00004FD8" w:rsidRDefault="003F792C">
      <w:pPr>
        <w:rPr>
          <w:sz w:val="22"/>
        </w:rPr>
      </w:pPr>
    </w:p>
    <w:p w:rsidR="003F792C" w:rsidRPr="00004FD8" w:rsidRDefault="00A27B0B" w:rsidP="00024DDF">
      <w:pPr>
        <w:numPr>
          <w:ilvl w:val="0"/>
          <w:numId w:val="16"/>
        </w:numPr>
        <w:rPr>
          <w:sz w:val="22"/>
        </w:rPr>
      </w:pPr>
      <w:r>
        <w:rPr>
          <w:sz w:val="22"/>
        </w:rPr>
        <w:t>NWP</w:t>
      </w:r>
      <w:r w:rsidR="003F792C" w:rsidRPr="00004FD8">
        <w:rPr>
          <w:sz w:val="22"/>
        </w:rPr>
        <w:t xml:space="preserve"> or Project Operators will coordinate or notify for potential changes to schedule</w:t>
      </w:r>
    </w:p>
    <w:p w:rsidR="003F792C" w:rsidRPr="00004FD8" w:rsidRDefault="00A27B0B" w:rsidP="00024DDF">
      <w:pPr>
        <w:numPr>
          <w:ilvl w:val="0"/>
          <w:numId w:val="16"/>
        </w:numPr>
        <w:rPr>
          <w:sz w:val="22"/>
        </w:rPr>
      </w:pPr>
      <w:r>
        <w:rPr>
          <w:sz w:val="22"/>
        </w:rPr>
        <w:t>NWP</w:t>
      </w:r>
      <w:r w:rsidR="003F792C" w:rsidRPr="00004FD8">
        <w:rPr>
          <w:sz w:val="22"/>
        </w:rPr>
        <w:t xml:space="preserve"> and Projects will collaborate on course of actions</w:t>
      </w:r>
    </w:p>
    <w:p w:rsidR="003F792C" w:rsidRPr="00004FD8" w:rsidRDefault="00A27B0B" w:rsidP="00024DDF">
      <w:pPr>
        <w:numPr>
          <w:ilvl w:val="0"/>
          <w:numId w:val="16"/>
        </w:numPr>
        <w:rPr>
          <w:sz w:val="22"/>
        </w:rPr>
      </w:pPr>
      <w:r>
        <w:rPr>
          <w:sz w:val="22"/>
        </w:rPr>
        <w:t>NWP</w:t>
      </w:r>
      <w:r w:rsidR="003F792C" w:rsidRPr="00004FD8">
        <w:rPr>
          <w:sz w:val="22"/>
        </w:rPr>
        <w:t xml:space="preserve"> will send schedule and allow 1 hour for operator input if time and conditions permit</w:t>
      </w:r>
    </w:p>
    <w:p w:rsidR="003F792C" w:rsidRPr="00004FD8" w:rsidRDefault="003F792C" w:rsidP="00024DDF">
      <w:pPr>
        <w:numPr>
          <w:ilvl w:val="0"/>
          <w:numId w:val="16"/>
        </w:numPr>
        <w:rPr>
          <w:sz w:val="22"/>
        </w:rPr>
      </w:pPr>
      <w:r w:rsidRPr="00004FD8">
        <w:rPr>
          <w:sz w:val="22"/>
        </w:rPr>
        <w:t xml:space="preserve">If time or conditions do not permit for schedule to be sent, </w:t>
      </w:r>
      <w:r w:rsidR="00A27B0B">
        <w:rPr>
          <w:sz w:val="22"/>
        </w:rPr>
        <w:t>NWP</w:t>
      </w:r>
      <w:r w:rsidRPr="00004FD8">
        <w:rPr>
          <w:sz w:val="22"/>
        </w:rPr>
        <w:t xml:space="preserve"> and project operators will decide on course of action considering local and system flood control</w:t>
      </w:r>
    </w:p>
    <w:p w:rsidR="003F792C" w:rsidRPr="00004FD8" w:rsidRDefault="00A27B0B" w:rsidP="00024DDF">
      <w:pPr>
        <w:numPr>
          <w:ilvl w:val="0"/>
          <w:numId w:val="16"/>
        </w:numPr>
        <w:rPr>
          <w:sz w:val="22"/>
        </w:rPr>
      </w:pPr>
      <w:r>
        <w:rPr>
          <w:sz w:val="22"/>
        </w:rPr>
        <w:t>NWP</w:t>
      </w:r>
      <w:r w:rsidR="003F792C" w:rsidRPr="00004FD8">
        <w:rPr>
          <w:sz w:val="22"/>
        </w:rPr>
        <w:t xml:space="preserve"> will keep project informed of regulators on duty and numbers for cell phones</w:t>
      </w:r>
    </w:p>
    <w:p w:rsidR="00A27B0B" w:rsidRDefault="00A27B0B" w:rsidP="004413D9">
      <w:pPr>
        <w:pStyle w:val="Heading1"/>
      </w:pPr>
    </w:p>
    <w:p w:rsidR="00310E49" w:rsidRPr="004413D9" w:rsidRDefault="00310E49" w:rsidP="004413D9">
      <w:pPr>
        <w:pStyle w:val="Heading1"/>
        <w:rPr>
          <w:b/>
          <w:bCs/>
          <w:szCs w:val="24"/>
          <w:u w:val="none"/>
        </w:rPr>
      </w:pPr>
      <w:bookmarkStart w:id="26" w:name="_Toc292791493"/>
      <w:r w:rsidRPr="004413D9">
        <w:rPr>
          <w:b/>
          <w:bCs/>
          <w:szCs w:val="24"/>
          <w:u w:val="none"/>
        </w:rPr>
        <w:t>LINE OF COMMAND</w:t>
      </w:r>
      <w:bookmarkEnd w:id="26"/>
    </w:p>
    <w:p w:rsidR="00310E49" w:rsidRDefault="00310E49">
      <w:pPr>
        <w:pStyle w:val="BodyText2"/>
        <w:widowControl w:val="0"/>
      </w:pPr>
    </w:p>
    <w:p w:rsidR="003F792C" w:rsidRDefault="003F792C">
      <w:pPr>
        <w:pStyle w:val="BodyText2"/>
        <w:widowControl w:val="0"/>
      </w:pPr>
      <w:r>
        <w:t>There are official and unofficial lines of command.  The official line of command is used for special operation requests from the public, outside agencies (ex</w:t>
      </w:r>
      <w:r w:rsidR="00A27B0B">
        <w:t>cept for outages from BPA), or RCC</w:t>
      </w:r>
      <w:r>
        <w:t xml:space="preserve"> requests.  For the </w:t>
      </w:r>
      <w:smartTag w:uri="urn:schemas-microsoft-com:office:smarttags" w:element="place">
        <w:smartTag w:uri="urn:schemas-microsoft-com:office:smarttags" w:element="PlaceName">
          <w:r>
            <w:t>Willamette</w:t>
          </w:r>
        </w:smartTag>
        <w:r>
          <w:t xml:space="preserve"> </w:t>
        </w:r>
        <w:smartTag w:uri="urn:schemas-microsoft-com:office:smarttags" w:element="PlaceType">
          <w:r>
            <w:t>Basin</w:t>
          </w:r>
        </w:smartTag>
      </w:smartTag>
      <w:r>
        <w:t xml:space="preserve">, coordination usually flows in the following order: </w:t>
      </w:r>
    </w:p>
    <w:p w:rsidR="003F792C" w:rsidRDefault="003F792C">
      <w:pPr>
        <w:rPr>
          <w:sz w:val="22"/>
        </w:rPr>
      </w:pPr>
    </w:p>
    <w:p w:rsidR="003F792C" w:rsidRDefault="003F792C">
      <w:pPr>
        <w:rPr>
          <w:sz w:val="22"/>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1984"/>
        <w:gridCol w:w="1840"/>
        <w:gridCol w:w="1904"/>
        <w:gridCol w:w="1904"/>
      </w:tblGrid>
      <w:tr w:rsidR="003F792C">
        <w:trPr>
          <w:cantSplit/>
          <w:trHeight w:val="448"/>
        </w:trPr>
        <w:tc>
          <w:tcPr>
            <w:tcW w:w="1840" w:type="dxa"/>
            <w:vMerge w:val="restart"/>
          </w:tcPr>
          <w:p w:rsidR="003F792C" w:rsidRDefault="003F792C">
            <w:pPr>
              <w:jc w:val="center"/>
              <w:rPr>
                <w:sz w:val="22"/>
              </w:rPr>
            </w:pPr>
            <w:r>
              <w:rPr>
                <w:sz w:val="22"/>
              </w:rPr>
              <w:t xml:space="preserve">STATE OF </w:t>
            </w:r>
            <w:smartTag w:uri="urn:schemas-microsoft-com:office:smarttags" w:element="place">
              <w:smartTag w:uri="urn:schemas-microsoft-com:office:smarttags" w:element="State">
                <w:r>
                  <w:rPr>
                    <w:sz w:val="22"/>
                  </w:rPr>
                  <w:t>OREGON</w:t>
                </w:r>
              </w:smartTag>
            </w:smartTag>
          </w:p>
        </w:tc>
        <w:tc>
          <w:tcPr>
            <w:tcW w:w="1984" w:type="dxa"/>
            <w:vMerge w:val="restart"/>
          </w:tcPr>
          <w:p w:rsidR="003F792C" w:rsidRDefault="003F792C">
            <w:pPr>
              <w:jc w:val="center"/>
              <w:rPr>
                <w:sz w:val="22"/>
              </w:rPr>
            </w:pPr>
            <w:r>
              <w:rPr>
                <w:sz w:val="22"/>
              </w:rPr>
              <w:t>OTHER FEDERAL</w:t>
            </w:r>
          </w:p>
        </w:tc>
        <w:tc>
          <w:tcPr>
            <w:tcW w:w="1840" w:type="dxa"/>
            <w:vMerge w:val="restart"/>
            <w:tcBorders>
              <w:top w:val="nil"/>
            </w:tcBorders>
          </w:tcPr>
          <w:p w:rsidR="003F792C" w:rsidRDefault="003F792C">
            <w:pPr>
              <w:jc w:val="center"/>
              <w:rPr>
                <w:sz w:val="22"/>
              </w:rPr>
            </w:pPr>
          </w:p>
        </w:tc>
        <w:tc>
          <w:tcPr>
            <w:tcW w:w="3808" w:type="dxa"/>
            <w:gridSpan w:val="2"/>
          </w:tcPr>
          <w:p w:rsidR="003F792C" w:rsidRDefault="003F792C">
            <w:pPr>
              <w:jc w:val="center"/>
              <w:rPr>
                <w:sz w:val="22"/>
              </w:rPr>
            </w:pPr>
            <w:r>
              <w:rPr>
                <w:sz w:val="22"/>
              </w:rPr>
              <w:t>CORPS OF ENGINEERS</w:t>
            </w:r>
          </w:p>
        </w:tc>
      </w:tr>
      <w:tr w:rsidR="003F792C">
        <w:trPr>
          <w:cantSplit/>
          <w:trHeight w:val="320"/>
        </w:trPr>
        <w:tc>
          <w:tcPr>
            <w:tcW w:w="1840" w:type="dxa"/>
            <w:vMerge/>
          </w:tcPr>
          <w:p w:rsidR="003F792C" w:rsidRDefault="003F792C">
            <w:pPr>
              <w:jc w:val="center"/>
              <w:rPr>
                <w:sz w:val="22"/>
              </w:rPr>
            </w:pPr>
          </w:p>
        </w:tc>
        <w:tc>
          <w:tcPr>
            <w:tcW w:w="1984" w:type="dxa"/>
            <w:vMerge/>
          </w:tcPr>
          <w:p w:rsidR="003F792C" w:rsidRDefault="003F792C">
            <w:pPr>
              <w:jc w:val="center"/>
              <w:rPr>
                <w:sz w:val="22"/>
              </w:rPr>
            </w:pPr>
          </w:p>
        </w:tc>
        <w:tc>
          <w:tcPr>
            <w:tcW w:w="1840" w:type="dxa"/>
            <w:vMerge/>
          </w:tcPr>
          <w:p w:rsidR="003F792C" w:rsidRDefault="003F792C">
            <w:pPr>
              <w:jc w:val="center"/>
              <w:rPr>
                <w:sz w:val="22"/>
              </w:rPr>
            </w:pPr>
          </w:p>
        </w:tc>
        <w:tc>
          <w:tcPr>
            <w:tcW w:w="1904" w:type="dxa"/>
          </w:tcPr>
          <w:p w:rsidR="003F792C" w:rsidRDefault="003F792C">
            <w:pPr>
              <w:jc w:val="center"/>
              <w:rPr>
                <w:sz w:val="22"/>
              </w:rPr>
            </w:pPr>
            <w:r>
              <w:rPr>
                <w:sz w:val="22"/>
              </w:rPr>
              <w:t>DISTRICT</w:t>
            </w:r>
          </w:p>
        </w:tc>
        <w:tc>
          <w:tcPr>
            <w:tcW w:w="1904" w:type="dxa"/>
          </w:tcPr>
          <w:p w:rsidR="003F792C" w:rsidRDefault="003F792C">
            <w:pPr>
              <w:jc w:val="center"/>
              <w:rPr>
                <w:sz w:val="22"/>
              </w:rPr>
            </w:pPr>
            <w:r>
              <w:rPr>
                <w:sz w:val="22"/>
              </w:rPr>
              <w:t>DIVISION</w:t>
            </w:r>
          </w:p>
        </w:tc>
      </w:tr>
      <w:tr w:rsidR="003F792C">
        <w:trPr>
          <w:cantSplit/>
          <w:trHeight w:val="1546"/>
        </w:trPr>
        <w:tc>
          <w:tcPr>
            <w:tcW w:w="1840" w:type="dxa"/>
          </w:tcPr>
          <w:p w:rsidR="003F792C" w:rsidRDefault="00F1216D">
            <w:pPr>
              <w:jc w:val="center"/>
              <w:rPr>
                <w:sz w:val="22"/>
              </w:rPr>
            </w:pPr>
            <w:r>
              <w:rPr>
                <w:noProof/>
                <w:sz w:val="22"/>
              </w:rPr>
              <w:pict>
                <v:line id="_x0000_s1053" style="position:absolute;left:0;text-align:left;z-index:251646464;mso-position-horizontal-relative:text;mso-position-vertical-relative:text" from="368.9pt,21.35pt" to="404.6pt,21.35pt">
                  <v:stroke startarrow="open" endarrow="open"/>
                </v:line>
              </w:pict>
            </w:r>
            <w:r>
              <w:rPr>
                <w:noProof/>
                <w:sz w:val="22"/>
              </w:rPr>
              <w:pict>
                <v:shape id="_x0000_s1061" style="position:absolute;left:0;text-align:left;margin-left:64.8pt;margin-top:29.05pt;width:237.6pt;height:14.4pt;z-index:251654656;mso-position-horizontal-relative:text;mso-position-vertical-relative:text" coordsize="4752,288" o:allowincell="f" path="m,288c612,144,1224,,2016,v792,,2304,192,2736,288e" filled="f">
                  <v:stroke startarrow="open" endarrow="open"/>
                  <v:path arrowok="t"/>
                </v:shape>
              </w:pict>
            </w:r>
            <w:r>
              <w:rPr>
                <w:noProof/>
                <w:sz w:val="22"/>
              </w:rPr>
              <w:pict>
                <v:line id="_x0000_s1057" style="position:absolute;left:0;text-align:left;z-index:251650560;mso-position-horizontal-relative:text;mso-position-vertical-relative:text" from="43.2pt,21.85pt" to="43.2pt,36.25pt" o:allowincell="f">
                  <v:stroke startarrow="open" startarrowwidth="narrow" startarrowlength="short" endarrow="open" endarrowwidth="narrow" endarrowlength="short"/>
                </v:line>
              </w:pict>
            </w:r>
            <w:r>
              <w:rPr>
                <w:noProof/>
                <w:sz w:val="22"/>
              </w:rPr>
              <w:pict>
                <v:line id="_x0000_s1056" style="position:absolute;left:0;text-align:left;z-index:251649536;mso-position-horizontal-relative:text;mso-position-vertical-relative:text" from="331.2pt,80.65pt" to="331.2pt,95.05pt" o:allowincell="f">
                  <v:stroke startarrow="open" startarrowwidth="narrow" startarrowlength="short" endarrow="open" endarrowwidth="narrow" endarrowlength="short"/>
                </v:line>
              </w:pict>
            </w:r>
            <w:r>
              <w:rPr>
                <w:noProof/>
                <w:sz w:val="22"/>
              </w:rPr>
              <w:pict>
                <v:line id="_x0000_s1055" style="position:absolute;left:0;text-align:left;z-index:251648512;mso-position-horizontal-relative:text;mso-position-vertical-relative:text" from="331.2pt,51.85pt" to="331.2pt,66.25pt" o:allowincell="f">
                  <v:stroke startarrow="open" startarrowwidth="narrow" startarrowlength="short" endarrow="open" endarrowwidth="narrow" endarrowlength="short"/>
                </v:line>
              </w:pict>
            </w:r>
            <w:r>
              <w:rPr>
                <w:noProof/>
                <w:sz w:val="22"/>
              </w:rPr>
              <w:pict>
                <v:line id="_x0000_s1054" style="position:absolute;left:0;text-align:left;z-index:251647488;mso-position-horizontal-relative:text;mso-position-vertical-relative:text" from="331.2pt,23.05pt" to="331.2pt,37.45pt" o:allowincell="f">
                  <v:stroke startarrow="open" startarrowwidth="narrow" startarrowlength="short" endarrow="open" endarrowwidth="narrow" endarrowlength="short"/>
                </v:line>
              </w:pict>
            </w:r>
            <w:r>
              <w:rPr>
                <w:noProof/>
                <w:sz w:val="22"/>
              </w:rPr>
              <w:pict>
                <v:line id="_x0000_s1058" style="position:absolute;left:0;text-align:left;z-index:251651584;mso-position-horizontal-relative:text;mso-position-vertical-relative:text" from="43.2pt,51.85pt" to="43.2pt,66.25pt" o:allowincell="f">
                  <v:stroke startarrow="open" startarrowwidth="narrow" startarrowlength="short" endarrow="open" endarrowwidth="narrow" endarrowlength="short"/>
                </v:line>
              </w:pict>
            </w:r>
            <w:r>
              <w:rPr>
                <w:noProof/>
                <w:sz w:val="22"/>
              </w:rPr>
              <w:pict>
                <v:line id="_x0000_s1060" style="position:absolute;left:0;text-align:left;flip:y;z-index:251653632;mso-position-horizontal-relative:text;mso-position-vertical-relative:text" from="158.4pt,44.65pt" to="302.4pt,73.45pt" o:allowincell="f">
                  <v:stroke startarrow="open"/>
                </v:line>
              </w:pict>
            </w:r>
            <w:r>
              <w:rPr>
                <w:noProof/>
                <w:sz w:val="22"/>
              </w:rPr>
              <w:pict>
                <v:line id="_x0000_s1059" style="position:absolute;left:0;text-align:left;z-index:251652608;mso-position-horizontal-relative:text;mso-position-vertical-relative:text" from="165.6pt,44.65pt" to="302.4pt,44.65pt" o:allowincell="f">
                  <v:stroke startarrow="open" endarrow="open"/>
                </v:line>
              </w:pict>
            </w:r>
            <w:r>
              <w:rPr>
                <w:noProof/>
                <w:sz w:val="22"/>
              </w:rPr>
              <w:pict>
                <v:line id="_x0000_s1052" style="position:absolute;left:0;text-align:left;z-index:251645440;mso-position-horizontal-relative:text;mso-position-vertical-relative:text" from="64.8pt,15.85pt" to="280.8pt,15.85pt" o:allowincell="f">
                  <v:stroke startarrow="open" endarrow="open"/>
                </v:line>
              </w:pict>
            </w:r>
          </w:p>
          <w:p w:rsidR="003F792C" w:rsidRDefault="003F792C">
            <w:pPr>
              <w:jc w:val="center"/>
              <w:rPr>
                <w:sz w:val="22"/>
              </w:rPr>
            </w:pPr>
            <w:r>
              <w:rPr>
                <w:sz w:val="22"/>
              </w:rPr>
              <w:t>OWRD</w:t>
            </w:r>
          </w:p>
          <w:p w:rsidR="003F792C" w:rsidRDefault="003F792C">
            <w:pPr>
              <w:jc w:val="center"/>
              <w:rPr>
                <w:sz w:val="22"/>
              </w:rPr>
            </w:pPr>
          </w:p>
          <w:p w:rsidR="003F792C" w:rsidRDefault="003F792C">
            <w:pPr>
              <w:jc w:val="center"/>
              <w:rPr>
                <w:sz w:val="22"/>
              </w:rPr>
            </w:pPr>
            <w:r>
              <w:rPr>
                <w:sz w:val="22"/>
              </w:rPr>
              <w:t>ODFW</w:t>
            </w:r>
          </w:p>
          <w:p w:rsidR="003F792C" w:rsidRDefault="003F792C">
            <w:pPr>
              <w:jc w:val="center"/>
              <w:rPr>
                <w:sz w:val="22"/>
              </w:rPr>
            </w:pPr>
          </w:p>
          <w:p w:rsidR="003F792C" w:rsidRDefault="003F792C">
            <w:pPr>
              <w:jc w:val="center"/>
              <w:rPr>
                <w:sz w:val="22"/>
              </w:rPr>
            </w:pPr>
            <w:r>
              <w:rPr>
                <w:sz w:val="22"/>
              </w:rPr>
              <w:t>FIELD-ODFW</w:t>
            </w:r>
          </w:p>
        </w:tc>
        <w:tc>
          <w:tcPr>
            <w:tcW w:w="1984" w:type="dxa"/>
          </w:tcPr>
          <w:p w:rsidR="003F792C" w:rsidRDefault="003F792C">
            <w:pPr>
              <w:jc w:val="center"/>
              <w:rPr>
                <w:sz w:val="22"/>
              </w:rPr>
            </w:pPr>
          </w:p>
          <w:p w:rsidR="003F792C" w:rsidRDefault="003F792C">
            <w:pPr>
              <w:jc w:val="center"/>
              <w:rPr>
                <w:sz w:val="22"/>
              </w:rPr>
            </w:pPr>
          </w:p>
          <w:p w:rsidR="003F792C" w:rsidRDefault="003F792C">
            <w:pPr>
              <w:jc w:val="center"/>
              <w:rPr>
                <w:sz w:val="22"/>
              </w:rPr>
            </w:pPr>
          </w:p>
          <w:p w:rsidR="003F792C" w:rsidRDefault="003F792C">
            <w:pPr>
              <w:jc w:val="center"/>
              <w:rPr>
                <w:sz w:val="22"/>
              </w:rPr>
            </w:pPr>
            <w:r>
              <w:rPr>
                <w:sz w:val="22"/>
              </w:rPr>
              <w:t>USFWS</w:t>
            </w:r>
          </w:p>
          <w:p w:rsidR="003F792C" w:rsidRDefault="003F792C">
            <w:pPr>
              <w:jc w:val="center"/>
              <w:rPr>
                <w:sz w:val="22"/>
              </w:rPr>
            </w:pPr>
          </w:p>
          <w:p w:rsidR="003F792C" w:rsidRDefault="006B4E49">
            <w:pPr>
              <w:jc w:val="center"/>
              <w:rPr>
                <w:sz w:val="22"/>
              </w:rPr>
            </w:pPr>
            <w:r>
              <w:rPr>
                <w:sz w:val="22"/>
              </w:rPr>
              <w:t>NOAA-F</w:t>
            </w:r>
          </w:p>
        </w:tc>
        <w:tc>
          <w:tcPr>
            <w:tcW w:w="1840" w:type="dxa"/>
            <w:vMerge/>
            <w:tcBorders>
              <w:bottom w:val="nil"/>
            </w:tcBorders>
          </w:tcPr>
          <w:p w:rsidR="003F792C" w:rsidRDefault="003F792C">
            <w:pPr>
              <w:jc w:val="center"/>
              <w:rPr>
                <w:sz w:val="22"/>
              </w:rPr>
            </w:pPr>
          </w:p>
        </w:tc>
        <w:tc>
          <w:tcPr>
            <w:tcW w:w="1904" w:type="dxa"/>
          </w:tcPr>
          <w:p w:rsidR="003F792C" w:rsidRDefault="003F792C">
            <w:pPr>
              <w:jc w:val="center"/>
              <w:rPr>
                <w:sz w:val="22"/>
              </w:rPr>
            </w:pPr>
          </w:p>
          <w:p w:rsidR="003F792C" w:rsidRDefault="003F792C">
            <w:pPr>
              <w:jc w:val="center"/>
              <w:rPr>
                <w:sz w:val="22"/>
              </w:rPr>
            </w:pPr>
            <w:r>
              <w:rPr>
                <w:sz w:val="22"/>
              </w:rPr>
              <w:t>CENWP-PE-HR</w:t>
            </w:r>
          </w:p>
          <w:p w:rsidR="003F792C" w:rsidRDefault="003F792C">
            <w:pPr>
              <w:jc w:val="center"/>
              <w:rPr>
                <w:sz w:val="22"/>
              </w:rPr>
            </w:pPr>
          </w:p>
          <w:p w:rsidR="003F792C" w:rsidRDefault="003F792C">
            <w:pPr>
              <w:jc w:val="center"/>
              <w:rPr>
                <w:sz w:val="22"/>
              </w:rPr>
            </w:pPr>
            <w:r>
              <w:rPr>
                <w:sz w:val="22"/>
              </w:rPr>
              <w:t>PE-RRF</w:t>
            </w:r>
          </w:p>
          <w:p w:rsidR="003F792C" w:rsidRDefault="003F792C">
            <w:pPr>
              <w:jc w:val="center"/>
              <w:rPr>
                <w:sz w:val="22"/>
              </w:rPr>
            </w:pPr>
          </w:p>
          <w:p w:rsidR="003F792C" w:rsidRDefault="003F792C">
            <w:pPr>
              <w:jc w:val="center"/>
              <w:rPr>
                <w:sz w:val="22"/>
              </w:rPr>
            </w:pPr>
            <w:r>
              <w:rPr>
                <w:sz w:val="22"/>
              </w:rPr>
              <w:t>OP-PN (PV)</w:t>
            </w:r>
          </w:p>
          <w:p w:rsidR="003F792C" w:rsidRDefault="003F792C">
            <w:pPr>
              <w:jc w:val="center"/>
              <w:rPr>
                <w:sz w:val="22"/>
              </w:rPr>
            </w:pPr>
          </w:p>
          <w:p w:rsidR="003F792C" w:rsidRDefault="003F792C">
            <w:pPr>
              <w:jc w:val="center"/>
              <w:rPr>
                <w:sz w:val="22"/>
              </w:rPr>
            </w:pPr>
            <w:r>
              <w:rPr>
                <w:sz w:val="22"/>
              </w:rPr>
              <w:t>PROJECTS</w:t>
            </w:r>
          </w:p>
        </w:tc>
        <w:tc>
          <w:tcPr>
            <w:tcW w:w="1904" w:type="dxa"/>
            <w:tcBorders>
              <w:bottom w:val="single" w:sz="4" w:space="0" w:color="auto"/>
            </w:tcBorders>
          </w:tcPr>
          <w:p w:rsidR="003F792C" w:rsidRDefault="00F1216D">
            <w:pPr>
              <w:jc w:val="center"/>
              <w:rPr>
                <w:sz w:val="22"/>
              </w:rPr>
            </w:pPr>
            <w:r>
              <w:rPr>
                <w:noProof/>
                <w:sz w:val="22"/>
              </w:rPr>
              <w:pict>
                <v:shape id="_x0000_s1082" style="position:absolute;left:0;text-align:left;margin-left:-23.7pt;margin-top:21.35pt;width:36.75pt;height:73.2pt;z-index:251667968;mso-position-horizontal-relative:text;mso-position-vertical-relative:text" coordsize="735,1464" path="m180,c457,178,735,356,705,600,675,844,75,1307,,1464e" filled="f">
                  <v:stroke startarrow="open" endarrow="open"/>
                  <v:path arrowok="t"/>
                </v:shape>
              </w:pict>
            </w:r>
          </w:p>
          <w:p w:rsidR="003F792C" w:rsidRDefault="003F792C">
            <w:pPr>
              <w:jc w:val="center"/>
              <w:rPr>
                <w:sz w:val="22"/>
              </w:rPr>
            </w:pPr>
            <w:r>
              <w:rPr>
                <w:sz w:val="22"/>
              </w:rPr>
              <w:t>RCC</w:t>
            </w:r>
          </w:p>
        </w:tc>
      </w:tr>
    </w:tbl>
    <w:p w:rsidR="003F792C" w:rsidRDefault="003F792C">
      <w:pPr>
        <w:rPr>
          <w:sz w:val="22"/>
        </w:rPr>
      </w:pPr>
    </w:p>
    <w:p w:rsidR="003F792C" w:rsidRPr="00842755" w:rsidRDefault="006B4E49">
      <w:pPr>
        <w:ind w:left="720" w:hanging="360"/>
        <w:rPr>
          <w:sz w:val="22"/>
        </w:rPr>
      </w:pPr>
      <w:r w:rsidRPr="00842755">
        <w:rPr>
          <w:sz w:val="22"/>
        </w:rPr>
        <w:t>Mary Karen Scullion and B</w:t>
      </w:r>
      <w:r w:rsidR="00A27B0B">
        <w:rPr>
          <w:sz w:val="22"/>
        </w:rPr>
        <w:t>ruce Duffe</w:t>
      </w:r>
      <w:r w:rsidR="003F792C" w:rsidRPr="00842755">
        <w:rPr>
          <w:sz w:val="22"/>
        </w:rPr>
        <w:t xml:space="preserve"> (CENWP-PE-HR) are the official contacts at Portland District.  NWP will usually contact OWRD (Oregon Water Resources Department) who will coordinate with ODFW (Oregon Department of Fish &amp; Wildlife).</w:t>
      </w:r>
    </w:p>
    <w:p w:rsidR="003F792C" w:rsidRPr="00842755" w:rsidRDefault="003F792C">
      <w:pPr>
        <w:ind w:left="720" w:hanging="360"/>
        <w:rPr>
          <w:sz w:val="22"/>
        </w:rPr>
      </w:pPr>
    </w:p>
    <w:p w:rsidR="003F792C" w:rsidRDefault="002F4F98">
      <w:pPr>
        <w:ind w:left="720" w:hanging="360"/>
        <w:rPr>
          <w:sz w:val="22"/>
        </w:rPr>
      </w:pPr>
      <w:r>
        <w:rPr>
          <w:sz w:val="22"/>
        </w:rPr>
        <w:t>Ian Chane</w:t>
      </w:r>
      <w:r w:rsidR="003F792C" w:rsidRPr="00842755">
        <w:rPr>
          <w:sz w:val="22"/>
        </w:rPr>
        <w:t xml:space="preserve"> or Greg Taylor (Willamette Valley Project office at Lookout Point) can be contacted for fish issues. </w:t>
      </w:r>
    </w:p>
    <w:p w:rsidR="002F4F98" w:rsidRPr="00842755" w:rsidRDefault="002F4F98">
      <w:pPr>
        <w:ind w:left="720" w:hanging="360"/>
        <w:rPr>
          <w:sz w:val="22"/>
        </w:rPr>
      </w:pPr>
    </w:p>
    <w:p w:rsidR="003F792C" w:rsidRDefault="006C440E">
      <w:pPr>
        <w:ind w:left="720" w:hanging="360"/>
        <w:rPr>
          <w:sz w:val="22"/>
        </w:rPr>
      </w:pPr>
      <w:r>
        <w:rPr>
          <w:sz w:val="22"/>
        </w:rPr>
        <w:t>Joe Donnell</w:t>
      </w:r>
      <w:r w:rsidR="00DD596D">
        <w:rPr>
          <w:sz w:val="22"/>
        </w:rPr>
        <w:t xml:space="preserve"> (at LOP), </w:t>
      </w:r>
      <w:r w:rsidR="003F792C" w:rsidRPr="00842755">
        <w:rPr>
          <w:sz w:val="22"/>
        </w:rPr>
        <w:t xml:space="preserve">Tom Voldbaek (at FOS) and </w:t>
      </w:r>
      <w:r w:rsidR="00792057" w:rsidRPr="00842755">
        <w:rPr>
          <w:sz w:val="22"/>
        </w:rPr>
        <w:t>Dave Bardy</w:t>
      </w:r>
      <w:r w:rsidR="003F792C" w:rsidRPr="00842755">
        <w:rPr>
          <w:sz w:val="22"/>
        </w:rPr>
        <w:t xml:space="preserve"> (at LOP) like to be notified about coordination of special operations involving the Valley projects</w:t>
      </w:r>
      <w:r w:rsidR="003F792C">
        <w:rPr>
          <w:sz w:val="22"/>
        </w:rPr>
        <w:t>.</w:t>
      </w:r>
    </w:p>
    <w:p w:rsidR="003F792C" w:rsidRDefault="003F792C">
      <w:pPr>
        <w:ind w:left="720" w:hanging="360"/>
        <w:rPr>
          <w:sz w:val="22"/>
        </w:rPr>
      </w:pPr>
    </w:p>
    <w:p w:rsidR="003F792C" w:rsidRDefault="00A27B0B">
      <w:pPr>
        <w:rPr>
          <w:sz w:val="22"/>
        </w:rPr>
      </w:pPr>
      <w:r>
        <w:rPr>
          <w:sz w:val="22"/>
        </w:rPr>
        <w:t>Typically</w:t>
      </w:r>
      <w:r w:rsidR="003F792C">
        <w:rPr>
          <w:sz w:val="22"/>
        </w:rPr>
        <w:t>, NWP (</w:t>
      </w:r>
      <w:r>
        <w:rPr>
          <w:sz w:val="22"/>
        </w:rPr>
        <w:t xml:space="preserve">Scullion) contacts Greg Taylor or </w:t>
      </w:r>
      <w:r w:rsidR="002F4F98">
        <w:rPr>
          <w:sz w:val="22"/>
        </w:rPr>
        <w:t>Ian Chane</w:t>
      </w:r>
      <w:r w:rsidR="003F792C">
        <w:rPr>
          <w:sz w:val="22"/>
        </w:rPr>
        <w:t xml:space="preserve"> for fish regul</w:t>
      </w:r>
      <w:r>
        <w:rPr>
          <w:sz w:val="22"/>
        </w:rPr>
        <w:t xml:space="preserve">ations.  </w:t>
      </w:r>
      <w:r w:rsidR="003F792C">
        <w:rPr>
          <w:sz w:val="22"/>
        </w:rPr>
        <w:t xml:space="preserve">Coordination of schedules can also be unofficial or official.  For instance, </w:t>
      </w:r>
      <w:r w:rsidR="00DD596D">
        <w:rPr>
          <w:sz w:val="22"/>
        </w:rPr>
        <w:t>NWP</w:t>
      </w:r>
      <w:r w:rsidR="003F792C">
        <w:rPr>
          <w:sz w:val="22"/>
        </w:rPr>
        <w:t xml:space="preserve"> may call the projects to make adjustments to releases for expediency and then send out the scheduling on the CBT later as the official protocol calls for.  During a storm, flow changes are o</w:t>
      </w:r>
      <w:r w:rsidR="002F4F98">
        <w:rPr>
          <w:sz w:val="22"/>
        </w:rPr>
        <w:t>ften made over the phone and may not be</w:t>
      </w:r>
      <w:r w:rsidR="003F792C">
        <w:rPr>
          <w:sz w:val="22"/>
        </w:rPr>
        <w:t xml:space="preserve"> backed up with a teletype later due to frequent changes.</w:t>
      </w:r>
    </w:p>
    <w:p w:rsidR="003F792C" w:rsidRPr="00842755" w:rsidRDefault="003F792C">
      <w:pPr>
        <w:rPr>
          <w:sz w:val="22"/>
        </w:rPr>
      </w:pPr>
    </w:p>
    <w:p w:rsidR="003F792C" w:rsidRPr="00842755" w:rsidRDefault="003F792C">
      <w:pPr>
        <w:rPr>
          <w:sz w:val="22"/>
        </w:rPr>
      </w:pPr>
    </w:p>
    <w:p w:rsidR="00E92EBC" w:rsidRPr="00D911A1" w:rsidRDefault="00E92EBC" w:rsidP="00D911A1">
      <w:pPr>
        <w:pStyle w:val="Heading1"/>
        <w:rPr>
          <w:b/>
          <w:bCs/>
          <w:szCs w:val="24"/>
          <w:u w:val="none"/>
        </w:rPr>
      </w:pPr>
      <w:bookmarkStart w:id="27" w:name="_Toc292791497"/>
      <w:r w:rsidRPr="00D911A1">
        <w:rPr>
          <w:b/>
          <w:bCs/>
          <w:szCs w:val="24"/>
          <w:u w:val="none"/>
        </w:rPr>
        <w:t>SUMMARY OF DAILY ACTIVITIES</w:t>
      </w:r>
      <w:r w:rsidR="00311558" w:rsidRPr="00D911A1">
        <w:rPr>
          <w:b/>
          <w:bCs/>
          <w:szCs w:val="24"/>
          <w:u w:val="none"/>
        </w:rPr>
        <w:t xml:space="preserve"> AND WORK SCHEDULE</w:t>
      </w:r>
      <w:bookmarkEnd w:id="27"/>
    </w:p>
    <w:p w:rsidR="00311558" w:rsidRDefault="00311558" w:rsidP="00311558"/>
    <w:p w:rsidR="00311558" w:rsidRPr="00842755" w:rsidRDefault="00311558" w:rsidP="00311558">
      <w:pPr>
        <w:rPr>
          <w:sz w:val="22"/>
        </w:rPr>
      </w:pPr>
      <w:r w:rsidRPr="00842755">
        <w:rPr>
          <w:sz w:val="22"/>
        </w:rPr>
        <w:t>There can be multiple daily conference calls.  During very wet winters there may be a morning weather call, as early as 8:00 am, a morning situation update with t</w:t>
      </w:r>
      <w:r w:rsidR="001B5128">
        <w:rPr>
          <w:sz w:val="22"/>
        </w:rPr>
        <w:t>he Willamette</w:t>
      </w:r>
      <w:r w:rsidR="00EC2283">
        <w:rPr>
          <w:sz w:val="22"/>
        </w:rPr>
        <w:t xml:space="preserve"> P</w:t>
      </w:r>
      <w:r w:rsidR="001B5128">
        <w:rPr>
          <w:sz w:val="22"/>
        </w:rPr>
        <w:t>roject</w:t>
      </w:r>
      <w:r w:rsidRPr="00842755">
        <w:rPr>
          <w:sz w:val="22"/>
        </w:rPr>
        <w:t xml:space="preserve">, and a daily briefing call at 1:00.  With drier or routine conditions, even in the winter, there is only one regularly scheduled briefing call per week, at </w:t>
      </w:r>
      <w:r w:rsidR="00EC2283">
        <w:rPr>
          <w:sz w:val="22"/>
        </w:rPr>
        <w:t>1:00 pm</w:t>
      </w:r>
      <w:r w:rsidRPr="00842755">
        <w:rPr>
          <w:sz w:val="22"/>
        </w:rPr>
        <w:t xml:space="preserve"> on Thursday.  The RFC usually calls by 9:00 to tell us that the </w:t>
      </w:r>
      <w:r w:rsidR="00A220F9">
        <w:rPr>
          <w:sz w:val="22"/>
        </w:rPr>
        <w:t xml:space="preserve">CHPS </w:t>
      </w:r>
      <w:r w:rsidRPr="00842755">
        <w:rPr>
          <w:sz w:val="22"/>
        </w:rPr>
        <w:t xml:space="preserve">model is ready. The regulations should be input into the model based on the forecasted inflows (not on actual schedules). The </w:t>
      </w:r>
      <w:r w:rsidR="00A220F9">
        <w:rPr>
          <w:sz w:val="22"/>
        </w:rPr>
        <w:t xml:space="preserve">CHPS </w:t>
      </w:r>
      <w:r w:rsidRPr="00842755">
        <w:rPr>
          <w:sz w:val="22"/>
        </w:rPr>
        <w:t>model should be run and approved, if possible, by 9:30 – 10:00 am so RFC can put out their official forecasts, and RCC provide hours to BPA.  Additional runs can, and should be made, during high flow periods including weekends.  Project release schedules should be completed and sent out before noon, if possible.</w:t>
      </w:r>
    </w:p>
    <w:p w:rsidR="00311558" w:rsidRPr="00311558" w:rsidRDefault="00311558" w:rsidP="00311558"/>
    <w:p w:rsidR="00E92EBC" w:rsidRPr="00222612" w:rsidRDefault="00E92EBC" w:rsidP="00E92EBC">
      <w:pPr>
        <w:rPr>
          <w:sz w:val="22"/>
          <w:szCs w:val="22"/>
        </w:rPr>
      </w:pPr>
      <w:r w:rsidRPr="00222612">
        <w:rPr>
          <w:sz w:val="22"/>
          <w:szCs w:val="22"/>
        </w:rPr>
        <w:t>Aside from the Willamette Homepage, the Willamette regulator relies on a number of spreadsheets.  These provide data summaries and graphics.</w:t>
      </w:r>
      <w:r>
        <w:rPr>
          <w:sz w:val="22"/>
          <w:szCs w:val="22"/>
        </w:rPr>
        <w:t xml:space="preserve"> </w:t>
      </w:r>
    </w:p>
    <w:p w:rsidR="00E92EBC" w:rsidRDefault="00E92EBC" w:rsidP="00E92EBC">
      <w:pPr>
        <w:pStyle w:val="CommentText"/>
      </w:pPr>
    </w:p>
    <w:p w:rsidR="00E92EBC" w:rsidRDefault="00E92EBC" w:rsidP="007B3A40">
      <w:pPr>
        <w:pStyle w:val="Heading1"/>
        <w:rPr>
          <w:b/>
          <w:bCs/>
          <w:szCs w:val="24"/>
          <w:u w:val="none"/>
        </w:rPr>
      </w:pPr>
      <w:bookmarkStart w:id="28" w:name="_Toc292791498"/>
      <w:r w:rsidRPr="007B3A40">
        <w:rPr>
          <w:b/>
          <w:bCs/>
          <w:szCs w:val="24"/>
          <w:u w:val="none"/>
        </w:rPr>
        <w:t>Daily Data Entry/Routine</w:t>
      </w:r>
      <w:bookmarkEnd w:id="28"/>
    </w:p>
    <w:p w:rsidR="005D7235" w:rsidRPr="005D7235" w:rsidRDefault="005D7235" w:rsidP="005D7235"/>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Update </w:t>
      </w:r>
      <w:r w:rsidR="00EC2283" w:rsidRPr="00EC2283">
        <w:rPr>
          <w:sz w:val="22"/>
          <w:szCs w:val="22"/>
        </w:rPr>
        <w:t>the Daily</w:t>
      </w:r>
      <w:r w:rsidRPr="00EC2283">
        <w:rPr>
          <w:sz w:val="22"/>
          <w:szCs w:val="22"/>
        </w:rPr>
        <w:t xml:space="preserve"> Spreadsheet. At least once a week copy the summerblk worksheet to the worksheet of the same name in summberblk-graphs.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Check all available data first thing in the morning, prior to any briefing.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Evaluate gage and weather data, make a general assessment of conditions for focus areas in the basin, or the whole basin for big, basin-wide storms.  </w:t>
      </w:r>
    </w:p>
    <w:p w:rsidR="00EC2283" w:rsidRPr="00EC2283" w:rsidRDefault="00E92EBC" w:rsidP="00024DDF">
      <w:pPr>
        <w:numPr>
          <w:ilvl w:val="0"/>
          <w:numId w:val="30"/>
        </w:numPr>
        <w:tabs>
          <w:tab w:val="clear" w:pos="360"/>
          <w:tab w:val="num" w:pos="720"/>
        </w:tabs>
        <w:ind w:left="720"/>
        <w:rPr>
          <w:sz w:val="22"/>
          <w:szCs w:val="22"/>
        </w:rPr>
      </w:pPr>
      <w:r w:rsidRPr="00EC2283">
        <w:rPr>
          <w:sz w:val="22"/>
          <w:szCs w:val="22"/>
        </w:rPr>
        <w:t xml:space="preserve">Run </w:t>
      </w:r>
      <w:r w:rsidR="00EC2283" w:rsidRPr="00EC2283">
        <w:rPr>
          <w:sz w:val="22"/>
          <w:szCs w:val="22"/>
        </w:rPr>
        <w:t>CHPS</w:t>
      </w:r>
      <w:r w:rsidRPr="00EC2283">
        <w:rPr>
          <w:sz w:val="22"/>
          <w:szCs w:val="22"/>
        </w:rPr>
        <w:t xml:space="preserve"> model after they call to </w:t>
      </w:r>
      <w:r w:rsidR="00EC2283">
        <w:rPr>
          <w:sz w:val="22"/>
          <w:szCs w:val="22"/>
        </w:rPr>
        <w:t>say the</w:t>
      </w:r>
      <w:r w:rsidRPr="00EC2283">
        <w:rPr>
          <w:sz w:val="22"/>
          <w:szCs w:val="22"/>
        </w:rPr>
        <w:t xml:space="preserve"> calibration is complete  </w:t>
      </w:r>
    </w:p>
    <w:p w:rsidR="00E92EBC" w:rsidRPr="00EC2283" w:rsidRDefault="00E92EBC" w:rsidP="00024DDF">
      <w:pPr>
        <w:numPr>
          <w:ilvl w:val="0"/>
          <w:numId w:val="30"/>
        </w:numPr>
        <w:tabs>
          <w:tab w:val="clear" w:pos="360"/>
          <w:tab w:val="num" w:pos="720"/>
        </w:tabs>
        <w:ind w:left="720"/>
        <w:rPr>
          <w:sz w:val="22"/>
          <w:szCs w:val="22"/>
        </w:rPr>
      </w:pPr>
      <w:r w:rsidRPr="00EC2283">
        <w:rPr>
          <w:sz w:val="22"/>
          <w:szCs w:val="22"/>
        </w:rPr>
        <w:t>Evaluate run</w:t>
      </w:r>
      <w:r w:rsidR="00EC2283" w:rsidRPr="00EC2283">
        <w:rPr>
          <w:sz w:val="22"/>
          <w:szCs w:val="22"/>
        </w:rPr>
        <w:t xml:space="preserve"> and c</w:t>
      </w:r>
      <w:r w:rsidRPr="00EC2283">
        <w:rPr>
          <w:sz w:val="22"/>
          <w:szCs w:val="22"/>
        </w:rPr>
        <w:t>aucus with the</w:t>
      </w:r>
      <w:r w:rsidR="00DD596D" w:rsidRPr="00EC2283">
        <w:rPr>
          <w:sz w:val="22"/>
          <w:szCs w:val="22"/>
        </w:rPr>
        <w:t xml:space="preserve"> regulation team</w:t>
      </w:r>
      <w:r w:rsidRPr="00EC2283">
        <w:rPr>
          <w:sz w:val="22"/>
          <w:szCs w:val="22"/>
        </w:rPr>
        <w:t xml:space="preserve"> for a plan of action.</w:t>
      </w:r>
    </w:p>
    <w:p w:rsidR="00E92EBC" w:rsidRPr="00EC2283" w:rsidRDefault="00EC2283" w:rsidP="00024DDF">
      <w:pPr>
        <w:numPr>
          <w:ilvl w:val="0"/>
          <w:numId w:val="30"/>
        </w:numPr>
        <w:tabs>
          <w:tab w:val="clear" w:pos="360"/>
          <w:tab w:val="num" w:pos="720"/>
        </w:tabs>
        <w:ind w:left="720"/>
        <w:rPr>
          <w:sz w:val="22"/>
          <w:szCs w:val="22"/>
        </w:rPr>
      </w:pPr>
      <w:r w:rsidRPr="00EC2283">
        <w:rPr>
          <w:sz w:val="22"/>
          <w:szCs w:val="22"/>
        </w:rPr>
        <w:t>Rerun CHPS</w:t>
      </w:r>
      <w:r w:rsidR="00E92EBC" w:rsidRPr="00EC2283">
        <w:rPr>
          <w:sz w:val="22"/>
          <w:szCs w:val="22"/>
        </w:rPr>
        <w:t xml:space="preserve"> model with new regulations – see if forecast flows at downstream gages are within limits</w:t>
      </w:r>
    </w:p>
    <w:p w:rsidR="00E92EBC" w:rsidRPr="00EC2283" w:rsidRDefault="00DE7E7F" w:rsidP="00024DDF">
      <w:pPr>
        <w:numPr>
          <w:ilvl w:val="0"/>
          <w:numId w:val="30"/>
        </w:numPr>
        <w:tabs>
          <w:tab w:val="clear" w:pos="360"/>
          <w:tab w:val="num" w:pos="720"/>
        </w:tabs>
        <w:ind w:left="720"/>
        <w:rPr>
          <w:sz w:val="22"/>
          <w:szCs w:val="22"/>
        </w:rPr>
      </w:pPr>
      <w:r w:rsidRPr="00EC2283">
        <w:rPr>
          <w:sz w:val="22"/>
          <w:szCs w:val="22"/>
        </w:rPr>
        <w:t>C</w:t>
      </w:r>
      <w:r w:rsidR="00E92EBC" w:rsidRPr="00EC2283">
        <w:rPr>
          <w:sz w:val="22"/>
          <w:szCs w:val="22"/>
        </w:rPr>
        <w:t>alculate generation hours and call BPA</w:t>
      </w:r>
      <w:r w:rsidRPr="00EC2283">
        <w:rPr>
          <w:sz w:val="22"/>
          <w:szCs w:val="22"/>
        </w:rPr>
        <w:t>’s 3-shift hydro desk if the schedule is for the next day, or the real-time hydro desk if you are making a change to today’s schedule</w:t>
      </w:r>
      <w:r w:rsidR="00E92EBC" w:rsidRPr="00EC2283">
        <w:rPr>
          <w:sz w:val="22"/>
          <w:szCs w:val="22"/>
        </w:rPr>
        <w:t xml:space="preserve">.  </w:t>
      </w:r>
    </w:p>
    <w:p w:rsidR="003F792C" w:rsidRPr="00EC2283" w:rsidRDefault="00E92EBC" w:rsidP="00024DDF">
      <w:pPr>
        <w:numPr>
          <w:ilvl w:val="0"/>
          <w:numId w:val="30"/>
        </w:numPr>
        <w:tabs>
          <w:tab w:val="clear" w:pos="360"/>
          <w:tab w:val="num" w:pos="720"/>
        </w:tabs>
        <w:ind w:left="720"/>
        <w:rPr>
          <w:sz w:val="22"/>
          <w:szCs w:val="22"/>
        </w:rPr>
      </w:pPr>
      <w:r w:rsidRPr="00EC2283">
        <w:rPr>
          <w:sz w:val="22"/>
          <w:szCs w:val="22"/>
        </w:rPr>
        <w:lastRenderedPageBreak/>
        <w:t xml:space="preserve">Complete baseload and non-power schedules, and power schedules once BPA calls back with </w:t>
      </w:r>
      <w:r w:rsidR="00DE7E7F" w:rsidRPr="00EC2283">
        <w:rPr>
          <w:sz w:val="22"/>
          <w:szCs w:val="22"/>
        </w:rPr>
        <w:t xml:space="preserve">the generation schedule. </w:t>
      </w:r>
    </w:p>
    <w:p w:rsidR="00D554B9" w:rsidRPr="00317EC6" w:rsidRDefault="003F792C" w:rsidP="00317EC6">
      <w:pPr>
        <w:ind w:left="360"/>
        <w:rPr>
          <w:color w:val="FF0000"/>
        </w:rPr>
      </w:pPr>
      <w:bookmarkStart w:id="29" w:name="_Hlt432220215"/>
      <w:bookmarkStart w:id="30" w:name="sched"/>
      <w:bookmarkEnd w:id="29"/>
      <w:r w:rsidRPr="00EC2283">
        <w:rPr>
          <w:sz w:val="22"/>
          <w:szCs w:val="22"/>
        </w:rPr>
        <w:br w:type="page"/>
      </w:r>
      <w:bookmarkStart w:id="31" w:name="_Toc533491368"/>
    </w:p>
    <w:p w:rsidR="003F792C" w:rsidRPr="005D7235" w:rsidRDefault="003F792C">
      <w:pPr>
        <w:pStyle w:val="Heading1"/>
        <w:rPr>
          <w:b/>
          <w:szCs w:val="24"/>
          <w:u w:val="none"/>
        </w:rPr>
      </w:pPr>
      <w:bookmarkStart w:id="32" w:name="_Toc292791499"/>
      <w:r w:rsidRPr="005D7235">
        <w:rPr>
          <w:b/>
          <w:szCs w:val="24"/>
          <w:u w:val="none"/>
        </w:rPr>
        <w:lastRenderedPageBreak/>
        <w:t>SCHEDULES</w:t>
      </w:r>
      <w:bookmarkEnd w:id="30"/>
      <w:bookmarkEnd w:id="31"/>
      <w:bookmarkEnd w:id="32"/>
    </w:p>
    <w:p w:rsidR="003F792C" w:rsidRDefault="003F792C">
      <w:pPr>
        <w:ind w:firstLine="720"/>
        <w:rPr>
          <w:sz w:val="22"/>
        </w:rPr>
      </w:pPr>
    </w:p>
    <w:p w:rsidR="003F792C" w:rsidRDefault="003F792C">
      <w:pPr>
        <w:pStyle w:val="BodyTextIndent"/>
        <w:ind w:firstLine="0"/>
        <w:rPr>
          <w:sz w:val="22"/>
        </w:rPr>
      </w:pPr>
      <w:r>
        <w:rPr>
          <w:sz w:val="22"/>
        </w:rPr>
        <w:t xml:space="preserve">During the summer, schedules are usually </w:t>
      </w:r>
      <w:r w:rsidR="0056416A">
        <w:rPr>
          <w:sz w:val="22"/>
        </w:rPr>
        <w:t xml:space="preserve">made twice weekly, currently on Mondays and Thursdays, coinciding with the short-term </w:t>
      </w:r>
      <w:r w:rsidR="00A220F9">
        <w:rPr>
          <w:sz w:val="22"/>
        </w:rPr>
        <w:t xml:space="preserve">CHPS </w:t>
      </w:r>
      <w:r w:rsidR="0056416A">
        <w:rPr>
          <w:sz w:val="22"/>
        </w:rPr>
        <w:t>model</w:t>
      </w:r>
      <w:r>
        <w:rPr>
          <w:sz w:val="22"/>
        </w:rPr>
        <w:t xml:space="preserve">.  The Monday schedule will be used for Tuesday through </w:t>
      </w:r>
      <w:r w:rsidR="0056416A">
        <w:rPr>
          <w:sz w:val="22"/>
        </w:rPr>
        <w:t>Thursday</w:t>
      </w:r>
      <w:r>
        <w:rPr>
          <w:sz w:val="22"/>
        </w:rPr>
        <w:t xml:space="preserve">, and the </w:t>
      </w:r>
      <w:r w:rsidR="0056416A">
        <w:rPr>
          <w:sz w:val="22"/>
        </w:rPr>
        <w:t xml:space="preserve">Thursday </w:t>
      </w:r>
      <w:r>
        <w:rPr>
          <w:sz w:val="22"/>
        </w:rPr>
        <w:t xml:space="preserve">schedule will be used for </w:t>
      </w:r>
      <w:r w:rsidR="0056416A">
        <w:rPr>
          <w:sz w:val="22"/>
        </w:rPr>
        <w:t>Friday</w:t>
      </w:r>
      <w:r>
        <w:rPr>
          <w:sz w:val="22"/>
        </w:rPr>
        <w:t xml:space="preserve"> through Monday.  </w:t>
      </w:r>
      <w:r w:rsidRPr="00F67B6D">
        <w:rPr>
          <w:sz w:val="22"/>
          <w:highlight w:val="yellow"/>
        </w:rPr>
        <w:t xml:space="preserve">During the fall, winter and spring, schedules </w:t>
      </w:r>
      <w:r w:rsidR="0056416A" w:rsidRPr="00F67B6D">
        <w:rPr>
          <w:sz w:val="22"/>
          <w:highlight w:val="yellow"/>
        </w:rPr>
        <w:t>will be made more often, sometimes daily</w:t>
      </w:r>
      <w:r w:rsidRPr="00F67B6D">
        <w:rPr>
          <w:sz w:val="22"/>
          <w:highlight w:val="yellow"/>
        </w:rPr>
        <w:t>.  Schedules incorporate the previous night’s weather and the forecasted inflows.</w:t>
      </w:r>
      <w:r>
        <w:rPr>
          <w:sz w:val="22"/>
        </w:rPr>
        <w:t xml:space="preserve">  Try not to change releases until conditions warrant (i.e. increased flows at control points or rises in inflows), unless good judgment deems it necessary.  When precipitation is forecasted, the schedules can be made daily for the following day. This cuts down the need to put out schedule revisions, because each day is evaluated and forecasts usually change.</w:t>
      </w:r>
    </w:p>
    <w:p w:rsidR="003F792C" w:rsidRDefault="003F792C">
      <w:pPr>
        <w:rPr>
          <w:sz w:val="22"/>
        </w:rPr>
      </w:pPr>
    </w:p>
    <w:p w:rsidR="003F792C" w:rsidRPr="006657EC" w:rsidRDefault="003F792C" w:rsidP="006657EC">
      <w:pPr>
        <w:pStyle w:val="BodyText"/>
        <w:rPr>
          <w:sz w:val="22"/>
          <w:szCs w:val="22"/>
        </w:rPr>
      </w:pPr>
      <w:bookmarkStart w:id="33" w:name="schedcomm"/>
      <w:bookmarkStart w:id="34" w:name="_Toc496684937"/>
      <w:bookmarkStart w:id="35" w:name="_Toc496686343"/>
      <w:bookmarkStart w:id="36" w:name="_Toc496688277"/>
      <w:bookmarkStart w:id="37" w:name="_Toc496688769"/>
      <w:bookmarkStart w:id="38" w:name="_Toc533491369"/>
      <w:r w:rsidRPr="006657EC">
        <w:rPr>
          <w:sz w:val="22"/>
          <w:szCs w:val="22"/>
        </w:rPr>
        <w:t>Communication</w:t>
      </w:r>
      <w:bookmarkEnd w:id="33"/>
      <w:bookmarkEnd w:id="34"/>
      <w:bookmarkEnd w:id="35"/>
      <w:bookmarkEnd w:id="36"/>
      <w:bookmarkEnd w:id="37"/>
      <w:bookmarkEnd w:id="38"/>
    </w:p>
    <w:p w:rsidR="003F792C" w:rsidRPr="006657EC" w:rsidRDefault="003F792C" w:rsidP="006657EC">
      <w:pPr>
        <w:pStyle w:val="BodyText"/>
        <w:rPr>
          <w:sz w:val="22"/>
          <w:szCs w:val="22"/>
        </w:rPr>
      </w:pPr>
      <w:r w:rsidRPr="006657EC">
        <w:rPr>
          <w:sz w:val="22"/>
          <w:szCs w:val="22"/>
        </w:rPr>
        <w:tab/>
      </w:r>
    </w:p>
    <w:p w:rsidR="003F792C" w:rsidRDefault="003F792C">
      <w:pPr>
        <w:ind w:firstLine="720"/>
        <w:rPr>
          <w:sz w:val="22"/>
        </w:rPr>
      </w:pPr>
      <w:r>
        <w:rPr>
          <w:sz w:val="22"/>
        </w:rPr>
        <w:t xml:space="preserve">-BPA: </w:t>
      </w:r>
    </w:p>
    <w:p w:rsidR="003F792C" w:rsidRDefault="003F792C">
      <w:pPr>
        <w:rPr>
          <w:sz w:val="22"/>
        </w:rPr>
      </w:pPr>
      <w:r>
        <w:rPr>
          <w:sz w:val="22"/>
        </w:rPr>
        <w:tab/>
      </w:r>
      <w:r>
        <w:rPr>
          <w:sz w:val="22"/>
        </w:rPr>
        <w:tab/>
        <w:t>Baseload Projects:</w:t>
      </w:r>
      <w:r>
        <w:rPr>
          <w:sz w:val="22"/>
        </w:rPr>
        <w:tab/>
        <w:t>Needs generation (MW), release changes</w:t>
      </w:r>
    </w:p>
    <w:p w:rsidR="003F792C" w:rsidRDefault="003F792C">
      <w:pPr>
        <w:ind w:left="3600" w:hanging="2160"/>
        <w:rPr>
          <w:sz w:val="22"/>
        </w:rPr>
      </w:pPr>
    </w:p>
    <w:p w:rsidR="003F792C" w:rsidRDefault="003F792C">
      <w:pPr>
        <w:ind w:left="3600" w:hanging="2160"/>
        <w:rPr>
          <w:sz w:val="22"/>
        </w:rPr>
      </w:pPr>
      <w:r>
        <w:rPr>
          <w:sz w:val="22"/>
        </w:rPr>
        <w:t>Power Projects:</w:t>
      </w:r>
      <w:r>
        <w:rPr>
          <w:sz w:val="22"/>
        </w:rPr>
        <w:tab/>
        <w:t xml:space="preserve">Needs number of unit hours so they can prepare the generating schedule. </w:t>
      </w:r>
    </w:p>
    <w:p w:rsidR="003F792C" w:rsidRDefault="003F792C">
      <w:pPr>
        <w:ind w:left="1440"/>
        <w:rPr>
          <w:sz w:val="22"/>
        </w:rPr>
      </w:pPr>
    </w:p>
    <w:p w:rsidR="003F792C" w:rsidRDefault="003F792C">
      <w:pPr>
        <w:rPr>
          <w:sz w:val="22"/>
        </w:rPr>
      </w:pPr>
      <w:r>
        <w:rPr>
          <w:sz w:val="22"/>
        </w:rPr>
        <w:tab/>
        <w:t>-Projects:</w:t>
      </w:r>
    </w:p>
    <w:p w:rsidR="003F792C" w:rsidRDefault="003F792C">
      <w:pPr>
        <w:rPr>
          <w:sz w:val="22"/>
        </w:rPr>
      </w:pPr>
      <w:r>
        <w:rPr>
          <w:sz w:val="22"/>
        </w:rPr>
        <w:tab/>
      </w:r>
      <w:r>
        <w:rPr>
          <w:sz w:val="22"/>
        </w:rPr>
        <w:tab/>
        <w:t xml:space="preserve">Notify projects of release </w:t>
      </w:r>
      <w:r w:rsidR="00EC2283">
        <w:rPr>
          <w:sz w:val="22"/>
        </w:rPr>
        <w:t xml:space="preserve">changes </w:t>
      </w:r>
    </w:p>
    <w:p w:rsidR="003F792C" w:rsidRDefault="003F792C">
      <w:pPr>
        <w:rPr>
          <w:sz w:val="22"/>
        </w:rPr>
      </w:pPr>
      <w:r>
        <w:rPr>
          <w:sz w:val="22"/>
        </w:rPr>
        <w:tab/>
      </w:r>
    </w:p>
    <w:p w:rsidR="003F792C" w:rsidRDefault="003F792C">
      <w:pPr>
        <w:rPr>
          <w:sz w:val="22"/>
        </w:rPr>
      </w:pPr>
      <w:r>
        <w:rPr>
          <w:sz w:val="22"/>
        </w:rPr>
        <w:tab/>
        <w:t>-</w:t>
      </w:r>
      <w:smartTag w:uri="urn:schemas-microsoft-com:office:smarttags" w:element="place">
        <w:smartTag w:uri="urn:schemas-microsoft-com:office:smarttags" w:element="PlaceName">
          <w:r>
            <w:rPr>
              <w:sz w:val="22"/>
            </w:rPr>
            <w:t>Willamette</w:t>
          </w:r>
        </w:smartTag>
        <w:r>
          <w:rPr>
            <w:sz w:val="22"/>
          </w:rPr>
          <w:t xml:space="preserve"> </w:t>
        </w:r>
        <w:smartTag w:uri="urn:schemas-microsoft-com:office:smarttags" w:element="PlaceType">
          <w:r>
            <w:rPr>
              <w:sz w:val="22"/>
            </w:rPr>
            <w:t>Valley</w:t>
          </w:r>
        </w:smartTag>
      </w:smartTag>
      <w:r>
        <w:rPr>
          <w:sz w:val="22"/>
        </w:rPr>
        <w:t xml:space="preserve"> Project Office</w:t>
      </w:r>
    </w:p>
    <w:p w:rsidR="003F792C" w:rsidRDefault="003F792C">
      <w:pPr>
        <w:rPr>
          <w:sz w:val="22"/>
        </w:rPr>
      </w:pPr>
      <w:r>
        <w:rPr>
          <w:sz w:val="22"/>
        </w:rPr>
        <w:tab/>
      </w:r>
      <w:r>
        <w:rPr>
          <w:sz w:val="22"/>
        </w:rPr>
        <w:tab/>
        <w:t>Notify of special operations requests and changes</w:t>
      </w:r>
    </w:p>
    <w:p w:rsidR="003F792C" w:rsidRDefault="003F792C">
      <w:pPr>
        <w:rPr>
          <w:sz w:val="22"/>
        </w:rPr>
      </w:pPr>
    </w:p>
    <w:p w:rsidR="003F792C" w:rsidRDefault="003F792C" w:rsidP="00024DDF">
      <w:pPr>
        <w:numPr>
          <w:ilvl w:val="0"/>
          <w:numId w:val="4"/>
        </w:numPr>
        <w:rPr>
          <w:sz w:val="22"/>
        </w:rPr>
      </w:pPr>
      <w:bookmarkStart w:id="39" w:name="_Hlt432230765"/>
      <w:bookmarkStart w:id="40" w:name="regsch"/>
      <w:bookmarkEnd w:id="39"/>
      <w:r>
        <w:rPr>
          <w:sz w:val="22"/>
        </w:rPr>
        <w:t xml:space="preserve">Regulation Schedule </w:t>
      </w:r>
      <w:bookmarkEnd w:id="40"/>
    </w:p>
    <w:p w:rsidR="003F792C" w:rsidRDefault="003F792C">
      <w:pPr>
        <w:rPr>
          <w:sz w:val="22"/>
        </w:rPr>
      </w:pPr>
    </w:p>
    <w:p w:rsidR="003F792C" w:rsidRDefault="003F792C">
      <w:pPr>
        <w:pStyle w:val="BodyText"/>
        <w:ind w:left="180"/>
        <w:rPr>
          <w:sz w:val="22"/>
        </w:rPr>
      </w:pPr>
      <w:r>
        <w:rPr>
          <w:sz w:val="22"/>
        </w:rPr>
        <w:t>Things to consider when determining schedule for project releases:</w:t>
      </w:r>
    </w:p>
    <w:p w:rsidR="003F792C" w:rsidRDefault="003F792C">
      <w:pPr>
        <w:pStyle w:val="BodyText"/>
        <w:ind w:left="180"/>
        <w:rPr>
          <w:sz w:val="22"/>
        </w:rPr>
      </w:pPr>
    </w:p>
    <w:p w:rsidR="003F792C" w:rsidRDefault="003F792C" w:rsidP="00024DDF">
      <w:pPr>
        <w:numPr>
          <w:ilvl w:val="0"/>
          <w:numId w:val="2"/>
        </w:numPr>
        <w:rPr>
          <w:sz w:val="22"/>
        </w:rPr>
      </w:pPr>
      <w:r w:rsidRPr="00F67B6D">
        <w:rPr>
          <w:sz w:val="22"/>
          <w:highlight w:val="yellow"/>
        </w:rPr>
        <w:t>Check inflow and outflow</w:t>
      </w:r>
      <w:r>
        <w:rPr>
          <w:sz w:val="22"/>
        </w:rPr>
        <w:t>, compute inflow if necessary using latest 6 hour time period.</w:t>
      </w:r>
      <w:r w:rsidR="00DC6992">
        <w:rPr>
          <w:sz w:val="22"/>
        </w:rPr>
        <w:t xml:space="preserve"> There is a convenient inflow calculator worksheet in the spreadsheet </w:t>
      </w:r>
      <w:r w:rsidR="001F3E9E">
        <w:rPr>
          <w:sz w:val="22"/>
        </w:rPr>
        <w:t>Will_Schedules_2011.xlsm</w:t>
      </w:r>
    </w:p>
    <w:p w:rsidR="003F792C" w:rsidRPr="00F67B6D" w:rsidRDefault="003F792C" w:rsidP="00024DDF">
      <w:pPr>
        <w:numPr>
          <w:ilvl w:val="0"/>
          <w:numId w:val="2"/>
        </w:numPr>
        <w:rPr>
          <w:sz w:val="22"/>
          <w:highlight w:val="yellow"/>
        </w:rPr>
      </w:pPr>
      <w:r w:rsidRPr="00F67B6D">
        <w:rPr>
          <w:sz w:val="22"/>
          <w:highlight w:val="yellow"/>
        </w:rPr>
        <w:t>Check storage in relation to rule curve/filling schedule</w:t>
      </w:r>
      <w:r>
        <w:rPr>
          <w:sz w:val="22"/>
        </w:rPr>
        <w:t xml:space="preserve">.  </w:t>
      </w:r>
      <w:r w:rsidRPr="00F67B6D">
        <w:rPr>
          <w:sz w:val="22"/>
          <w:highlight w:val="yellow"/>
        </w:rPr>
        <w:t xml:space="preserve">During the fall draft, the power project should not be spilled if it is below the rule curve.  </w:t>
      </w:r>
      <w:r w:rsidRPr="00F67B6D">
        <w:rPr>
          <w:i/>
          <w:sz w:val="22"/>
          <w:highlight w:val="yellow"/>
        </w:rPr>
        <w:t>Do not stray too far above or below the curve</w:t>
      </w:r>
      <w:r w:rsidRPr="00F67B6D">
        <w:rPr>
          <w:sz w:val="22"/>
          <w:highlight w:val="yellow"/>
        </w:rPr>
        <w:t>.</w:t>
      </w:r>
    </w:p>
    <w:p w:rsidR="003F792C" w:rsidRPr="00F67B6D" w:rsidRDefault="003F792C" w:rsidP="00024DDF">
      <w:pPr>
        <w:numPr>
          <w:ilvl w:val="0"/>
          <w:numId w:val="2"/>
        </w:numPr>
        <w:rPr>
          <w:sz w:val="22"/>
          <w:highlight w:val="yellow"/>
        </w:rPr>
      </w:pPr>
      <w:r w:rsidRPr="00F67B6D">
        <w:rPr>
          <w:sz w:val="22"/>
          <w:highlight w:val="yellow"/>
        </w:rPr>
        <w:t>During high water: the goal is to be back to the rule curve in 10 days, if possible, using normal or maximum releases while staying below bank</w:t>
      </w:r>
      <w:r w:rsidR="00FE3FB1" w:rsidRPr="00F67B6D">
        <w:rPr>
          <w:sz w:val="22"/>
          <w:highlight w:val="yellow"/>
        </w:rPr>
        <w:t>-</w:t>
      </w:r>
      <w:r w:rsidRPr="00F67B6D">
        <w:rPr>
          <w:sz w:val="22"/>
          <w:highlight w:val="yellow"/>
        </w:rPr>
        <w:t>full conditions at the control points.</w:t>
      </w:r>
    </w:p>
    <w:p w:rsidR="003F792C" w:rsidRPr="00F67B6D" w:rsidRDefault="003F792C" w:rsidP="00024DDF">
      <w:pPr>
        <w:numPr>
          <w:ilvl w:val="0"/>
          <w:numId w:val="2"/>
        </w:numPr>
        <w:rPr>
          <w:sz w:val="22"/>
          <w:highlight w:val="yellow"/>
        </w:rPr>
      </w:pPr>
      <w:r w:rsidRPr="00F67B6D">
        <w:rPr>
          <w:sz w:val="22"/>
          <w:highlight w:val="yellow"/>
        </w:rPr>
        <w:t>What weather and inflows are forecasted? Do we have to evacuate sooner?</w:t>
      </w:r>
    </w:p>
    <w:p w:rsidR="003F792C" w:rsidRPr="00F67B6D" w:rsidRDefault="003F792C" w:rsidP="00024DDF">
      <w:pPr>
        <w:numPr>
          <w:ilvl w:val="0"/>
          <w:numId w:val="2"/>
        </w:numPr>
        <w:rPr>
          <w:sz w:val="22"/>
          <w:highlight w:val="yellow"/>
        </w:rPr>
      </w:pPr>
      <w:r w:rsidRPr="00F67B6D">
        <w:rPr>
          <w:sz w:val="22"/>
          <w:highlight w:val="yellow"/>
        </w:rPr>
        <w:t>Check minimum/maximum release requirements for normal and special operations.</w:t>
      </w:r>
    </w:p>
    <w:p w:rsidR="003F792C" w:rsidRPr="00F67B6D" w:rsidRDefault="003F792C" w:rsidP="00024DDF">
      <w:pPr>
        <w:numPr>
          <w:ilvl w:val="0"/>
          <w:numId w:val="2"/>
        </w:numPr>
        <w:rPr>
          <w:sz w:val="22"/>
          <w:highlight w:val="yellow"/>
        </w:rPr>
      </w:pPr>
      <w:r w:rsidRPr="00F67B6D">
        <w:rPr>
          <w:sz w:val="22"/>
          <w:highlight w:val="yellow"/>
        </w:rPr>
        <w:t>Keep in mind tailwater restrictions and outflow increase or reduction rates.</w:t>
      </w:r>
    </w:p>
    <w:p w:rsidR="003F792C" w:rsidRPr="00F67B6D" w:rsidRDefault="003F792C" w:rsidP="00024DDF">
      <w:pPr>
        <w:numPr>
          <w:ilvl w:val="0"/>
          <w:numId w:val="1"/>
        </w:numPr>
        <w:rPr>
          <w:sz w:val="22"/>
          <w:highlight w:val="yellow"/>
        </w:rPr>
      </w:pPr>
      <w:r w:rsidRPr="00F67B6D">
        <w:rPr>
          <w:sz w:val="22"/>
          <w:highlight w:val="yellow"/>
        </w:rPr>
        <w:t>Compute the amount a discharge necessary to get back to rule curve (high flow) or to ensure there is adequate inflow to meet filling rates for filling schedule.</w:t>
      </w:r>
    </w:p>
    <w:p w:rsidR="003F792C" w:rsidRPr="00F67B6D" w:rsidRDefault="003F792C" w:rsidP="00024DDF">
      <w:pPr>
        <w:numPr>
          <w:ilvl w:val="0"/>
          <w:numId w:val="1"/>
        </w:numPr>
        <w:rPr>
          <w:sz w:val="22"/>
          <w:highlight w:val="yellow"/>
        </w:rPr>
      </w:pPr>
      <w:r w:rsidRPr="00F67B6D">
        <w:rPr>
          <w:sz w:val="22"/>
          <w:highlight w:val="yellow"/>
        </w:rPr>
        <w:t xml:space="preserve">Use </w:t>
      </w:r>
      <w:r w:rsidR="00FE3FB1" w:rsidRPr="00F67B6D">
        <w:rPr>
          <w:sz w:val="22"/>
          <w:highlight w:val="yellow"/>
        </w:rPr>
        <w:t>hourly generation reports</w:t>
      </w:r>
      <w:r w:rsidRPr="00F67B6D">
        <w:rPr>
          <w:sz w:val="22"/>
          <w:highlight w:val="yellow"/>
        </w:rPr>
        <w:t xml:space="preserve"> and power unit curves </w:t>
      </w:r>
      <w:r w:rsidR="001F3E9E" w:rsidRPr="00F67B6D">
        <w:rPr>
          <w:sz w:val="22"/>
          <w:highlight w:val="yellow"/>
        </w:rPr>
        <w:t xml:space="preserve">(Turbine Calculator.xlsm) </w:t>
      </w:r>
      <w:r w:rsidRPr="00F67B6D">
        <w:rPr>
          <w:sz w:val="22"/>
          <w:highlight w:val="yellow"/>
        </w:rPr>
        <w:t>to obtain latest generation rates.</w:t>
      </w:r>
    </w:p>
    <w:p w:rsidR="003F792C" w:rsidRPr="00F67B6D" w:rsidRDefault="003F792C" w:rsidP="00024DDF">
      <w:pPr>
        <w:numPr>
          <w:ilvl w:val="0"/>
          <w:numId w:val="1"/>
        </w:numPr>
        <w:rPr>
          <w:sz w:val="22"/>
          <w:highlight w:val="yellow"/>
        </w:rPr>
      </w:pPr>
      <w:r w:rsidRPr="00F67B6D">
        <w:rPr>
          <w:sz w:val="22"/>
          <w:highlight w:val="yellow"/>
        </w:rPr>
        <w:t>Compute</w:t>
      </w:r>
      <w:r w:rsidR="00FE3FB1" w:rsidRPr="00F67B6D">
        <w:rPr>
          <w:sz w:val="22"/>
          <w:highlight w:val="yellow"/>
        </w:rPr>
        <w:t>/model</w:t>
      </w:r>
      <w:r w:rsidRPr="00F67B6D">
        <w:rPr>
          <w:sz w:val="22"/>
          <w:highlight w:val="yellow"/>
        </w:rPr>
        <w:t xml:space="preserve"> when to reduce to minimum release so the project will not draft below the minimum conservation curve.</w:t>
      </w:r>
    </w:p>
    <w:p w:rsidR="003F792C" w:rsidRDefault="003F792C">
      <w:pPr>
        <w:rPr>
          <w:sz w:val="22"/>
        </w:rPr>
      </w:pPr>
    </w:p>
    <w:p w:rsidR="003F792C" w:rsidRPr="00010D4B" w:rsidRDefault="003F792C" w:rsidP="00010D4B">
      <w:pPr>
        <w:pStyle w:val="Heading1"/>
        <w:rPr>
          <w:b/>
          <w:bCs/>
          <w:szCs w:val="24"/>
          <w:u w:val="none"/>
        </w:rPr>
      </w:pPr>
      <w:bookmarkStart w:id="41" w:name="_Hlk496683292"/>
      <w:r>
        <w:br w:type="page"/>
      </w:r>
      <w:bookmarkStart w:id="42" w:name="_Toc292791500"/>
      <w:bookmarkEnd w:id="41"/>
      <w:r w:rsidR="00744A9E" w:rsidRPr="00010D4B">
        <w:rPr>
          <w:b/>
          <w:bCs/>
          <w:szCs w:val="24"/>
          <w:u w:val="none"/>
        </w:rPr>
        <w:lastRenderedPageBreak/>
        <w:t>SPECIAL PROJECT CONCERNS</w:t>
      </w:r>
      <w:bookmarkEnd w:id="42"/>
    </w:p>
    <w:p w:rsidR="003F792C" w:rsidRDefault="003F792C">
      <w:pPr>
        <w:rPr>
          <w:sz w:val="22"/>
        </w:rPr>
      </w:pPr>
    </w:p>
    <w:p w:rsidR="003F792C" w:rsidRDefault="003F792C">
      <w:pPr>
        <w:rPr>
          <w:sz w:val="22"/>
        </w:rPr>
      </w:pPr>
      <w:r>
        <w:rPr>
          <w:sz w:val="22"/>
        </w:rPr>
        <w:t>When creating a schedule, the staffing and project characteristics should be considered.</w:t>
      </w:r>
    </w:p>
    <w:p w:rsidR="003F792C" w:rsidRDefault="003F792C">
      <w:pPr>
        <w:rPr>
          <w:sz w:val="22"/>
        </w:rPr>
      </w:pPr>
    </w:p>
    <w:p w:rsidR="003F792C" w:rsidRDefault="003F792C">
      <w:pPr>
        <w:ind w:left="2880" w:hanging="2880"/>
        <w:rPr>
          <w:sz w:val="22"/>
        </w:rPr>
      </w:pPr>
      <w:r>
        <w:rPr>
          <w:sz w:val="22"/>
        </w:rPr>
        <w:t>Lookout Point/Dexter:</w:t>
      </w:r>
      <w:r>
        <w:rPr>
          <w:sz w:val="22"/>
        </w:rPr>
        <w:tab/>
        <w:t xml:space="preserve">Releases </w:t>
      </w:r>
      <w:r w:rsidR="00FE3FB1">
        <w:rPr>
          <w:sz w:val="22"/>
        </w:rPr>
        <w:t>from</w:t>
      </w:r>
      <w:r>
        <w:rPr>
          <w:sz w:val="22"/>
        </w:rPr>
        <w:t xml:space="preserve"> Hills Creek, Lookout Point, Dexter, Fall Cr</w:t>
      </w:r>
      <w:r w:rsidR="00FE3FB1">
        <w:rPr>
          <w:sz w:val="22"/>
        </w:rPr>
        <w:t xml:space="preserve">eek, Cottage Grove, Dorena, </w:t>
      </w:r>
      <w:r>
        <w:rPr>
          <w:sz w:val="22"/>
        </w:rPr>
        <w:t>Fern Ridge</w:t>
      </w:r>
      <w:r w:rsidR="00FE3FB1">
        <w:rPr>
          <w:sz w:val="22"/>
        </w:rPr>
        <w:t>, Cougar and Blue River</w:t>
      </w:r>
      <w:r>
        <w:rPr>
          <w:sz w:val="22"/>
        </w:rPr>
        <w:t xml:space="preserve"> are all done from LOP Control Room.  This</w:t>
      </w:r>
      <w:r w:rsidR="001F3E9E">
        <w:rPr>
          <w:sz w:val="22"/>
        </w:rPr>
        <w:t xml:space="preserve"> office is staffed 24 hours with two </w:t>
      </w:r>
      <w:r w:rsidR="002B6934">
        <w:rPr>
          <w:sz w:val="22"/>
        </w:rPr>
        <w:t xml:space="preserve">12-hour shifts. </w:t>
      </w:r>
      <w:r>
        <w:rPr>
          <w:sz w:val="22"/>
        </w:rPr>
        <w:t xml:space="preserve">  </w:t>
      </w:r>
      <w:r w:rsidR="00121418">
        <w:rPr>
          <w:sz w:val="22"/>
        </w:rPr>
        <w:t xml:space="preserve">Shift changes are at 0500 and 1700 hours.  </w:t>
      </w:r>
      <w:r w:rsidR="002B6934">
        <w:rPr>
          <w:sz w:val="22"/>
        </w:rPr>
        <w:t>Only one operator is generally on per shift.  They can be extremely busy!</w:t>
      </w:r>
      <w:r>
        <w:rPr>
          <w:sz w:val="22"/>
        </w:rPr>
        <w:t xml:space="preserve">  Operators have requested that no spillway gate changes be made after dark for safety reasons.</w:t>
      </w:r>
    </w:p>
    <w:p w:rsidR="00CA36E0" w:rsidRDefault="00CA36E0">
      <w:pPr>
        <w:ind w:left="2880" w:hanging="2880"/>
        <w:rPr>
          <w:sz w:val="22"/>
        </w:rPr>
      </w:pPr>
    </w:p>
    <w:p w:rsidR="00CA36E0" w:rsidRDefault="00CA36E0">
      <w:pPr>
        <w:ind w:left="2880" w:hanging="2880"/>
        <w:rPr>
          <w:sz w:val="22"/>
        </w:rPr>
      </w:pPr>
      <w:r>
        <w:rPr>
          <w:sz w:val="22"/>
        </w:rPr>
        <w:tab/>
        <w:t xml:space="preserve">Dexter pool range is </w:t>
      </w:r>
      <w:r w:rsidR="00A220F9">
        <w:rPr>
          <w:sz w:val="22"/>
        </w:rPr>
        <w:t xml:space="preserve">690-691 ft under the IRRM (formerly </w:t>
      </w:r>
      <w:r>
        <w:rPr>
          <w:sz w:val="22"/>
        </w:rPr>
        <w:t>from 690.3 ft – 695.0 ft</w:t>
      </w:r>
      <w:r w:rsidR="00A220F9">
        <w:rPr>
          <w:sz w:val="22"/>
        </w:rPr>
        <w:t>)</w:t>
      </w:r>
      <w:r>
        <w:rPr>
          <w:sz w:val="22"/>
        </w:rPr>
        <w:t>.  The Will_Scheds.xls program has conditional formatting to highlight if the pool goes out of range.  Try to maintain the range at all times, even if a new power schedule has to be coordinated with BPA.</w:t>
      </w:r>
    </w:p>
    <w:p w:rsidR="003F792C" w:rsidRDefault="003F792C">
      <w:pPr>
        <w:ind w:left="2880" w:hanging="2880"/>
        <w:rPr>
          <w:sz w:val="22"/>
        </w:rPr>
      </w:pPr>
    </w:p>
    <w:p w:rsidR="003F792C" w:rsidRDefault="003F792C">
      <w:pPr>
        <w:ind w:left="2880" w:hanging="2880"/>
        <w:rPr>
          <w:sz w:val="22"/>
        </w:rPr>
      </w:pPr>
      <w:r>
        <w:rPr>
          <w:sz w:val="22"/>
        </w:rPr>
        <w:t>Foster/Green Peter:</w:t>
      </w:r>
      <w:r>
        <w:rPr>
          <w:sz w:val="22"/>
        </w:rPr>
        <w:tab/>
        <w:t xml:space="preserve">Foster Control Room runs Green Peter remotely and is staffed 24 hours with two 12-hour shifts.  Shift changes are at 0700 and 1900 hours.  </w:t>
      </w:r>
      <w:r w:rsidRPr="00076AB0">
        <w:rPr>
          <w:sz w:val="22"/>
          <w:highlight w:val="yellow"/>
        </w:rPr>
        <w:t xml:space="preserve">During the spring/summer time frame, the operators try to limit flow increases </w:t>
      </w:r>
      <w:r w:rsidR="00A220F9" w:rsidRPr="00076AB0">
        <w:rPr>
          <w:sz w:val="22"/>
          <w:highlight w:val="yellow"/>
        </w:rPr>
        <w:t xml:space="preserve">out of Foster </w:t>
      </w:r>
      <w:r w:rsidRPr="00076AB0">
        <w:rPr>
          <w:sz w:val="22"/>
          <w:highlight w:val="yellow"/>
        </w:rPr>
        <w:t>to 100-150 cfs per hour for protection of fisherman</w:t>
      </w:r>
      <w:r w:rsidR="00121418" w:rsidRPr="00076AB0">
        <w:rPr>
          <w:sz w:val="22"/>
          <w:highlight w:val="yellow"/>
        </w:rPr>
        <w:t xml:space="preserve"> and flow decreases to 150 cfs per hour for protection of juvenile fish</w:t>
      </w:r>
      <w:r w:rsidRPr="00076AB0">
        <w:rPr>
          <w:sz w:val="22"/>
          <w:highlight w:val="yellow"/>
        </w:rPr>
        <w:t>.</w:t>
      </w:r>
      <w:r>
        <w:rPr>
          <w:sz w:val="22"/>
        </w:rPr>
        <w:t xml:space="preserve">  </w:t>
      </w:r>
    </w:p>
    <w:p w:rsidR="003F792C" w:rsidRDefault="003F792C">
      <w:pPr>
        <w:ind w:left="2880" w:hanging="2880"/>
        <w:rPr>
          <w:sz w:val="22"/>
        </w:rPr>
      </w:pPr>
    </w:p>
    <w:p w:rsidR="003F792C" w:rsidRDefault="003F792C">
      <w:pPr>
        <w:ind w:left="2880" w:hanging="2880"/>
        <w:rPr>
          <w:sz w:val="22"/>
        </w:rPr>
      </w:pPr>
      <w:r>
        <w:rPr>
          <w:sz w:val="22"/>
        </w:rPr>
        <w:t>Detroit/Big Cliff:</w:t>
      </w:r>
      <w:r>
        <w:rPr>
          <w:sz w:val="22"/>
        </w:rPr>
        <w:tab/>
        <w:t xml:space="preserve">Detroit </w:t>
      </w:r>
      <w:r w:rsidR="00121418">
        <w:rPr>
          <w:sz w:val="22"/>
        </w:rPr>
        <w:t>Control Room runs Big Cliff remotely and is staffed 24 hours with two 12 hour shifts</w:t>
      </w:r>
      <w:r>
        <w:rPr>
          <w:sz w:val="22"/>
        </w:rPr>
        <w:t xml:space="preserve">.  Shift changes are at 0530 and 1730 hours.  When </w:t>
      </w:r>
      <w:smartTag w:uri="urn:schemas-microsoft-com:office:smarttags" w:element="place">
        <w:smartTag w:uri="urn:schemas-microsoft-com:office:smarttags" w:element="City">
          <w:r>
            <w:rPr>
              <w:sz w:val="22"/>
            </w:rPr>
            <w:t>Detroit</w:t>
          </w:r>
        </w:smartTag>
      </w:smartTag>
      <w:r>
        <w:rPr>
          <w:sz w:val="22"/>
        </w:rPr>
        <w:t xml:space="preserve"> reaches elevation 1541.0, all spill changes are made at the spill gates (not by remote).  Thus, schedules should not have spill changes during the night hours.  (This eliminates the safety concern of being trapped in the elevator or having to climb the 450’ of stairs to make a change.)  If it is necessary to change the </w:t>
      </w:r>
      <w:smartTag w:uri="urn:schemas-microsoft-com:office:smarttags" w:element="place">
        <w:smartTag w:uri="urn:schemas-microsoft-com:office:smarttags" w:element="City">
          <w:r w:rsidR="00884449">
            <w:rPr>
              <w:sz w:val="22"/>
            </w:rPr>
            <w:t>Detroit</w:t>
          </w:r>
        </w:smartTag>
      </w:smartTag>
      <w:r w:rsidR="00884449">
        <w:rPr>
          <w:sz w:val="22"/>
        </w:rPr>
        <w:t xml:space="preserve"> </w:t>
      </w:r>
      <w:r>
        <w:rPr>
          <w:sz w:val="22"/>
        </w:rPr>
        <w:t>spill in the evening, the operators are able to make the change, but prefer not to.  Big Cliff generation and spill is done by remote from the Control Room, so this rule does not apply.</w:t>
      </w:r>
    </w:p>
    <w:p w:rsidR="003F792C" w:rsidRDefault="003F792C">
      <w:pPr>
        <w:ind w:left="2880" w:hanging="2880"/>
        <w:rPr>
          <w:sz w:val="22"/>
        </w:rPr>
      </w:pPr>
    </w:p>
    <w:p w:rsidR="003F792C" w:rsidRDefault="00D12C87">
      <w:pPr>
        <w:ind w:left="2880" w:hanging="2880"/>
        <w:rPr>
          <w:sz w:val="22"/>
        </w:rPr>
      </w:pPr>
      <w:r>
        <w:rPr>
          <w:sz w:val="22"/>
        </w:rPr>
        <w:t>Cougar/Blue River:</w:t>
      </w:r>
      <w:r>
        <w:rPr>
          <w:sz w:val="22"/>
        </w:rPr>
        <w:tab/>
        <w:t xml:space="preserve">The Lookout Point Control room makes changes at Cougar.  </w:t>
      </w:r>
      <w:r w:rsidR="003F792C">
        <w:rPr>
          <w:sz w:val="22"/>
        </w:rPr>
        <w:t>As a courtesy and if possible, it is nice to let the operator know of impending changes in the morning so the operator can notify EWEB (Leaburg Dam) of upcoming changes</w:t>
      </w:r>
    </w:p>
    <w:p w:rsidR="003F792C" w:rsidRDefault="003F792C">
      <w:pPr>
        <w:ind w:left="2880" w:hanging="2880"/>
        <w:rPr>
          <w:sz w:val="22"/>
        </w:rPr>
      </w:pPr>
    </w:p>
    <w:p w:rsidR="003F792C" w:rsidRDefault="003F792C">
      <w:pPr>
        <w:ind w:left="2880" w:hanging="2880"/>
        <w:rPr>
          <w:sz w:val="22"/>
        </w:rPr>
      </w:pPr>
      <w:r>
        <w:rPr>
          <w:i/>
          <w:sz w:val="22"/>
        </w:rPr>
        <w:t>A note regarding spillways</w:t>
      </w:r>
      <w:r>
        <w:rPr>
          <w:sz w:val="22"/>
        </w:rPr>
        <w:t xml:space="preserve">: </w:t>
      </w:r>
      <w:r w:rsidR="009637D2">
        <w:rPr>
          <w:sz w:val="22"/>
        </w:rPr>
        <w:tab/>
      </w:r>
      <w:r>
        <w:rPr>
          <w:sz w:val="22"/>
        </w:rPr>
        <w:t xml:space="preserve">Dexter, Big Cliff, </w:t>
      </w:r>
      <w:r w:rsidR="00D12C87">
        <w:rPr>
          <w:sz w:val="22"/>
        </w:rPr>
        <w:t xml:space="preserve">and </w:t>
      </w:r>
      <w:r>
        <w:rPr>
          <w:sz w:val="22"/>
        </w:rPr>
        <w:t xml:space="preserve">Foster spillways gates are operable from the control room.  Dorena and </w:t>
      </w:r>
      <w:smartTag w:uri="urn:schemas-microsoft-com:office:smarttags" w:element="place">
        <w:smartTag w:uri="urn:schemas-microsoft-com:office:smarttags" w:element="City">
          <w:r>
            <w:rPr>
              <w:sz w:val="22"/>
            </w:rPr>
            <w:t>Cottage Grove</w:t>
          </w:r>
        </w:smartTag>
      </w:smartTag>
      <w:r>
        <w:rPr>
          <w:sz w:val="22"/>
        </w:rPr>
        <w:t xml:space="preserve"> are uncontrolled once the lake elevation has reached the spillway.  Hills Creek, </w:t>
      </w: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 xml:space="preserve">, Fall Creek and Cougar spillways have never been used to pass water.  The spillways are designed for maximum flood events (PMF).  Additionally, the Cougar spillway would wash out the powerhouse access road.  The Hills Creek spillway would wash out the powerhouse.  The </w:t>
      </w: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 xml:space="preserve"> channel spillway has erosion concerns.  </w:t>
      </w:r>
      <w:r w:rsidR="00CA36E0">
        <w:rPr>
          <w:sz w:val="22"/>
        </w:rPr>
        <w:t xml:space="preserve">Downstream of the Fall Creek spillway is excellent habitat for Oregon Chub and other critters.  </w:t>
      </w:r>
      <w:r>
        <w:rPr>
          <w:sz w:val="22"/>
        </w:rPr>
        <w:t xml:space="preserve">If the spillway is needed at any of the power projects, the </w:t>
      </w:r>
      <w:r>
        <w:rPr>
          <w:i/>
          <w:sz w:val="22"/>
        </w:rPr>
        <w:t>spillways are not remote controlled</w:t>
      </w:r>
      <w:r>
        <w:rPr>
          <w:sz w:val="22"/>
        </w:rPr>
        <w:t>.  Only the regulating outlets (RO’s) are remote controlled.</w:t>
      </w:r>
    </w:p>
    <w:p w:rsidR="003F792C" w:rsidRPr="00372A39" w:rsidRDefault="003F792C" w:rsidP="00372A39">
      <w:pPr>
        <w:pStyle w:val="Heading1"/>
        <w:rPr>
          <w:b/>
          <w:bCs/>
          <w:szCs w:val="24"/>
          <w:u w:val="none"/>
        </w:rPr>
      </w:pPr>
      <w:r w:rsidRPr="004473D0">
        <w:br w:type="page"/>
      </w:r>
      <w:bookmarkStart w:id="43" w:name="_Hlt432230769"/>
      <w:bookmarkStart w:id="44" w:name="_Toc292791501"/>
      <w:bookmarkEnd w:id="43"/>
      <w:r w:rsidR="00DF3472" w:rsidRPr="00372A39">
        <w:rPr>
          <w:b/>
          <w:bCs/>
          <w:szCs w:val="24"/>
          <w:u w:val="none"/>
        </w:rPr>
        <w:lastRenderedPageBreak/>
        <w:t xml:space="preserve">SCHEDULES AND THE </w:t>
      </w:r>
      <w:r w:rsidR="004473D0" w:rsidRPr="00372A39">
        <w:rPr>
          <w:b/>
          <w:bCs/>
          <w:szCs w:val="24"/>
          <w:u w:val="none"/>
        </w:rPr>
        <w:t>CBT WEB MESSENGER</w:t>
      </w:r>
      <w:bookmarkEnd w:id="44"/>
      <w:r w:rsidR="00DF3472" w:rsidRPr="00372A39">
        <w:rPr>
          <w:b/>
          <w:bCs/>
          <w:szCs w:val="24"/>
          <w:u w:val="none"/>
        </w:rPr>
        <w:t xml:space="preserve"> </w:t>
      </w:r>
    </w:p>
    <w:p w:rsidR="004473D0" w:rsidRPr="004473D0" w:rsidRDefault="004473D0" w:rsidP="004473D0"/>
    <w:p w:rsidR="003F792C" w:rsidRPr="004473D0" w:rsidRDefault="003F792C">
      <w:pPr>
        <w:rPr>
          <w:sz w:val="22"/>
        </w:rPr>
      </w:pPr>
      <w:r w:rsidRPr="004473D0">
        <w:rPr>
          <w:sz w:val="22"/>
        </w:rPr>
        <w:t xml:space="preserve">In late summer 1998, RCC switched </w:t>
      </w:r>
      <w:r w:rsidR="00D12C87" w:rsidRPr="004473D0">
        <w:rPr>
          <w:sz w:val="22"/>
        </w:rPr>
        <w:t>from flow schedules sent via teletype</w:t>
      </w:r>
      <w:r w:rsidR="004473D0">
        <w:rPr>
          <w:sz w:val="22"/>
        </w:rPr>
        <w:t>s</w:t>
      </w:r>
      <w:r w:rsidR="00D12C87" w:rsidRPr="004473D0">
        <w:rPr>
          <w:sz w:val="22"/>
        </w:rPr>
        <w:t xml:space="preserve"> to flow schedules sent via the</w:t>
      </w:r>
      <w:r w:rsidR="00856956" w:rsidRPr="004473D0">
        <w:rPr>
          <w:sz w:val="22"/>
        </w:rPr>
        <w:t xml:space="preserve"> web.  Despite being electronic, the process of sending a schedule via the CBT Web Messenger is still known as “sending a teletype.” </w:t>
      </w:r>
    </w:p>
    <w:p w:rsidR="00856956" w:rsidRPr="004473D0" w:rsidRDefault="00856956">
      <w:pPr>
        <w:rPr>
          <w:sz w:val="22"/>
        </w:rPr>
      </w:pPr>
    </w:p>
    <w:p w:rsidR="003D2424" w:rsidRDefault="003D2424" w:rsidP="003D2424">
      <w:pPr>
        <w:rPr>
          <w:u w:val="single"/>
        </w:rPr>
      </w:pPr>
      <w:bookmarkStart w:id="45" w:name="flood"/>
      <w:bookmarkStart w:id="46" w:name="_Toc496684938"/>
      <w:bookmarkStart w:id="47" w:name="_Toc496686344"/>
      <w:bookmarkStart w:id="48" w:name="_Toc496688278"/>
      <w:bookmarkStart w:id="49" w:name="_Toc533491372"/>
      <w:r>
        <w:tab/>
      </w:r>
      <w:r>
        <w:tab/>
      </w:r>
      <w:r>
        <w:tab/>
      </w:r>
      <w:r>
        <w:tab/>
      </w:r>
      <w:r>
        <w:tab/>
      </w:r>
      <w:r>
        <w:tab/>
      </w:r>
      <w:r>
        <w:tab/>
      </w:r>
      <w:r>
        <w:tab/>
      </w:r>
      <w:r>
        <w:tab/>
      </w:r>
    </w:p>
    <w:p w:rsidR="003D2424" w:rsidRPr="003D2424" w:rsidRDefault="003D2424" w:rsidP="003D2424">
      <w:pPr>
        <w:rPr>
          <w:b/>
          <w:sz w:val="24"/>
          <w:szCs w:val="24"/>
          <w:u w:val="single"/>
        </w:rPr>
      </w:pPr>
      <w:r w:rsidRPr="003D2424">
        <w:rPr>
          <w:b/>
          <w:sz w:val="24"/>
          <w:szCs w:val="24"/>
          <w:u w:val="single"/>
        </w:rPr>
        <w:t>OVERVIEW OF WILLAMETTE</w:t>
      </w:r>
      <w:r w:rsidR="00127160">
        <w:rPr>
          <w:b/>
          <w:sz w:val="24"/>
          <w:szCs w:val="24"/>
          <w:u w:val="single"/>
        </w:rPr>
        <w:t xml:space="preserve"> SCHEDULING</w:t>
      </w:r>
    </w:p>
    <w:p w:rsidR="003D2424" w:rsidRPr="003D2424" w:rsidRDefault="003D2424" w:rsidP="003D2424">
      <w:pPr>
        <w:rPr>
          <w:sz w:val="24"/>
          <w:szCs w:val="24"/>
        </w:rPr>
      </w:pPr>
    </w:p>
    <w:p w:rsidR="0034378E" w:rsidRDefault="0034378E" w:rsidP="003D2424">
      <w:pPr>
        <w:rPr>
          <w:sz w:val="22"/>
          <w:szCs w:val="22"/>
        </w:rPr>
      </w:pPr>
      <w:r>
        <w:rPr>
          <w:sz w:val="22"/>
          <w:szCs w:val="22"/>
        </w:rPr>
        <w:t xml:space="preserve">Example schedules may be found in the EC-HR mailbox in the Willamette schedules folder. </w:t>
      </w:r>
    </w:p>
    <w:p w:rsidR="0034378E" w:rsidRDefault="0034378E" w:rsidP="003D2424">
      <w:pPr>
        <w:rPr>
          <w:sz w:val="22"/>
          <w:szCs w:val="22"/>
        </w:rPr>
      </w:pPr>
    </w:p>
    <w:p w:rsidR="003D2424" w:rsidRDefault="003D2424" w:rsidP="003D2424">
      <w:pPr>
        <w:rPr>
          <w:sz w:val="22"/>
          <w:szCs w:val="22"/>
        </w:rPr>
      </w:pPr>
      <w:r>
        <w:rPr>
          <w:sz w:val="22"/>
          <w:szCs w:val="22"/>
        </w:rPr>
        <w:t>Example Non-Power Schedule:</w:t>
      </w:r>
    </w:p>
    <w:p w:rsidR="0034378E" w:rsidRPr="00391C87" w:rsidRDefault="0034378E" w:rsidP="0034378E">
      <w:pPr>
        <w:pStyle w:val="PlainText"/>
        <w:rPr>
          <w:sz w:val="20"/>
          <w:szCs w:val="20"/>
        </w:rPr>
      </w:pPr>
      <w:r w:rsidRPr="00391C87">
        <w:rPr>
          <w:sz w:val="20"/>
          <w:szCs w:val="20"/>
        </w:rPr>
        <w:t>XXXXXXXXXXXXXXXXXXXXXXXXXXXXXXXXXXXXXXXXXXXXXXXXXXXXXXXXXXX</w:t>
      </w:r>
    </w:p>
    <w:p w:rsidR="0034378E" w:rsidRPr="00391C87" w:rsidRDefault="0034378E" w:rsidP="0034378E">
      <w:pPr>
        <w:pStyle w:val="PlainText"/>
        <w:rPr>
          <w:sz w:val="20"/>
          <w:szCs w:val="20"/>
        </w:rPr>
      </w:pPr>
      <w:r w:rsidRPr="00391C87">
        <w:rPr>
          <w:sz w:val="20"/>
          <w:szCs w:val="20"/>
        </w:rPr>
        <w:t>APW R 042811 1601 NO LOP CGR FOS NPD NPB NPP NPC</w:t>
      </w:r>
    </w:p>
    <w:p w:rsidR="0034378E" w:rsidRPr="00391C87" w:rsidRDefault="0034378E" w:rsidP="0034378E">
      <w:pPr>
        <w:pStyle w:val="PlainText"/>
        <w:rPr>
          <w:sz w:val="20"/>
          <w:szCs w:val="20"/>
        </w:rPr>
      </w:pPr>
      <w:r w:rsidRPr="00391C87">
        <w:rPr>
          <w:sz w:val="20"/>
          <w:szCs w:val="20"/>
        </w:rPr>
        <w:t>WILLAMETTE NON-POWER PROJECTS</w:t>
      </w:r>
    </w:p>
    <w:p w:rsidR="0034378E" w:rsidRPr="00391C87" w:rsidRDefault="0034378E" w:rsidP="0034378E">
      <w:pPr>
        <w:pStyle w:val="PlainText"/>
        <w:rPr>
          <w:sz w:val="20"/>
          <w:szCs w:val="20"/>
        </w:rPr>
      </w:pP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w:t>
      </w:r>
    </w:p>
    <w:p w:rsidR="0034378E" w:rsidRPr="00391C87" w:rsidRDefault="0034378E" w:rsidP="0034378E">
      <w:pPr>
        <w:pStyle w:val="PlainText"/>
        <w:rPr>
          <w:sz w:val="20"/>
          <w:szCs w:val="20"/>
        </w:rPr>
      </w:pPr>
      <w:r w:rsidRPr="00391C87">
        <w:rPr>
          <w:sz w:val="20"/>
          <w:szCs w:val="20"/>
        </w:rPr>
        <w:t>PROJECT     :  APROX TOTAL RELEASE             EFFECTIVE</w:t>
      </w:r>
    </w:p>
    <w:p w:rsidR="0034378E" w:rsidRPr="00391C87" w:rsidRDefault="0034378E" w:rsidP="0034378E">
      <w:pPr>
        <w:pStyle w:val="PlainText"/>
        <w:rPr>
          <w:sz w:val="20"/>
          <w:szCs w:val="20"/>
        </w:rPr>
      </w:pPr>
      <w:r w:rsidRPr="00391C87">
        <w:rPr>
          <w:sz w:val="20"/>
          <w:szCs w:val="20"/>
        </w:rPr>
        <w:t>-----------    --------------------     ------------------</w:t>
      </w:r>
    </w:p>
    <w:p w:rsidR="0034378E" w:rsidRPr="00391C87" w:rsidRDefault="0034378E" w:rsidP="0034378E">
      <w:pPr>
        <w:pStyle w:val="PlainText"/>
        <w:rPr>
          <w:sz w:val="20"/>
          <w:szCs w:val="20"/>
        </w:rPr>
      </w:pPr>
      <w:r w:rsidRPr="00391C87">
        <w:rPr>
          <w:sz w:val="20"/>
          <w:szCs w:val="20"/>
        </w:rPr>
        <w:t>FALL CREEK  :  RELEASE =      650 CFS      1000 HRS 28 APRIL</w:t>
      </w:r>
    </w:p>
    <w:p w:rsidR="0034378E" w:rsidRPr="00391C87" w:rsidRDefault="0034378E" w:rsidP="0034378E">
      <w:pPr>
        <w:pStyle w:val="PlainText"/>
        <w:rPr>
          <w:sz w:val="20"/>
          <w:szCs w:val="20"/>
        </w:rPr>
      </w:pPr>
      <w:r w:rsidRPr="00391C87">
        <w:rPr>
          <w:sz w:val="20"/>
          <w:szCs w:val="20"/>
        </w:rPr>
        <w:t>CONTINUE REFILL AT A RATE OF 425 CFS</w:t>
      </w:r>
    </w:p>
    <w:p w:rsidR="0034378E" w:rsidRPr="00391C87" w:rsidRDefault="0034378E" w:rsidP="0034378E">
      <w:pPr>
        <w:pStyle w:val="PlainText"/>
        <w:rPr>
          <w:sz w:val="20"/>
          <w:szCs w:val="20"/>
        </w:rPr>
      </w:pPr>
      <w:r w:rsidRPr="00391C87">
        <w:rPr>
          <w:sz w:val="20"/>
          <w:szCs w:val="20"/>
        </w:rPr>
        <w:t>MINIMUM FLOW             =  80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COTT GROVE  :  RELEASE =       350 CFS      1000 HRS 28 APRIL</w:t>
      </w:r>
    </w:p>
    <w:p w:rsidR="0034378E" w:rsidRPr="00391C87" w:rsidRDefault="0034378E" w:rsidP="0034378E">
      <w:pPr>
        <w:pStyle w:val="PlainText"/>
        <w:rPr>
          <w:sz w:val="20"/>
          <w:szCs w:val="20"/>
        </w:rPr>
      </w:pPr>
      <w:r w:rsidRPr="00391C87">
        <w:rPr>
          <w:sz w:val="20"/>
          <w:szCs w:val="20"/>
        </w:rPr>
        <w:t>CONTINUE REFILL AT A RATE OF 135 CFS</w:t>
      </w:r>
    </w:p>
    <w:p w:rsidR="0034378E" w:rsidRPr="00391C87" w:rsidRDefault="0034378E" w:rsidP="0034378E">
      <w:pPr>
        <w:pStyle w:val="PlainText"/>
        <w:rPr>
          <w:sz w:val="20"/>
          <w:szCs w:val="20"/>
        </w:rPr>
      </w:pPr>
      <w:r w:rsidRPr="00391C87">
        <w:rPr>
          <w:sz w:val="20"/>
          <w:szCs w:val="20"/>
        </w:rPr>
        <w:t>MINIMUM FLOW             =  80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DORENA      :  RELEASE =      1260 CFS      1000 HRS 28 APRIL</w:t>
      </w:r>
    </w:p>
    <w:p w:rsidR="0034378E" w:rsidRPr="00391C87" w:rsidRDefault="0034378E" w:rsidP="0034378E">
      <w:pPr>
        <w:pStyle w:val="PlainText"/>
        <w:rPr>
          <w:sz w:val="20"/>
          <w:szCs w:val="20"/>
        </w:rPr>
      </w:pPr>
      <w:r w:rsidRPr="00391C87">
        <w:rPr>
          <w:sz w:val="20"/>
          <w:szCs w:val="20"/>
        </w:rPr>
        <w:t>CONTINUE REFILL AT A RATE OF 300 CFS</w:t>
      </w:r>
    </w:p>
    <w:p w:rsidR="0034378E" w:rsidRPr="00391C87" w:rsidRDefault="0034378E" w:rsidP="0034378E">
      <w:pPr>
        <w:pStyle w:val="PlainText"/>
        <w:rPr>
          <w:sz w:val="20"/>
          <w:szCs w:val="20"/>
        </w:rPr>
      </w:pPr>
      <w:r w:rsidRPr="00391C87">
        <w:rPr>
          <w:sz w:val="20"/>
          <w:szCs w:val="20"/>
        </w:rPr>
        <w:t>MINIMUM FLOW             =  190 CFS</w:t>
      </w:r>
    </w:p>
    <w:p w:rsidR="0034378E" w:rsidRPr="00391C87" w:rsidRDefault="0034378E" w:rsidP="0034378E">
      <w:pPr>
        <w:pStyle w:val="PlainText"/>
        <w:rPr>
          <w:sz w:val="20"/>
          <w:szCs w:val="20"/>
        </w:rPr>
      </w:pPr>
      <w:r w:rsidRPr="00391C87">
        <w:rPr>
          <w:sz w:val="20"/>
          <w:szCs w:val="20"/>
        </w:rPr>
        <w:t>MAXIMUM FLOW             =  2000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BLUE RIVER  :  RELEASE =      550 CFS      1000 HRS 28 APRIL</w:t>
      </w:r>
    </w:p>
    <w:p w:rsidR="0034378E" w:rsidRPr="00391C87" w:rsidRDefault="0034378E" w:rsidP="0034378E">
      <w:pPr>
        <w:pStyle w:val="PlainText"/>
        <w:rPr>
          <w:sz w:val="20"/>
          <w:szCs w:val="20"/>
        </w:rPr>
      </w:pPr>
      <w:r w:rsidRPr="00391C87">
        <w:rPr>
          <w:sz w:val="20"/>
          <w:szCs w:val="20"/>
        </w:rPr>
        <w:t>CONTINUE REFILL AT A RATE OF 325 CFS</w:t>
      </w:r>
    </w:p>
    <w:p w:rsidR="0034378E" w:rsidRPr="00391C87" w:rsidRDefault="0034378E" w:rsidP="0034378E">
      <w:pPr>
        <w:pStyle w:val="PlainText"/>
        <w:rPr>
          <w:sz w:val="20"/>
          <w:szCs w:val="20"/>
        </w:rPr>
      </w:pPr>
      <w:r w:rsidRPr="00391C87">
        <w:rPr>
          <w:sz w:val="20"/>
          <w:szCs w:val="20"/>
        </w:rPr>
        <w:t>MINIMUM FLOW             =  50 CFS</w:t>
      </w:r>
    </w:p>
    <w:p w:rsidR="0034378E" w:rsidRPr="00391C87" w:rsidRDefault="0034378E" w:rsidP="0034378E">
      <w:pPr>
        <w:pStyle w:val="PlainText"/>
        <w:rPr>
          <w:sz w:val="20"/>
          <w:szCs w:val="20"/>
        </w:rPr>
      </w:pPr>
      <w:r w:rsidRPr="00391C87">
        <w:rPr>
          <w:sz w:val="20"/>
          <w:szCs w:val="20"/>
        </w:rPr>
        <w:t>MAXIMUM FLOW             =  1000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FERN RIDGE  :  RELEASE =      640 CFS      1000 HRS 28 APRIL</w:t>
      </w:r>
    </w:p>
    <w:p w:rsidR="0034378E" w:rsidRPr="00391C87" w:rsidRDefault="0034378E" w:rsidP="0034378E">
      <w:pPr>
        <w:pStyle w:val="PlainText"/>
        <w:rPr>
          <w:sz w:val="20"/>
          <w:szCs w:val="20"/>
        </w:rPr>
      </w:pPr>
      <w:r w:rsidRPr="00391C87">
        <w:rPr>
          <w:sz w:val="20"/>
          <w:szCs w:val="20"/>
        </w:rPr>
        <w:t>PASS INFLOW AND MAINTAIN POOL BETWEEN 373.2 - 373.5 FT</w:t>
      </w:r>
    </w:p>
    <w:p w:rsidR="0034378E" w:rsidRPr="00391C87" w:rsidRDefault="0034378E" w:rsidP="0034378E">
      <w:pPr>
        <w:pStyle w:val="PlainText"/>
        <w:rPr>
          <w:sz w:val="20"/>
          <w:szCs w:val="20"/>
        </w:rPr>
      </w:pPr>
      <w:r w:rsidRPr="00391C87">
        <w:rPr>
          <w:sz w:val="20"/>
          <w:szCs w:val="20"/>
        </w:rPr>
        <w:t>MINIMUM FLOW             =  50 CFS</w:t>
      </w:r>
    </w:p>
    <w:p w:rsidR="0034378E" w:rsidRPr="00391C87" w:rsidRDefault="0034378E" w:rsidP="0034378E">
      <w:pPr>
        <w:pStyle w:val="PlainText"/>
        <w:rPr>
          <w:sz w:val="20"/>
          <w:szCs w:val="20"/>
        </w:rPr>
      </w:pPr>
      <w:r w:rsidRPr="00391C87">
        <w:rPr>
          <w:sz w:val="20"/>
          <w:szCs w:val="20"/>
        </w:rPr>
        <w:t>MAXIMUM FLOW             =  2000 CFS</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MAXIMUM 24-HR RAMP RATE IS 1.0 FT OR 50% FLOW REDUCTION IN 24 HOURS AT DOWNSTREAM GAGE.</w:t>
      </w:r>
    </w:p>
    <w:p w:rsidR="0034378E" w:rsidRPr="00391C87" w:rsidRDefault="0034378E" w:rsidP="0034378E">
      <w:pPr>
        <w:pStyle w:val="PlainText"/>
        <w:rPr>
          <w:sz w:val="20"/>
          <w:szCs w:val="20"/>
        </w:rPr>
      </w:pPr>
      <w:r w:rsidRPr="00391C87">
        <w:rPr>
          <w:sz w:val="20"/>
          <w:szCs w:val="20"/>
        </w:rPr>
        <w:t>MAXIMUM DAYTIME HOURLY RAMP RATE IS 0.2 FT AT DOWNSTREAM GAGE.</w:t>
      </w:r>
    </w:p>
    <w:p w:rsidR="0034378E" w:rsidRPr="00391C87" w:rsidRDefault="0034378E" w:rsidP="0034378E">
      <w:pPr>
        <w:pStyle w:val="PlainText"/>
        <w:rPr>
          <w:sz w:val="20"/>
          <w:szCs w:val="20"/>
        </w:rPr>
      </w:pPr>
      <w:r w:rsidRPr="00391C87">
        <w:rPr>
          <w:sz w:val="20"/>
          <w:szCs w:val="20"/>
        </w:rPr>
        <w:t>MAXIMUM NIGHT-TIME HOURLY RAMP RATE IS 0.1 FT AT DOWNSTREAM GAGE.</w:t>
      </w:r>
    </w:p>
    <w:p w:rsidR="0034378E" w:rsidRPr="00391C87" w:rsidRDefault="0034378E" w:rsidP="0034378E">
      <w:pPr>
        <w:pStyle w:val="PlainText"/>
        <w:rPr>
          <w:sz w:val="20"/>
          <w:szCs w:val="20"/>
        </w:rPr>
      </w:pPr>
      <w:r w:rsidRPr="00391C87">
        <w:rPr>
          <w:sz w:val="20"/>
          <w:szCs w:val="20"/>
        </w:rPr>
        <w:t>DAYTIME FLOW CHANGES ARE PREFERRED BUT NIGHT TIME CHANGES ARE ALLOWED.</w:t>
      </w:r>
    </w:p>
    <w:p w:rsidR="0034378E" w:rsidRPr="00391C87" w:rsidRDefault="0034378E" w:rsidP="0034378E">
      <w:pPr>
        <w:pStyle w:val="PlainText"/>
        <w:rPr>
          <w:sz w:val="20"/>
          <w:szCs w:val="20"/>
        </w:rPr>
      </w:pPr>
      <w:r w:rsidRPr="00391C87">
        <w:rPr>
          <w:sz w:val="20"/>
          <w:szCs w:val="20"/>
        </w:rPr>
        <w:t>IT IS OPTIMAL TO SPREAD INCREMENTAL CHANGES ACROSS A 24 HOUR PERIOD.</w:t>
      </w:r>
    </w:p>
    <w:p w:rsidR="0034378E" w:rsidRPr="00391C87" w:rsidRDefault="0034378E" w:rsidP="0034378E">
      <w:pPr>
        <w:pStyle w:val="PlainText"/>
        <w:rPr>
          <w:sz w:val="20"/>
          <w:szCs w:val="20"/>
        </w:rPr>
      </w:pPr>
      <w:r w:rsidRPr="00391C87">
        <w:rPr>
          <w:sz w:val="20"/>
          <w:szCs w:val="20"/>
        </w:rPr>
        <w:t>APPLY DAILY AND HOURLY BIOP RAMP RATES WITH EACH FLOW CHANGE.</w:t>
      </w:r>
    </w:p>
    <w:p w:rsidR="0034378E" w:rsidRPr="00391C87" w:rsidRDefault="0034378E" w:rsidP="0034378E">
      <w:pPr>
        <w:pStyle w:val="PlainText"/>
        <w:rPr>
          <w:sz w:val="20"/>
          <w:szCs w:val="20"/>
        </w:rPr>
      </w:pPr>
      <w:r w:rsidRPr="00391C87">
        <w:rPr>
          <w:sz w:val="20"/>
          <w:szCs w:val="20"/>
        </w:rPr>
        <w:t>XXXXXXXXXXXXXXXXXXXXXXXXXXXXXXXXXXXXXXXXXXXXXXXXXXXXXXXXXXXX</w:t>
      </w:r>
    </w:p>
    <w:p w:rsidR="0034378E" w:rsidRPr="00391C87" w:rsidRDefault="0034378E" w:rsidP="0034378E">
      <w:pPr>
        <w:pStyle w:val="PlainText"/>
        <w:rPr>
          <w:sz w:val="20"/>
          <w:szCs w:val="20"/>
        </w:rPr>
      </w:pPr>
    </w:p>
    <w:p w:rsidR="003D2424" w:rsidRPr="00391C87" w:rsidRDefault="003D2424" w:rsidP="003D2424">
      <w:pPr>
        <w:rPr>
          <w:sz w:val="22"/>
          <w:szCs w:val="22"/>
        </w:rPr>
      </w:pPr>
      <w:r w:rsidRPr="00391C87">
        <w:rPr>
          <w:sz w:val="22"/>
          <w:szCs w:val="22"/>
        </w:rPr>
        <w:t>Example of a Baseload Schedule:</w:t>
      </w:r>
    </w:p>
    <w:p w:rsidR="0034378E" w:rsidRPr="00391C87" w:rsidRDefault="0034378E" w:rsidP="0034378E">
      <w:pPr>
        <w:pStyle w:val="PlainText"/>
        <w:rPr>
          <w:sz w:val="20"/>
          <w:szCs w:val="20"/>
        </w:rPr>
      </w:pPr>
      <w:r w:rsidRPr="00391C87">
        <w:rPr>
          <w:sz w:val="20"/>
          <w:szCs w:val="20"/>
        </w:rPr>
        <w:lastRenderedPageBreak/>
        <w:t>XXXXXXXXXXXXXXXXXXXXXXXXXXXXXXXXXXXXXXXXXXXXXXXXXXXXXXXXXXX</w:t>
      </w:r>
    </w:p>
    <w:p w:rsidR="0034378E" w:rsidRPr="00391C87" w:rsidRDefault="0034378E" w:rsidP="0034378E">
      <w:pPr>
        <w:pStyle w:val="PlainText"/>
        <w:rPr>
          <w:sz w:val="20"/>
          <w:szCs w:val="20"/>
        </w:rPr>
      </w:pPr>
      <w:r w:rsidRPr="00391C87">
        <w:rPr>
          <w:sz w:val="20"/>
          <w:szCs w:val="20"/>
        </w:rPr>
        <w:t>APW R 042811 1604 BS LOP CGR FOS BPA NPD NPB NPP NPC</w:t>
      </w:r>
    </w:p>
    <w:p w:rsidR="0034378E" w:rsidRPr="00391C87" w:rsidRDefault="0034378E" w:rsidP="0034378E">
      <w:pPr>
        <w:pStyle w:val="PlainText"/>
        <w:rPr>
          <w:sz w:val="20"/>
          <w:szCs w:val="20"/>
        </w:rPr>
      </w:pPr>
      <w:r w:rsidRPr="00391C87">
        <w:rPr>
          <w:sz w:val="20"/>
          <w:szCs w:val="20"/>
        </w:rPr>
        <w:t>WILLAMETTE BASE LOAD PROJECTS</w:t>
      </w:r>
    </w:p>
    <w:p w:rsidR="0034378E" w:rsidRPr="00391C87" w:rsidRDefault="0034378E" w:rsidP="0034378E">
      <w:pPr>
        <w:pStyle w:val="PlainText"/>
        <w:rPr>
          <w:sz w:val="20"/>
          <w:szCs w:val="20"/>
        </w:rPr>
      </w:pPr>
      <w:r w:rsidRPr="00391C87">
        <w:rPr>
          <w:sz w:val="20"/>
          <w:szCs w:val="20"/>
        </w:rPr>
        <w:t>X</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HILLS CREEK:</w:t>
      </w: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APROX GEN   TURBINE   SPILL   TOTAL   EFFECTIVE TIME</w:t>
      </w:r>
    </w:p>
    <w:p w:rsidR="0034378E" w:rsidRPr="00391C87" w:rsidRDefault="0034378E" w:rsidP="0034378E">
      <w:pPr>
        <w:pStyle w:val="PlainText"/>
        <w:rPr>
          <w:sz w:val="20"/>
          <w:szCs w:val="20"/>
        </w:rPr>
      </w:pPr>
      <w:r w:rsidRPr="00391C87">
        <w:rPr>
          <w:sz w:val="20"/>
          <w:szCs w:val="20"/>
        </w:rPr>
        <w:t xml:space="preserve"> ----------- --------- ------- ------- ----------------</w:t>
      </w:r>
    </w:p>
    <w:p w:rsidR="0034378E" w:rsidRPr="00391C87" w:rsidRDefault="0034378E" w:rsidP="0034378E">
      <w:pPr>
        <w:pStyle w:val="PlainText"/>
        <w:rPr>
          <w:sz w:val="20"/>
          <w:szCs w:val="20"/>
        </w:rPr>
      </w:pPr>
      <w:r w:rsidRPr="00391C87">
        <w:rPr>
          <w:sz w:val="20"/>
          <w:szCs w:val="20"/>
        </w:rPr>
        <w:t xml:space="preserve">   34.0         1570     0       1570    1000 HRS 28 APRIL</w:t>
      </w:r>
    </w:p>
    <w:p w:rsidR="0034378E" w:rsidRPr="00391C87" w:rsidRDefault="0034378E" w:rsidP="0034378E">
      <w:pPr>
        <w:pStyle w:val="PlainText"/>
        <w:rPr>
          <w:sz w:val="20"/>
          <w:szCs w:val="20"/>
        </w:rPr>
      </w:pPr>
      <w:r w:rsidRPr="00391C87">
        <w:rPr>
          <w:sz w:val="20"/>
          <w:szCs w:val="20"/>
        </w:rPr>
        <w:t xml:space="preserve">   28.0         1300     0       1300    0800 HRS 29 APRIL</w:t>
      </w:r>
    </w:p>
    <w:p w:rsidR="0034378E" w:rsidRPr="00391C87" w:rsidRDefault="0034378E" w:rsidP="0034378E">
      <w:pPr>
        <w:pStyle w:val="PlainText"/>
        <w:rPr>
          <w:sz w:val="20"/>
          <w:szCs w:val="20"/>
        </w:rPr>
      </w:pPr>
      <w:r w:rsidRPr="00391C87">
        <w:rPr>
          <w:sz w:val="20"/>
          <w:szCs w:val="20"/>
        </w:rPr>
        <w:t xml:space="preserve">   20.0         1000     0       1000    1000 HRS 29 APRIL</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COUGAR:</w:t>
      </w:r>
    </w:p>
    <w:p w:rsidR="0034378E" w:rsidRPr="00391C87" w:rsidRDefault="0034378E" w:rsidP="0034378E">
      <w:pPr>
        <w:pStyle w:val="PlainText"/>
        <w:rPr>
          <w:sz w:val="20"/>
          <w:szCs w:val="20"/>
        </w:rPr>
      </w:pPr>
      <w:r w:rsidRPr="00391C87">
        <w:rPr>
          <w:sz w:val="20"/>
          <w:szCs w:val="20"/>
        </w:rPr>
        <w:t>SCHEDULE FOR: FRI - MON,  29 APR  -  2 MAY 2011</w:t>
      </w:r>
    </w:p>
    <w:p w:rsidR="0034378E" w:rsidRPr="00391C87" w:rsidRDefault="0034378E" w:rsidP="0034378E">
      <w:pPr>
        <w:pStyle w:val="PlainText"/>
        <w:rPr>
          <w:sz w:val="20"/>
          <w:szCs w:val="20"/>
        </w:rPr>
      </w:pPr>
      <w:r w:rsidRPr="00391C87">
        <w:rPr>
          <w:sz w:val="20"/>
          <w:szCs w:val="20"/>
        </w:rPr>
        <w:t xml:space="preserve">  APROX GEN   TURBINE   SPILL   TOTAL   EFFECTIVE TIME</w:t>
      </w:r>
    </w:p>
    <w:p w:rsidR="0034378E" w:rsidRPr="00391C87" w:rsidRDefault="0034378E" w:rsidP="0034378E">
      <w:pPr>
        <w:pStyle w:val="PlainText"/>
        <w:rPr>
          <w:sz w:val="20"/>
          <w:szCs w:val="20"/>
        </w:rPr>
      </w:pPr>
      <w:r w:rsidRPr="00391C87">
        <w:rPr>
          <w:sz w:val="20"/>
          <w:szCs w:val="20"/>
        </w:rPr>
        <w:t xml:space="preserve"> ----------- --------- ------- ------- ----------------</w:t>
      </w:r>
    </w:p>
    <w:p w:rsidR="0034378E" w:rsidRPr="00391C87" w:rsidRDefault="0034378E" w:rsidP="0034378E">
      <w:pPr>
        <w:pStyle w:val="PlainText"/>
        <w:rPr>
          <w:sz w:val="20"/>
          <w:szCs w:val="20"/>
        </w:rPr>
      </w:pPr>
      <w:r w:rsidRPr="00391C87">
        <w:rPr>
          <w:sz w:val="20"/>
          <w:szCs w:val="20"/>
        </w:rPr>
        <w:t xml:space="preserve">   0.0        100        750      850    1000 HRS 28 APRIL</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CONTINUE PREFERENTIAL FISH PASSAGE THROUGH REG OUTLET</w:t>
      </w:r>
    </w:p>
    <w:p w:rsidR="0034378E" w:rsidRPr="00391C87" w:rsidRDefault="0034378E" w:rsidP="0034378E">
      <w:pPr>
        <w:pStyle w:val="PlainText"/>
        <w:rPr>
          <w:sz w:val="20"/>
          <w:szCs w:val="20"/>
        </w:rPr>
      </w:pPr>
      <w:r w:rsidRPr="00391C87">
        <w:rPr>
          <w:sz w:val="20"/>
          <w:szCs w:val="20"/>
        </w:rPr>
        <w:t xml:space="preserve">OPERATE TURBINE AT SPEED NO LOAD </w:t>
      </w:r>
    </w:p>
    <w:p w:rsidR="0034378E" w:rsidRPr="00391C87" w:rsidRDefault="0034378E" w:rsidP="0034378E">
      <w:pPr>
        <w:pStyle w:val="PlainText"/>
        <w:rPr>
          <w:sz w:val="20"/>
          <w:szCs w:val="20"/>
        </w:rPr>
      </w:pPr>
      <w:r w:rsidRPr="00391C87">
        <w:rPr>
          <w:sz w:val="20"/>
          <w:szCs w:val="20"/>
        </w:rPr>
        <w:t>OPERATE WEIRS 3,6,9 WITH A 0.2-0.9 FT HEAD DIFFERENTIAL</w:t>
      </w:r>
    </w:p>
    <w:p w:rsidR="0034378E" w:rsidRPr="00391C87" w:rsidRDefault="0034378E" w:rsidP="0034378E">
      <w:pPr>
        <w:pStyle w:val="PlainText"/>
        <w:rPr>
          <w:sz w:val="20"/>
          <w:szCs w:val="20"/>
        </w:rPr>
      </w:pPr>
      <w:r w:rsidRPr="00391C87">
        <w:rPr>
          <w:sz w:val="20"/>
          <w:szCs w:val="20"/>
        </w:rPr>
        <w:t>WITH WEIRS 8-12 FT BELOW WATER SURFACE ELEVATION</w:t>
      </w:r>
    </w:p>
    <w:p w:rsidR="0034378E" w:rsidRPr="00391C87" w:rsidRDefault="0034378E" w:rsidP="0034378E">
      <w:pPr>
        <w:pStyle w:val="PlainText"/>
        <w:rPr>
          <w:sz w:val="20"/>
          <w:szCs w:val="20"/>
        </w:rPr>
      </w:pPr>
      <w:r w:rsidRPr="00391C87">
        <w:rPr>
          <w:sz w:val="20"/>
          <w:szCs w:val="20"/>
        </w:rPr>
        <w:t>*REGULATING OUTLET SHOULD BE AT APPROX 1.25 FT OPEN</w:t>
      </w:r>
    </w:p>
    <w:p w:rsidR="0034378E" w:rsidRPr="00391C87" w:rsidRDefault="0034378E" w:rsidP="0034378E">
      <w:pPr>
        <w:pStyle w:val="PlainText"/>
        <w:rPr>
          <w:sz w:val="20"/>
          <w:szCs w:val="20"/>
        </w:rPr>
      </w:pPr>
      <w:r w:rsidRPr="00391C87">
        <w:rPr>
          <w:sz w:val="20"/>
          <w:szCs w:val="20"/>
        </w:rPr>
        <w:t>------------------------------------------------------------</w:t>
      </w:r>
    </w:p>
    <w:p w:rsidR="0034378E" w:rsidRPr="00391C87" w:rsidRDefault="0034378E" w:rsidP="0034378E">
      <w:pPr>
        <w:pStyle w:val="PlainText"/>
        <w:rPr>
          <w:sz w:val="20"/>
          <w:szCs w:val="20"/>
        </w:rPr>
      </w:pPr>
      <w:r w:rsidRPr="00391C87">
        <w:rPr>
          <w:sz w:val="20"/>
          <w:szCs w:val="20"/>
        </w:rPr>
        <w:t>X</w:t>
      </w:r>
    </w:p>
    <w:p w:rsidR="0034378E" w:rsidRPr="00391C87" w:rsidRDefault="0034378E" w:rsidP="0034378E">
      <w:pPr>
        <w:pStyle w:val="PlainText"/>
        <w:rPr>
          <w:sz w:val="20"/>
          <w:szCs w:val="20"/>
        </w:rPr>
      </w:pPr>
      <w:r w:rsidRPr="00391C87">
        <w:rPr>
          <w:sz w:val="20"/>
          <w:szCs w:val="20"/>
        </w:rPr>
        <w:t xml:space="preserve">SCHEDULE FOR TEMP. CONTROL: </w:t>
      </w:r>
    </w:p>
    <w:p w:rsidR="0034378E" w:rsidRPr="00391C87" w:rsidRDefault="0034378E" w:rsidP="0034378E">
      <w:pPr>
        <w:pStyle w:val="PlainText"/>
        <w:rPr>
          <w:sz w:val="20"/>
          <w:szCs w:val="20"/>
        </w:rPr>
      </w:pPr>
      <w:r w:rsidRPr="00391C87">
        <w:rPr>
          <w:sz w:val="20"/>
          <w:szCs w:val="20"/>
        </w:rPr>
        <w:t>GATE NUMBER         ELEVATION       EFFECTIVE</w:t>
      </w:r>
    </w:p>
    <w:p w:rsidR="0034378E" w:rsidRPr="00391C87" w:rsidRDefault="0034378E" w:rsidP="0034378E">
      <w:pPr>
        <w:pStyle w:val="PlainText"/>
        <w:rPr>
          <w:sz w:val="20"/>
          <w:szCs w:val="20"/>
        </w:rPr>
      </w:pPr>
      <w:r w:rsidRPr="00391C87">
        <w:rPr>
          <w:sz w:val="20"/>
          <w:szCs w:val="20"/>
        </w:rPr>
        <w:t xml:space="preserve"> -----------        ---------       ----------------</w:t>
      </w:r>
    </w:p>
    <w:p w:rsidR="0034378E" w:rsidRPr="00391C87" w:rsidRDefault="0034378E" w:rsidP="0034378E">
      <w:pPr>
        <w:pStyle w:val="PlainText"/>
        <w:rPr>
          <w:sz w:val="20"/>
          <w:szCs w:val="20"/>
        </w:rPr>
      </w:pPr>
      <w:r w:rsidRPr="00391C87">
        <w:rPr>
          <w:sz w:val="20"/>
          <w:szCs w:val="20"/>
        </w:rPr>
        <w:t>PS1                 1440.2 FEET      14 HRS  07 MARCH</w:t>
      </w:r>
    </w:p>
    <w:p w:rsidR="0034378E" w:rsidRPr="00391C87" w:rsidRDefault="0034378E" w:rsidP="0034378E">
      <w:pPr>
        <w:pStyle w:val="PlainText"/>
        <w:rPr>
          <w:sz w:val="20"/>
          <w:szCs w:val="20"/>
        </w:rPr>
      </w:pPr>
      <w:r w:rsidRPr="00391C87">
        <w:rPr>
          <w:sz w:val="20"/>
          <w:szCs w:val="20"/>
        </w:rPr>
        <w:t>RG1, RG2            1504.5 FEET      14 HRS  07 MARCH</w:t>
      </w:r>
    </w:p>
    <w:p w:rsidR="0034378E" w:rsidRPr="00391C87" w:rsidRDefault="0034378E" w:rsidP="0034378E">
      <w:pPr>
        <w:pStyle w:val="PlainText"/>
        <w:rPr>
          <w:sz w:val="20"/>
          <w:szCs w:val="20"/>
        </w:rPr>
      </w:pPr>
      <w:r w:rsidRPr="00391C87">
        <w:rPr>
          <w:sz w:val="20"/>
          <w:szCs w:val="20"/>
        </w:rPr>
        <w:t>GATES 1,4,7         1600.0 FEET      10 HRS  25 APRIL</w:t>
      </w:r>
    </w:p>
    <w:p w:rsidR="0034378E" w:rsidRPr="00391C87" w:rsidRDefault="0034378E" w:rsidP="0034378E">
      <w:pPr>
        <w:pStyle w:val="PlainText"/>
        <w:rPr>
          <w:sz w:val="20"/>
          <w:szCs w:val="20"/>
        </w:rPr>
      </w:pPr>
      <w:r w:rsidRPr="00391C87">
        <w:rPr>
          <w:sz w:val="20"/>
          <w:szCs w:val="20"/>
        </w:rPr>
        <w:t>GATES 2,5,8         1640.0 FEET      10 HRS  26 APRIL</w:t>
      </w:r>
    </w:p>
    <w:p w:rsidR="0034378E" w:rsidRPr="00391C87" w:rsidRDefault="0034378E" w:rsidP="0034378E">
      <w:pPr>
        <w:pStyle w:val="PlainText"/>
        <w:rPr>
          <w:sz w:val="20"/>
          <w:szCs w:val="20"/>
        </w:rPr>
      </w:pPr>
      <w:r w:rsidRPr="00391C87">
        <w:rPr>
          <w:sz w:val="20"/>
          <w:szCs w:val="20"/>
        </w:rPr>
        <w:t>GATES 3,6,9         1664.0 FEET      10 HRS  28 APRIL</w:t>
      </w:r>
    </w:p>
    <w:p w:rsidR="0034378E" w:rsidRPr="00391C87" w:rsidRDefault="0034378E" w:rsidP="00391C87">
      <w:pPr>
        <w:pStyle w:val="PlainText"/>
        <w:rPr>
          <w:sz w:val="20"/>
          <w:szCs w:val="20"/>
        </w:rPr>
      </w:pPr>
      <w:r w:rsidRPr="00391C87">
        <w:rPr>
          <w:sz w:val="20"/>
          <w:szCs w:val="20"/>
        </w:rPr>
        <w:t>GATES 3,6,9        *1666.0 FEET      12 HRS  29 APRIL</w:t>
      </w:r>
    </w:p>
    <w:p w:rsidR="0034378E" w:rsidRPr="00391C87" w:rsidRDefault="0034378E" w:rsidP="0034378E">
      <w:pPr>
        <w:pStyle w:val="PlainText"/>
        <w:rPr>
          <w:sz w:val="20"/>
          <w:szCs w:val="20"/>
        </w:rPr>
      </w:pPr>
      <w:r w:rsidRPr="00391C87">
        <w:rPr>
          <w:sz w:val="20"/>
          <w:szCs w:val="20"/>
        </w:rPr>
        <w:t>XXXXXXXXXXXXXXXXXXXXXXXXXXXXXXXXXXXXXXXXXXXXXXXXXXXXXXXXXXXX</w:t>
      </w:r>
    </w:p>
    <w:p w:rsidR="0034378E" w:rsidRPr="00391C87" w:rsidRDefault="0034378E" w:rsidP="003D2424"/>
    <w:p w:rsidR="003D2424" w:rsidRPr="00391C87" w:rsidRDefault="003D2424" w:rsidP="003D2424">
      <w:pPr>
        <w:rPr>
          <w:sz w:val="22"/>
          <w:szCs w:val="22"/>
        </w:rPr>
      </w:pPr>
      <w:r w:rsidRPr="00391C87">
        <w:rPr>
          <w:sz w:val="22"/>
          <w:szCs w:val="22"/>
        </w:rPr>
        <w:t xml:space="preserve">Sometimes changes to schedules are so minor the Regulator may just want to cut and paste an already sent schedule into the CBT messenger, edit, and send it.  However, to create most </w:t>
      </w:r>
      <w:r w:rsidRPr="00391C87">
        <w:rPr>
          <w:sz w:val="22"/>
          <w:szCs w:val="22"/>
          <w:u w:val="single"/>
        </w:rPr>
        <w:t>power</w:t>
      </w:r>
      <w:r w:rsidRPr="00391C87">
        <w:rPr>
          <w:sz w:val="22"/>
          <w:szCs w:val="22"/>
        </w:rPr>
        <w:t xml:space="preserve"> schedules, such as the one below, the power project worksheet helps significantly.   BPA specifies unit schedules in the form “0 for 6, 1 for 3, 0 for 8, 2 for 3, 0 for 4.”   These numbers are entered on the “power” sheet along with starting elevations, local flows and project flows, and a program is then run to change this data into a schedule on the “text” sheet like the one below:  </w:t>
      </w:r>
    </w:p>
    <w:p w:rsidR="003D2424" w:rsidRPr="00391C87" w:rsidRDefault="003D2424" w:rsidP="003D2424"/>
    <w:p w:rsidR="00391C87" w:rsidRDefault="00391C87" w:rsidP="00391C87">
      <w:pPr>
        <w:pStyle w:val="PlainText"/>
      </w:pPr>
      <w:r>
        <w:t>XXXXXXXXXXXXXXXXXXXXXXXXXXXXXXXXXXXXXXXXXXXXXXXXXXXXXXXXXXX</w:t>
      </w:r>
    </w:p>
    <w:p w:rsidR="00391C87" w:rsidRDefault="00391C87" w:rsidP="00391C87">
      <w:pPr>
        <w:pStyle w:val="PlainText"/>
      </w:pPr>
      <w:r>
        <w:t>APW R 042511 1144 PW LOP FOS DET NPP NPD NPB BPA</w:t>
      </w:r>
    </w:p>
    <w:p w:rsidR="00391C87" w:rsidRDefault="00391C87" w:rsidP="00391C87">
      <w:pPr>
        <w:pStyle w:val="PlainText"/>
      </w:pPr>
    </w:p>
    <w:p w:rsidR="00391C87" w:rsidRDefault="00391C87" w:rsidP="00391C87">
      <w:pPr>
        <w:pStyle w:val="PlainText"/>
      </w:pPr>
      <w:r>
        <w:t>WILLAMETTE POWER AND RE-REG PROJECTS:</w:t>
      </w:r>
    </w:p>
    <w:p w:rsidR="00391C87" w:rsidRDefault="00391C87" w:rsidP="00391C87">
      <w:pPr>
        <w:pStyle w:val="PlainText"/>
      </w:pPr>
      <w:r>
        <w:t>------------------------------------</w:t>
      </w:r>
    </w:p>
    <w:p w:rsidR="00391C87" w:rsidRDefault="00391C87" w:rsidP="00391C87">
      <w:pPr>
        <w:pStyle w:val="PlainText"/>
      </w:pPr>
      <w:r>
        <w:t>X</w:t>
      </w:r>
    </w:p>
    <w:p w:rsidR="00391C87" w:rsidRDefault="00391C87" w:rsidP="00391C87">
      <w:pPr>
        <w:pStyle w:val="PlainText"/>
      </w:pPr>
      <w:r>
        <w:t>X</w:t>
      </w:r>
    </w:p>
    <w:p w:rsidR="00391C87" w:rsidRDefault="00391C87" w:rsidP="00391C87">
      <w:pPr>
        <w:pStyle w:val="PlainText"/>
      </w:pPr>
      <w:r>
        <w:t>LOP - DEX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690.7</w:t>
      </w:r>
    </w:p>
    <w:p w:rsidR="00391C87" w:rsidRDefault="00391C87" w:rsidP="00391C87">
      <w:pPr>
        <w:pStyle w:val="PlainText"/>
      </w:pPr>
      <w:r>
        <w:t xml:space="preserve">   0 -  24 =  2     0  5440  *     5500    0.0  690.7</w:t>
      </w:r>
    </w:p>
    <w:p w:rsidR="00391C87" w:rsidRDefault="00391C87" w:rsidP="00391C87">
      <w:pPr>
        <w:pStyle w:val="PlainText"/>
      </w:pPr>
      <w:r>
        <w:t>TOT UNIT HRS=48    RLS= 5440 *RLS= 5500    LOCAL=   5</w:t>
      </w:r>
    </w:p>
    <w:p w:rsidR="00391C87" w:rsidRDefault="00391C87" w:rsidP="00391C87">
      <w:pPr>
        <w:pStyle w:val="PlainText"/>
      </w:pPr>
      <w:r>
        <w:t>X</w:t>
      </w:r>
    </w:p>
    <w:p w:rsidR="00391C87" w:rsidRDefault="00391C87" w:rsidP="00391C87">
      <w:pPr>
        <w:pStyle w:val="PlainText"/>
      </w:pPr>
      <w:r>
        <w:lastRenderedPageBreak/>
        <w:t>X</w:t>
      </w:r>
    </w:p>
    <w:p w:rsidR="00391C87" w:rsidRDefault="00391C87" w:rsidP="00391C87">
      <w:pPr>
        <w:pStyle w:val="PlainText"/>
      </w:pPr>
      <w:r>
        <w:t>GPR - FOS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616.1</w:t>
      </w:r>
    </w:p>
    <w:p w:rsidR="00391C87" w:rsidRDefault="00391C87" w:rsidP="00391C87">
      <w:pPr>
        <w:pStyle w:val="PlainText"/>
      </w:pPr>
      <w:r>
        <w:t xml:space="preserve">   0 -   5 =  0    50     0  *     2560    8.2  615.4</w:t>
      </w:r>
    </w:p>
    <w:p w:rsidR="00391C87" w:rsidRDefault="00391C87" w:rsidP="00391C87">
      <w:pPr>
        <w:pStyle w:val="PlainText"/>
      </w:pPr>
      <w:r>
        <w:t xml:space="preserve">   5 -  10 =  2     0  3690  *     2560    8.2  616.4</w:t>
      </w:r>
    </w:p>
    <w:p w:rsidR="00391C87" w:rsidRDefault="00391C87" w:rsidP="00391C87">
      <w:pPr>
        <w:pStyle w:val="PlainText"/>
      </w:pPr>
      <w:r>
        <w:t xml:space="preserve">  10 -  17 =  0    50     0  *     2560    8.2  615.4</w:t>
      </w:r>
    </w:p>
    <w:p w:rsidR="00391C87" w:rsidRDefault="00391C87" w:rsidP="00391C87">
      <w:pPr>
        <w:pStyle w:val="PlainText"/>
      </w:pPr>
      <w:r>
        <w:t xml:space="preserve">  17 -  22 =  2     0  3690  *     2560    8.2  616.4</w:t>
      </w:r>
    </w:p>
    <w:p w:rsidR="00391C87" w:rsidRDefault="00391C87" w:rsidP="00391C87">
      <w:pPr>
        <w:pStyle w:val="PlainText"/>
      </w:pPr>
      <w:r>
        <w:t xml:space="preserve">  22 -  24 =  0    50     0  *     2560    8.2  616.1</w:t>
      </w:r>
    </w:p>
    <w:p w:rsidR="00391C87" w:rsidRDefault="00391C87" w:rsidP="00391C87">
      <w:pPr>
        <w:pStyle w:val="PlainText"/>
      </w:pPr>
      <w:r>
        <w:t>TOT UNIT HRS=20    RLS=1537. *RLS= 2560    LOCAL=1000</w:t>
      </w:r>
    </w:p>
    <w:p w:rsidR="00391C87" w:rsidRDefault="00391C87" w:rsidP="00391C87">
      <w:pPr>
        <w:pStyle w:val="PlainText"/>
      </w:pPr>
      <w:r>
        <w:t>1. OPERATE FISH WEIR 24 HOURS A DAY</w:t>
      </w:r>
    </w:p>
    <w:p w:rsidR="00391C87" w:rsidRDefault="00391C87" w:rsidP="00391C87">
      <w:pPr>
        <w:pStyle w:val="PlainText"/>
      </w:pPr>
      <w:r>
        <w:t>2. PASS INFLOW AT FOSTER TO MAINTAIN A RANGE FROM 615 - 617 FT</w:t>
      </w:r>
    </w:p>
    <w:p w:rsidR="00391C87" w:rsidRDefault="00391C87" w:rsidP="00391C87">
      <w:pPr>
        <w:pStyle w:val="PlainText"/>
      </w:pPr>
      <w:r>
        <w:t xml:space="preserve"> -THE PREFERRED RANGE IS 615.5-616.5 FT.</w:t>
      </w:r>
    </w:p>
    <w:p w:rsidR="00391C87" w:rsidRDefault="00391C87" w:rsidP="00391C87">
      <w:pPr>
        <w:pStyle w:val="PlainText"/>
      </w:pPr>
      <w:r>
        <w:t>3. FOSTER OUTFLOW RANGE IS 1,500 - 10,000 CFS</w:t>
      </w:r>
    </w:p>
    <w:p w:rsidR="00391C87" w:rsidRDefault="00391C87" w:rsidP="00391C87">
      <w:pPr>
        <w:pStyle w:val="PlainText"/>
      </w:pPr>
      <w:r>
        <w:t>4. ADJUST OUTFLOWS USING BIOP RAMP RATES.</w:t>
      </w:r>
    </w:p>
    <w:p w:rsidR="00391C87" w:rsidRDefault="00391C87" w:rsidP="00391C87">
      <w:pPr>
        <w:pStyle w:val="PlainText"/>
      </w:pPr>
      <w:r>
        <w:t xml:space="preserve">   MAX RAMP UP IS 0.2 FT/HR AT SSFO</w:t>
      </w:r>
    </w:p>
    <w:p w:rsidR="00391C87" w:rsidRDefault="00391C87" w:rsidP="00391C87">
      <w:pPr>
        <w:pStyle w:val="PlainText"/>
      </w:pPr>
      <w:r>
        <w:t xml:space="preserve">   MAX RAMP DOWN IS 0.2 FT/HR (DAY) and 0.1 FT/HR (NIGHT) AT SSFO</w:t>
      </w:r>
    </w:p>
    <w:p w:rsidR="00391C87" w:rsidRDefault="00391C87" w:rsidP="00391C87">
      <w:pPr>
        <w:pStyle w:val="PlainText"/>
      </w:pPr>
      <w:r>
        <w:t xml:space="preserve">   MAX DAILY RAMP DOWN RATE IS 1 FT/DAY AT SSFO.</w:t>
      </w:r>
    </w:p>
    <w:p w:rsidR="00391C87" w:rsidRDefault="00391C87" w:rsidP="00391C87">
      <w:pPr>
        <w:pStyle w:val="PlainText"/>
      </w:pPr>
      <w:r>
        <w:t>6. FOSTER UNIT 1 OOS FOR ANNUAL MAINTENANCE</w:t>
      </w:r>
    </w:p>
    <w:p w:rsidR="00391C87" w:rsidRDefault="00391C87" w:rsidP="00391C87">
      <w:pPr>
        <w:pStyle w:val="PlainText"/>
      </w:pPr>
      <w:r>
        <w:t xml:space="preserve">   EST RTS 1600 HRS 21 MAY </w:t>
      </w:r>
    </w:p>
    <w:p w:rsidR="00391C87" w:rsidRDefault="00391C87" w:rsidP="00391C87">
      <w:pPr>
        <w:pStyle w:val="PlainText"/>
      </w:pPr>
      <w:r>
        <w:t>X</w:t>
      </w:r>
    </w:p>
    <w:p w:rsidR="00391C87" w:rsidRDefault="00391C87" w:rsidP="00391C87">
      <w:pPr>
        <w:pStyle w:val="PlainText"/>
      </w:pPr>
      <w:r>
        <w:t>X</w:t>
      </w:r>
    </w:p>
    <w:p w:rsidR="00391C87" w:rsidRDefault="00391C87" w:rsidP="00391C87">
      <w:pPr>
        <w:pStyle w:val="PlainText"/>
      </w:pPr>
      <w:r>
        <w:t>DET - BCL SCHEDULE FOR TUE - THU,  26 APR - 28 APR 2011</w:t>
      </w:r>
    </w:p>
    <w:p w:rsidR="00391C87" w:rsidRDefault="00391C87" w:rsidP="00391C87">
      <w:pPr>
        <w:pStyle w:val="PlainText"/>
      </w:pPr>
      <w:r>
        <w:t>X</w:t>
      </w:r>
    </w:p>
    <w:p w:rsidR="00391C87" w:rsidRDefault="00391C87" w:rsidP="00391C87">
      <w:pPr>
        <w:pStyle w:val="PlainText"/>
      </w:pPr>
      <w:r>
        <w:t xml:space="preserve">           POWER PROJECT     *      REREG PROJECT</w:t>
      </w:r>
    </w:p>
    <w:p w:rsidR="00391C87" w:rsidRDefault="00391C87" w:rsidP="00391C87">
      <w:pPr>
        <w:pStyle w:val="PlainText"/>
      </w:pPr>
      <w:r>
        <w:t xml:space="preserve">    HOURS  #UNTS SPILL TURB  *   OUTFLOW  GEN.  ELEV.</w:t>
      </w:r>
    </w:p>
    <w:p w:rsidR="00391C87" w:rsidRDefault="00391C87" w:rsidP="00391C87">
      <w:pPr>
        <w:pStyle w:val="PlainText"/>
      </w:pPr>
      <w:r>
        <w:t xml:space="preserve">        00=                  *                  1191.0</w:t>
      </w:r>
    </w:p>
    <w:p w:rsidR="00391C87" w:rsidRDefault="00391C87" w:rsidP="00391C87">
      <w:pPr>
        <w:pStyle w:val="PlainText"/>
      </w:pPr>
      <w:r>
        <w:t xml:space="preserve">   0 -   6 =  1     0  2040  *     2950   16.1  1187.1</w:t>
      </w:r>
    </w:p>
    <w:p w:rsidR="00391C87" w:rsidRDefault="00391C87" w:rsidP="00391C87">
      <w:pPr>
        <w:pStyle w:val="PlainText"/>
      </w:pPr>
      <w:r>
        <w:t xml:space="preserve">   6 -  10 =  2     0  4080  *     2950   17.1  1192.1</w:t>
      </w:r>
    </w:p>
    <w:p w:rsidR="00391C87" w:rsidRDefault="00391C87" w:rsidP="00391C87">
      <w:pPr>
        <w:pStyle w:val="PlainText"/>
      </w:pPr>
      <w:r>
        <w:t xml:space="preserve">  10 -  18 =  1     0  2040  *     2950   16.1  1187.2</w:t>
      </w:r>
    </w:p>
    <w:p w:rsidR="00391C87" w:rsidRDefault="00391C87" w:rsidP="00391C87">
      <w:pPr>
        <w:pStyle w:val="PlainText"/>
      </w:pPr>
      <w:r>
        <w:t xml:space="preserve">  18 -  22 =  2     0  4080  *     2950   17.1  1192.2</w:t>
      </w:r>
    </w:p>
    <w:p w:rsidR="00391C87" w:rsidRDefault="00391C87" w:rsidP="00391C87">
      <w:pPr>
        <w:pStyle w:val="PlainText"/>
      </w:pPr>
      <w:r>
        <w:t xml:space="preserve">  22 -  24 =  1     0  2040  *     2950   16.9  1191.0</w:t>
      </w:r>
    </w:p>
    <w:p w:rsidR="00391C87" w:rsidRDefault="00391C87" w:rsidP="00391C87">
      <w:pPr>
        <w:pStyle w:val="PlainText"/>
      </w:pPr>
      <w:r>
        <w:t>TOT UNIT HRS=32    RLS= 2720 *RLS= 2950    LOCAL= 235</w:t>
      </w:r>
    </w:p>
    <w:p w:rsidR="00391C87" w:rsidRDefault="00391C87" w:rsidP="00391C87">
      <w:pPr>
        <w:pStyle w:val="PlainText"/>
      </w:pPr>
      <w:r>
        <w:t>ADJUST BCL OUTFLOW TO MAINTAIN BCL BETWEEN 1182-1193 FT.</w:t>
      </w:r>
    </w:p>
    <w:p w:rsidR="00391C87" w:rsidRDefault="00391C87" w:rsidP="00391C87">
      <w:pPr>
        <w:pStyle w:val="PlainText"/>
      </w:pPr>
      <w:r>
        <w:t>MAX RAMP UP IS 0.2 FT/HR AT BCLO</w:t>
      </w:r>
    </w:p>
    <w:p w:rsidR="00391C87" w:rsidRDefault="00391C87" w:rsidP="00391C87">
      <w:pPr>
        <w:pStyle w:val="PlainText"/>
      </w:pPr>
      <w:r>
        <w:t>MAX RAMP DOWN IS 0.2 FT/HR (DAY) and 0.1 FT/HR (NIGHT) AT BCLO</w:t>
      </w:r>
    </w:p>
    <w:p w:rsidR="00391C87" w:rsidRDefault="00391C87" w:rsidP="00391C87">
      <w:pPr>
        <w:pStyle w:val="PlainText"/>
      </w:pPr>
      <w:r>
        <w:t>MAX DAILY RAMP DOWN IS 0.5 FT/DAY</w:t>
      </w:r>
    </w:p>
    <w:p w:rsidR="00391C87" w:rsidRDefault="00391C87" w:rsidP="00391C87">
      <w:pPr>
        <w:pStyle w:val="PlainText"/>
      </w:pPr>
      <w:r>
        <w:t>MINIMUM OUTFLOW AT BCL IS 1500 CFS FOR SPAWNING STEELHEAD.</w:t>
      </w:r>
    </w:p>
    <w:p w:rsidR="00391C87" w:rsidRDefault="00391C87" w:rsidP="00391C87">
      <w:pPr>
        <w:pStyle w:val="PlainText"/>
      </w:pPr>
      <w:r>
        <w:t>XXXXXXXXXXXXXXXXXXXXXXXXXXXXXXXXXXXXXXXXXXXXXXXXXXXXXXXXXXXX</w:t>
      </w:r>
    </w:p>
    <w:p w:rsidR="003D2424" w:rsidRDefault="003D2424" w:rsidP="003D2424"/>
    <w:p w:rsidR="007434B0" w:rsidRDefault="007434B0">
      <w:pPr>
        <w:rPr>
          <w:b/>
          <w:sz w:val="24"/>
        </w:rPr>
      </w:pPr>
      <w:bookmarkStart w:id="50" w:name="_Toc292791502"/>
      <w:r>
        <w:rPr>
          <w:b/>
        </w:rPr>
        <w:br w:type="page"/>
      </w:r>
    </w:p>
    <w:p w:rsidR="003F792C" w:rsidRPr="00744A9E" w:rsidRDefault="003F792C">
      <w:pPr>
        <w:pStyle w:val="Heading1"/>
        <w:rPr>
          <w:b/>
          <w:sz w:val="22"/>
          <w:u w:val="none"/>
        </w:rPr>
      </w:pPr>
      <w:r w:rsidRPr="00744A9E">
        <w:rPr>
          <w:b/>
          <w:u w:val="none"/>
        </w:rPr>
        <w:lastRenderedPageBreak/>
        <w:t>FLOOD CONTROL</w:t>
      </w:r>
      <w:bookmarkEnd w:id="45"/>
      <w:bookmarkEnd w:id="46"/>
      <w:bookmarkEnd w:id="47"/>
      <w:bookmarkEnd w:id="48"/>
      <w:bookmarkEnd w:id="49"/>
      <w:r w:rsidR="00744A9E">
        <w:rPr>
          <w:b/>
          <w:u w:val="none"/>
        </w:rPr>
        <w:t xml:space="preserve"> (</w:t>
      </w:r>
      <w:r w:rsidR="00FF1B2A">
        <w:rPr>
          <w:b/>
          <w:u w:val="none"/>
        </w:rPr>
        <w:t>FLOOD DAMAGE REDUCTION</w:t>
      </w:r>
      <w:r w:rsidR="00744A9E">
        <w:rPr>
          <w:b/>
          <w:u w:val="none"/>
        </w:rPr>
        <w:t>)</w:t>
      </w:r>
      <w:r w:rsidR="00391C87">
        <w:rPr>
          <w:b/>
          <w:u w:val="none"/>
        </w:rPr>
        <w:t xml:space="preserve"> (FLOOD RISK MITIGATION)</w:t>
      </w:r>
      <w:bookmarkEnd w:id="50"/>
    </w:p>
    <w:p w:rsidR="003F792C" w:rsidRDefault="003F792C">
      <w:pPr>
        <w:rPr>
          <w:sz w:val="22"/>
        </w:rPr>
      </w:pPr>
    </w:p>
    <w:p w:rsidR="003F792C" w:rsidRDefault="003F792C">
      <w:pPr>
        <w:rPr>
          <w:sz w:val="22"/>
        </w:rPr>
      </w:pPr>
      <w:r w:rsidRPr="005F3D4E">
        <w:rPr>
          <w:sz w:val="22"/>
          <w:highlight w:val="yellow"/>
        </w:rPr>
        <w:t xml:space="preserve">The primary flood season usually lasts from November to February.  The basic plan for flood protection is to maintain the reservoir at or below the seasonal flood control rule curve.  The </w:t>
      </w:r>
      <w:smartTag w:uri="urn:schemas-microsoft-com:office:smarttags" w:element="place">
        <w:r w:rsidRPr="005F3D4E">
          <w:rPr>
            <w:sz w:val="22"/>
            <w:highlight w:val="yellow"/>
          </w:rPr>
          <w:t>Willamette</w:t>
        </w:r>
      </w:smartTag>
      <w:r w:rsidRPr="005F3D4E">
        <w:rPr>
          <w:sz w:val="22"/>
          <w:highlight w:val="yellow"/>
        </w:rPr>
        <w:t xml:space="preserve"> basin is known to be flashy and conditions can drastically change very quickly.</w:t>
      </w:r>
      <w:r>
        <w:rPr>
          <w:sz w:val="22"/>
        </w:rPr>
        <w:t xml:space="preserve">  </w:t>
      </w:r>
    </w:p>
    <w:p w:rsidR="003F792C" w:rsidRDefault="003F792C">
      <w:pPr>
        <w:rPr>
          <w:sz w:val="22"/>
        </w:rPr>
      </w:pPr>
    </w:p>
    <w:p w:rsidR="003F792C" w:rsidRPr="004D338B" w:rsidRDefault="003F792C" w:rsidP="004D338B">
      <w:pPr>
        <w:pStyle w:val="Heading1"/>
        <w:rPr>
          <w:b/>
          <w:bCs/>
          <w:szCs w:val="24"/>
          <w:u w:val="none"/>
        </w:rPr>
      </w:pPr>
      <w:bookmarkStart w:id="51" w:name="_Toc533491373"/>
      <w:bookmarkStart w:id="52" w:name="_Toc292791503"/>
      <w:r w:rsidRPr="004D338B">
        <w:rPr>
          <w:b/>
          <w:bCs/>
          <w:szCs w:val="24"/>
          <w:u w:val="none"/>
        </w:rPr>
        <w:t>General Flood Plan</w:t>
      </w:r>
      <w:bookmarkEnd w:id="51"/>
      <w:bookmarkEnd w:id="52"/>
    </w:p>
    <w:p w:rsidR="003F792C" w:rsidRDefault="003F792C">
      <w:pPr>
        <w:pBdr>
          <w:top w:val="single" w:sz="4" w:space="1" w:color="auto"/>
          <w:left w:val="single" w:sz="4" w:space="4" w:color="auto"/>
          <w:bottom w:val="single" w:sz="4" w:space="1" w:color="auto"/>
          <w:right w:val="single" w:sz="4" w:space="4" w:color="auto"/>
        </w:pBdr>
        <w:ind w:left="360" w:right="360"/>
        <w:jc w:val="center"/>
        <w:rPr>
          <w:sz w:val="22"/>
        </w:rPr>
      </w:pPr>
    </w:p>
    <w:p w:rsidR="003F792C" w:rsidRDefault="003F792C">
      <w:pPr>
        <w:pStyle w:val="BlockText"/>
        <w:ind w:firstLine="360"/>
      </w:pPr>
      <w:r w:rsidRPr="005F3D4E">
        <w:rPr>
          <w:highlight w:val="yellow"/>
        </w:rPr>
        <w:t>For small floods, which are the most common and do not threaten to fill the reservoir, regulation is fairly simple</w:t>
      </w:r>
      <w:r w:rsidRPr="005F3D4E">
        <w:rPr>
          <w:i/>
          <w:highlight w:val="yellow"/>
        </w:rPr>
        <w:t>.  The plan is to keep the control points below bankfull and store the water in the projects</w:t>
      </w:r>
      <w:r w:rsidRPr="005F3D4E">
        <w:rPr>
          <w:highlight w:val="yellow"/>
        </w:rPr>
        <w:t>.  Project outflows are reduced as downstream control points approach bank full conditions.  Outflows will remain at minimum flow until the downstream control points recede back to within bank full conditions; at which time the project will increase outflow to maintain bank full conditions until all stored flood water has been evacuated.  It is a general rule to be back to the curve within 10 days, if possible.</w:t>
      </w:r>
      <w:r>
        <w:t xml:space="preserve"> </w:t>
      </w:r>
    </w:p>
    <w:p w:rsidR="003F792C" w:rsidRDefault="003F792C">
      <w:pPr>
        <w:pStyle w:val="BlockText"/>
      </w:pPr>
    </w:p>
    <w:p w:rsidR="003F792C" w:rsidRDefault="003F792C">
      <w:pPr>
        <w:rPr>
          <w:sz w:val="22"/>
        </w:rPr>
      </w:pPr>
    </w:p>
    <w:p w:rsidR="003F792C" w:rsidRDefault="003F792C">
      <w:pPr>
        <w:rPr>
          <w:sz w:val="22"/>
        </w:rPr>
      </w:pPr>
      <w:r w:rsidRPr="00C16421">
        <w:rPr>
          <w:sz w:val="22"/>
          <w:highlight w:val="yellow"/>
        </w:rPr>
        <w:t>Each project’s Water Control Manual</w:t>
      </w:r>
      <w:r>
        <w:rPr>
          <w:sz w:val="22"/>
        </w:rPr>
        <w:t xml:space="preserve">, as well as in other references, </w:t>
      </w:r>
      <w:r w:rsidRPr="00C16421">
        <w:rPr>
          <w:sz w:val="22"/>
          <w:highlight w:val="yellow"/>
        </w:rPr>
        <w:t>has a normal and maximum rate of increase or decrease of outflow changes.</w:t>
      </w:r>
      <w:r>
        <w:rPr>
          <w:sz w:val="22"/>
        </w:rPr>
        <w:t xml:space="preserve">  </w:t>
      </w:r>
      <w:r w:rsidRPr="00C16421">
        <w:rPr>
          <w:sz w:val="22"/>
          <w:highlight w:val="yellow"/>
        </w:rPr>
        <w:t>When a project gets too full and inflows are still high, a set of special flood regulation curves are used.  These “special curves” permit a gradual increase of the reservoir release instead of a sudden large spill, such as would occur if the reservoir were to fill before the end of the flood using the normal release schedule.</w:t>
      </w:r>
    </w:p>
    <w:p w:rsidR="003F792C" w:rsidRDefault="003F792C">
      <w:pPr>
        <w:rPr>
          <w:sz w:val="22"/>
        </w:rPr>
      </w:pPr>
    </w:p>
    <w:p w:rsidR="003F792C" w:rsidRPr="006E05D1" w:rsidRDefault="003F792C" w:rsidP="006E05D1">
      <w:pPr>
        <w:pStyle w:val="Heading1"/>
        <w:rPr>
          <w:b/>
          <w:bCs/>
          <w:szCs w:val="24"/>
          <w:u w:val="none"/>
        </w:rPr>
      </w:pPr>
      <w:bookmarkStart w:id="53" w:name="_Toc533491374"/>
      <w:bookmarkStart w:id="54" w:name="_Toc292791504"/>
      <w:bookmarkStart w:id="55" w:name="special"/>
      <w:r w:rsidRPr="006E05D1">
        <w:rPr>
          <w:b/>
          <w:bCs/>
          <w:szCs w:val="24"/>
          <w:u w:val="none"/>
        </w:rPr>
        <w:t>SPECIAL CASES</w:t>
      </w:r>
      <w:bookmarkEnd w:id="53"/>
      <w:bookmarkEnd w:id="54"/>
    </w:p>
    <w:bookmarkEnd w:id="55"/>
    <w:p w:rsidR="003F792C" w:rsidRDefault="003F792C">
      <w:pPr>
        <w:rPr>
          <w:sz w:val="22"/>
        </w:rPr>
      </w:pPr>
    </w:p>
    <w:p w:rsidR="003F792C" w:rsidRDefault="003F792C">
      <w:pPr>
        <w:ind w:left="180"/>
        <w:rPr>
          <w:sz w:val="22"/>
        </w:rPr>
      </w:pPr>
      <w:r>
        <w:rPr>
          <w:sz w:val="22"/>
        </w:rPr>
        <w:t>Here are some general items to remember during high water:</w:t>
      </w:r>
    </w:p>
    <w:p w:rsidR="003F792C" w:rsidRDefault="003F792C">
      <w:pPr>
        <w:rPr>
          <w:sz w:val="22"/>
        </w:rPr>
      </w:pPr>
    </w:p>
    <w:p w:rsidR="003F792C" w:rsidRDefault="003F792C">
      <w:pPr>
        <w:pStyle w:val="BodyTextIndent3"/>
        <w:ind w:hanging="1800"/>
        <w:rPr>
          <w:sz w:val="22"/>
        </w:rPr>
      </w:pPr>
      <w:r>
        <w:rPr>
          <w:sz w:val="22"/>
        </w:rPr>
        <w:t>All Projects:</w:t>
      </w:r>
      <w:r>
        <w:rPr>
          <w:sz w:val="22"/>
        </w:rPr>
        <w:tab/>
      </w:r>
      <w:r w:rsidRPr="00C16421">
        <w:rPr>
          <w:sz w:val="22"/>
          <w:highlight w:val="yellow"/>
        </w:rPr>
        <w:t xml:space="preserve">Do not spill if the project is </w:t>
      </w:r>
      <w:r w:rsidRPr="00C16421">
        <w:rPr>
          <w:i/>
          <w:sz w:val="22"/>
          <w:highlight w:val="yellow"/>
        </w:rPr>
        <w:t>below</w:t>
      </w:r>
      <w:r w:rsidRPr="00C16421">
        <w:rPr>
          <w:sz w:val="22"/>
          <w:highlight w:val="yellow"/>
        </w:rPr>
        <w:t xml:space="preserve"> the rule curve.</w:t>
      </w:r>
    </w:p>
    <w:p w:rsidR="003F792C" w:rsidRDefault="003F792C">
      <w:pPr>
        <w:pStyle w:val="BodyTextIndent3"/>
        <w:ind w:hanging="1800"/>
        <w:rPr>
          <w:sz w:val="22"/>
        </w:rPr>
      </w:pPr>
    </w:p>
    <w:p w:rsidR="003F792C" w:rsidRDefault="003F792C">
      <w:pPr>
        <w:pStyle w:val="BodyTextIndent3"/>
        <w:ind w:hanging="1800"/>
        <w:rPr>
          <w:sz w:val="22"/>
        </w:rPr>
      </w:pPr>
      <w:r>
        <w:rPr>
          <w:sz w:val="22"/>
        </w:rPr>
        <w:t>Power Projects:</w:t>
      </w:r>
      <w:r>
        <w:rPr>
          <w:sz w:val="22"/>
        </w:rPr>
        <w:tab/>
        <w:t xml:space="preserve">(HCR, LOP, CGR, GPR, DET) When the projects are in secondary flood control space, we do not usually spill to get back to the curve.  If the project is </w:t>
      </w:r>
      <w:r>
        <w:rPr>
          <w:i/>
          <w:sz w:val="22"/>
        </w:rPr>
        <w:t>above</w:t>
      </w:r>
      <w:r>
        <w:rPr>
          <w:sz w:val="22"/>
        </w:rPr>
        <w:t xml:space="preserve"> the rule curve, but </w:t>
      </w:r>
      <w:r>
        <w:rPr>
          <w:i/>
          <w:sz w:val="22"/>
        </w:rPr>
        <w:t>below</w:t>
      </w:r>
      <w:r>
        <w:rPr>
          <w:sz w:val="22"/>
        </w:rPr>
        <w:t xml:space="preserve"> the primary flood control point, draft at full powerhouse capacity.</w:t>
      </w:r>
    </w:p>
    <w:p w:rsidR="003F792C" w:rsidRDefault="003F792C">
      <w:pPr>
        <w:pStyle w:val="BodyTextIndent3"/>
        <w:ind w:hanging="1800"/>
        <w:rPr>
          <w:sz w:val="22"/>
        </w:rPr>
      </w:pPr>
    </w:p>
    <w:p w:rsidR="003F792C" w:rsidRDefault="003F792C">
      <w:pPr>
        <w:pStyle w:val="BodyTextIndent3"/>
        <w:ind w:hanging="1800"/>
        <w:rPr>
          <w:sz w:val="22"/>
        </w:rPr>
      </w:pPr>
      <w:r>
        <w:rPr>
          <w:sz w:val="22"/>
        </w:rPr>
        <w:t>Dorena:</w:t>
      </w:r>
      <w:r>
        <w:rPr>
          <w:sz w:val="22"/>
        </w:rPr>
        <w:tab/>
        <w:t xml:space="preserve">Normal maximum release is 5000 cfs, but if the pool is rising quickly and it looks like special curves might be necessary, increases can be made early to 7000 cfs.  Going up to 7000 cfs early can help prevent going to 13000 cfs (as required by special curves).  A release of 5000 cfs brings water to the banks of the downstream trailer park and 7000 cfs puts water into the yards.  No houses should be damaged with a 7000 cfs release.  If flows are going to be increased above 5000 cfs, be sure to call </w:t>
      </w:r>
      <w:r w:rsidR="0015526A">
        <w:rPr>
          <w:sz w:val="22"/>
        </w:rPr>
        <w:t xml:space="preserve">Christie Johnson or Tamara Schroeder to have someone </w:t>
      </w:r>
      <w:r>
        <w:rPr>
          <w:sz w:val="22"/>
        </w:rPr>
        <w:t>check on the status of the trailer park.</w:t>
      </w:r>
    </w:p>
    <w:p w:rsidR="003F792C" w:rsidRDefault="003F792C">
      <w:pPr>
        <w:pStyle w:val="BodyTextIndent3"/>
        <w:ind w:hanging="1800"/>
        <w:rPr>
          <w:sz w:val="22"/>
        </w:rPr>
      </w:pPr>
      <w:r>
        <w:rPr>
          <w:sz w:val="22"/>
        </w:rPr>
        <w:tab/>
        <w:t xml:space="preserve">If the project is not going to special curves, but you are having problems drafting, coordination can be done to take releases up to 6500 cfs.  </w:t>
      </w:r>
      <w:r w:rsidR="00C4179B">
        <w:rPr>
          <w:sz w:val="22"/>
        </w:rPr>
        <w:t>Bengtson</w:t>
      </w:r>
      <w:r>
        <w:rPr>
          <w:sz w:val="22"/>
        </w:rPr>
        <w:t xml:space="preserve">, the Lookout Point operators, and </w:t>
      </w:r>
      <w:r w:rsidR="006C440E">
        <w:rPr>
          <w:sz w:val="22"/>
        </w:rPr>
        <w:t xml:space="preserve">Joe Donnell </w:t>
      </w:r>
      <w:r>
        <w:rPr>
          <w:sz w:val="22"/>
        </w:rPr>
        <w:t xml:space="preserve">should all be notified and included in discussions.  This was done in November 1998 and did not cause any problems downstream, however care was taken to keep </w:t>
      </w:r>
      <w:smartTag w:uri="urn:schemas-microsoft-com:office:smarttags" w:element="place">
        <w:smartTag w:uri="urn:schemas-microsoft-com:office:smarttags" w:element="City">
          <w:r>
            <w:rPr>
              <w:sz w:val="22"/>
            </w:rPr>
            <w:t>Goshen</w:t>
          </w:r>
        </w:smartTag>
      </w:smartTag>
      <w:r>
        <w:rPr>
          <w:sz w:val="22"/>
        </w:rPr>
        <w:t xml:space="preserve"> below bankfull levels.  </w:t>
      </w:r>
    </w:p>
    <w:p w:rsidR="003F792C" w:rsidRDefault="003F792C">
      <w:pPr>
        <w:pStyle w:val="BodyTextIndent3"/>
        <w:ind w:hanging="1800"/>
        <w:rPr>
          <w:sz w:val="22"/>
        </w:rPr>
      </w:pPr>
    </w:p>
    <w:p w:rsidR="003F792C" w:rsidRDefault="003F792C">
      <w:pPr>
        <w:pStyle w:val="BodyTextIndent3"/>
        <w:ind w:hanging="1800"/>
        <w:rPr>
          <w:sz w:val="22"/>
        </w:rPr>
      </w:pPr>
      <w:r>
        <w:rPr>
          <w:sz w:val="22"/>
        </w:rPr>
        <w:t>Dexter:</w:t>
      </w:r>
      <w:r>
        <w:rPr>
          <w:sz w:val="22"/>
        </w:rPr>
        <w:tab/>
        <w:t>There used to be a dike downstream of Dexter that had problems when releases were above 15,000 cfs at Dexter.  This dike has been repaired and there are no longer any problems.</w:t>
      </w:r>
    </w:p>
    <w:p w:rsidR="003F792C" w:rsidRDefault="003F792C">
      <w:pPr>
        <w:pStyle w:val="BodyTextIndent3"/>
        <w:rPr>
          <w:sz w:val="22"/>
        </w:rPr>
      </w:pPr>
    </w:p>
    <w:p w:rsidR="00C4179B" w:rsidRDefault="003F792C">
      <w:pPr>
        <w:pStyle w:val="BodyTextIndent3"/>
        <w:ind w:hanging="1800"/>
        <w:rPr>
          <w:sz w:val="22"/>
        </w:rPr>
      </w:pPr>
      <w:r>
        <w:rPr>
          <w:sz w:val="22"/>
        </w:rPr>
        <w:t>Fern Ridge:</w:t>
      </w:r>
      <w:r>
        <w:rPr>
          <w:sz w:val="22"/>
        </w:rPr>
        <w:tab/>
        <w:t xml:space="preserve">Call </w:t>
      </w:r>
      <w:r w:rsidR="007F23CF">
        <w:rPr>
          <w:sz w:val="22"/>
        </w:rPr>
        <w:t>Dave Bardy</w:t>
      </w:r>
      <w:r w:rsidR="00FE790F">
        <w:rPr>
          <w:sz w:val="22"/>
        </w:rPr>
        <w:t xml:space="preserve"> </w:t>
      </w:r>
      <w:r>
        <w:rPr>
          <w:sz w:val="22"/>
        </w:rPr>
        <w:t xml:space="preserve">if we plan on exceeding 4650 cfs at </w:t>
      </w:r>
      <w:smartTag w:uri="urn:schemas-microsoft-com:office:smarttags" w:element="place">
        <w:smartTag w:uri="urn:schemas-microsoft-com:office:smarttags" w:element="City">
          <w:r>
            <w:rPr>
              <w:sz w:val="22"/>
            </w:rPr>
            <w:t>Monroe</w:t>
          </w:r>
        </w:smartTag>
      </w:smartTag>
      <w:r>
        <w:rPr>
          <w:sz w:val="22"/>
        </w:rPr>
        <w:t xml:space="preserve">.  </w:t>
      </w:r>
      <w:smartTag w:uri="urn:schemas-microsoft-com:office:smarttags" w:element="place">
        <w:smartTag w:uri="urn:schemas-microsoft-com:office:smarttags" w:element="PlaceName">
          <w:r>
            <w:rPr>
              <w:sz w:val="22"/>
            </w:rPr>
            <w:t>Long</w:t>
          </w:r>
        </w:smartTag>
        <w:r>
          <w:rPr>
            <w:sz w:val="22"/>
          </w:rPr>
          <w:t xml:space="preserve"> </w:t>
        </w:r>
        <w:smartTag w:uri="urn:schemas-microsoft-com:office:smarttags" w:element="PlaceName">
          <w:r>
            <w:rPr>
              <w:sz w:val="22"/>
            </w:rPr>
            <w:t>Tom</w:t>
          </w:r>
        </w:smartTag>
        <w:r>
          <w:rPr>
            <w:sz w:val="22"/>
          </w:rPr>
          <w:t xml:space="preserve"> </w:t>
        </w:r>
        <w:smartTag w:uri="urn:schemas-microsoft-com:office:smarttags" w:element="PlaceName">
          <w:r>
            <w:rPr>
              <w:sz w:val="22"/>
            </w:rPr>
            <w:t>River</w:t>
          </w:r>
        </w:smartTag>
      </w:smartTag>
      <w:r>
        <w:rPr>
          <w:sz w:val="22"/>
        </w:rPr>
        <w:t xml:space="preserve"> capacity is 4000 cfs downstream of Fern Ridge.  Normal evacuation rate from Fern Ridge is 3</w:t>
      </w:r>
      <w:r w:rsidR="007500C7">
        <w:rPr>
          <w:sz w:val="22"/>
        </w:rPr>
        <w:t>,</w:t>
      </w:r>
      <w:r>
        <w:rPr>
          <w:sz w:val="22"/>
        </w:rPr>
        <w:t>000 cfs, but outflows can be taken up to 4</w:t>
      </w:r>
      <w:r w:rsidR="007500C7">
        <w:rPr>
          <w:sz w:val="22"/>
        </w:rPr>
        <w:t>,</w:t>
      </w:r>
      <w:r>
        <w:rPr>
          <w:sz w:val="22"/>
        </w:rPr>
        <w:t>000 cfs if needed</w:t>
      </w:r>
      <w:r w:rsidR="00A220F9">
        <w:rPr>
          <w:sz w:val="22"/>
        </w:rPr>
        <w:t>, but pre-coordinate with Dam Safety</w:t>
      </w:r>
      <w:r>
        <w:rPr>
          <w:sz w:val="22"/>
        </w:rPr>
        <w:t xml:space="preserve">.  </w:t>
      </w:r>
      <w:r w:rsidR="009637D2">
        <w:rPr>
          <w:sz w:val="22"/>
        </w:rPr>
        <w:t>Maximum RO release is 3</w:t>
      </w:r>
      <w:r w:rsidR="007500C7">
        <w:rPr>
          <w:sz w:val="22"/>
        </w:rPr>
        <w:t>,</w:t>
      </w:r>
      <w:r w:rsidR="009637D2">
        <w:rPr>
          <w:sz w:val="22"/>
        </w:rPr>
        <w:t xml:space="preserve">000 cfs.  If the reservoir is above the elevation of the spillbay crest, it is important to put at least 500 cfs through the RO and the rest through the spillway to minimize downstream erosion.  To minimize manual spillbay gate </w:t>
      </w:r>
      <w:r w:rsidR="009637D2">
        <w:rPr>
          <w:sz w:val="22"/>
        </w:rPr>
        <w:lastRenderedPageBreak/>
        <w:t>changes it is a good idea to split a flow of 4000 cfs as follows:  1</w:t>
      </w:r>
      <w:r w:rsidR="00A220F9">
        <w:rPr>
          <w:sz w:val="22"/>
        </w:rPr>
        <w:t>,</w:t>
      </w:r>
      <w:r w:rsidR="009637D2">
        <w:rPr>
          <w:sz w:val="22"/>
        </w:rPr>
        <w:t>500 cfs through the RO and 2</w:t>
      </w:r>
      <w:r w:rsidR="007500C7">
        <w:rPr>
          <w:sz w:val="22"/>
        </w:rPr>
        <w:t>,</w:t>
      </w:r>
      <w:r w:rsidR="009637D2">
        <w:rPr>
          <w:sz w:val="22"/>
        </w:rPr>
        <w:t>500 cfs through the spillbay resulting in 1000 cfs in flexibility via remote RO control from LOP</w:t>
      </w:r>
      <w:r>
        <w:rPr>
          <w:sz w:val="22"/>
        </w:rPr>
        <w:t xml:space="preserve">.  </w:t>
      </w:r>
    </w:p>
    <w:p w:rsidR="007F23CF" w:rsidRDefault="007F23CF">
      <w:pPr>
        <w:pStyle w:val="BodyTextIndent3"/>
        <w:ind w:hanging="1800"/>
        <w:rPr>
          <w:sz w:val="22"/>
        </w:rPr>
      </w:pPr>
    </w:p>
    <w:p w:rsidR="007F23CF" w:rsidRDefault="007F23CF">
      <w:pPr>
        <w:pStyle w:val="BodyTextIndent3"/>
        <w:ind w:hanging="1800"/>
        <w:rPr>
          <w:sz w:val="22"/>
        </w:rPr>
      </w:pPr>
      <w:r>
        <w:rPr>
          <w:sz w:val="22"/>
        </w:rPr>
        <w:tab/>
        <w:t xml:space="preserve">When project flows exceed 2,500 cfs OD-V staff should visually inspect the stilling basin, </w:t>
      </w:r>
      <w:smartTag w:uri="urn:schemas-microsoft-com:office:smarttags" w:element="place">
        <w:smartTag w:uri="urn:schemas-microsoft-com:office:smarttags" w:element="PlaceName">
          <w:r>
            <w:rPr>
              <w:sz w:val="22"/>
            </w:rPr>
            <w:t>Clear</w:t>
          </w:r>
        </w:smartTag>
        <w:r>
          <w:rPr>
            <w:sz w:val="22"/>
          </w:rPr>
          <w:t xml:space="preserve"> </w:t>
        </w:r>
        <w:smartTag w:uri="urn:schemas-microsoft-com:office:smarttags" w:element="PlaceType">
          <w:r>
            <w:rPr>
              <w:sz w:val="22"/>
            </w:rPr>
            <w:t>Lake</w:t>
          </w:r>
        </w:smartTag>
        <w:r>
          <w:rPr>
            <w:sz w:val="22"/>
          </w:rPr>
          <w:t xml:space="preserve"> </w:t>
        </w:r>
        <w:smartTag w:uri="urn:schemas-microsoft-com:office:smarttags" w:element="PlaceType">
          <w:r>
            <w:rPr>
              <w:sz w:val="22"/>
            </w:rPr>
            <w:t>Bridge</w:t>
          </w:r>
        </w:smartTag>
      </w:smartTag>
      <w:r>
        <w:rPr>
          <w:sz w:val="22"/>
        </w:rPr>
        <w:t xml:space="preserve"> abutments, and downstream embankments.  Recommended inspections every other day during the high discharge period.</w:t>
      </w:r>
    </w:p>
    <w:p w:rsidR="007F23CF" w:rsidRDefault="007F23CF">
      <w:pPr>
        <w:pStyle w:val="BodyTextIndent3"/>
        <w:ind w:hanging="1800"/>
        <w:rPr>
          <w:sz w:val="22"/>
        </w:rPr>
      </w:pPr>
    </w:p>
    <w:p w:rsidR="007F23CF" w:rsidRDefault="007F23CF" w:rsidP="007F23CF">
      <w:pPr>
        <w:pStyle w:val="BodyTextIndent3"/>
        <w:ind w:firstLine="0"/>
        <w:rPr>
          <w:sz w:val="22"/>
        </w:rPr>
      </w:pPr>
      <w:r>
        <w:rPr>
          <w:sz w:val="22"/>
        </w:rPr>
        <w:t>Inflow and outflow gage readings may be suspect.  The forebay gage changes slowly since the pool is so large and shallow, making unreliable inflow calculations.  The outflow readings are suspect at very high rates of discharge, although the USGS re-measured and updated the ratings in 2006 during high water.  Vegetative encroachment along the channels may have complicated accurate gage readings, but as of 2008 most of the vegetation has been cleared.</w:t>
      </w:r>
    </w:p>
    <w:p w:rsidR="007F23CF" w:rsidRDefault="007F23CF" w:rsidP="007F23CF">
      <w:pPr>
        <w:pStyle w:val="BodyTextIndent3"/>
        <w:ind w:firstLine="0"/>
        <w:rPr>
          <w:sz w:val="22"/>
        </w:rPr>
      </w:pPr>
    </w:p>
    <w:p w:rsidR="007F23CF" w:rsidRDefault="007F23CF" w:rsidP="007F23CF">
      <w:pPr>
        <w:pStyle w:val="BodyTextIndent3"/>
        <w:ind w:firstLine="0"/>
        <w:rPr>
          <w:sz w:val="22"/>
        </w:rPr>
      </w:pPr>
      <w:r>
        <w:rPr>
          <w:sz w:val="22"/>
        </w:rPr>
        <w:t>Critical constrictions along the Long Tom river include the bridge at Highway 36 at Cheshire, the Stroda structure, and a park on the West bank at Monroe.</w:t>
      </w:r>
    </w:p>
    <w:p w:rsidR="007F23CF" w:rsidRDefault="007F23CF" w:rsidP="007F23CF">
      <w:pPr>
        <w:pStyle w:val="BodyTextIndent3"/>
        <w:ind w:firstLine="0"/>
        <w:rPr>
          <w:sz w:val="22"/>
        </w:rPr>
      </w:pPr>
    </w:p>
    <w:p w:rsidR="00FE790F" w:rsidRDefault="00FE790F">
      <w:pPr>
        <w:pStyle w:val="BodyTextIndent3"/>
        <w:ind w:hanging="1800"/>
        <w:rPr>
          <w:sz w:val="22"/>
        </w:rPr>
      </w:pPr>
      <w:r>
        <w:rPr>
          <w:sz w:val="22"/>
        </w:rPr>
        <w:tab/>
      </w:r>
      <w:r>
        <w:rPr>
          <w:sz w:val="22"/>
        </w:rPr>
        <w:tab/>
        <w:t xml:space="preserve">- Winter storms in January 2006 caused releases as high as </w:t>
      </w:r>
      <w:r w:rsidR="00685DAF">
        <w:rPr>
          <w:sz w:val="22"/>
        </w:rPr>
        <w:t>6,0</w:t>
      </w:r>
      <w:r>
        <w:rPr>
          <w:sz w:val="22"/>
        </w:rPr>
        <w:t>00 cfs and flow was split between the spillbay and RO</w:t>
      </w:r>
      <w:r w:rsidR="00685DAF">
        <w:rPr>
          <w:sz w:val="22"/>
        </w:rPr>
        <w:t xml:space="preserve"> – again with a minimum RO flow of 500 cfs.  The goal was to regulate </w:t>
      </w:r>
      <w:smartTag w:uri="urn:schemas-microsoft-com:office:smarttags" w:element="place">
        <w:smartTag w:uri="urn:schemas-microsoft-com:office:smarttags" w:element="City">
          <w:r w:rsidR="00685DAF">
            <w:rPr>
              <w:sz w:val="22"/>
            </w:rPr>
            <w:t>Monroe</w:t>
          </w:r>
        </w:smartTag>
      </w:smartTag>
      <w:r w:rsidR="008505AD">
        <w:rPr>
          <w:sz w:val="22"/>
        </w:rPr>
        <w:t xml:space="preserve"> below flood stage</w:t>
      </w:r>
      <w:r w:rsidR="00685DAF">
        <w:rPr>
          <w:sz w:val="22"/>
        </w:rPr>
        <w:t xml:space="preserve"> (9 ft or 6</w:t>
      </w:r>
      <w:r w:rsidR="007500C7">
        <w:rPr>
          <w:sz w:val="22"/>
        </w:rPr>
        <w:t>,</w:t>
      </w:r>
      <w:r w:rsidR="00685DAF">
        <w:rPr>
          <w:sz w:val="22"/>
        </w:rPr>
        <w:t xml:space="preserve">800 cfs).  While trying to evacuate stored flood water, </w:t>
      </w:r>
      <w:smartTag w:uri="urn:schemas-microsoft-com:office:smarttags" w:element="place">
        <w:smartTag w:uri="urn:schemas-microsoft-com:office:smarttags" w:element="City">
          <w:r w:rsidR="00685DAF">
            <w:rPr>
              <w:sz w:val="22"/>
            </w:rPr>
            <w:t>Monroe</w:t>
          </w:r>
        </w:smartTag>
      </w:smartTag>
      <w:r w:rsidR="00685DAF">
        <w:rPr>
          <w:sz w:val="22"/>
        </w:rPr>
        <w:t xml:space="preserve"> was p</w:t>
      </w:r>
      <w:r w:rsidR="008505AD">
        <w:rPr>
          <w:sz w:val="22"/>
        </w:rPr>
        <w:t>ushed to bankfull</w:t>
      </w:r>
      <w:r w:rsidR="00685DAF">
        <w:rPr>
          <w:sz w:val="22"/>
        </w:rPr>
        <w:t xml:space="preserve"> </w:t>
      </w:r>
      <w:r w:rsidR="008505AD">
        <w:rPr>
          <w:sz w:val="22"/>
        </w:rPr>
        <w:t xml:space="preserve">(8.5 ft </w:t>
      </w:r>
      <w:r w:rsidR="00685DAF">
        <w:rPr>
          <w:sz w:val="22"/>
        </w:rPr>
        <w:t>or 5</w:t>
      </w:r>
      <w:r w:rsidR="007500C7">
        <w:rPr>
          <w:sz w:val="22"/>
        </w:rPr>
        <w:t>,</w:t>
      </w:r>
      <w:r w:rsidR="00685DAF">
        <w:rPr>
          <w:sz w:val="22"/>
        </w:rPr>
        <w:t>700 cfs</w:t>
      </w:r>
      <w:r w:rsidR="008505AD">
        <w:rPr>
          <w:sz w:val="22"/>
        </w:rPr>
        <w:t>)</w:t>
      </w:r>
      <w:r w:rsidR="00685DAF">
        <w:rPr>
          <w:sz w:val="22"/>
        </w:rPr>
        <w:t>.  FRNO outflow was more accurately reported via XConnect – the USGS reported lower flow which was incorrect.</w:t>
      </w:r>
    </w:p>
    <w:p w:rsidR="00685DAF" w:rsidRDefault="00685DAF" w:rsidP="00685DAF">
      <w:pPr>
        <w:pStyle w:val="BodyTextIndent3"/>
        <w:ind w:hanging="1800"/>
        <w:rPr>
          <w:sz w:val="22"/>
        </w:rPr>
      </w:pPr>
      <w:r>
        <w:rPr>
          <w:sz w:val="22"/>
        </w:rPr>
        <w:tab/>
      </w:r>
      <w:r>
        <w:rPr>
          <w:sz w:val="22"/>
        </w:rPr>
        <w:tab/>
        <w:t xml:space="preserve">- The NWS indicates that action stage at </w:t>
      </w:r>
      <w:smartTag w:uri="urn:schemas-microsoft-com:office:smarttags" w:element="place">
        <w:smartTag w:uri="urn:schemas-microsoft-com:office:smarttags" w:element="City">
          <w:r>
            <w:rPr>
              <w:sz w:val="22"/>
            </w:rPr>
            <w:t>Monroe</w:t>
          </w:r>
        </w:smartTag>
      </w:smartTag>
      <w:r>
        <w:rPr>
          <w:sz w:val="22"/>
        </w:rPr>
        <w:t xml:space="preserve"> is 8.5 ft, flood stage is 9 ft, and major flood stage is 12 ft.  9.54 ft was reached on 1/18/06.</w:t>
      </w:r>
    </w:p>
    <w:p w:rsidR="00FE790F" w:rsidRDefault="00FE790F">
      <w:pPr>
        <w:pStyle w:val="BodyTextIndent3"/>
        <w:ind w:hanging="1800"/>
        <w:rPr>
          <w:sz w:val="22"/>
        </w:rPr>
      </w:pPr>
    </w:p>
    <w:p w:rsidR="003F792C" w:rsidRDefault="003F792C">
      <w:pPr>
        <w:pStyle w:val="BodyTextIndent3"/>
        <w:ind w:hanging="1800"/>
        <w:rPr>
          <w:sz w:val="22"/>
        </w:rPr>
      </w:pPr>
      <w:r>
        <w:rPr>
          <w:sz w:val="22"/>
        </w:rPr>
        <w:t>Foster:</w:t>
      </w:r>
      <w:r>
        <w:rPr>
          <w:sz w:val="22"/>
        </w:rPr>
        <w:tab/>
        <w:t xml:space="preserve">Pass inflow from Foster and GPR for as long as possible while maintaining WTLO below bankfull (18,000 cfs).  </w:t>
      </w:r>
    </w:p>
    <w:p w:rsidR="003F792C" w:rsidRDefault="003F792C">
      <w:pPr>
        <w:pStyle w:val="BodyTextIndent3"/>
        <w:ind w:left="2700" w:hanging="360"/>
        <w:rPr>
          <w:sz w:val="22"/>
        </w:rPr>
      </w:pPr>
      <w:r>
        <w:rPr>
          <w:sz w:val="22"/>
        </w:rPr>
        <w:t xml:space="preserve">1.  If it looks like WTLO will rise above bankfull, shut off Green Peter and pass inflow from Foster.  </w:t>
      </w:r>
    </w:p>
    <w:p w:rsidR="003F792C" w:rsidRDefault="003F792C" w:rsidP="00024DDF">
      <w:pPr>
        <w:pStyle w:val="BodyTextIndent3"/>
        <w:numPr>
          <w:ilvl w:val="0"/>
          <w:numId w:val="5"/>
        </w:numPr>
        <w:tabs>
          <w:tab w:val="clear" w:pos="2520"/>
        </w:tabs>
        <w:ind w:left="2700"/>
        <w:rPr>
          <w:sz w:val="22"/>
        </w:rPr>
      </w:pPr>
      <w:r>
        <w:rPr>
          <w:sz w:val="22"/>
        </w:rPr>
        <w:t>If Foster inflow exceeds 10</w:t>
      </w:r>
      <w:r w:rsidR="007500C7">
        <w:rPr>
          <w:sz w:val="22"/>
        </w:rPr>
        <w:t>,</w:t>
      </w:r>
      <w:r>
        <w:rPr>
          <w:sz w:val="22"/>
        </w:rPr>
        <w:t>000 cfs, begin storing into Foster and maintain releases at 10</w:t>
      </w:r>
      <w:r w:rsidR="007500C7">
        <w:rPr>
          <w:sz w:val="22"/>
        </w:rPr>
        <w:t>,</w:t>
      </w:r>
      <w:r>
        <w:rPr>
          <w:sz w:val="22"/>
        </w:rPr>
        <w:t>000 cfs.  If Foster fills too full and inflows are not receding, follow special curves.</w:t>
      </w:r>
    </w:p>
    <w:p w:rsidR="003F792C" w:rsidRDefault="003F792C" w:rsidP="00024DDF">
      <w:pPr>
        <w:pStyle w:val="BodyTextIndent3"/>
        <w:numPr>
          <w:ilvl w:val="0"/>
          <w:numId w:val="5"/>
        </w:numPr>
        <w:tabs>
          <w:tab w:val="clear" w:pos="2520"/>
        </w:tabs>
        <w:ind w:left="2700"/>
        <w:rPr>
          <w:sz w:val="22"/>
        </w:rPr>
      </w:pPr>
      <w:r>
        <w:rPr>
          <w:sz w:val="22"/>
        </w:rPr>
        <w:t>When inflows have dropped and downstream control points have peaked, draft Foster out at 12,000 – 15,000 cfs (whatever keeps WTLO at or below bankfull).  If Green Peter is also quite full and there is another storm approaching, draft Green Peter and Foster concurrently.  Remember that evacuation flows should not go above bankfull or result in a flow greater than that caused by runoff from the uncontrolled area during the previous flood.  If the projects have used less than 50% of flood control space, downstream points should not be taken to bankfull conditions while evacuating.</w:t>
      </w:r>
    </w:p>
    <w:p w:rsidR="003F792C" w:rsidRDefault="003F792C" w:rsidP="00024DDF">
      <w:pPr>
        <w:pStyle w:val="BodyTextIndent3"/>
        <w:numPr>
          <w:ilvl w:val="0"/>
          <w:numId w:val="5"/>
        </w:numPr>
        <w:tabs>
          <w:tab w:val="clear" w:pos="2520"/>
        </w:tabs>
        <w:ind w:left="2700"/>
        <w:rPr>
          <w:sz w:val="22"/>
        </w:rPr>
      </w:pPr>
      <w:r>
        <w:rPr>
          <w:sz w:val="22"/>
        </w:rPr>
        <w:t>When Foster has reached the rule curve, continue the 12,000 – 15,000 cfs and draft out Green Peter.</w:t>
      </w:r>
    </w:p>
    <w:p w:rsidR="000A54C6" w:rsidRDefault="000A54C6" w:rsidP="00024DDF">
      <w:pPr>
        <w:pStyle w:val="BodyTextIndent3"/>
        <w:numPr>
          <w:ilvl w:val="0"/>
          <w:numId w:val="5"/>
        </w:numPr>
        <w:tabs>
          <w:tab w:val="clear" w:pos="2520"/>
        </w:tabs>
        <w:ind w:left="2700"/>
        <w:rPr>
          <w:sz w:val="22"/>
        </w:rPr>
      </w:pPr>
      <w:r>
        <w:rPr>
          <w:sz w:val="22"/>
        </w:rPr>
        <w:t>Inflow to GPR can be estimated from the Quartzville gage (QCCO) whereas 2xQCCO = GPR inflow with a 2-hour travel time from the gage to the lake.</w:t>
      </w:r>
    </w:p>
    <w:p w:rsidR="000A54C6" w:rsidRDefault="000A54C6" w:rsidP="00024DDF">
      <w:pPr>
        <w:pStyle w:val="BodyTextIndent3"/>
        <w:numPr>
          <w:ilvl w:val="0"/>
          <w:numId w:val="5"/>
        </w:numPr>
        <w:tabs>
          <w:tab w:val="clear" w:pos="2520"/>
        </w:tabs>
        <w:ind w:left="2700"/>
        <w:rPr>
          <w:sz w:val="22"/>
        </w:rPr>
      </w:pPr>
      <w:r>
        <w:rPr>
          <w:sz w:val="22"/>
        </w:rPr>
        <w:t xml:space="preserve">Local flow to FOS can be estimated from the South Santiam at Cascadia (SSCO) and Wiley Ck (WNFO) gages whereas SSCO + ½ WNFO = FOS </w:t>
      </w:r>
      <w:r w:rsidR="00CA36E0">
        <w:rPr>
          <w:sz w:val="22"/>
        </w:rPr>
        <w:t xml:space="preserve">inflow </w:t>
      </w:r>
      <w:r>
        <w:rPr>
          <w:sz w:val="22"/>
        </w:rPr>
        <w:t>with a 2-hour travel time from the SSCO gage to the lake.</w:t>
      </w:r>
    </w:p>
    <w:p w:rsidR="000A54C6" w:rsidRDefault="000A54C6" w:rsidP="00024DDF">
      <w:pPr>
        <w:pStyle w:val="BodyTextIndent3"/>
        <w:numPr>
          <w:ilvl w:val="0"/>
          <w:numId w:val="5"/>
        </w:numPr>
        <w:tabs>
          <w:tab w:val="clear" w:pos="2520"/>
        </w:tabs>
        <w:ind w:left="2700"/>
        <w:rPr>
          <w:sz w:val="22"/>
        </w:rPr>
      </w:pPr>
      <w:r>
        <w:rPr>
          <w:sz w:val="22"/>
        </w:rPr>
        <w:t>Balancing between GPR RO flow and GPR spillway flow during high water events can give the night operator more flexibility with flow changes – he’ll change flows through the RO since the spillway gate setting can only be changed during daylight hours when someone else is on site.</w:t>
      </w:r>
    </w:p>
    <w:p w:rsidR="003F792C" w:rsidRDefault="003F792C">
      <w:pPr>
        <w:pStyle w:val="BodyTextIndent3"/>
        <w:ind w:hanging="1800"/>
        <w:rPr>
          <w:sz w:val="22"/>
        </w:rPr>
      </w:pPr>
    </w:p>
    <w:p w:rsidR="003F792C" w:rsidRDefault="003F792C">
      <w:pPr>
        <w:pStyle w:val="BodyTextIndent3"/>
        <w:ind w:hanging="1800"/>
        <w:rPr>
          <w:sz w:val="22"/>
        </w:rPr>
      </w:pPr>
      <w:smartTag w:uri="urn:schemas-microsoft-com:office:smarttags" w:element="City">
        <w:r>
          <w:rPr>
            <w:sz w:val="22"/>
          </w:rPr>
          <w:t>Detroit</w:t>
        </w:r>
      </w:smartTag>
      <w:r>
        <w:rPr>
          <w:sz w:val="22"/>
        </w:rPr>
        <w:t>:</w:t>
      </w:r>
      <w:r>
        <w:rPr>
          <w:sz w:val="22"/>
        </w:rPr>
        <w:tab/>
        <w:t xml:space="preserve">Fishermen’s </w:t>
      </w:r>
      <w:smartTag w:uri="urn:schemas-microsoft-com:office:smarttags" w:element="place">
        <w:smartTag w:uri="urn:schemas-microsoft-com:office:smarttags" w:element="City">
          <w:r>
            <w:rPr>
              <w:sz w:val="22"/>
            </w:rPr>
            <w:t>Bend</w:t>
          </w:r>
        </w:smartTag>
      </w:smartTag>
      <w:r>
        <w:rPr>
          <w:sz w:val="22"/>
        </w:rPr>
        <w:t xml:space="preserve"> (a trailer park) is located a few miles downstream of Big Cliff and they have problems when </w:t>
      </w:r>
      <w:r w:rsidR="003C1C1B">
        <w:rPr>
          <w:sz w:val="22"/>
        </w:rPr>
        <w:t xml:space="preserve">BCL </w:t>
      </w:r>
      <w:r w:rsidR="0097522A">
        <w:rPr>
          <w:sz w:val="22"/>
        </w:rPr>
        <w:t>releases</w:t>
      </w:r>
      <w:r>
        <w:rPr>
          <w:sz w:val="22"/>
        </w:rPr>
        <w:t xml:space="preserve"> are more than 12,000 cfs.  When releases are up to </w:t>
      </w:r>
      <w:r>
        <w:rPr>
          <w:sz w:val="22"/>
        </w:rPr>
        <w:lastRenderedPageBreak/>
        <w:t xml:space="preserve">15,000 cfs, no homes are damaged, but the access road is flooded.  Usually when the flows rise, residents from Fishermen’s Bend call the operators </w:t>
      </w:r>
      <w:r w:rsidR="001F3E9E">
        <w:rPr>
          <w:sz w:val="22"/>
        </w:rPr>
        <w:t>for</w:t>
      </w:r>
      <w:r>
        <w:rPr>
          <w:sz w:val="22"/>
        </w:rPr>
        <w:t xml:space="preserve"> information on flows.  The operators do have one resident’s number and said that they would call him if they knew flows were going to go above 12,000 cfs.  There is no official protocol for this situation. There can be a public relations challenge.  The operators have been forwarding calls to the Portland District PAO office.</w:t>
      </w:r>
    </w:p>
    <w:p w:rsidR="003F792C" w:rsidRDefault="003F792C">
      <w:pPr>
        <w:pStyle w:val="BodyTextIndent3"/>
        <w:ind w:hanging="1800"/>
        <w:rPr>
          <w:sz w:val="22"/>
        </w:rPr>
      </w:pPr>
    </w:p>
    <w:p w:rsidR="003F792C" w:rsidRDefault="003F792C">
      <w:pPr>
        <w:ind w:left="2160" w:hanging="1800"/>
        <w:rPr>
          <w:sz w:val="22"/>
        </w:rPr>
      </w:pPr>
      <w:r>
        <w:rPr>
          <w:sz w:val="22"/>
        </w:rPr>
        <w:t>HCR/LOP:</w:t>
      </w:r>
      <w:r>
        <w:rPr>
          <w:sz w:val="22"/>
        </w:rPr>
        <w:tab/>
        <w:t>Hills Creek and Lookout Point should be kept near the same percent full during high water so that neither one is full while the other is empty.</w:t>
      </w:r>
    </w:p>
    <w:p w:rsidR="003F792C" w:rsidRDefault="003F792C">
      <w:pPr>
        <w:rPr>
          <w:sz w:val="22"/>
        </w:rPr>
      </w:pPr>
    </w:p>
    <w:p w:rsidR="003F792C" w:rsidRPr="00D32D8C" w:rsidRDefault="003F792C" w:rsidP="00D32D8C">
      <w:pPr>
        <w:pStyle w:val="Heading1"/>
        <w:rPr>
          <w:b/>
          <w:bCs/>
          <w:szCs w:val="24"/>
          <w:u w:val="none"/>
        </w:rPr>
      </w:pPr>
      <w:bookmarkStart w:id="56" w:name="_Toc496684939"/>
      <w:bookmarkStart w:id="57" w:name="_Toc496686345"/>
      <w:bookmarkStart w:id="58" w:name="_Toc496688279"/>
      <w:bookmarkStart w:id="59" w:name="_Toc533491375"/>
      <w:bookmarkStart w:id="60" w:name="_Toc292791505"/>
      <w:bookmarkStart w:id="61" w:name="specregcurves"/>
      <w:r w:rsidRPr="00D32D8C">
        <w:rPr>
          <w:b/>
          <w:bCs/>
          <w:szCs w:val="24"/>
          <w:u w:val="none"/>
        </w:rPr>
        <w:t>SPECIAL REGULATION CURVES</w:t>
      </w:r>
      <w:bookmarkEnd w:id="56"/>
      <w:bookmarkEnd w:id="57"/>
      <w:bookmarkEnd w:id="58"/>
      <w:bookmarkEnd w:id="59"/>
      <w:bookmarkEnd w:id="60"/>
    </w:p>
    <w:bookmarkEnd w:id="61"/>
    <w:p w:rsidR="003F792C" w:rsidRDefault="003F792C">
      <w:pPr>
        <w:ind w:firstLine="360"/>
        <w:rPr>
          <w:sz w:val="22"/>
        </w:rPr>
      </w:pPr>
    </w:p>
    <w:p w:rsidR="003F792C" w:rsidRDefault="003F792C">
      <w:pPr>
        <w:ind w:left="180"/>
        <w:rPr>
          <w:sz w:val="22"/>
        </w:rPr>
      </w:pPr>
      <w:r w:rsidRPr="00BA3912">
        <w:rPr>
          <w:sz w:val="22"/>
          <w:highlight w:val="yellow"/>
        </w:rPr>
        <w:t>During a flood, the reservoirs can fill before inflows have dropped off.  Without the special regulation curves the project might continue to release minimum flows and then suddenly increase releases to passing inflow as soon as the project was full.  Instead, the special regulation curves can be used to help determine the appropriate releases from the project to keep the project from filling too high and to help protect downstream control points from abrupt high releases.  Each project has it’s own set of special curves.</w:t>
      </w:r>
    </w:p>
    <w:p w:rsidR="003F792C" w:rsidRDefault="003F792C">
      <w:pPr>
        <w:ind w:left="180"/>
        <w:rPr>
          <w:sz w:val="22"/>
        </w:rPr>
      </w:pPr>
    </w:p>
    <w:p w:rsidR="003F792C" w:rsidRPr="00D201C7" w:rsidRDefault="003F792C" w:rsidP="00D201C7">
      <w:pPr>
        <w:pStyle w:val="Heading1"/>
        <w:rPr>
          <w:b/>
          <w:bCs/>
          <w:szCs w:val="24"/>
          <w:u w:val="none"/>
        </w:rPr>
      </w:pPr>
      <w:bookmarkStart w:id="62" w:name="_Toc496684940"/>
      <w:bookmarkStart w:id="63" w:name="_Toc496686346"/>
      <w:bookmarkStart w:id="64" w:name="_Toc496688280"/>
      <w:bookmarkStart w:id="65" w:name="_Toc533491376"/>
      <w:bookmarkStart w:id="66" w:name="_Toc292791506"/>
      <w:bookmarkStart w:id="67" w:name="rulecurve"/>
      <w:r w:rsidRPr="00D201C7">
        <w:rPr>
          <w:b/>
          <w:bCs/>
          <w:szCs w:val="24"/>
          <w:u w:val="none"/>
        </w:rPr>
        <w:t>RULE CURVES</w:t>
      </w:r>
      <w:bookmarkEnd w:id="62"/>
      <w:bookmarkEnd w:id="63"/>
      <w:bookmarkEnd w:id="64"/>
      <w:bookmarkEnd w:id="65"/>
      <w:bookmarkEnd w:id="66"/>
    </w:p>
    <w:bookmarkEnd w:id="67"/>
    <w:p w:rsidR="003F792C" w:rsidRDefault="003F792C">
      <w:pPr>
        <w:ind w:left="180"/>
        <w:rPr>
          <w:sz w:val="22"/>
        </w:rPr>
      </w:pPr>
    </w:p>
    <w:p w:rsidR="003F792C" w:rsidRPr="00140778" w:rsidRDefault="003F792C">
      <w:pPr>
        <w:ind w:left="180"/>
        <w:rPr>
          <w:sz w:val="22"/>
          <w:highlight w:val="yellow"/>
        </w:rPr>
      </w:pPr>
      <w:r w:rsidRPr="00140778">
        <w:rPr>
          <w:sz w:val="22"/>
          <w:highlight w:val="yellow"/>
        </w:rPr>
        <w:t>This curve specifies the reservoir levels that the projects need to be at to comply with mandated levels of flood protection.  The rule curves specify reservoir levels throughout the year along with:</w:t>
      </w:r>
    </w:p>
    <w:p w:rsidR="003F792C" w:rsidRPr="00140778" w:rsidRDefault="003F792C" w:rsidP="00024DDF">
      <w:pPr>
        <w:numPr>
          <w:ilvl w:val="0"/>
          <w:numId w:val="3"/>
        </w:numPr>
        <w:ind w:firstLine="360"/>
        <w:rPr>
          <w:sz w:val="22"/>
          <w:highlight w:val="yellow"/>
        </w:rPr>
      </w:pPr>
      <w:r w:rsidRPr="00140778">
        <w:rPr>
          <w:sz w:val="22"/>
          <w:highlight w:val="yellow"/>
        </w:rPr>
        <w:t xml:space="preserve">maximum flood control space required during the major flood season, </w:t>
      </w:r>
    </w:p>
    <w:p w:rsidR="003F792C" w:rsidRPr="00140778" w:rsidRDefault="003F792C" w:rsidP="00024DDF">
      <w:pPr>
        <w:numPr>
          <w:ilvl w:val="0"/>
          <w:numId w:val="3"/>
        </w:numPr>
        <w:ind w:firstLine="360"/>
        <w:rPr>
          <w:sz w:val="22"/>
          <w:highlight w:val="yellow"/>
        </w:rPr>
      </w:pPr>
      <w:r w:rsidRPr="00140778">
        <w:rPr>
          <w:sz w:val="22"/>
          <w:highlight w:val="yellow"/>
        </w:rPr>
        <w:t xml:space="preserve">filling rates to reach summertime maximum conservation pool, </w:t>
      </w:r>
    </w:p>
    <w:p w:rsidR="003F792C" w:rsidRPr="00140778" w:rsidRDefault="003F792C" w:rsidP="00024DDF">
      <w:pPr>
        <w:numPr>
          <w:ilvl w:val="0"/>
          <w:numId w:val="3"/>
        </w:numPr>
        <w:ind w:firstLine="360"/>
        <w:rPr>
          <w:sz w:val="22"/>
          <w:highlight w:val="yellow"/>
        </w:rPr>
      </w:pPr>
      <w:r w:rsidRPr="00140778">
        <w:rPr>
          <w:sz w:val="22"/>
          <w:highlight w:val="yellow"/>
        </w:rPr>
        <w:t>fall draft rates to meet minimum flood control pool, and</w:t>
      </w:r>
    </w:p>
    <w:p w:rsidR="003F792C" w:rsidRPr="00140778" w:rsidRDefault="003F792C" w:rsidP="00024DDF">
      <w:pPr>
        <w:numPr>
          <w:ilvl w:val="0"/>
          <w:numId w:val="3"/>
        </w:numPr>
        <w:ind w:firstLine="360"/>
        <w:rPr>
          <w:sz w:val="22"/>
          <w:highlight w:val="yellow"/>
        </w:rPr>
      </w:pPr>
      <w:r w:rsidRPr="00140778">
        <w:rPr>
          <w:sz w:val="22"/>
          <w:highlight w:val="yellow"/>
        </w:rPr>
        <w:t>primary and secondary flood control points.</w:t>
      </w:r>
    </w:p>
    <w:p w:rsidR="007500C7" w:rsidRDefault="007500C7" w:rsidP="00997858">
      <w:pPr>
        <w:pStyle w:val="Heading1"/>
        <w:rPr>
          <w:sz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 xml:space="preserve">Reservoir authorizations and operations </w:t>
      </w:r>
    </w:p>
    <w:p w:rsidR="007500C7" w:rsidRPr="007500C7" w:rsidRDefault="007500C7" w:rsidP="007500C7">
      <w:pPr>
        <w:rPr>
          <w:sz w:val="22"/>
          <w:szCs w:val="22"/>
        </w:rPr>
      </w:pPr>
      <w:r w:rsidRPr="00140778">
        <w:rPr>
          <w:sz w:val="22"/>
          <w:szCs w:val="22"/>
          <w:highlight w:val="yellow"/>
        </w:rPr>
        <w:t xml:space="preserve">Congress originally authorized the construction of the U.S. Army Corps of Engineers’ </w:t>
      </w:r>
      <w:smartTag w:uri="urn:schemas-microsoft-com:office:smarttags" w:element="place">
        <w:smartTag w:uri="urn:schemas-microsoft-com:office:smarttags" w:element="PlaceName">
          <w:r w:rsidRPr="00140778">
            <w:rPr>
              <w:sz w:val="22"/>
              <w:szCs w:val="22"/>
              <w:highlight w:val="yellow"/>
            </w:rPr>
            <w:t>Willamette</w:t>
          </w:r>
        </w:smartTag>
        <w:r w:rsidRPr="00140778">
          <w:rPr>
            <w:sz w:val="22"/>
            <w:szCs w:val="22"/>
            <w:highlight w:val="yellow"/>
          </w:rPr>
          <w:t xml:space="preserve"> </w:t>
        </w:r>
        <w:smartTag w:uri="urn:schemas-microsoft-com:office:smarttags" w:element="PlaceType">
          <w:r w:rsidRPr="00140778">
            <w:rPr>
              <w:sz w:val="22"/>
              <w:szCs w:val="22"/>
              <w:highlight w:val="yellow"/>
            </w:rPr>
            <w:t>Valley</w:t>
          </w:r>
        </w:smartTag>
      </w:smartTag>
      <w:r w:rsidRPr="00140778">
        <w:rPr>
          <w:sz w:val="22"/>
          <w:szCs w:val="22"/>
          <w:highlight w:val="yellow"/>
        </w:rPr>
        <w:t xml:space="preserve"> projects for the purposes of flood damage reduction and navigation</w:t>
      </w:r>
      <w:r w:rsidRPr="007500C7">
        <w:rPr>
          <w:sz w:val="22"/>
          <w:szCs w:val="22"/>
        </w:rPr>
        <w:t xml:space="preserve">. While flood damage reduction remains the highest priority authorization for the Fern Ridge project, </w:t>
      </w:r>
      <w:r w:rsidRPr="00140778">
        <w:rPr>
          <w:sz w:val="22"/>
          <w:szCs w:val="22"/>
          <w:highlight w:val="yellow"/>
        </w:rPr>
        <w:t>Congress later added the operational purposes of irrigation, water quality, recreation and fish and wildlife</w:t>
      </w:r>
      <w:r w:rsidRPr="007500C7">
        <w:rPr>
          <w:sz w:val="22"/>
          <w:szCs w:val="22"/>
        </w:rPr>
        <w:t xml:space="preserve">. </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Based on project authorizations, the Corps developed a water control diagram for the operation of each project in the valley. The diagram reflects the anticipated uses of water in the basin and the Corps’ legal responsibilities and limitations regarding operation of the reservoirs. This diagram and the associated operational goals, limitations and requirements are typically compiled in a Water Control Manual. Reservoir regulators use the manual as a reference document.</w:t>
      </w:r>
    </w:p>
    <w:p w:rsidR="007500C7" w:rsidRPr="007500C7" w:rsidRDefault="007500C7" w:rsidP="007500C7">
      <w:pPr>
        <w:rPr>
          <w:sz w:val="22"/>
          <w:szCs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Explaining the rule curve</w:t>
      </w:r>
    </w:p>
    <w:p w:rsidR="007500C7" w:rsidRPr="007500C7" w:rsidRDefault="007500C7" w:rsidP="007500C7">
      <w:pPr>
        <w:rPr>
          <w:sz w:val="22"/>
          <w:szCs w:val="22"/>
        </w:rPr>
      </w:pPr>
      <w:r w:rsidRPr="007500C7">
        <w:rPr>
          <w:sz w:val="22"/>
          <w:szCs w:val="22"/>
        </w:rPr>
        <w:t xml:space="preserve">For multipurpose projects, the water control diagram includes a flood damage reduction rule curve. </w:t>
      </w:r>
      <w:r w:rsidRPr="00140778">
        <w:rPr>
          <w:sz w:val="22"/>
          <w:szCs w:val="22"/>
          <w:highlight w:val="yellow"/>
        </w:rPr>
        <w:t>Using hydrologic inflow analysis, the Corps designed the rule curve to manage for the 100-year storm event</w:t>
      </w:r>
      <w:r w:rsidRPr="007500C7">
        <w:rPr>
          <w:sz w:val="22"/>
          <w:szCs w:val="22"/>
        </w:rPr>
        <w:t>, which has a one percent probability of occurring in any year.</w:t>
      </w:r>
    </w:p>
    <w:p w:rsidR="007500C7" w:rsidRPr="007500C7" w:rsidRDefault="007500C7" w:rsidP="007500C7">
      <w:pPr>
        <w:rPr>
          <w:sz w:val="22"/>
          <w:szCs w:val="22"/>
        </w:rPr>
      </w:pPr>
    </w:p>
    <w:p w:rsidR="007500C7" w:rsidRPr="007500C7" w:rsidRDefault="007500C7" w:rsidP="007500C7">
      <w:pPr>
        <w:rPr>
          <w:sz w:val="22"/>
          <w:szCs w:val="22"/>
        </w:rPr>
      </w:pPr>
      <w:r w:rsidRPr="00140778">
        <w:rPr>
          <w:sz w:val="22"/>
          <w:szCs w:val="22"/>
          <w:highlight w:val="yellow"/>
        </w:rPr>
        <w:t>The rule curve shows the maximum elevation to which the Corps can operate a reservoir during the year, with the exception of real-time flood operations. The Corps may operate under the levels indicated by the rule curve.</w:t>
      </w:r>
      <w:r w:rsidRPr="007500C7">
        <w:rPr>
          <w:sz w:val="22"/>
          <w:szCs w:val="22"/>
        </w:rPr>
        <w:t xml:space="preserve"> </w:t>
      </w:r>
      <w:r>
        <w:rPr>
          <w:sz w:val="22"/>
          <w:szCs w:val="22"/>
        </w:rPr>
        <w:t>Each</w:t>
      </w:r>
      <w:r w:rsidRPr="007500C7">
        <w:rPr>
          <w:sz w:val="22"/>
          <w:szCs w:val="22"/>
        </w:rPr>
        <w:t xml:space="preserve"> rule curve indicates that the water level in the reservoir must be maintained at minimum levels whenever possible from </w:t>
      </w:r>
      <w:r>
        <w:rPr>
          <w:sz w:val="22"/>
          <w:szCs w:val="22"/>
        </w:rPr>
        <w:t>December 1</w:t>
      </w:r>
      <w:r w:rsidRPr="007500C7">
        <w:rPr>
          <w:sz w:val="22"/>
          <w:szCs w:val="22"/>
        </w:rPr>
        <w:t xml:space="preserve"> through January 31 for the purpose of flood damage reduction. This allows adequate space to store and manage water during wet winter months.</w:t>
      </w:r>
    </w:p>
    <w:p w:rsidR="007500C7" w:rsidRPr="007500C7" w:rsidRDefault="007500C7" w:rsidP="007500C7">
      <w:pPr>
        <w:rPr>
          <w:sz w:val="22"/>
          <w:szCs w:val="22"/>
        </w:rPr>
      </w:pPr>
    </w:p>
    <w:p w:rsidR="007500C7" w:rsidRPr="007500C7" w:rsidRDefault="007500C7" w:rsidP="007500C7">
      <w:pPr>
        <w:rPr>
          <w:sz w:val="22"/>
          <w:szCs w:val="22"/>
        </w:rPr>
      </w:pPr>
      <w:r w:rsidRPr="007500C7">
        <w:rPr>
          <w:sz w:val="22"/>
          <w:szCs w:val="22"/>
        </w:rPr>
        <w:t>On February 1, the Corps begins gradually filling reservoir</w:t>
      </w:r>
      <w:r>
        <w:rPr>
          <w:sz w:val="22"/>
          <w:szCs w:val="22"/>
        </w:rPr>
        <w:t>s</w:t>
      </w:r>
      <w:r w:rsidRPr="007500C7">
        <w:rPr>
          <w:sz w:val="22"/>
          <w:szCs w:val="22"/>
        </w:rPr>
        <w:t xml:space="preserve"> with the goal of having it full by mid-April</w:t>
      </w:r>
      <w:r>
        <w:rPr>
          <w:sz w:val="22"/>
          <w:szCs w:val="22"/>
        </w:rPr>
        <w:t xml:space="preserve"> to mid-May. </w:t>
      </w:r>
      <w:r w:rsidRPr="00140778">
        <w:rPr>
          <w:sz w:val="22"/>
          <w:szCs w:val="22"/>
          <w:highlight w:val="yellow"/>
        </w:rPr>
        <w:t>Each reservoir may fill at a rate no faster than shown in the rule curve, unless managing for downstream floods</w:t>
      </w:r>
      <w:r w:rsidRPr="007500C7">
        <w:rPr>
          <w:sz w:val="22"/>
          <w:szCs w:val="22"/>
        </w:rPr>
        <w:t xml:space="preserve">. In late summer, the Corps begins gradually draining the reservoir to regain capacity for flood damage reduction. The rule curve, including observed inflow and precipitation levels, is available for public reference at </w:t>
      </w:r>
      <w:hyperlink r:id="rId10" w:history="1">
        <w:r w:rsidRPr="007500C7">
          <w:rPr>
            <w:rStyle w:val="Hyperlink"/>
            <w:sz w:val="22"/>
            <w:szCs w:val="22"/>
          </w:rPr>
          <w:t>http://www.nwd-wc.usace.ar</w:t>
        </w:r>
        <w:r w:rsidRPr="007500C7">
          <w:rPr>
            <w:rStyle w:val="Hyperlink"/>
            <w:sz w:val="22"/>
            <w:szCs w:val="22"/>
          </w:rPr>
          <w:t>m</w:t>
        </w:r>
        <w:r w:rsidRPr="007500C7">
          <w:rPr>
            <w:rStyle w:val="Hyperlink"/>
            <w:sz w:val="22"/>
            <w:szCs w:val="22"/>
          </w:rPr>
          <w:t>y.mil/nwp/graphics/gifs/frn.gif</w:t>
        </w:r>
      </w:hyperlink>
      <w:r w:rsidRPr="007500C7">
        <w:rPr>
          <w:sz w:val="22"/>
          <w:szCs w:val="22"/>
        </w:rPr>
        <w:t xml:space="preserve">.  Additional information on reservoir regulations can be found at </w:t>
      </w:r>
      <w:hyperlink r:id="rId11" w:history="1">
        <w:r w:rsidRPr="007500C7">
          <w:rPr>
            <w:rStyle w:val="Hyperlink"/>
            <w:sz w:val="22"/>
            <w:szCs w:val="22"/>
          </w:rPr>
          <w:t>http://www.nwd-</w:t>
        </w:r>
        <w:r w:rsidRPr="007500C7">
          <w:rPr>
            <w:rStyle w:val="Hyperlink"/>
            <w:sz w:val="22"/>
            <w:szCs w:val="22"/>
          </w:rPr>
          <w:t>w</w:t>
        </w:r>
        <w:r w:rsidRPr="007500C7">
          <w:rPr>
            <w:rStyle w:val="Hyperlink"/>
            <w:sz w:val="22"/>
            <w:szCs w:val="22"/>
          </w:rPr>
          <w:t>c.usace.army.mil/nwp/</w:t>
        </w:r>
      </w:hyperlink>
      <w:r w:rsidRPr="007500C7">
        <w:rPr>
          <w:sz w:val="22"/>
          <w:szCs w:val="22"/>
        </w:rPr>
        <w:t>.</w:t>
      </w:r>
    </w:p>
    <w:p w:rsidR="007500C7" w:rsidRPr="007500C7" w:rsidRDefault="007500C7" w:rsidP="007500C7">
      <w:pPr>
        <w:rPr>
          <w:sz w:val="22"/>
          <w:szCs w:val="22"/>
        </w:rPr>
      </w:pPr>
    </w:p>
    <w:p w:rsidR="007500C7" w:rsidRPr="007500C7" w:rsidRDefault="007500C7" w:rsidP="007500C7">
      <w:pPr>
        <w:rPr>
          <w:rFonts w:ascii="Arial" w:hAnsi="Arial" w:cs="Arial"/>
          <w:b/>
          <w:sz w:val="22"/>
          <w:szCs w:val="22"/>
        </w:rPr>
      </w:pPr>
      <w:r w:rsidRPr="007500C7">
        <w:rPr>
          <w:rFonts w:ascii="Arial" w:hAnsi="Arial" w:cs="Arial"/>
          <w:b/>
          <w:sz w:val="22"/>
          <w:szCs w:val="22"/>
        </w:rPr>
        <w:t>Managing summer water levels</w:t>
      </w:r>
    </w:p>
    <w:p w:rsidR="007500C7" w:rsidRPr="007500C7" w:rsidRDefault="007500C7" w:rsidP="007500C7">
      <w:pPr>
        <w:rPr>
          <w:sz w:val="22"/>
          <w:szCs w:val="22"/>
        </w:rPr>
      </w:pPr>
      <w:r w:rsidRPr="00140778">
        <w:rPr>
          <w:sz w:val="22"/>
          <w:szCs w:val="22"/>
          <w:highlight w:val="yellow"/>
        </w:rPr>
        <w:t>Water levels may vary between mid-April and early September, depending on inflow to the reservoir, required releases for authorized purposes and surface evaporation.</w:t>
      </w:r>
      <w:r w:rsidRPr="007500C7">
        <w:rPr>
          <w:sz w:val="22"/>
          <w:szCs w:val="22"/>
        </w:rPr>
        <w:t xml:space="preserve"> For Fern Ridge, there are legal requirements to release a minimum amount of water into the </w:t>
      </w:r>
      <w:smartTag w:uri="urn:schemas-microsoft-com:office:smarttags" w:element="place">
        <w:smartTag w:uri="urn:schemas-microsoft-com:office:smarttags" w:element="PlaceName">
          <w:r w:rsidRPr="007500C7">
            <w:rPr>
              <w:sz w:val="22"/>
              <w:szCs w:val="22"/>
            </w:rPr>
            <w:t>Long</w:t>
          </w:r>
        </w:smartTag>
        <w:r w:rsidRPr="007500C7">
          <w:rPr>
            <w:sz w:val="22"/>
            <w:szCs w:val="22"/>
          </w:rPr>
          <w:t xml:space="preserve"> </w:t>
        </w:r>
        <w:smartTag w:uri="urn:schemas-microsoft-com:office:smarttags" w:element="PlaceName">
          <w:r w:rsidRPr="007500C7">
            <w:rPr>
              <w:sz w:val="22"/>
              <w:szCs w:val="22"/>
            </w:rPr>
            <w:t>Tom</w:t>
          </w:r>
        </w:smartTag>
        <w:r w:rsidRPr="007500C7">
          <w:rPr>
            <w:sz w:val="22"/>
            <w:szCs w:val="22"/>
          </w:rPr>
          <w:t xml:space="preserve"> </w:t>
        </w:r>
        <w:smartTag w:uri="urn:schemas-microsoft-com:office:smarttags" w:element="PlaceName">
          <w:r w:rsidRPr="007500C7">
            <w:rPr>
              <w:sz w:val="22"/>
              <w:szCs w:val="22"/>
            </w:rPr>
            <w:t>River</w:t>
          </w:r>
        </w:smartTag>
      </w:smartTag>
      <w:r w:rsidRPr="007500C7">
        <w:rPr>
          <w:sz w:val="22"/>
          <w:szCs w:val="22"/>
        </w:rPr>
        <w:t xml:space="preserve"> downstream of the reservoir. These </w:t>
      </w:r>
      <w:r w:rsidRPr="00140778">
        <w:rPr>
          <w:sz w:val="22"/>
          <w:szCs w:val="22"/>
          <w:highlight w:val="yellow"/>
        </w:rPr>
        <w:t>releases help maintain water quality, support fish and wildlife and provide for purchased irrigation water</w:t>
      </w:r>
      <w:r w:rsidRPr="007500C7">
        <w:rPr>
          <w:sz w:val="22"/>
          <w:szCs w:val="22"/>
        </w:rPr>
        <w:t xml:space="preserve">. In order for the reservoir to fill for maximum summer conservation use, sufficient seasonal runoff must occur to balance or overcome the required releases and evaporation. </w:t>
      </w:r>
    </w:p>
    <w:p w:rsidR="007500C7" w:rsidRPr="007500C7" w:rsidRDefault="007500C7" w:rsidP="007500C7">
      <w:pPr>
        <w:rPr>
          <w:sz w:val="22"/>
          <w:szCs w:val="22"/>
        </w:rPr>
      </w:pPr>
    </w:p>
    <w:p w:rsidR="007500C7" w:rsidRPr="007500C7" w:rsidRDefault="007500C7" w:rsidP="007500C7">
      <w:pPr>
        <w:rPr>
          <w:sz w:val="22"/>
          <w:szCs w:val="22"/>
        </w:rPr>
      </w:pPr>
      <w:r w:rsidRPr="00140778">
        <w:rPr>
          <w:sz w:val="22"/>
          <w:szCs w:val="22"/>
          <w:highlight w:val="yellow"/>
        </w:rPr>
        <w:t>Once water reaches the highest achievable level during the filling period, the Corps operates each reservoir for conservation purposes, including recreation and environmental uses, and keeps it as full as possible. However, the releases mentioned above, combined with surface water evaporation during the drier summer months, typically result in a “draw down” over the course of the summer.</w:t>
      </w:r>
      <w:r w:rsidRPr="007500C7">
        <w:rPr>
          <w:sz w:val="22"/>
          <w:szCs w:val="22"/>
        </w:rPr>
        <w:t xml:space="preserve"> </w:t>
      </w:r>
    </w:p>
    <w:p w:rsidR="00AB6778" w:rsidRDefault="00AB6778" w:rsidP="007434B0">
      <w:pPr>
        <w:pStyle w:val="Heading1"/>
        <w:rPr>
          <w:sz w:val="22"/>
          <w:szCs w:val="22"/>
        </w:rPr>
      </w:pPr>
    </w:p>
    <w:p w:rsidR="003F792C" w:rsidRPr="00AB6778" w:rsidRDefault="003F792C">
      <w:pPr>
        <w:pStyle w:val="BlockText"/>
        <w:pBdr>
          <w:top w:val="none" w:sz="0" w:space="0" w:color="auto"/>
          <w:left w:val="none" w:sz="0" w:space="0" w:color="auto"/>
          <w:bottom w:val="none" w:sz="0" w:space="0" w:color="auto"/>
          <w:right w:val="none" w:sz="0" w:space="0" w:color="auto"/>
        </w:pBdr>
        <w:rPr>
          <w:b/>
        </w:rPr>
      </w:pPr>
      <w:r w:rsidRPr="00AB6778">
        <w:rPr>
          <w:b/>
        </w:rPr>
        <w:t>Background</w:t>
      </w:r>
    </w:p>
    <w:p w:rsidR="003F792C" w:rsidRDefault="003F792C"/>
    <w:p w:rsidR="003F792C" w:rsidRPr="00140778" w:rsidRDefault="003F792C" w:rsidP="00024DDF">
      <w:pPr>
        <w:numPr>
          <w:ilvl w:val="0"/>
          <w:numId w:val="20"/>
        </w:numPr>
        <w:rPr>
          <w:sz w:val="22"/>
          <w:highlight w:val="yellow"/>
        </w:rPr>
      </w:pPr>
      <w:r w:rsidRPr="00140778">
        <w:rPr>
          <w:sz w:val="22"/>
          <w:highlight w:val="yellow"/>
        </w:rPr>
        <w:t>Projects designed to “effectively” control the 1861 Flood.</w:t>
      </w:r>
    </w:p>
    <w:p w:rsidR="003F792C" w:rsidRPr="00140778" w:rsidRDefault="003F792C" w:rsidP="00024DDF">
      <w:pPr>
        <w:numPr>
          <w:ilvl w:val="0"/>
          <w:numId w:val="20"/>
        </w:numPr>
        <w:rPr>
          <w:sz w:val="22"/>
          <w:highlight w:val="yellow"/>
        </w:rPr>
      </w:pPr>
      <w:r w:rsidRPr="00140778">
        <w:rPr>
          <w:sz w:val="22"/>
          <w:highlight w:val="yellow"/>
        </w:rPr>
        <w:t xml:space="preserve">Projects control 25% of the runoff area in the </w:t>
      </w:r>
      <w:smartTag w:uri="urn:schemas-microsoft-com:office:smarttags" w:element="place">
        <w:smartTag w:uri="urn:schemas-microsoft-com:office:smarttags" w:element="PlaceName">
          <w:r w:rsidRPr="00140778">
            <w:rPr>
              <w:sz w:val="22"/>
              <w:highlight w:val="yellow"/>
            </w:rPr>
            <w:t>Willamette</w:t>
          </w:r>
        </w:smartTag>
        <w:r w:rsidRPr="00140778">
          <w:rPr>
            <w:sz w:val="22"/>
            <w:highlight w:val="yellow"/>
          </w:rPr>
          <w:t xml:space="preserve"> </w:t>
        </w:r>
        <w:smartTag w:uri="urn:schemas-microsoft-com:office:smarttags" w:element="PlaceType">
          <w:r w:rsidRPr="00140778">
            <w:rPr>
              <w:sz w:val="22"/>
              <w:highlight w:val="yellow"/>
            </w:rPr>
            <w:t>Basin</w:t>
          </w:r>
        </w:smartTag>
      </w:smartTag>
      <w:r w:rsidRPr="00140778">
        <w:rPr>
          <w:sz w:val="22"/>
          <w:highlight w:val="yellow"/>
        </w:rPr>
        <w:t xml:space="preserve">. </w:t>
      </w:r>
    </w:p>
    <w:p w:rsidR="003F792C" w:rsidRPr="00140778" w:rsidRDefault="003F792C" w:rsidP="00024DDF">
      <w:pPr>
        <w:numPr>
          <w:ilvl w:val="0"/>
          <w:numId w:val="20"/>
        </w:numPr>
        <w:rPr>
          <w:sz w:val="22"/>
          <w:highlight w:val="yellow"/>
        </w:rPr>
      </w:pPr>
      <w:smartTag w:uri="urn:schemas-microsoft-com:office:smarttags" w:element="place">
        <w:smartTag w:uri="urn:schemas-microsoft-com:office:smarttags" w:element="PlaceName">
          <w:r w:rsidRPr="00140778">
            <w:rPr>
              <w:sz w:val="22"/>
              <w:highlight w:val="yellow"/>
            </w:rPr>
            <w:t>Willamette</w:t>
          </w:r>
        </w:smartTag>
        <w:r w:rsidRPr="00140778">
          <w:rPr>
            <w:sz w:val="22"/>
            <w:highlight w:val="yellow"/>
          </w:rPr>
          <w:t xml:space="preserve"> </w:t>
        </w:r>
        <w:smartTag w:uri="urn:schemas-microsoft-com:office:smarttags" w:element="PlaceType">
          <w:r w:rsidRPr="00140778">
            <w:rPr>
              <w:sz w:val="22"/>
              <w:highlight w:val="yellow"/>
            </w:rPr>
            <w:t>Basin</w:t>
          </w:r>
        </w:smartTag>
      </w:smartTag>
      <w:r w:rsidRPr="00140778">
        <w:rPr>
          <w:sz w:val="22"/>
          <w:highlight w:val="yellow"/>
        </w:rPr>
        <w:t xml:space="preserve"> has 13 projects: 11 storage dams and 2 re-regulation dams.</w:t>
      </w:r>
    </w:p>
    <w:p w:rsidR="003F792C" w:rsidRDefault="003F792C">
      <w:pPr>
        <w:rPr>
          <w:sz w:val="22"/>
        </w:rPr>
      </w:pPr>
    </w:p>
    <w:p w:rsidR="003F792C" w:rsidRDefault="003F792C">
      <w:pPr>
        <w:rPr>
          <w:sz w:val="22"/>
        </w:rPr>
      </w:pPr>
      <w:r>
        <w:rPr>
          <w:sz w:val="22"/>
        </w:rPr>
        <w:t>Storage by Project</w:t>
      </w:r>
    </w:p>
    <w:p w:rsidR="007C2A5A" w:rsidRDefault="007C2A5A">
      <w:pPr>
        <w:rPr>
          <w:sz w:val="22"/>
        </w:rPr>
      </w:pPr>
    </w:p>
    <w:tbl>
      <w:tblPr>
        <w:tblW w:w="6229" w:type="dxa"/>
        <w:tblLayout w:type="fixed"/>
        <w:tblCellMar>
          <w:left w:w="0" w:type="dxa"/>
          <w:right w:w="0" w:type="dxa"/>
        </w:tblCellMar>
        <w:tblLook w:val="0000" w:firstRow="0" w:lastRow="0" w:firstColumn="0" w:lastColumn="0" w:noHBand="0" w:noVBand="0"/>
      </w:tblPr>
      <w:tblGrid>
        <w:gridCol w:w="2560"/>
        <w:gridCol w:w="1960"/>
        <w:gridCol w:w="1709"/>
      </w:tblGrid>
      <w:tr w:rsidR="007C2A5A" w:rsidTr="008B3D1F">
        <w:trPr>
          <w:trHeight w:val="255"/>
        </w:trPr>
        <w:tc>
          <w:tcPr>
            <w:tcW w:w="2560" w:type="dxa"/>
            <w:tcBorders>
              <w:top w:val="single" w:sz="4" w:space="0" w:color="auto"/>
              <w:left w:val="single" w:sz="4" w:space="0" w:color="auto"/>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Project</w:t>
            </w:r>
          </w:p>
        </w:tc>
        <w:tc>
          <w:tcPr>
            <w:tcW w:w="1960"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Storage (Ac-Ft)</w:t>
            </w:r>
          </w:p>
        </w:tc>
        <w:tc>
          <w:tcPr>
            <w:tcW w:w="1709"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rPr>
                <w:rFonts w:ascii="Arial" w:eastAsia="Arial Unicode MS" w:hAnsi="Arial" w:cs="Arial"/>
                <w:b/>
                <w:bCs/>
              </w:rPr>
            </w:pPr>
            <w:r>
              <w:rPr>
                <w:rFonts w:ascii="Arial" w:hAnsi="Arial" w:cs="Arial"/>
                <w:b/>
                <w:bCs/>
              </w:rPr>
              <w:t>% of Total</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Lookout Point</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337,240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20%</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City">
                <w:r>
                  <w:rPr>
                    <w:sz w:val="22"/>
                  </w:rPr>
                  <w:t>Detroit</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300,720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18%</w:t>
            </w:r>
          </w:p>
        </w:tc>
      </w:tr>
      <w:tr w:rsidR="007C2A5A" w:rsidTr="008B3D1F">
        <w:trPr>
          <w:trHeight w:val="600"/>
        </w:trPr>
        <w:tc>
          <w:tcPr>
            <w:tcW w:w="2560" w:type="dxa"/>
            <w:tcBorders>
              <w:top w:val="nil"/>
              <w:left w:val="single" w:sz="4" w:space="0" w:color="auto"/>
              <w:bottom w:val="nil"/>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Green Peter</w:t>
            </w:r>
          </w:p>
        </w:tc>
        <w:tc>
          <w:tcPr>
            <w:tcW w:w="1960" w:type="dxa"/>
            <w:tcBorders>
              <w:top w:val="nil"/>
              <w:left w:val="nil"/>
              <w:bottom w:val="nil"/>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268,250</w:t>
            </w:r>
          </w:p>
        </w:tc>
        <w:tc>
          <w:tcPr>
            <w:tcW w:w="1709" w:type="dxa"/>
            <w:tcBorders>
              <w:top w:val="nil"/>
              <w:left w:val="nil"/>
              <w:bottom w:val="nil"/>
              <w:right w:val="nil"/>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16%</w:t>
            </w:r>
          </w:p>
        </w:tc>
      </w:tr>
      <w:tr w:rsidR="007C2A5A" w:rsidTr="008B3D1F">
        <w:trPr>
          <w:trHeight w:val="600"/>
        </w:trPr>
        <w:tc>
          <w:tcPr>
            <w:tcW w:w="2560" w:type="dxa"/>
            <w:tcBorders>
              <w:top w:val="single" w:sz="4" w:space="0" w:color="auto"/>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Hills Creek</w:t>
            </w:r>
          </w:p>
        </w:tc>
        <w:tc>
          <w:tcPr>
            <w:tcW w:w="1960" w:type="dxa"/>
            <w:tcBorders>
              <w:top w:val="single" w:sz="4" w:space="0" w:color="auto"/>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200,200</w:t>
            </w:r>
          </w:p>
        </w:tc>
        <w:tc>
          <w:tcPr>
            <w:tcW w:w="1709" w:type="dxa"/>
            <w:tcBorders>
              <w:top w:val="single" w:sz="4" w:space="0" w:color="auto"/>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12%</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Cougar</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155,180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9%</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Fall Creek</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115,460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7%</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Fern Ridge</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109,620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6%</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85,550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5%</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Dorena</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70,510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4%</w:t>
            </w:r>
          </w:p>
        </w:tc>
      </w:tr>
      <w:tr w:rsidR="007C2A5A" w:rsidTr="008B3D1F">
        <w:trPr>
          <w:trHeight w:val="6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smartTag w:uri="urn:schemas-microsoft-com:office:smarttags" w:element="place">
              <w:smartTag w:uri="urn:schemas-microsoft-com:office:smarttags" w:element="City">
                <w:r>
                  <w:rPr>
                    <w:sz w:val="22"/>
                  </w:rPr>
                  <w:t>Cottage Grove</w:t>
                </w:r>
              </w:smartTag>
            </w:smartTag>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29,790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w:t>
            </w:r>
          </w:p>
        </w:tc>
      </w:tr>
      <w:tr w:rsidR="007C2A5A" w:rsidTr="008B3D1F">
        <w:trPr>
          <w:trHeight w:val="300"/>
        </w:trPr>
        <w:tc>
          <w:tcPr>
            <w:tcW w:w="2560" w:type="dxa"/>
            <w:tcBorders>
              <w:top w:val="nil"/>
              <w:left w:val="single" w:sz="4" w:space="0" w:color="auto"/>
              <w:bottom w:val="single" w:sz="4" w:space="0" w:color="auto"/>
              <w:right w:val="single" w:sz="4" w:space="0" w:color="auto"/>
            </w:tcBorders>
            <w:tcMar>
              <w:top w:w="19" w:type="dxa"/>
              <w:left w:w="19" w:type="dxa"/>
              <w:bottom w:w="0" w:type="dxa"/>
              <w:right w:w="19" w:type="dxa"/>
            </w:tcMar>
            <w:vAlign w:val="bottom"/>
          </w:tcPr>
          <w:p w:rsidR="007C2A5A" w:rsidRDefault="007C2A5A" w:rsidP="008B3D1F">
            <w:pPr>
              <w:rPr>
                <w:rFonts w:eastAsia="Arial Unicode MS"/>
                <w:sz w:val="22"/>
                <w:szCs w:val="22"/>
              </w:rPr>
            </w:pPr>
            <w:r>
              <w:rPr>
                <w:sz w:val="22"/>
              </w:rPr>
              <w:t>Foster</w:t>
            </w:r>
          </w:p>
        </w:tc>
        <w:tc>
          <w:tcPr>
            <w:tcW w:w="1960" w:type="dxa"/>
            <w:tcBorders>
              <w:top w:val="nil"/>
              <w:left w:val="nil"/>
              <w:bottom w:val="single" w:sz="4" w:space="0" w:color="auto"/>
              <w:right w:val="single" w:sz="4" w:space="0" w:color="auto"/>
            </w:tcBorders>
            <w:tcMar>
              <w:top w:w="19" w:type="dxa"/>
              <w:left w:w="19" w:type="dxa"/>
              <w:bottom w:w="0" w:type="dxa"/>
              <w:right w:w="19" w:type="dxa"/>
            </w:tcMar>
            <w:vAlign w:val="bottom"/>
          </w:tcPr>
          <w:p w:rsidR="007C2A5A" w:rsidRDefault="007C2A5A" w:rsidP="008B3D1F">
            <w:pPr>
              <w:jc w:val="center"/>
              <w:rPr>
                <w:rFonts w:eastAsia="Arial Unicode MS"/>
                <w:sz w:val="22"/>
                <w:szCs w:val="22"/>
              </w:rPr>
            </w:pPr>
            <w:r>
              <w:rPr>
                <w:sz w:val="22"/>
              </w:rPr>
              <w:t>29,710</w:t>
            </w:r>
          </w:p>
        </w:tc>
        <w:tc>
          <w:tcPr>
            <w:tcW w:w="1709" w:type="dxa"/>
            <w:tcBorders>
              <w:top w:val="nil"/>
              <w:left w:val="nil"/>
              <w:bottom w:val="single" w:sz="4" w:space="0" w:color="auto"/>
              <w:right w:val="single" w:sz="4" w:space="0" w:color="auto"/>
            </w:tcBorders>
            <w:noWrap/>
            <w:tcMar>
              <w:top w:w="19" w:type="dxa"/>
              <w:left w:w="19" w:type="dxa"/>
              <w:bottom w:w="0" w:type="dxa"/>
              <w:right w:w="19" w:type="dxa"/>
            </w:tcMar>
            <w:vAlign w:val="bottom"/>
          </w:tcPr>
          <w:p w:rsidR="007C2A5A" w:rsidRDefault="007C2A5A" w:rsidP="008B3D1F">
            <w:pPr>
              <w:jc w:val="center"/>
              <w:rPr>
                <w:rFonts w:ascii="Arial" w:eastAsia="Arial Unicode MS" w:hAnsi="Arial" w:cs="Arial"/>
              </w:rPr>
            </w:pPr>
            <w:r>
              <w:rPr>
                <w:rFonts w:ascii="Arial" w:hAnsi="Arial" w:cs="Arial"/>
              </w:rPr>
              <w:t>2%</w:t>
            </w:r>
          </w:p>
        </w:tc>
      </w:tr>
    </w:tbl>
    <w:p w:rsidR="007C2A5A" w:rsidRDefault="007C2A5A">
      <w:pPr>
        <w:rPr>
          <w:sz w:val="22"/>
        </w:rPr>
      </w:pPr>
    </w:p>
    <w:p w:rsidR="003F792C" w:rsidRDefault="003F792C">
      <w:pPr>
        <w:rPr>
          <w:sz w:val="22"/>
        </w:rPr>
      </w:pPr>
    </w:p>
    <w:p w:rsidR="00F646DA" w:rsidRDefault="00F646DA">
      <w:pPr>
        <w:rPr>
          <w:sz w:val="22"/>
        </w:rPr>
      </w:pPr>
    </w:p>
    <w:p w:rsidR="00F646DA" w:rsidRPr="00F646DA" w:rsidRDefault="00F646DA" w:rsidP="00F646DA">
      <w:pPr>
        <w:rPr>
          <w:sz w:val="22"/>
        </w:rPr>
      </w:pPr>
      <w:r>
        <w:t xml:space="preserve">                                       </w:t>
      </w:r>
    </w:p>
    <w:p w:rsidR="00F646DA" w:rsidRDefault="00F646DA">
      <w:pPr>
        <w:rPr>
          <w:sz w:val="22"/>
        </w:rPr>
      </w:pPr>
    </w:p>
    <w:p w:rsidR="00F646DA" w:rsidRDefault="00F646DA">
      <w:pPr>
        <w:rPr>
          <w:sz w:val="22"/>
        </w:rPr>
      </w:pPr>
    </w:p>
    <w:p w:rsidR="007C2A5A" w:rsidRDefault="00265E88" w:rsidP="007C2A5A">
      <w:pPr>
        <w:rPr>
          <w:sz w:val="22"/>
        </w:rPr>
      </w:pPr>
      <w:r>
        <w:rPr>
          <w:sz w:val="22"/>
        </w:rPr>
        <w:br w:type="page"/>
      </w:r>
      <w:r w:rsidR="007C2A5A">
        <w:rPr>
          <w:sz w:val="22"/>
        </w:rPr>
        <w:lastRenderedPageBreak/>
        <w:t>Project Objectives</w:t>
      </w:r>
    </w:p>
    <w:p w:rsidR="007C2A5A" w:rsidRPr="00140778" w:rsidRDefault="007C2A5A" w:rsidP="00024DDF">
      <w:pPr>
        <w:numPr>
          <w:ilvl w:val="0"/>
          <w:numId w:val="23"/>
        </w:numPr>
        <w:rPr>
          <w:sz w:val="22"/>
          <w:highlight w:val="yellow"/>
        </w:rPr>
      </w:pPr>
      <w:r w:rsidRPr="00140778">
        <w:rPr>
          <w:sz w:val="22"/>
          <w:highlight w:val="yellow"/>
        </w:rPr>
        <w:t>Small Floods: Keep downstream control points below bank full by storing water.  When inflows drop evacuate the water at a rate that keeps the control points below the point they were during the peak.</w:t>
      </w:r>
    </w:p>
    <w:p w:rsidR="007C2A5A" w:rsidRPr="00140778" w:rsidRDefault="007C2A5A" w:rsidP="00024DDF">
      <w:pPr>
        <w:numPr>
          <w:ilvl w:val="0"/>
          <w:numId w:val="23"/>
        </w:numPr>
        <w:rPr>
          <w:sz w:val="22"/>
          <w:highlight w:val="yellow"/>
        </w:rPr>
      </w:pPr>
      <w:r w:rsidRPr="00140778">
        <w:rPr>
          <w:sz w:val="22"/>
          <w:highlight w:val="yellow"/>
        </w:rPr>
        <w:t>Large Floods: Utilize project storage to lower the peak at the control points.</w:t>
      </w:r>
    </w:p>
    <w:p w:rsidR="00AF3D56" w:rsidRDefault="004E2BCD" w:rsidP="00AF3D56">
      <w:pPr>
        <w:rPr>
          <w:sz w:val="22"/>
        </w:rPr>
      </w:pPr>
      <w:r>
        <w:rPr>
          <w:noProof/>
          <w:sz w:val="22"/>
        </w:rPr>
        <w:drawing>
          <wp:inline distT="0" distB="0" distL="0" distR="0">
            <wp:extent cx="6477000" cy="8229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6477000" cy="8229600"/>
                    </a:xfrm>
                    <a:prstGeom prst="rect">
                      <a:avLst/>
                    </a:prstGeom>
                    <a:noFill/>
                    <a:ln w="9525">
                      <a:noFill/>
                      <a:miter lim="800000"/>
                      <a:headEnd/>
                      <a:tailEnd/>
                    </a:ln>
                  </pic:spPr>
                </pic:pic>
              </a:graphicData>
            </a:graphic>
          </wp:inline>
        </w:drawing>
      </w:r>
    </w:p>
    <w:p w:rsidR="00AF3D56" w:rsidRDefault="00AF3D56" w:rsidP="00AF3D56">
      <w:pPr>
        <w:rPr>
          <w:sz w:val="22"/>
        </w:rPr>
      </w:pPr>
    </w:p>
    <w:p w:rsidR="003F792C" w:rsidRPr="00F646DA" w:rsidRDefault="00F646DA">
      <w:pPr>
        <w:rPr>
          <w:b/>
          <w:sz w:val="22"/>
        </w:rPr>
      </w:pPr>
      <w:r w:rsidRPr="00F646DA">
        <w:rPr>
          <w:b/>
          <w:sz w:val="22"/>
        </w:rPr>
        <w:t>FLOOD TEAM</w:t>
      </w:r>
    </w:p>
    <w:p w:rsidR="003F792C" w:rsidRDefault="003F792C" w:rsidP="00024DDF">
      <w:pPr>
        <w:numPr>
          <w:ilvl w:val="0"/>
          <w:numId w:val="22"/>
        </w:numPr>
        <w:rPr>
          <w:sz w:val="22"/>
        </w:rPr>
      </w:pPr>
      <w:r>
        <w:rPr>
          <w:sz w:val="22"/>
        </w:rPr>
        <w:t>R</w:t>
      </w:r>
      <w:r w:rsidR="00A220F9">
        <w:rPr>
          <w:sz w:val="22"/>
        </w:rPr>
        <w:t xml:space="preserve">eservoir </w:t>
      </w:r>
      <w:r>
        <w:rPr>
          <w:sz w:val="22"/>
        </w:rPr>
        <w:t>C</w:t>
      </w:r>
      <w:r w:rsidR="00A220F9">
        <w:rPr>
          <w:sz w:val="22"/>
        </w:rPr>
        <w:t xml:space="preserve">ontrol </w:t>
      </w:r>
      <w:r>
        <w:rPr>
          <w:sz w:val="22"/>
        </w:rPr>
        <w:t>C</w:t>
      </w:r>
      <w:r w:rsidR="00A220F9">
        <w:rPr>
          <w:sz w:val="22"/>
        </w:rPr>
        <w:t>enter (Northwestern Division Office)</w:t>
      </w:r>
    </w:p>
    <w:p w:rsidR="00A220F9" w:rsidRDefault="00A220F9" w:rsidP="00024DDF">
      <w:pPr>
        <w:numPr>
          <w:ilvl w:val="0"/>
          <w:numId w:val="22"/>
        </w:numPr>
        <w:rPr>
          <w:sz w:val="22"/>
        </w:rPr>
      </w:pPr>
      <w:r>
        <w:rPr>
          <w:sz w:val="22"/>
        </w:rPr>
        <w:t>Reservior Regulation and Water Quality (Portland District)</w:t>
      </w:r>
    </w:p>
    <w:p w:rsidR="003F792C" w:rsidRDefault="003F792C" w:rsidP="00024DDF">
      <w:pPr>
        <w:numPr>
          <w:ilvl w:val="0"/>
          <w:numId w:val="22"/>
        </w:numPr>
        <w:rPr>
          <w:sz w:val="22"/>
        </w:rPr>
      </w:pPr>
      <w:r>
        <w:rPr>
          <w:sz w:val="22"/>
        </w:rPr>
        <w:t>N</w:t>
      </w:r>
      <w:r w:rsidR="00A220F9">
        <w:rPr>
          <w:sz w:val="22"/>
        </w:rPr>
        <w:t xml:space="preserve">ational </w:t>
      </w:r>
      <w:r>
        <w:rPr>
          <w:sz w:val="22"/>
        </w:rPr>
        <w:t>W</w:t>
      </w:r>
      <w:r w:rsidR="00A220F9">
        <w:rPr>
          <w:sz w:val="22"/>
        </w:rPr>
        <w:t xml:space="preserve">eather </w:t>
      </w:r>
      <w:r>
        <w:rPr>
          <w:sz w:val="22"/>
        </w:rPr>
        <w:t>S</w:t>
      </w:r>
      <w:r w:rsidR="00A220F9">
        <w:rPr>
          <w:sz w:val="22"/>
        </w:rPr>
        <w:t xml:space="preserve">ervice </w:t>
      </w:r>
      <w:r>
        <w:rPr>
          <w:sz w:val="22"/>
        </w:rPr>
        <w:t xml:space="preserve">- River Forecast Center </w:t>
      </w:r>
    </w:p>
    <w:p w:rsidR="003F792C" w:rsidRDefault="003F792C" w:rsidP="00024DDF">
      <w:pPr>
        <w:numPr>
          <w:ilvl w:val="0"/>
          <w:numId w:val="22"/>
        </w:numPr>
        <w:rPr>
          <w:sz w:val="22"/>
        </w:rPr>
      </w:pPr>
      <w:r>
        <w:rPr>
          <w:sz w:val="22"/>
        </w:rPr>
        <w:t>Project operators</w:t>
      </w:r>
      <w:r w:rsidR="00AF3D56">
        <w:rPr>
          <w:sz w:val="22"/>
        </w:rPr>
        <w:t xml:space="preserve"> (Lookout Point, Detroit, and Foster)</w:t>
      </w:r>
    </w:p>
    <w:p w:rsidR="003F792C" w:rsidRDefault="00AF3D56" w:rsidP="00024DDF">
      <w:pPr>
        <w:numPr>
          <w:ilvl w:val="0"/>
          <w:numId w:val="22"/>
        </w:numPr>
        <w:rPr>
          <w:sz w:val="22"/>
        </w:rPr>
      </w:pPr>
      <w:r>
        <w:rPr>
          <w:sz w:val="22"/>
        </w:rPr>
        <w:t>Hydraulics and Hydrology Branch</w:t>
      </w:r>
    </w:p>
    <w:p w:rsidR="003F792C" w:rsidRDefault="003F792C">
      <w:pPr>
        <w:rPr>
          <w:sz w:val="22"/>
        </w:rPr>
      </w:pPr>
    </w:p>
    <w:p w:rsidR="003F792C" w:rsidRPr="00F646DA" w:rsidRDefault="003F792C">
      <w:pPr>
        <w:rPr>
          <w:b/>
          <w:sz w:val="22"/>
        </w:rPr>
      </w:pPr>
      <w:smartTag w:uri="urn:schemas-microsoft-com:office:smarttags" w:element="place">
        <w:smartTag w:uri="urn:schemas-microsoft-com:office:smarttags" w:element="PlaceType">
          <w:r w:rsidRPr="00F646DA">
            <w:rPr>
              <w:b/>
              <w:sz w:val="22"/>
            </w:rPr>
            <w:t>River</w:t>
          </w:r>
        </w:smartTag>
        <w:r w:rsidRPr="00F646DA">
          <w:rPr>
            <w:b/>
            <w:sz w:val="22"/>
          </w:rPr>
          <w:t xml:space="preserve"> </w:t>
        </w:r>
        <w:smartTag w:uri="urn:schemas-microsoft-com:office:smarttags" w:element="PlaceName">
          <w:r w:rsidRPr="00F646DA">
            <w:rPr>
              <w:b/>
              <w:sz w:val="22"/>
            </w:rPr>
            <w:t>Forecast</w:t>
          </w:r>
        </w:smartTag>
        <w:r w:rsidRPr="00F646DA">
          <w:rPr>
            <w:b/>
            <w:sz w:val="22"/>
          </w:rPr>
          <w:t xml:space="preserve"> </w:t>
        </w:r>
        <w:smartTag w:uri="urn:schemas-microsoft-com:office:smarttags" w:element="PlaceType">
          <w:r w:rsidRPr="00F646DA">
            <w:rPr>
              <w:b/>
              <w:sz w:val="22"/>
            </w:rPr>
            <w:t>Center</w:t>
          </w:r>
        </w:smartTag>
      </w:smartTag>
    </w:p>
    <w:p w:rsidR="003F792C" w:rsidRDefault="003F792C" w:rsidP="00024DDF">
      <w:pPr>
        <w:numPr>
          <w:ilvl w:val="0"/>
          <w:numId w:val="21"/>
        </w:numPr>
        <w:rPr>
          <w:sz w:val="22"/>
        </w:rPr>
      </w:pPr>
      <w:r>
        <w:rPr>
          <w:sz w:val="22"/>
        </w:rPr>
        <w:t xml:space="preserve">Forecasts river levels and the timing of peaks.  </w:t>
      </w:r>
    </w:p>
    <w:p w:rsidR="003F792C" w:rsidRDefault="003F792C" w:rsidP="00024DDF">
      <w:pPr>
        <w:numPr>
          <w:ilvl w:val="0"/>
          <w:numId w:val="21"/>
        </w:numPr>
        <w:rPr>
          <w:sz w:val="22"/>
        </w:rPr>
      </w:pPr>
      <w:r>
        <w:rPr>
          <w:sz w:val="22"/>
        </w:rPr>
        <w:t>Issues flood warnings on controlled and uncontrolled streams, incorporating regulation decisions from RCC.</w:t>
      </w:r>
    </w:p>
    <w:p w:rsidR="003F792C" w:rsidRDefault="003F792C" w:rsidP="00024DDF">
      <w:pPr>
        <w:numPr>
          <w:ilvl w:val="0"/>
          <w:numId w:val="21"/>
        </w:numPr>
        <w:rPr>
          <w:sz w:val="22"/>
        </w:rPr>
      </w:pPr>
      <w:r>
        <w:rPr>
          <w:sz w:val="22"/>
        </w:rPr>
        <w:t xml:space="preserve">Updates flood forecasts as often as every 6 hours during a flood.  </w:t>
      </w:r>
    </w:p>
    <w:p w:rsidR="001C0E4A" w:rsidRDefault="001C0E4A" w:rsidP="001C0E4A">
      <w:pPr>
        <w:ind w:left="360"/>
        <w:rPr>
          <w:sz w:val="22"/>
        </w:rPr>
      </w:pPr>
    </w:p>
    <w:p w:rsidR="003F792C" w:rsidRPr="00F646DA" w:rsidRDefault="00040321">
      <w:pPr>
        <w:rPr>
          <w:b/>
          <w:sz w:val="22"/>
        </w:rPr>
      </w:pPr>
      <w:r>
        <w:rPr>
          <w:b/>
          <w:sz w:val="22"/>
        </w:rPr>
        <w:t>Portland District Reservoir Regulation</w:t>
      </w:r>
    </w:p>
    <w:p w:rsidR="003F792C" w:rsidRDefault="003F792C" w:rsidP="00024DDF">
      <w:pPr>
        <w:numPr>
          <w:ilvl w:val="0"/>
          <w:numId w:val="21"/>
        </w:numPr>
        <w:rPr>
          <w:sz w:val="22"/>
        </w:rPr>
      </w:pPr>
      <w:r>
        <w:rPr>
          <w:sz w:val="22"/>
        </w:rPr>
        <w:t>Regulators make the release decisions using the forecast for gu</w:t>
      </w:r>
      <w:r w:rsidR="00F646DA">
        <w:rPr>
          <w:sz w:val="22"/>
        </w:rPr>
        <w:t xml:space="preserve">idance, but rely on actual data and developing trends. </w:t>
      </w:r>
      <w:r>
        <w:rPr>
          <w:sz w:val="22"/>
        </w:rPr>
        <w:t xml:space="preserve">  (“Don’t make a change until the rain hits the ground!” ~ Al Nissila)</w:t>
      </w:r>
      <w:r w:rsidR="00F646DA">
        <w:rPr>
          <w:sz w:val="22"/>
        </w:rPr>
        <w:t xml:space="preserve">.  KEEP IN MIND THAT THE WINTER TRAVEL TIME FROM LOOKOUT POINT TO </w:t>
      </w:r>
      <w:smartTag w:uri="urn:schemas-microsoft-com:office:smarttags" w:element="place">
        <w:smartTag w:uri="urn:schemas-microsoft-com:office:smarttags" w:element="City">
          <w:r w:rsidR="00F646DA">
            <w:rPr>
              <w:sz w:val="22"/>
            </w:rPr>
            <w:t>SALEM</w:t>
          </w:r>
        </w:smartTag>
      </w:smartTag>
      <w:r w:rsidR="00F646DA">
        <w:rPr>
          <w:sz w:val="22"/>
        </w:rPr>
        <w:t xml:space="preserve"> IS NEARLY TWO DAYS.  IF A BIG STORM EVENT IS FORECAST THREE DAYS OUT, CUTS DEFINITELY MAY BE MADE IN THE SOUTHERN PROJECTS BEFORE THE “RAIN HITS THE GROUND.”  </w:t>
      </w:r>
    </w:p>
    <w:p w:rsidR="003F792C" w:rsidRDefault="003F792C" w:rsidP="00024DDF">
      <w:pPr>
        <w:numPr>
          <w:ilvl w:val="0"/>
          <w:numId w:val="21"/>
        </w:numPr>
        <w:rPr>
          <w:sz w:val="22"/>
        </w:rPr>
      </w:pPr>
      <w:r>
        <w:rPr>
          <w:sz w:val="22"/>
        </w:rPr>
        <w:t>Changes may be made every hour at the 13 projects in response to changing conditions.</w:t>
      </w:r>
    </w:p>
    <w:p w:rsidR="003F792C" w:rsidRDefault="001C0E4A" w:rsidP="00024DDF">
      <w:pPr>
        <w:numPr>
          <w:ilvl w:val="0"/>
          <w:numId w:val="21"/>
        </w:numPr>
        <w:rPr>
          <w:sz w:val="22"/>
        </w:rPr>
      </w:pPr>
      <w:r>
        <w:rPr>
          <w:sz w:val="22"/>
        </w:rPr>
        <w:t>Reservoir Regulation</w:t>
      </w:r>
      <w:r w:rsidR="003F792C">
        <w:rPr>
          <w:sz w:val="22"/>
        </w:rPr>
        <w:t xml:space="preserve"> go to 24-hr operations </w:t>
      </w:r>
      <w:r>
        <w:rPr>
          <w:sz w:val="22"/>
        </w:rPr>
        <w:t>as</w:t>
      </w:r>
      <w:r w:rsidR="003F792C">
        <w:rPr>
          <w:sz w:val="22"/>
        </w:rPr>
        <w:t xml:space="preserve"> necessary.</w:t>
      </w:r>
    </w:p>
    <w:p w:rsidR="003F792C" w:rsidRDefault="003F792C" w:rsidP="00F646DA">
      <w:pPr>
        <w:ind w:left="360"/>
        <w:rPr>
          <w:sz w:val="22"/>
        </w:rPr>
      </w:pPr>
    </w:p>
    <w:p w:rsidR="003F792C" w:rsidRPr="00F646DA" w:rsidRDefault="003F792C">
      <w:pPr>
        <w:rPr>
          <w:b/>
          <w:sz w:val="22"/>
        </w:rPr>
      </w:pPr>
      <w:r w:rsidRPr="00F646DA">
        <w:rPr>
          <w:b/>
          <w:sz w:val="22"/>
        </w:rPr>
        <w:t>Project Operators</w:t>
      </w:r>
    </w:p>
    <w:p w:rsidR="003F792C" w:rsidRDefault="003F792C" w:rsidP="00024DDF">
      <w:pPr>
        <w:numPr>
          <w:ilvl w:val="0"/>
          <w:numId w:val="21"/>
        </w:numPr>
        <w:rPr>
          <w:sz w:val="22"/>
        </w:rPr>
      </w:pPr>
      <w:r>
        <w:rPr>
          <w:sz w:val="22"/>
        </w:rPr>
        <w:t>Give advice and support to the regulators – they are the eyes and ears in the Valley.</w:t>
      </w:r>
    </w:p>
    <w:p w:rsidR="003F792C" w:rsidRDefault="003F792C" w:rsidP="00024DDF">
      <w:pPr>
        <w:numPr>
          <w:ilvl w:val="0"/>
          <w:numId w:val="21"/>
        </w:numPr>
        <w:rPr>
          <w:sz w:val="22"/>
        </w:rPr>
      </w:pPr>
      <w:r>
        <w:rPr>
          <w:sz w:val="22"/>
        </w:rPr>
        <w:t xml:space="preserve">Control rooms are staffed 24-hrs, so basin is watched at all times.  </w:t>
      </w:r>
    </w:p>
    <w:p w:rsidR="003F792C" w:rsidRDefault="003F792C" w:rsidP="00024DDF">
      <w:pPr>
        <w:numPr>
          <w:ilvl w:val="0"/>
          <w:numId w:val="21"/>
        </w:numPr>
        <w:rPr>
          <w:sz w:val="22"/>
        </w:rPr>
      </w:pPr>
      <w:r>
        <w:rPr>
          <w:sz w:val="22"/>
        </w:rPr>
        <w:t>Often give the first warning call to RCC if inflows begin to rise.</w:t>
      </w:r>
    </w:p>
    <w:p w:rsidR="003F792C" w:rsidRDefault="003F792C" w:rsidP="00024DDF">
      <w:pPr>
        <w:numPr>
          <w:ilvl w:val="0"/>
          <w:numId w:val="21"/>
        </w:numPr>
        <w:rPr>
          <w:sz w:val="22"/>
        </w:rPr>
      </w:pPr>
      <w:r>
        <w:rPr>
          <w:sz w:val="22"/>
        </w:rPr>
        <w:t>Can also provide warnings to local emergency management folks.</w:t>
      </w:r>
    </w:p>
    <w:p w:rsidR="003F792C" w:rsidRDefault="003F792C">
      <w:pPr>
        <w:rPr>
          <w:sz w:val="22"/>
        </w:rPr>
      </w:pPr>
    </w:p>
    <w:p w:rsidR="003F792C" w:rsidRPr="00F646DA" w:rsidRDefault="00040321">
      <w:pPr>
        <w:rPr>
          <w:b/>
          <w:sz w:val="22"/>
        </w:rPr>
      </w:pPr>
      <w:r>
        <w:rPr>
          <w:b/>
          <w:sz w:val="22"/>
        </w:rPr>
        <w:t>CEN</w:t>
      </w:r>
      <w:r w:rsidR="001C0E4A">
        <w:rPr>
          <w:b/>
          <w:sz w:val="22"/>
        </w:rPr>
        <w:t>W</w:t>
      </w:r>
      <w:r>
        <w:rPr>
          <w:b/>
          <w:sz w:val="22"/>
        </w:rPr>
        <w:t>P-EC-HR staff</w:t>
      </w:r>
    </w:p>
    <w:p w:rsidR="003F792C" w:rsidRDefault="003F792C" w:rsidP="00024DDF">
      <w:pPr>
        <w:numPr>
          <w:ilvl w:val="0"/>
          <w:numId w:val="21"/>
        </w:numPr>
        <w:rPr>
          <w:sz w:val="22"/>
        </w:rPr>
      </w:pPr>
      <w:r>
        <w:rPr>
          <w:sz w:val="22"/>
        </w:rPr>
        <w:t>WM staff provides support through data collection and phone answering.</w:t>
      </w:r>
    </w:p>
    <w:p w:rsidR="003F792C" w:rsidRDefault="003F792C" w:rsidP="00024DDF">
      <w:pPr>
        <w:numPr>
          <w:ilvl w:val="0"/>
          <w:numId w:val="21"/>
        </w:numPr>
        <w:rPr>
          <w:sz w:val="22"/>
        </w:rPr>
      </w:pPr>
      <w:r>
        <w:rPr>
          <w:sz w:val="22"/>
        </w:rPr>
        <w:t>Can help regulators during 24-hr operations when RCC staff levels are stretched.</w:t>
      </w:r>
    </w:p>
    <w:p w:rsidR="003F792C" w:rsidRDefault="003F792C" w:rsidP="00024DDF">
      <w:pPr>
        <w:numPr>
          <w:ilvl w:val="0"/>
          <w:numId w:val="21"/>
        </w:numPr>
        <w:rPr>
          <w:sz w:val="22"/>
        </w:rPr>
      </w:pPr>
      <w:r>
        <w:rPr>
          <w:sz w:val="22"/>
        </w:rPr>
        <w:t>Give RFC Flood Warning information to concerned callers.</w:t>
      </w:r>
    </w:p>
    <w:p w:rsidR="003F792C" w:rsidRDefault="003F792C">
      <w:pPr>
        <w:rPr>
          <w:sz w:val="22"/>
        </w:rPr>
      </w:pPr>
    </w:p>
    <w:p w:rsidR="003F792C" w:rsidRPr="00F646DA" w:rsidRDefault="00A220F9">
      <w:pPr>
        <w:rPr>
          <w:b/>
          <w:sz w:val="22"/>
        </w:rPr>
      </w:pPr>
      <w:r>
        <w:rPr>
          <w:b/>
          <w:sz w:val="22"/>
        </w:rPr>
        <w:t xml:space="preserve">CHPS </w:t>
      </w:r>
      <w:r w:rsidR="003F792C" w:rsidRPr="00F646DA">
        <w:rPr>
          <w:b/>
          <w:sz w:val="22"/>
        </w:rPr>
        <w:t>Model</w:t>
      </w:r>
    </w:p>
    <w:p w:rsidR="003F792C" w:rsidRDefault="00A220F9" w:rsidP="00024DDF">
      <w:pPr>
        <w:numPr>
          <w:ilvl w:val="0"/>
          <w:numId w:val="25"/>
        </w:numPr>
        <w:rPr>
          <w:sz w:val="22"/>
        </w:rPr>
      </w:pPr>
      <w:r>
        <w:rPr>
          <w:sz w:val="22"/>
        </w:rPr>
        <w:t xml:space="preserve">CHPS </w:t>
      </w:r>
      <w:r w:rsidR="003F792C">
        <w:rPr>
          <w:sz w:val="22"/>
        </w:rPr>
        <w:t xml:space="preserve">is the interactive forecasting model for the </w:t>
      </w:r>
      <w:smartTag w:uri="urn:schemas-microsoft-com:office:smarttags" w:element="place">
        <w:smartTag w:uri="urn:schemas-microsoft-com:office:smarttags" w:element="PlaceName">
          <w:r w:rsidR="003F792C">
            <w:rPr>
              <w:sz w:val="22"/>
            </w:rPr>
            <w:t>Willamette</w:t>
          </w:r>
        </w:smartTag>
        <w:r w:rsidR="003F792C">
          <w:rPr>
            <w:sz w:val="22"/>
          </w:rPr>
          <w:t xml:space="preserve"> </w:t>
        </w:r>
        <w:smartTag w:uri="urn:schemas-microsoft-com:office:smarttags" w:element="PlaceType">
          <w:r w:rsidR="003F792C">
            <w:rPr>
              <w:sz w:val="22"/>
            </w:rPr>
            <w:t>Basin</w:t>
          </w:r>
        </w:smartTag>
      </w:smartTag>
      <w:r w:rsidR="003F792C">
        <w:rPr>
          <w:sz w:val="22"/>
        </w:rPr>
        <w:t>.</w:t>
      </w:r>
    </w:p>
    <w:p w:rsidR="003F792C" w:rsidRDefault="003F792C" w:rsidP="00024DDF">
      <w:pPr>
        <w:numPr>
          <w:ilvl w:val="0"/>
          <w:numId w:val="25"/>
        </w:numPr>
        <w:rPr>
          <w:sz w:val="22"/>
        </w:rPr>
      </w:pPr>
      <w:r>
        <w:rPr>
          <w:sz w:val="22"/>
        </w:rPr>
        <w:t>Has a 6-hour time step and forecasts flow from projec</w:t>
      </w:r>
      <w:r w:rsidR="001C0E4A">
        <w:rPr>
          <w:sz w:val="22"/>
        </w:rPr>
        <w:t>ts down to Portland</w:t>
      </w:r>
      <w:r>
        <w:rPr>
          <w:sz w:val="22"/>
        </w:rPr>
        <w:t>.</w:t>
      </w:r>
    </w:p>
    <w:p w:rsidR="003F792C" w:rsidRDefault="003F792C" w:rsidP="00024DDF">
      <w:pPr>
        <w:numPr>
          <w:ilvl w:val="0"/>
          <w:numId w:val="25"/>
        </w:numPr>
        <w:rPr>
          <w:sz w:val="22"/>
        </w:rPr>
      </w:pPr>
      <w:r>
        <w:rPr>
          <w:sz w:val="22"/>
        </w:rPr>
        <w:t>RCC inputs project regulation based on the forecasted inflows.  The model is then ran and regula</w:t>
      </w:r>
      <w:r w:rsidR="001C0E4A">
        <w:rPr>
          <w:sz w:val="22"/>
        </w:rPr>
        <w:t>tion is routed downstream for</w:t>
      </w:r>
      <w:r>
        <w:rPr>
          <w:sz w:val="22"/>
        </w:rPr>
        <w:t xml:space="preserve"> forecast</w:t>
      </w:r>
      <w:r w:rsidR="001C0E4A">
        <w:rPr>
          <w:sz w:val="22"/>
        </w:rPr>
        <w:t>ed flows</w:t>
      </w:r>
      <w:r>
        <w:rPr>
          <w:sz w:val="22"/>
        </w:rPr>
        <w:t xml:space="preserve"> at control points.</w:t>
      </w:r>
    </w:p>
    <w:p w:rsidR="003F792C" w:rsidRDefault="003F792C" w:rsidP="00024DDF">
      <w:pPr>
        <w:numPr>
          <w:ilvl w:val="0"/>
          <w:numId w:val="25"/>
        </w:numPr>
        <w:rPr>
          <w:sz w:val="22"/>
        </w:rPr>
      </w:pPr>
      <w:r>
        <w:rPr>
          <w:sz w:val="22"/>
        </w:rPr>
        <w:t>Can be ran more than once a day if RFC is changing their forecast or RCC is changing their regulation.</w:t>
      </w:r>
    </w:p>
    <w:p w:rsidR="003F792C" w:rsidRDefault="003F792C" w:rsidP="00024DDF">
      <w:pPr>
        <w:numPr>
          <w:ilvl w:val="0"/>
          <w:numId w:val="25"/>
        </w:numPr>
        <w:rPr>
          <w:sz w:val="22"/>
        </w:rPr>
      </w:pPr>
      <w:r>
        <w:rPr>
          <w:sz w:val="22"/>
        </w:rPr>
        <w:t xml:space="preserve">Regulators can run </w:t>
      </w:r>
      <w:r w:rsidR="00A220F9">
        <w:rPr>
          <w:sz w:val="22"/>
        </w:rPr>
        <w:t xml:space="preserve">CHPS </w:t>
      </w:r>
      <w:r>
        <w:rPr>
          <w:sz w:val="22"/>
        </w:rPr>
        <w:t>from home.</w:t>
      </w:r>
    </w:p>
    <w:p w:rsidR="003F792C" w:rsidRDefault="003F792C" w:rsidP="00024DDF">
      <w:pPr>
        <w:numPr>
          <w:ilvl w:val="0"/>
          <w:numId w:val="25"/>
        </w:numPr>
        <w:rPr>
          <w:sz w:val="22"/>
        </w:rPr>
      </w:pPr>
      <w:r>
        <w:rPr>
          <w:sz w:val="22"/>
        </w:rPr>
        <w:t>Output is not given to the public.</w:t>
      </w:r>
    </w:p>
    <w:p w:rsidR="003F792C" w:rsidRDefault="003F792C">
      <w:pPr>
        <w:rPr>
          <w:sz w:val="22"/>
        </w:rPr>
      </w:pPr>
    </w:p>
    <w:p w:rsidR="003F792C" w:rsidRDefault="003F792C">
      <w:pPr>
        <w:rPr>
          <w:sz w:val="22"/>
        </w:rPr>
      </w:pPr>
      <w:r w:rsidRPr="00F646DA">
        <w:rPr>
          <w:b/>
          <w:sz w:val="22"/>
        </w:rPr>
        <w:t>DWOPPER</w:t>
      </w:r>
      <w:r>
        <w:rPr>
          <w:sz w:val="22"/>
        </w:rPr>
        <w:t xml:space="preserve"> (</w:t>
      </w:r>
      <w:smartTag w:uri="urn:schemas-microsoft-com:office:smarttags" w:element="place">
        <w:smartTag w:uri="urn:schemas-microsoft-com:office:smarttags" w:element="PlaceName">
          <w:r>
            <w:rPr>
              <w:sz w:val="22"/>
            </w:rPr>
            <w:t>Colunbia</w:t>
          </w:r>
        </w:smartTag>
        <w:r>
          <w:rPr>
            <w:sz w:val="22"/>
          </w:rPr>
          <w:t xml:space="preserve"> </w:t>
        </w:r>
        <w:smartTag w:uri="urn:schemas-microsoft-com:office:smarttags" w:element="PlaceType">
          <w:r>
            <w:rPr>
              <w:sz w:val="22"/>
            </w:rPr>
            <w:t>River</w:t>
          </w:r>
        </w:smartTag>
        <w:r>
          <w:rPr>
            <w:sz w:val="22"/>
          </w:rPr>
          <w:t xml:space="preserve"> </w:t>
        </w:r>
        <w:smartTag w:uri="urn:schemas-microsoft-com:office:smarttags" w:element="PlaceType">
          <w:r>
            <w:rPr>
              <w:sz w:val="22"/>
            </w:rPr>
            <w:t>Harbor</w:t>
          </w:r>
        </w:smartTag>
      </w:smartTag>
      <w:r>
        <w:rPr>
          <w:sz w:val="22"/>
        </w:rPr>
        <w:t xml:space="preserve"> Forecast)</w:t>
      </w:r>
    </w:p>
    <w:p w:rsidR="003F792C" w:rsidRDefault="003F792C" w:rsidP="00024DDF">
      <w:pPr>
        <w:numPr>
          <w:ilvl w:val="0"/>
          <w:numId w:val="26"/>
        </w:numPr>
        <w:rPr>
          <w:sz w:val="22"/>
        </w:rPr>
      </w:pPr>
      <w:r>
        <w:rPr>
          <w:sz w:val="22"/>
        </w:rPr>
        <w:t xml:space="preserve">Incorporates RFS, Bonneville outflows, and </w:t>
      </w:r>
      <w:smartTag w:uri="urn:schemas-microsoft-com:office:smarttags" w:element="City">
        <w:r>
          <w:rPr>
            <w:sz w:val="22"/>
          </w:rPr>
          <w:t>Astoria</w:t>
        </w:r>
      </w:smartTag>
      <w:r>
        <w:rPr>
          <w:sz w:val="22"/>
        </w:rPr>
        <w:t xml:space="preserve"> tide tables to forecast harbor stages at </w:t>
      </w:r>
      <w:smartTag w:uri="urn:schemas-microsoft-com:office:smarttags" w:element="City">
        <w:r>
          <w:rPr>
            <w:sz w:val="22"/>
          </w:rPr>
          <w:t>Portland</w:t>
        </w:r>
      </w:smartTag>
      <w:r>
        <w:rPr>
          <w:sz w:val="22"/>
        </w:rPr>
        <w:t xml:space="preserve"> and </w:t>
      </w:r>
      <w:smartTag w:uri="urn:schemas-microsoft-com:office:smarttags" w:element="place">
        <w:smartTag w:uri="urn:schemas-microsoft-com:office:smarttags" w:element="City">
          <w:r>
            <w:rPr>
              <w:sz w:val="22"/>
            </w:rPr>
            <w:t>Vancouver</w:t>
          </w:r>
        </w:smartTag>
      </w:smartTag>
      <w:r>
        <w:rPr>
          <w:sz w:val="22"/>
        </w:rPr>
        <w:t>.</w:t>
      </w:r>
    </w:p>
    <w:p w:rsidR="003F792C" w:rsidRDefault="003F792C" w:rsidP="00024DDF">
      <w:pPr>
        <w:numPr>
          <w:ilvl w:val="0"/>
          <w:numId w:val="26"/>
        </w:numPr>
        <w:rPr>
          <w:sz w:val="22"/>
        </w:rPr>
      </w:pPr>
      <w:r>
        <w:rPr>
          <w:sz w:val="22"/>
        </w:rPr>
        <w:t xml:space="preserve">Used to create </w:t>
      </w:r>
      <w:smartTag w:uri="urn:schemas-microsoft-com:office:smarttags" w:element="place">
        <w:smartTag w:uri="urn:schemas-microsoft-com:office:smarttags" w:element="City">
          <w:r>
            <w:rPr>
              <w:sz w:val="22"/>
            </w:rPr>
            <w:t>Portland</w:t>
          </w:r>
        </w:smartTag>
      </w:smartTag>
      <w:r>
        <w:rPr>
          <w:sz w:val="22"/>
        </w:rPr>
        <w:t xml:space="preserve"> harbor official forecasts.</w:t>
      </w:r>
    </w:p>
    <w:p w:rsidR="003F792C" w:rsidRPr="00F646DA" w:rsidRDefault="003F792C" w:rsidP="00024DDF">
      <w:pPr>
        <w:numPr>
          <w:ilvl w:val="0"/>
          <w:numId w:val="26"/>
        </w:numPr>
        <w:rPr>
          <w:sz w:val="22"/>
        </w:rPr>
      </w:pPr>
      <w:r>
        <w:rPr>
          <w:sz w:val="22"/>
        </w:rPr>
        <w:t xml:space="preserve">Modified output is available on the Internet:  </w:t>
      </w:r>
      <w:hyperlink r:id="rId13" w:history="1">
        <w:r w:rsidR="00F646DA">
          <w:rPr>
            <w:rStyle w:val="Hyperlink"/>
          </w:rPr>
          <w:t>Columbia Harbor Forecast</w:t>
        </w:r>
      </w:hyperlink>
    </w:p>
    <w:p w:rsidR="00F646DA" w:rsidRDefault="00F646DA" w:rsidP="00F646DA">
      <w:pPr>
        <w:rPr>
          <w:sz w:val="22"/>
        </w:rPr>
      </w:pPr>
    </w:p>
    <w:p w:rsidR="003F792C" w:rsidRDefault="003F792C">
      <w:pPr>
        <w:rPr>
          <w:sz w:val="22"/>
        </w:rPr>
      </w:pPr>
    </w:p>
    <w:p w:rsidR="003F792C" w:rsidRPr="00F646DA" w:rsidRDefault="003F792C">
      <w:pPr>
        <w:rPr>
          <w:b/>
          <w:sz w:val="22"/>
        </w:rPr>
      </w:pPr>
      <w:r w:rsidRPr="00F646DA">
        <w:rPr>
          <w:b/>
          <w:sz w:val="22"/>
        </w:rPr>
        <w:t>Official Flood Warning</w:t>
      </w:r>
    </w:p>
    <w:p w:rsidR="003F792C" w:rsidRDefault="003F792C" w:rsidP="00024DDF">
      <w:pPr>
        <w:numPr>
          <w:ilvl w:val="0"/>
          <w:numId w:val="24"/>
        </w:numPr>
        <w:rPr>
          <w:sz w:val="22"/>
        </w:rPr>
      </w:pPr>
      <w:r>
        <w:rPr>
          <w:sz w:val="22"/>
        </w:rPr>
        <w:t>Give peak flows at various points and the time the peak will occur.</w:t>
      </w:r>
    </w:p>
    <w:p w:rsidR="000F60DE" w:rsidRDefault="003F792C" w:rsidP="000F60DE">
      <w:pPr>
        <w:rPr>
          <w:sz w:val="22"/>
        </w:rPr>
      </w:pPr>
      <w:r>
        <w:rPr>
          <w:sz w:val="22"/>
        </w:rPr>
        <w:t xml:space="preserve">Official warnings </w:t>
      </w:r>
      <w:r w:rsidR="00F646DA">
        <w:rPr>
          <w:sz w:val="22"/>
        </w:rPr>
        <w:t xml:space="preserve">and flood status </w:t>
      </w:r>
      <w:r>
        <w:rPr>
          <w:sz w:val="22"/>
        </w:rPr>
        <w:t xml:space="preserve">are now on the Internet:  </w:t>
      </w:r>
    </w:p>
    <w:p w:rsidR="00F646DA" w:rsidRPr="00040321" w:rsidRDefault="00F1216D" w:rsidP="00040321">
      <w:pPr>
        <w:rPr>
          <w:sz w:val="22"/>
          <w:szCs w:val="22"/>
        </w:rPr>
      </w:pPr>
      <w:hyperlink r:id="rId14" w:history="1">
        <w:r w:rsidR="000F60DE" w:rsidRPr="00CD5782">
          <w:rPr>
            <w:rStyle w:val="Hyperlink"/>
            <w:sz w:val="22"/>
            <w:szCs w:val="22"/>
          </w:rPr>
          <w:t>http://www.nwrfc.noaa.gov/</w:t>
        </w:r>
      </w:hyperlink>
    </w:p>
    <w:p w:rsidR="003F792C" w:rsidRDefault="003F792C" w:rsidP="00024DDF">
      <w:pPr>
        <w:numPr>
          <w:ilvl w:val="0"/>
          <w:numId w:val="24"/>
        </w:numPr>
        <w:rPr>
          <w:sz w:val="22"/>
        </w:rPr>
      </w:pPr>
      <w:r>
        <w:rPr>
          <w:sz w:val="22"/>
        </w:rPr>
        <w:t>Information can be given to the public and is often disseminated from this office.</w:t>
      </w:r>
    </w:p>
    <w:p w:rsidR="003F792C" w:rsidRDefault="003F792C" w:rsidP="00024DDF">
      <w:pPr>
        <w:numPr>
          <w:ilvl w:val="0"/>
          <w:numId w:val="24"/>
        </w:numPr>
        <w:rPr>
          <w:sz w:val="22"/>
        </w:rPr>
      </w:pPr>
      <w:r>
        <w:rPr>
          <w:sz w:val="22"/>
        </w:rPr>
        <w:lastRenderedPageBreak/>
        <w:t>It is important to read from the most recent flood warning.</w:t>
      </w:r>
    </w:p>
    <w:p w:rsidR="007434B0" w:rsidRDefault="007434B0">
      <w:pPr>
        <w:rPr>
          <w:sz w:val="22"/>
          <w:szCs w:val="22"/>
        </w:rPr>
      </w:pPr>
    </w:p>
    <w:p w:rsidR="003F792C" w:rsidRPr="00035F4E" w:rsidRDefault="003F792C">
      <w:pPr>
        <w:rPr>
          <w:sz w:val="22"/>
          <w:szCs w:val="22"/>
          <w:highlight w:val="yellow"/>
        </w:rPr>
      </w:pPr>
      <w:r w:rsidRPr="00035F4E">
        <w:rPr>
          <w:sz w:val="22"/>
          <w:szCs w:val="22"/>
          <w:highlight w:val="yellow"/>
        </w:rPr>
        <w:t>Special Curves</w:t>
      </w:r>
    </w:p>
    <w:p w:rsidR="003F792C" w:rsidRPr="00035F4E" w:rsidRDefault="003F792C" w:rsidP="00024DDF">
      <w:pPr>
        <w:numPr>
          <w:ilvl w:val="0"/>
          <w:numId w:val="28"/>
        </w:numPr>
        <w:rPr>
          <w:sz w:val="22"/>
          <w:szCs w:val="22"/>
          <w:highlight w:val="yellow"/>
        </w:rPr>
      </w:pPr>
      <w:r w:rsidRPr="00035F4E">
        <w:rPr>
          <w:sz w:val="22"/>
          <w:szCs w:val="22"/>
          <w:highlight w:val="yellow"/>
        </w:rPr>
        <w:t>Are used when the reservoir is approaching full and inflows are still high.</w:t>
      </w:r>
    </w:p>
    <w:p w:rsidR="003F792C" w:rsidRPr="00035F4E" w:rsidRDefault="003F792C" w:rsidP="00024DDF">
      <w:pPr>
        <w:numPr>
          <w:ilvl w:val="0"/>
          <w:numId w:val="28"/>
        </w:numPr>
        <w:rPr>
          <w:sz w:val="22"/>
          <w:szCs w:val="22"/>
          <w:highlight w:val="yellow"/>
        </w:rPr>
      </w:pPr>
      <w:r w:rsidRPr="00035F4E">
        <w:rPr>
          <w:sz w:val="22"/>
          <w:szCs w:val="22"/>
          <w:highlight w:val="yellow"/>
        </w:rPr>
        <w:t>Theory is to gradually increase outflows to slow reservoir fill rate to avoid “Fill and Spill” situation.</w:t>
      </w:r>
    </w:p>
    <w:p w:rsidR="00E875F3" w:rsidRDefault="003F792C" w:rsidP="00AB6778">
      <w:pPr>
        <w:autoSpaceDE w:val="0"/>
        <w:autoSpaceDN w:val="0"/>
        <w:adjustRightInd w:val="0"/>
        <w:ind w:right="-720"/>
        <w:rPr>
          <w:sz w:val="22"/>
          <w:szCs w:val="22"/>
        </w:rPr>
      </w:pPr>
      <w:r w:rsidRPr="00035F4E">
        <w:rPr>
          <w:sz w:val="22"/>
          <w:szCs w:val="22"/>
          <w:highlight w:val="yellow"/>
        </w:rPr>
        <w:t>Are used as guidelines to help determine appropriate releases. Regulators still must use best judgement.</w:t>
      </w:r>
    </w:p>
    <w:p w:rsidR="00E875F3" w:rsidRDefault="00E875F3" w:rsidP="00AB6778">
      <w:pPr>
        <w:autoSpaceDE w:val="0"/>
        <w:autoSpaceDN w:val="0"/>
        <w:adjustRightInd w:val="0"/>
        <w:ind w:right="-720"/>
        <w:rPr>
          <w:sz w:val="22"/>
          <w:szCs w:val="22"/>
        </w:rPr>
      </w:pPr>
    </w:p>
    <w:p w:rsidR="00E875F3" w:rsidRDefault="00E875F3" w:rsidP="00AB6778">
      <w:pPr>
        <w:autoSpaceDE w:val="0"/>
        <w:autoSpaceDN w:val="0"/>
        <w:adjustRightInd w:val="0"/>
        <w:ind w:right="-720"/>
        <w:rPr>
          <w:sz w:val="22"/>
          <w:szCs w:val="22"/>
        </w:rPr>
      </w:pPr>
      <w:r>
        <w:rPr>
          <w:sz w:val="22"/>
          <w:szCs w:val="22"/>
        </w:rPr>
        <w:t>See each individual Water Control Manual for more information.</w:t>
      </w:r>
    </w:p>
    <w:p w:rsidR="00AB6778" w:rsidRDefault="00F1216D" w:rsidP="00E875F3">
      <w:pPr>
        <w:autoSpaceDE w:val="0"/>
        <w:autoSpaceDN w:val="0"/>
        <w:adjustRightInd w:val="0"/>
        <w:ind w:right="-720"/>
      </w:pPr>
      <w:r>
        <w:rPr>
          <w:noProof/>
        </w:rPr>
        <w:lastRenderedPageBreak/>
        <w:pict>
          <v:shapetype id="_x0000_t202" coordsize="21600,21600" o:spt="202" path="m,l,21600r21600,l21600,xe">
            <v:stroke joinstyle="miter"/>
            <v:path gradientshapeok="t" o:connecttype="rect"/>
          </v:shapetype>
          <v:shape id="_x0000_s1072" type="#_x0000_t202" style="position:absolute;margin-left:-21.6pt;margin-top:460.8pt;width:64.8pt;height:36pt;z-index:251657728" o:allowincell="f" strokecolor="white">
            <v:fill opacity=".5"/>
            <v:textbox style="mso-next-textbox:#_x0000_s1072">
              <w:txbxContent>
                <w:p w:rsidR="00F67B6D" w:rsidRDefault="00F67B6D">
                  <w:pPr>
                    <w:rPr>
                      <w:rFonts w:ascii="Arial" w:hAnsi="Arial"/>
                      <w:color w:val="0000FF"/>
                      <w:sz w:val="16"/>
                    </w:rPr>
                  </w:pPr>
                  <w:r>
                    <w:rPr>
                      <w:rFonts w:ascii="Arial" w:hAnsi="Arial"/>
                      <w:color w:val="0000FF"/>
                      <w:sz w:val="16"/>
                    </w:rPr>
                    <w:t>BF 3000 cfs</w:t>
                  </w:r>
                </w:p>
                <w:p w:rsidR="00F67B6D" w:rsidRDefault="00F67B6D">
                  <w:pPr>
                    <w:rPr>
                      <w:rFonts w:ascii="Arial" w:hAnsi="Arial"/>
                      <w:color w:val="0000FF"/>
                      <w:sz w:val="16"/>
                    </w:rPr>
                  </w:pPr>
                  <w:r>
                    <w:rPr>
                      <w:rFonts w:ascii="Arial" w:hAnsi="Arial"/>
                      <w:color w:val="0000FF"/>
                      <w:sz w:val="16"/>
                    </w:rPr>
                    <w:t>FS 4000 cfs</w:t>
                  </w:r>
                </w:p>
              </w:txbxContent>
            </v:textbox>
          </v:shape>
        </w:pict>
      </w:r>
      <w:r>
        <w:rPr>
          <w:noProof/>
        </w:rPr>
        <w:pict>
          <v:shape id="_x0000_s1071" type="#_x0000_t75" style="position:absolute;margin-left:-18.1pt;margin-top:9.6pt;width:507.7pt;height:696pt;z-index:251656704" o:allowincell="f" stroked="t">
            <v:imagedata r:id="rId15" o:title=""/>
            <w10:wrap type="topAndBottom"/>
          </v:shape>
          <o:OLEObject Type="Embed" ProgID="Visio.Drawing.11" ShapeID="_x0000_s1071" DrawAspect="Content" ObjectID="_1414238015" r:id="rId16"/>
        </w:pict>
      </w:r>
      <w:r>
        <w:rPr>
          <w:noProof/>
        </w:rPr>
        <w:pict>
          <v:shape id="_x0000_s1073" type="#_x0000_t202" style="position:absolute;margin-left:316.8pt;margin-top:64.8pt;width:1in;height:28.8pt;z-index:251658752" o:allowincell="f" strokecolor="white">
            <v:textbox style="mso-next-textbox:#_x0000_s1073">
              <w:txbxContent>
                <w:p w:rsidR="00F67B6D" w:rsidRDefault="00F67B6D">
                  <w:pPr>
                    <w:rPr>
                      <w:rFonts w:ascii="Arial" w:hAnsi="Arial"/>
                      <w:color w:val="FF0000"/>
                      <w:sz w:val="16"/>
                    </w:rPr>
                  </w:pPr>
                  <w:r>
                    <w:rPr>
                      <w:rFonts w:ascii="Arial" w:hAnsi="Arial"/>
                      <w:color w:val="FF0000"/>
                      <w:sz w:val="16"/>
                    </w:rPr>
                    <w:t xml:space="preserve">Op &lt;12000 cfs </w:t>
                  </w:r>
                  <w:smartTag w:uri="urn:schemas-microsoft-com:office:smarttags" w:element="Street">
                    <w:smartTag w:uri="urn:schemas-microsoft-com:office:smarttags" w:element="address">
                      <w:r>
                        <w:rPr>
                          <w:rFonts w:ascii="Arial" w:hAnsi="Arial"/>
                          <w:color w:val="FF0000"/>
                          <w:sz w:val="16"/>
                        </w:rPr>
                        <w:t>FB Trailer Pk</w:t>
                      </w:r>
                    </w:smartTag>
                  </w:smartTag>
                </w:p>
              </w:txbxContent>
            </v:textbox>
          </v:shape>
        </w:pict>
      </w:r>
      <w:r w:rsidR="003F792C">
        <w:rPr>
          <w:sz w:val="22"/>
        </w:rPr>
        <w:br w:type="page"/>
      </w:r>
      <w:bookmarkStart w:id="68" w:name="_Hlk496684597"/>
      <w:bookmarkStart w:id="69" w:name="_Toc496684941"/>
      <w:bookmarkStart w:id="70" w:name="_Toc496686347"/>
      <w:bookmarkStart w:id="71" w:name="_Toc496688281"/>
    </w:p>
    <w:p w:rsidR="00AB6778" w:rsidRDefault="00F1216D" w:rsidP="00AB6778">
      <w:pPr>
        <w:autoSpaceDE w:val="0"/>
        <w:autoSpaceDN w:val="0"/>
        <w:adjustRightInd w:val="0"/>
        <w:ind w:right="-720"/>
      </w:pPr>
      <w:r>
        <w:rPr>
          <w:noProof/>
          <w:sz w:val="22"/>
          <w:szCs w:val="22"/>
        </w:rPr>
        <w:lastRenderedPageBreak/>
        <w:pict>
          <v:rect id="_x0000_s1081" style="position:absolute;margin-left:54pt;margin-top:537.5pt;width:378pt;height:54pt;z-index:251666944">
            <v:textbox style="mso-next-textbox:#_x0000_s1081">
              <w:txbxContent>
                <w:p w:rsidR="00F67B6D" w:rsidRDefault="00F67B6D" w:rsidP="00AB6778">
                  <w:r>
                    <w:t xml:space="preserve">This schematic shows all Willamette Hydromet Stations and id’s as they appear in x-connect and CROHMS.  Operators at LOP, FOS and DET can query any gage. The system is connected by radio transmission via repeaters to NWP, whom can also query gages.  </w:t>
                  </w:r>
                </w:p>
              </w:txbxContent>
            </v:textbox>
          </v:rect>
        </w:pict>
      </w:r>
      <w:r w:rsidR="00AB6778">
        <w:t xml:space="preserve"> </w:t>
      </w:r>
      <w:r w:rsidR="004E2BCD">
        <w:rPr>
          <w:noProof/>
        </w:rPr>
        <w:drawing>
          <wp:inline distT="0" distB="0" distL="0" distR="0">
            <wp:extent cx="6054725" cy="7218045"/>
            <wp:effectExtent l="19050" t="0" r="3175" b="0"/>
            <wp:docPr id="10" name="Picture 10" descr="Willhydr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llhydromet"/>
                    <pic:cNvPicPr>
                      <a:picLocks noChangeAspect="1" noChangeArrowheads="1"/>
                    </pic:cNvPicPr>
                  </pic:nvPicPr>
                  <pic:blipFill>
                    <a:blip r:embed="rId17" cstate="print"/>
                    <a:srcRect/>
                    <a:stretch>
                      <a:fillRect/>
                    </a:stretch>
                  </pic:blipFill>
                  <pic:spPr bwMode="auto">
                    <a:xfrm>
                      <a:off x="0" y="0"/>
                      <a:ext cx="6054725" cy="7218045"/>
                    </a:xfrm>
                    <a:prstGeom prst="rect">
                      <a:avLst/>
                    </a:prstGeom>
                    <a:noFill/>
                    <a:ln w="9525">
                      <a:noFill/>
                      <a:miter lim="800000"/>
                      <a:headEnd/>
                      <a:tailEnd/>
                    </a:ln>
                  </pic:spPr>
                </pic:pic>
              </a:graphicData>
            </a:graphic>
          </wp:inline>
        </w:drawing>
      </w:r>
    </w:p>
    <w:p w:rsidR="00AB6778" w:rsidRPr="00FB7A72" w:rsidRDefault="00AB6778" w:rsidP="00AB6778">
      <w:pPr>
        <w:rPr>
          <w:sz w:val="22"/>
          <w:szCs w:val="22"/>
        </w:rPr>
      </w:pPr>
    </w:p>
    <w:p w:rsidR="003F792C" w:rsidRDefault="00AB6778" w:rsidP="00AB6778">
      <w:pPr>
        <w:pStyle w:val="BodyText"/>
        <w:rPr>
          <w:sz w:val="22"/>
        </w:rPr>
      </w:pPr>
      <w:r>
        <w:rPr>
          <w:sz w:val="22"/>
        </w:rPr>
        <w:br w:type="page"/>
      </w:r>
    </w:p>
    <w:p w:rsidR="003F792C" w:rsidRPr="00744A9E" w:rsidRDefault="00DD3739">
      <w:pPr>
        <w:pStyle w:val="Heading1"/>
        <w:rPr>
          <w:b/>
          <w:szCs w:val="24"/>
          <w:u w:val="none"/>
        </w:rPr>
      </w:pPr>
      <w:bookmarkStart w:id="72" w:name="_Toc533491379"/>
      <w:bookmarkStart w:id="73" w:name="_Toc292791509"/>
      <w:r w:rsidRPr="00744A9E">
        <w:rPr>
          <w:b/>
          <w:szCs w:val="24"/>
          <w:u w:val="none"/>
        </w:rPr>
        <w:lastRenderedPageBreak/>
        <w:t>SPRING/</w:t>
      </w:r>
      <w:r w:rsidR="003F792C" w:rsidRPr="00744A9E">
        <w:rPr>
          <w:b/>
          <w:szCs w:val="24"/>
          <w:u w:val="none"/>
        </w:rPr>
        <w:t>SUMMER AUGMENTATION</w:t>
      </w:r>
      <w:bookmarkEnd w:id="68"/>
      <w:bookmarkEnd w:id="69"/>
      <w:bookmarkEnd w:id="70"/>
      <w:bookmarkEnd w:id="71"/>
      <w:bookmarkEnd w:id="72"/>
      <w:bookmarkEnd w:id="73"/>
    </w:p>
    <w:p w:rsidR="003F792C" w:rsidRDefault="003F792C">
      <w:pPr>
        <w:rPr>
          <w:sz w:val="22"/>
        </w:rPr>
      </w:pPr>
    </w:p>
    <w:p w:rsidR="004C1EF5" w:rsidRPr="00842755" w:rsidRDefault="00B00EAC" w:rsidP="007D4EE5">
      <w:pPr>
        <w:rPr>
          <w:sz w:val="22"/>
          <w:szCs w:val="22"/>
        </w:rPr>
      </w:pPr>
      <w:r w:rsidRPr="00842755">
        <w:rPr>
          <w:sz w:val="22"/>
        </w:rPr>
        <w:t xml:space="preserve">Waters within the Willamette Basin contain listed salmonoid species.  </w:t>
      </w:r>
      <w:r w:rsidR="007D4EE5">
        <w:rPr>
          <w:sz w:val="22"/>
        </w:rPr>
        <w:t>The Willamette Project is being operated in accordance with two Biological Opinions issued by National Marine Fisheries Service and U.S. Fish and Wildlife Service.</w:t>
      </w:r>
      <w:r w:rsidR="009D0CF3" w:rsidRPr="00842755">
        <w:rPr>
          <w:sz w:val="22"/>
          <w:szCs w:val="22"/>
        </w:rPr>
        <w:t xml:space="preserve"> </w:t>
      </w:r>
      <w:r w:rsidR="000F3BAA" w:rsidRPr="007C4867">
        <w:rPr>
          <w:sz w:val="22"/>
          <w:szCs w:val="22"/>
          <w:highlight w:val="yellow"/>
        </w:rPr>
        <w:t>The BiOp listed minimum mainstem flows, tributary flows and ramp rates</w:t>
      </w:r>
      <w:r w:rsidR="000F3BAA">
        <w:rPr>
          <w:sz w:val="22"/>
          <w:szCs w:val="22"/>
        </w:rPr>
        <w:t xml:space="preserve"> (Tbls 1 through 3 and 5) </w:t>
      </w:r>
      <w:r w:rsidR="000F3BAA" w:rsidRPr="007C4867">
        <w:rPr>
          <w:sz w:val="22"/>
          <w:szCs w:val="22"/>
          <w:highlight w:val="yellow"/>
        </w:rPr>
        <w:t>and the priority of reservoir drawdown for mainstem flow augmentation</w:t>
      </w:r>
      <w:r w:rsidR="000F3BAA">
        <w:rPr>
          <w:sz w:val="22"/>
          <w:szCs w:val="22"/>
        </w:rPr>
        <w:t xml:space="preserve"> is listed in Table 4.  These are included and discussed in the annual conservation plan.  </w:t>
      </w:r>
    </w:p>
    <w:p w:rsidR="000F3BAA" w:rsidRPr="00CA36E3" w:rsidRDefault="000F3BAA" w:rsidP="000F3BAA">
      <w:pPr>
        <w:jc w:val="center"/>
      </w:pPr>
      <w:bookmarkStart w:id="74" w:name="devel"/>
    </w:p>
    <w:p w:rsidR="000F3BAA" w:rsidRPr="00CA36E3" w:rsidRDefault="000F3BAA" w:rsidP="000F3BAA">
      <w:r w:rsidRPr="00CA36E3">
        <w:rPr>
          <w:iCs/>
        </w:rPr>
        <w:t>Table 1.  Minimum mainstem flows</w:t>
      </w:r>
      <w:r>
        <w:rPr>
          <w:iCs/>
        </w:rPr>
        <w:t xml:space="preserve"> for all but drought years</w:t>
      </w:r>
      <w:r w:rsidRPr="00CA36E3">
        <w:rPr>
          <w:iCs/>
        </w:rPr>
        <w:t>.</w:t>
      </w:r>
      <w:r w:rsidRPr="00CA36E3">
        <w:t xml:space="preserve"> </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2520"/>
        <w:gridCol w:w="2640"/>
        <w:gridCol w:w="2880"/>
      </w:tblGrid>
      <w:tr w:rsidR="000F3BAA" w:rsidRPr="00CA36E3" w:rsidTr="000F3BAA">
        <w:trPr>
          <w:tblHeader/>
        </w:trPr>
        <w:tc>
          <w:tcPr>
            <w:tcW w:w="1668" w:type="dxa"/>
          </w:tcPr>
          <w:p w:rsidR="000F3BAA" w:rsidRPr="003714BC" w:rsidRDefault="000F3BAA" w:rsidP="000F3BAA">
            <w:pPr>
              <w:jc w:val="center"/>
              <w:rPr>
                <w:b/>
              </w:rPr>
            </w:pPr>
            <w:r w:rsidRPr="003714BC">
              <w:rPr>
                <w:b/>
              </w:rPr>
              <w:t>Period</w:t>
            </w:r>
          </w:p>
        </w:tc>
        <w:tc>
          <w:tcPr>
            <w:tcW w:w="252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ALBANY</w:t>
                </w:r>
              </w:smartTag>
            </w:smartTag>
          </w:p>
        </w:tc>
        <w:tc>
          <w:tcPr>
            <w:tcW w:w="264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SALEM</w:t>
                </w:r>
              </w:smartTag>
            </w:smartTag>
          </w:p>
        </w:tc>
        <w:tc>
          <w:tcPr>
            <w:tcW w:w="2880" w:type="dxa"/>
          </w:tcPr>
          <w:p w:rsidR="000F3BAA" w:rsidRPr="003714BC" w:rsidRDefault="000F3BAA" w:rsidP="000F3BAA">
            <w:pPr>
              <w:jc w:val="center"/>
              <w:rPr>
                <w:b/>
              </w:rPr>
            </w:pPr>
            <w:smartTag w:uri="urn:schemas-microsoft-com:office:smarttags" w:element="City">
              <w:smartTag w:uri="urn:schemas-microsoft-com:office:smarttags" w:element="place">
                <w:r w:rsidRPr="003714BC">
                  <w:rPr>
                    <w:b/>
                  </w:rPr>
                  <w:t>SALEM</w:t>
                </w:r>
              </w:smartTag>
            </w:smartTag>
          </w:p>
        </w:tc>
      </w:tr>
      <w:tr w:rsidR="000F3BAA" w:rsidRPr="00CA36E3" w:rsidTr="000F3BAA">
        <w:trPr>
          <w:tblHeader/>
        </w:trPr>
        <w:tc>
          <w:tcPr>
            <w:tcW w:w="1668" w:type="dxa"/>
          </w:tcPr>
          <w:p w:rsidR="000F3BAA" w:rsidRPr="003714BC" w:rsidRDefault="000F3BAA" w:rsidP="000F3BAA">
            <w:pPr>
              <w:jc w:val="center"/>
              <w:rPr>
                <w:b/>
              </w:rPr>
            </w:pPr>
          </w:p>
        </w:tc>
        <w:tc>
          <w:tcPr>
            <w:tcW w:w="2520" w:type="dxa"/>
          </w:tcPr>
          <w:p w:rsidR="000F3BAA" w:rsidRPr="003714BC" w:rsidRDefault="000F3BAA" w:rsidP="000F3BAA">
            <w:pPr>
              <w:jc w:val="center"/>
              <w:rPr>
                <w:b/>
              </w:rPr>
            </w:pPr>
            <w:r w:rsidRPr="003714BC">
              <w:rPr>
                <w:b/>
              </w:rPr>
              <w:t xml:space="preserve">Minimum Instantaneous </w:t>
            </w:r>
          </w:p>
          <w:p w:rsidR="000F3BAA" w:rsidRPr="003714BC" w:rsidRDefault="000F3BAA" w:rsidP="000F3BAA">
            <w:pPr>
              <w:jc w:val="center"/>
              <w:rPr>
                <w:b/>
              </w:rPr>
            </w:pPr>
            <w:r w:rsidRPr="003714BC">
              <w:rPr>
                <w:b/>
              </w:rPr>
              <w:t>Flow (cfs)</w:t>
            </w:r>
          </w:p>
        </w:tc>
        <w:tc>
          <w:tcPr>
            <w:tcW w:w="2640" w:type="dxa"/>
          </w:tcPr>
          <w:p w:rsidR="000F3BAA" w:rsidRPr="003714BC" w:rsidRDefault="000F3BAA" w:rsidP="000F3BAA">
            <w:pPr>
              <w:jc w:val="center"/>
              <w:rPr>
                <w:b/>
              </w:rPr>
            </w:pPr>
            <w:r w:rsidRPr="003714BC">
              <w:rPr>
                <w:b/>
              </w:rPr>
              <w:t>Minimum Weekly Flow Threshold (cfs)</w:t>
            </w:r>
          </w:p>
        </w:tc>
        <w:tc>
          <w:tcPr>
            <w:tcW w:w="2880" w:type="dxa"/>
          </w:tcPr>
          <w:p w:rsidR="000F3BAA" w:rsidRPr="003714BC" w:rsidRDefault="000F3BAA" w:rsidP="000F3BAA">
            <w:pPr>
              <w:jc w:val="center"/>
              <w:rPr>
                <w:b/>
              </w:rPr>
            </w:pPr>
            <w:r w:rsidRPr="003714BC">
              <w:rPr>
                <w:b/>
              </w:rPr>
              <w:t>Minimum Instantaneous Flow (cfs)</w:t>
            </w:r>
          </w:p>
        </w:tc>
      </w:tr>
      <w:tr w:rsidR="000F3BAA" w:rsidRPr="00CA36E3" w:rsidTr="000F3BAA">
        <w:tc>
          <w:tcPr>
            <w:tcW w:w="1668" w:type="dxa"/>
          </w:tcPr>
          <w:p w:rsidR="000F3BAA" w:rsidRPr="00CA36E3" w:rsidRDefault="000F3BAA" w:rsidP="000F3BAA">
            <w:pPr>
              <w:jc w:val="center"/>
            </w:pPr>
            <w:r w:rsidRPr="00CA36E3">
              <w:t>April</w:t>
            </w:r>
          </w:p>
        </w:tc>
        <w:tc>
          <w:tcPr>
            <w:tcW w:w="2520" w:type="dxa"/>
          </w:tcPr>
          <w:p w:rsidR="000F3BAA" w:rsidRPr="00CA36E3" w:rsidRDefault="000F3BAA" w:rsidP="000F3BAA">
            <w:pPr>
              <w:jc w:val="center"/>
            </w:pPr>
          </w:p>
        </w:tc>
        <w:tc>
          <w:tcPr>
            <w:tcW w:w="2640" w:type="dxa"/>
          </w:tcPr>
          <w:p w:rsidR="000F3BAA" w:rsidRPr="00CA36E3" w:rsidRDefault="000F3BAA" w:rsidP="000F3BAA">
            <w:pPr>
              <w:jc w:val="center"/>
            </w:pPr>
            <w:r w:rsidRPr="00CA36E3">
              <w:t>17,800</w:t>
            </w:r>
          </w:p>
        </w:tc>
        <w:tc>
          <w:tcPr>
            <w:tcW w:w="2880" w:type="dxa"/>
          </w:tcPr>
          <w:p w:rsidR="000F3BAA" w:rsidRPr="00CA36E3" w:rsidRDefault="000F3BAA" w:rsidP="000F3BAA">
            <w:pPr>
              <w:jc w:val="center"/>
            </w:pPr>
            <w:r w:rsidRPr="00CA36E3">
              <w:t>14,300</w:t>
            </w:r>
          </w:p>
        </w:tc>
      </w:tr>
      <w:tr w:rsidR="000F3BAA" w:rsidRPr="00CA36E3" w:rsidTr="000F3BAA">
        <w:tc>
          <w:tcPr>
            <w:tcW w:w="1668" w:type="dxa"/>
          </w:tcPr>
          <w:p w:rsidR="000F3BAA" w:rsidRPr="00CA36E3" w:rsidRDefault="000F3BAA" w:rsidP="000F3BAA">
            <w:pPr>
              <w:jc w:val="center"/>
            </w:pPr>
            <w:r w:rsidRPr="00CA36E3">
              <w:t>May</w:t>
            </w:r>
          </w:p>
        </w:tc>
        <w:tc>
          <w:tcPr>
            <w:tcW w:w="2520" w:type="dxa"/>
          </w:tcPr>
          <w:p w:rsidR="000F3BAA" w:rsidRPr="00CA36E3" w:rsidRDefault="000F3BAA" w:rsidP="000F3BAA">
            <w:pPr>
              <w:jc w:val="center"/>
            </w:pPr>
          </w:p>
        </w:tc>
        <w:tc>
          <w:tcPr>
            <w:tcW w:w="2640" w:type="dxa"/>
          </w:tcPr>
          <w:p w:rsidR="000F3BAA" w:rsidRPr="00CA36E3" w:rsidRDefault="000F3BAA" w:rsidP="000F3BAA">
            <w:pPr>
              <w:jc w:val="center"/>
            </w:pPr>
            <w:r w:rsidRPr="00CA36E3">
              <w:t>15,000</w:t>
            </w:r>
          </w:p>
        </w:tc>
        <w:tc>
          <w:tcPr>
            <w:tcW w:w="2880" w:type="dxa"/>
          </w:tcPr>
          <w:p w:rsidR="000F3BAA" w:rsidRPr="00CA36E3" w:rsidRDefault="000F3BAA" w:rsidP="000F3BAA">
            <w:pPr>
              <w:jc w:val="center"/>
            </w:pPr>
            <w:r w:rsidRPr="00CA36E3">
              <w:t>12,000</w:t>
            </w:r>
          </w:p>
        </w:tc>
      </w:tr>
      <w:tr w:rsidR="000F3BAA" w:rsidRPr="00CA36E3" w:rsidTr="000F3BAA">
        <w:tc>
          <w:tcPr>
            <w:tcW w:w="1668" w:type="dxa"/>
          </w:tcPr>
          <w:p w:rsidR="000F3BAA" w:rsidRPr="00CA36E3" w:rsidRDefault="000F3BAA" w:rsidP="000F3BAA">
            <w:pPr>
              <w:jc w:val="center"/>
            </w:pPr>
            <w:r w:rsidRPr="00CA36E3">
              <w:t>1-15 June</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13,000</w:t>
            </w:r>
          </w:p>
        </w:tc>
        <w:tc>
          <w:tcPr>
            <w:tcW w:w="2880" w:type="dxa"/>
          </w:tcPr>
          <w:p w:rsidR="000F3BAA" w:rsidRPr="00CA36E3" w:rsidRDefault="000F3BAA" w:rsidP="000F3BAA">
            <w:pPr>
              <w:jc w:val="center"/>
            </w:pPr>
            <w:r w:rsidRPr="00CA36E3">
              <w:t>10,500</w:t>
            </w:r>
          </w:p>
        </w:tc>
      </w:tr>
      <w:tr w:rsidR="000F3BAA" w:rsidRPr="00CA36E3" w:rsidTr="000F3BAA">
        <w:tc>
          <w:tcPr>
            <w:tcW w:w="1668" w:type="dxa"/>
          </w:tcPr>
          <w:p w:rsidR="000F3BAA" w:rsidRPr="00CA36E3" w:rsidRDefault="000F3BAA" w:rsidP="000F3BAA">
            <w:pPr>
              <w:jc w:val="center"/>
            </w:pPr>
            <w:r w:rsidRPr="00CA36E3">
              <w:t>16-30 June</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8,700</w:t>
            </w:r>
          </w:p>
        </w:tc>
        <w:tc>
          <w:tcPr>
            <w:tcW w:w="2880" w:type="dxa"/>
          </w:tcPr>
          <w:p w:rsidR="000F3BAA" w:rsidRPr="00CA36E3" w:rsidRDefault="000F3BAA" w:rsidP="000F3BAA">
            <w:pPr>
              <w:jc w:val="center"/>
            </w:pPr>
            <w:r w:rsidRPr="00CA36E3">
              <w:t>7,000</w:t>
            </w:r>
          </w:p>
        </w:tc>
      </w:tr>
      <w:tr w:rsidR="000F3BAA" w:rsidRPr="00CA36E3" w:rsidTr="000F3BAA">
        <w:tc>
          <w:tcPr>
            <w:tcW w:w="1668" w:type="dxa"/>
          </w:tcPr>
          <w:p w:rsidR="000F3BAA" w:rsidRPr="00CA36E3" w:rsidRDefault="000F3BAA" w:rsidP="000F3BAA">
            <w:pPr>
              <w:jc w:val="center"/>
            </w:pPr>
            <w:r w:rsidRPr="00CA36E3">
              <w:t>July</w:t>
            </w:r>
          </w:p>
        </w:tc>
        <w:tc>
          <w:tcPr>
            <w:tcW w:w="2520" w:type="dxa"/>
          </w:tcPr>
          <w:p w:rsidR="000F3BAA" w:rsidRPr="00CA36E3" w:rsidRDefault="000F3BAA" w:rsidP="000F3BAA">
            <w:pPr>
              <w:jc w:val="center"/>
            </w:pPr>
            <w:r w:rsidRPr="00CA36E3">
              <w:t>4,500</w:t>
            </w:r>
          </w:p>
        </w:tc>
        <w:tc>
          <w:tcPr>
            <w:tcW w:w="2640" w:type="dxa"/>
          </w:tcPr>
          <w:p w:rsidR="000F3BAA" w:rsidRPr="00CA36E3" w:rsidRDefault="000F3BAA" w:rsidP="000F3BAA">
            <w:pPr>
              <w:jc w:val="center"/>
            </w:pPr>
            <w:r w:rsidRPr="00CA36E3">
              <w:t>6,000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1-15 Aug</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6,000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16-31 Aug</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6,500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September</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7,000</w:t>
            </w:r>
          </w:p>
        </w:tc>
        <w:tc>
          <w:tcPr>
            <w:tcW w:w="2880" w:type="dxa"/>
          </w:tcPr>
          <w:p w:rsidR="000F3BAA" w:rsidRPr="00CA36E3" w:rsidRDefault="000F3BAA" w:rsidP="000F3BAA">
            <w:pPr>
              <w:jc w:val="center"/>
            </w:pPr>
          </w:p>
        </w:tc>
      </w:tr>
      <w:tr w:rsidR="000F3BAA" w:rsidRPr="00CA36E3" w:rsidTr="000F3BAA">
        <w:tc>
          <w:tcPr>
            <w:tcW w:w="1668" w:type="dxa"/>
          </w:tcPr>
          <w:p w:rsidR="000F3BAA" w:rsidRPr="00CA36E3" w:rsidRDefault="000F3BAA" w:rsidP="000F3BAA">
            <w:pPr>
              <w:jc w:val="center"/>
            </w:pPr>
            <w:r w:rsidRPr="00CA36E3">
              <w:t>October</w:t>
            </w:r>
          </w:p>
        </w:tc>
        <w:tc>
          <w:tcPr>
            <w:tcW w:w="2520" w:type="dxa"/>
          </w:tcPr>
          <w:p w:rsidR="000F3BAA" w:rsidRPr="00CA36E3" w:rsidRDefault="000F3BAA" w:rsidP="000F3BAA">
            <w:pPr>
              <w:jc w:val="center"/>
            </w:pPr>
            <w:r w:rsidRPr="00CA36E3">
              <w:t>5,000</w:t>
            </w:r>
          </w:p>
        </w:tc>
        <w:tc>
          <w:tcPr>
            <w:tcW w:w="2640" w:type="dxa"/>
          </w:tcPr>
          <w:p w:rsidR="000F3BAA" w:rsidRPr="00CA36E3" w:rsidRDefault="000F3BAA" w:rsidP="000F3BAA">
            <w:pPr>
              <w:jc w:val="center"/>
            </w:pPr>
            <w:r w:rsidRPr="00CA36E3">
              <w:t>7,000</w:t>
            </w:r>
          </w:p>
        </w:tc>
        <w:tc>
          <w:tcPr>
            <w:tcW w:w="2880" w:type="dxa"/>
          </w:tcPr>
          <w:p w:rsidR="000F3BAA" w:rsidRPr="00CA36E3" w:rsidRDefault="000F3BAA" w:rsidP="000F3BAA">
            <w:pPr>
              <w:jc w:val="center"/>
            </w:pPr>
          </w:p>
        </w:tc>
      </w:tr>
    </w:tbl>
    <w:p w:rsidR="000F3BAA" w:rsidRPr="00CA36E3" w:rsidRDefault="000F3BAA" w:rsidP="000F3BAA"/>
    <w:p w:rsidR="000F3BAA" w:rsidRPr="00CA36E3" w:rsidRDefault="000F3BAA" w:rsidP="000F3BAA">
      <w:r w:rsidRPr="00CA36E3">
        <w:t>Table 2.  Transition periods for reducing minimum mainstem flow thresholds.</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148"/>
        <w:gridCol w:w="2880"/>
      </w:tblGrid>
      <w:tr w:rsidR="000F3BAA" w:rsidRPr="00CA36E3" w:rsidTr="000F3BAA">
        <w:tc>
          <w:tcPr>
            <w:tcW w:w="2148" w:type="dxa"/>
          </w:tcPr>
          <w:p w:rsidR="000F3BAA" w:rsidRPr="003714BC" w:rsidRDefault="000F3BAA" w:rsidP="000F3BAA">
            <w:pPr>
              <w:rPr>
                <w:b/>
              </w:rPr>
            </w:pPr>
            <w:r w:rsidRPr="003714BC">
              <w:rPr>
                <w:b/>
              </w:rPr>
              <w:t>Transition Period</w:t>
            </w:r>
          </w:p>
        </w:tc>
        <w:tc>
          <w:tcPr>
            <w:tcW w:w="2880" w:type="dxa"/>
          </w:tcPr>
          <w:p w:rsidR="000F3BAA" w:rsidRPr="003714BC" w:rsidRDefault="000F3BAA" w:rsidP="000F3BAA">
            <w:pPr>
              <w:rPr>
                <w:b/>
              </w:rPr>
            </w:pPr>
            <w:r w:rsidRPr="003714BC">
              <w:rPr>
                <w:b/>
              </w:rPr>
              <w:t xml:space="preserve">Transition Flow at </w:t>
            </w:r>
            <w:smartTag w:uri="urn:schemas-microsoft-com:office:smarttags" w:element="City">
              <w:smartTag w:uri="urn:schemas-microsoft-com:office:smarttags" w:element="place">
                <w:r w:rsidRPr="003714BC">
                  <w:rPr>
                    <w:b/>
                  </w:rPr>
                  <w:t>Salem</w:t>
                </w:r>
              </w:smartTag>
            </w:smartTag>
          </w:p>
        </w:tc>
      </w:tr>
      <w:tr w:rsidR="000F3BAA" w:rsidRPr="00CA36E3" w:rsidTr="000F3BAA">
        <w:tc>
          <w:tcPr>
            <w:tcW w:w="2148" w:type="dxa"/>
          </w:tcPr>
          <w:p w:rsidR="000F3BAA" w:rsidRPr="00CA36E3" w:rsidRDefault="000F3BAA" w:rsidP="000F3BAA">
            <w:r w:rsidRPr="00CA36E3">
              <w:t>27 April – 3 May</w:t>
            </w:r>
          </w:p>
        </w:tc>
        <w:tc>
          <w:tcPr>
            <w:tcW w:w="2880" w:type="dxa"/>
          </w:tcPr>
          <w:p w:rsidR="000F3BAA" w:rsidRPr="00CA36E3" w:rsidRDefault="000F3BAA" w:rsidP="000F3BAA">
            <w:r w:rsidRPr="00CA36E3">
              <w:t>17,800 – 15,000 cfs</w:t>
            </w:r>
          </w:p>
        </w:tc>
      </w:tr>
      <w:tr w:rsidR="000F3BAA" w:rsidRPr="00CA36E3" w:rsidTr="000F3BAA">
        <w:tc>
          <w:tcPr>
            <w:tcW w:w="2148" w:type="dxa"/>
          </w:tcPr>
          <w:p w:rsidR="000F3BAA" w:rsidRPr="00CA36E3" w:rsidRDefault="000F3BAA" w:rsidP="000F3BAA">
            <w:r w:rsidRPr="00CA36E3">
              <w:t>28 May – 3 June</w:t>
            </w:r>
          </w:p>
        </w:tc>
        <w:tc>
          <w:tcPr>
            <w:tcW w:w="2880" w:type="dxa"/>
          </w:tcPr>
          <w:p w:rsidR="000F3BAA" w:rsidRPr="00CA36E3" w:rsidRDefault="000F3BAA" w:rsidP="000F3BAA">
            <w:r w:rsidRPr="00CA36E3">
              <w:t>15,000 – 13,000 cfs</w:t>
            </w:r>
          </w:p>
        </w:tc>
      </w:tr>
      <w:tr w:rsidR="000F3BAA" w:rsidRPr="00CA36E3" w:rsidTr="000F3BAA">
        <w:tc>
          <w:tcPr>
            <w:tcW w:w="2148" w:type="dxa"/>
          </w:tcPr>
          <w:p w:rsidR="000F3BAA" w:rsidRPr="00CA36E3" w:rsidRDefault="000F3BAA" w:rsidP="000F3BAA">
            <w:r w:rsidRPr="00CA36E3">
              <w:t>12 – 18 June</w:t>
            </w:r>
          </w:p>
        </w:tc>
        <w:tc>
          <w:tcPr>
            <w:tcW w:w="2880" w:type="dxa"/>
          </w:tcPr>
          <w:p w:rsidR="000F3BAA" w:rsidRPr="00CA36E3" w:rsidRDefault="000F3BAA" w:rsidP="000F3BAA">
            <w:r w:rsidRPr="00CA36E3">
              <w:t>13,000 – 8,700 cfs</w:t>
            </w:r>
          </w:p>
        </w:tc>
      </w:tr>
      <w:tr w:rsidR="000F3BAA" w:rsidRPr="00CA36E3" w:rsidTr="000F3BAA">
        <w:tc>
          <w:tcPr>
            <w:tcW w:w="2148" w:type="dxa"/>
          </w:tcPr>
          <w:p w:rsidR="000F3BAA" w:rsidRPr="00CA36E3" w:rsidRDefault="000F3BAA" w:rsidP="000F3BAA">
            <w:r w:rsidRPr="00CA36E3">
              <w:t>27 June – 3 July</w:t>
            </w:r>
          </w:p>
        </w:tc>
        <w:tc>
          <w:tcPr>
            <w:tcW w:w="2880" w:type="dxa"/>
          </w:tcPr>
          <w:p w:rsidR="000F3BAA" w:rsidRPr="00CA36E3" w:rsidRDefault="000F3BAA" w:rsidP="000F3BAA">
            <w:r w:rsidRPr="00CA36E3">
              <w:t>8,700 – 6,000 cfs</w:t>
            </w:r>
          </w:p>
        </w:tc>
      </w:tr>
    </w:tbl>
    <w:p w:rsidR="000F3BAA" w:rsidRPr="00CA36E3" w:rsidRDefault="000F3BAA" w:rsidP="000F3BAA">
      <w:pPr>
        <w:rPr>
          <w:iCs/>
        </w:rPr>
      </w:pPr>
      <w:r>
        <w:rPr>
          <w:iCs/>
        </w:rPr>
        <w:br w:type="textWrapping" w:clear="all"/>
      </w:r>
    </w:p>
    <w:p w:rsidR="000F3BAA" w:rsidRDefault="000F3BAA" w:rsidP="000F3BAA"/>
    <w:p w:rsidR="000F3BAA" w:rsidRDefault="000F3BAA" w:rsidP="000F3BAA"/>
    <w:p w:rsidR="000F3BAA" w:rsidRDefault="000F3BAA" w:rsidP="000F3BAA"/>
    <w:p w:rsidR="000F3BAA" w:rsidRDefault="000F3BAA" w:rsidP="000F3BAA"/>
    <w:p w:rsidR="000F3BAA" w:rsidRPr="00CA36E3" w:rsidRDefault="000F3BAA" w:rsidP="000F3BAA">
      <w:r w:rsidRPr="00CA36E3">
        <w:t>Table 3.  Minimum and maximum flow objectives below Willamette Basin dams.</w:t>
      </w:r>
    </w:p>
    <w:tbl>
      <w:tblPr>
        <w:tblW w:w="5000"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00" w:firstRow="0" w:lastRow="0" w:firstColumn="0" w:lastColumn="0" w:noHBand="0" w:noVBand="0"/>
      </w:tblPr>
      <w:tblGrid>
        <w:gridCol w:w="1264"/>
        <w:gridCol w:w="730"/>
        <w:gridCol w:w="922"/>
        <w:gridCol w:w="922"/>
        <w:gridCol w:w="922"/>
        <w:gridCol w:w="922"/>
        <w:gridCol w:w="922"/>
        <w:gridCol w:w="923"/>
        <w:gridCol w:w="923"/>
        <w:gridCol w:w="923"/>
        <w:gridCol w:w="923"/>
      </w:tblGrid>
      <w:tr w:rsidR="000F3BAA" w:rsidRPr="003714BC" w:rsidTr="000F3BAA">
        <w:trPr>
          <w:trHeight w:val="255"/>
        </w:trPr>
        <w:tc>
          <w:tcPr>
            <w:tcW w:w="955" w:type="pct"/>
            <w:gridSpan w:val="2"/>
            <w:shd w:val="clear" w:color="auto" w:fill="auto"/>
            <w:noWrap/>
          </w:tcPr>
          <w:p w:rsidR="000F3BAA" w:rsidRPr="003714BC" w:rsidRDefault="000F3BAA" w:rsidP="000F3BAA">
            <w:pPr>
              <w:rPr>
                <w:rFonts w:cs="Arial"/>
                <w:b/>
                <w:bCs/>
              </w:rPr>
            </w:pPr>
            <w:r w:rsidRPr="003714BC">
              <w:rPr>
                <w:rFonts w:cs="Arial"/>
                <w:b/>
                <w:bCs/>
              </w:rPr>
              <w:t>Minimum Flow (cfs)</w:t>
            </w: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510"/>
        </w:trPr>
        <w:tc>
          <w:tcPr>
            <w:tcW w:w="605" w:type="pct"/>
            <w:shd w:val="clear" w:color="auto" w:fill="auto"/>
            <w:noWrap/>
          </w:tcPr>
          <w:p w:rsidR="000F3BAA" w:rsidRPr="003714BC" w:rsidRDefault="000F3BAA" w:rsidP="000F3BAA">
            <w:pPr>
              <w:jc w:val="right"/>
              <w:rPr>
                <w:rFonts w:cs="Arial"/>
              </w:rPr>
            </w:pPr>
            <w:r w:rsidRPr="003714BC">
              <w:rPr>
                <w:rFonts w:cs="Arial"/>
              </w:rPr>
              <w:t>2010</w:t>
            </w:r>
          </w:p>
        </w:tc>
        <w:tc>
          <w:tcPr>
            <w:tcW w:w="350" w:type="pct"/>
            <w:shd w:val="clear" w:color="auto" w:fill="auto"/>
          </w:tcPr>
          <w:p w:rsidR="000F3BAA" w:rsidRPr="003714BC" w:rsidRDefault="000F3BAA" w:rsidP="000F3BAA">
            <w:pPr>
              <w:rPr>
                <w:rFonts w:cs="Arial"/>
                <w:b/>
                <w:bCs/>
                <w:color w:val="000000"/>
              </w:rPr>
            </w:pPr>
            <w:r w:rsidRPr="003714BC">
              <w:rPr>
                <w:rFonts w:cs="Arial"/>
                <w:b/>
                <w:bCs/>
                <w:color w:val="000000"/>
              </w:rPr>
              <w:t>BCL</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FOS</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DEX</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HCR</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FAL</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CGR</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BLU</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FRN</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COT</w:t>
            </w:r>
          </w:p>
        </w:tc>
        <w:tc>
          <w:tcPr>
            <w:tcW w:w="449" w:type="pct"/>
            <w:shd w:val="clear" w:color="auto" w:fill="auto"/>
          </w:tcPr>
          <w:p w:rsidR="000F3BAA" w:rsidRPr="003714BC" w:rsidRDefault="000F3BAA" w:rsidP="000F3BAA">
            <w:pPr>
              <w:rPr>
                <w:rFonts w:cs="Arial"/>
                <w:b/>
                <w:bCs/>
                <w:color w:val="000000"/>
              </w:rPr>
            </w:pPr>
            <w:r w:rsidRPr="003714BC">
              <w:rPr>
                <w:rFonts w:cs="Arial"/>
                <w:b/>
                <w:bCs/>
                <w:color w:val="000000"/>
              </w:rPr>
              <w:t>DOR</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2/1/2010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3/1/2010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3/16/2010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4/1/2010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5/1/2010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5/16/2010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6/1/2010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75</w:t>
            </w:r>
          </w:p>
        </w:tc>
        <w:tc>
          <w:tcPr>
            <w:tcW w:w="449" w:type="pct"/>
            <w:shd w:val="clear" w:color="auto" w:fill="auto"/>
            <w:noWrap/>
          </w:tcPr>
          <w:p w:rsidR="000F3BAA" w:rsidRPr="003714BC" w:rsidRDefault="000F3BAA" w:rsidP="000F3BAA">
            <w:pPr>
              <w:jc w:val="right"/>
              <w:rPr>
                <w:rFonts w:cs="Arial"/>
              </w:rPr>
            </w:pPr>
            <w:r w:rsidRPr="003714BC">
              <w:rPr>
                <w:rFonts w:cs="Arial"/>
              </w:rPr>
              <w:t>190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7/1/2010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7/16/2010</w:t>
            </w:r>
          </w:p>
        </w:tc>
        <w:tc>
          <w:tcPr>
            <w:tcW w:w="350" w:type="pct"/>
            <w:shd w:val="clear" w:color="auto" w:fill="auto"/>
            <w:noWrap/>
          </w:tcPr>
          <w:p w:rsidR="000F3BAA" w:rsidRPr="003714BC" w:rsidRDefault="000F3BAA" w:rsidP="000F3BAA">
            <w:pPr>
              <w:jc w:val="right"/>
              <w:rPr>
                <w:rFonts w:cs="Arial"/>
              </w:rPr>
            </w:pPr>
            <w:r w:rsidRPr="003714BC">
              <w:rPr>
                <w:rFonts w:cs="Arial"/>
              </w:rPr>
              <w:t>1000</w:t>
            </w:r>
          </w:p>
        </w:tc>
        <w:tc>
          <w:tcPr>
            <w:tcW w:w="449" w:type="pct"/>
            <w:shd w:val="clear" w:color="auto" w:fill="auto"/>
            <w:noWrap/>
          </w:tcPr>
          <w:p w:rsidR="000F3BAA" w:rsidRPr="003714BC" w:rsidRDefault="000F3BAA" w:rsidP="000F3BAA">
            <w:pPr>
              <w:jc w:val="right"/>
              <w:rPr>
                <w:rFonts w:cs="Arial"/>
              </w:rPr>
            </w:pPr>
            <w:r w:rsidRPr="003714BC">
              <w:rPr>
                <w:rFonts w:cs="Arial"/>
              </w:rPr>
              <w:t>800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80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9/1/2010</w:t>
            </w:r>
          </w:p>
        </w:tc>
        <w:tc>
          <w:tcPr>
            <w:tcW w:w="350"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1500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10/16/2010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12/1/2010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12/31/2010</w:t>
            </w:r>
          </w:p>
        </w:tc>
        <w:tc>
          <w:tcPr>
            <w:tcW w:w="350"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1100</w:t>
            </w:r>
          </w:p>
        </w:tc>
        <w:tc>
          <w:tcPr>
            <w:tcW w:w="449" w:type="pct"/>
            <w:shd w:val="clear" w:color="auto" w:fill="auto"/>
            <w:noWrap/>
          </w:tcPr>
          <w:p w:rsidR="000F3BAA" w:rsidRPr="003714BC" w:rsidRDefault="000F3BAA" w:rsidP="000F3BAA">
            <w:pPr>
              <w:jc w:val="right"/>
              <w:rPr>
                <w:rFonts w:cs="Arial"/>
              </w:rPr>
            </w:pPr>
            <w:r w:rsidRPr="003714BC">
              <w:rPr>
                <w:rFonts w:cs="Arial"/>
              </w:rPr>
              <w:t>1200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30</w:t>
            </w:r>
          </w:p>
        </w:tc>
        <w:tc>
          <w:tcPr>
            <w:tcW w:w="449" w:type="pct"/>
            <w:shd w:val="clear" w:color="auto" w:fill="auto"/>
            <w:noWrap/>
          </w:tcPr>
          <w:p w:rsidR="000F3BAA" w:rsidRPr="003714BC" w:rsidRDefault="000F3BAA" w:rsidP="000F3BAA">
            <w:pPr>
              <w:jc w:val="right"/>
              <w:rPr>
                <w:rFonts w:cs="Arial"/>
              </w:rPr>
            </w:pPr>
            <w:r w:rsidRPr="003714BC">
              <w:rPr>
                <w:rFonts w:cs="Arial"/>
              </w:rPr>
              <w:t>50</w:t>
            </w:r>
          </w:p>
        </w:tc>
        <w:tc>
          <w:tcPr>
            <w:tcW w:w="449" w:type="pct"/>
            <w:shd w:val="clear" w:color="auto" w:fill="auto"/>
            <w:noWrap/>
          </w:tcPr>
          <w:p w:rsidR="000F3BAA" w:rsidRPr="003714BC" w:rsidRDefault="000F3BAA" w:rsidP="000F3BAA">
            <w:pPr>
              <w:jc w:val="right"/>
              <w:rPr>
                <w:rFonts w:cs="Arial"/>
              </w:rPr>
            </w:pPr>
            <w:r w:rsidRPr="003714BC">
              <w:rPr>
                <w:rFonts w:cs="Arial"/>
              </w:rPr>
              <w:t>100</w:t>
            </w:r>
          </w:p>
        </w:tc>
      </w:tr>
      <w:tr w:rsidR="000F3BAA" w:rsidRPr="003714BC" w:rsidTr="000F3BAA">
        <w:trPr>
          <w:trHeight w:val="255"/>
        </w:trPr>
        <w:tc>
          <w:tcPr>
            <w:tcW w:w="605" w:type="pct"/>
            <w:shd w:val="clear" w:color="auto" w:fill="auto"/>
            <w:noWrap/>
          </w:tcPr>
          <w:p w:rsidR="000F3BAA" w:rsidRPr="003714BC" w:rsidRDefault="000F3BAA" w:rsidP="000F3BAA">
            <w:pPr>
              <w:rPr>
                <w:rFonts w:cs="Arial"/>
              </w:rPr>
            </w:pPr>
          </w:p>
        </w:tc>
        <w:tc>
          <w:tcPr>
            <w:tcW w:w="350"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255"/>
        </w:trPr>
        <w:tc>
          <w:tcPr>
            <w:tcW w:w="955" w:type="pct"/>
            <w:gridSpan w:val="2"/>
            <w:shd w:val="clear" w:color="auto" w:fill="auto"/>
            <w:noWrap/>
          </w:tcPr>
          <w:p w:rsidR="000F3BAA" w:rsidRPr="003714BC" w:rsidRDefault="000F3BAA" w:rsidP="000F3BAA">
            <w:pPr>
              <w:rPr>
                <w:rFonts w:cs="Arial"/>
                <w:b/>
              </w:rPr>
            </w:pPr>
            <w:r w:rsidRPr="003714BC">
              <w:rPr>
                <w:rFonts w:cs="Arial"/>
                <w:b/>
              </w:rPr>
              <w:t>Maximum Flow (cfs)</w:t>
            </w: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c>
          <w:tcPr>
            <w:tcW w:w="449" w:type="pct"/>
            <w:shd w:val="clear" w:color="auto" w:fill="auto"/>
            <w:noWrap/>
          </w:tcPr>
          <w:p w:rsidR="000F3BAA" w:rsidRPr="003714BC" w:rsidRDefault="000F3BAA" w:rsidP="000F3BAA">
            <w:pPr>
              <w:rPr>
                <w:rFonts w:cs="Arial"/>
              </w:rPr>
            </w:pP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9/1/2010</w:t>
            </w:r>
          </w:p>
        </w:tc>
        <w:tc>
          <w:tcPr>
            <w:tcW w:w="350"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3500</w:t>
            </w:r>
          </w:p>
        </w:tc>
        <w:tc>
          <w:tcPr>
            <w:tcW w:w="449" w:type="pct"/>
            <w:shd w:val="clear" w:color="auto" w:fill="auto"/>
            <w:noWrap/>
          </w:tcPr>
          <w:p w:rsidR="000F3BAA" w:rsidRPr="007C4867" w:rsidRDefault="000F3BAA" w:rsidP="000F3BAA">
            <w:pPr>
              <w:jc w:val="right"/>
              <w:rPr>
                <w:rFonts w:cs="Arial"/>
                <w:highlight w:val="yellow"/>
              </w:rPr>
            </w:pPr>
            <w:r w:rsidRPr="007C4867">
              <w:rPr>
                <w:rFonts w:cs="Arial"/>
                <w:highlight w:val="yellow"/>
              </w:rPr>
              <w:t>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580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r>
      <w:tr w:rsidR="000F3BAA" w:rsidRPr="003714BC" w:rsidTr="000F3BAA">
        <w:trPr>
          <w:trHeight w:val="255"/>
        </w:trPr>
        <w:tc>
          <w:tcPr>
            <w:tcW w:w="605" w:type="pct"/>
            <w:shd w:val="clear" w:color="auto" w:fill="auto"/>
            <w:noWrap/>
          </w:tcPr>
          <w:p w:rsidR="000F3BAA" w:rsidRPr="003714BC" w:rsidRDefault="000F3BAA" w:rsidP="000F3BAA">
            <w:pPr>
              <w:jc w:val="right"/>
              <w:rPr>
                <w:rFonts w:cs="Arial"/>
              </w:rPr>
            </w:pPr>
            <w:r w:rsidRPr="003714BC">
              <w:rPr>
                <w:rFonts w:cs="Arial"/>
              </w:rPr>
              <w:t>9/30/2010</w:t>
            </w:r>
          </w:p>
        </w:tc>
        <w:tc>
          <w:tcPr>
            <w:tcW w:w="350"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3000</w:t>
            </w:r>
          </w:p>
        </w:tc>
        <w:tc>
          <w:tcPr>
            <w:tcW w:w="449" w:type="pct"/>
            <w:shd w:val="clear" w:color="auto" w:fill="auto"/>
            <w:noWrap/>
          </w:tcPr>
          <w:p w:rsidR="000F3BAA" w:rsidRPr="003714BC" w:rsidRDefault="000F3BAA" w:rsidP="000F3BAA">
            <w:pPr>
              <w:jc w:val="right"/>
              <w:rPr>
                <w:rFonts w:cs="Arial"/>
              </w:rPr>
            </w:pPr>
            <w:r w:rsidRPr="003714BC">
              <w:rPr>
                <w:rFonts w:cs="Arial"/>
              </w:rPr>
              <w:t>3500</w:t>
            </w:r>
          </w:p>
        </w:tc>
        <w:tc>
          <w:tcPr>
            <w:tcW w:w="449" w:type="pct"/>
            <w:shd w:val="clear" w:color="auto" w:fill="auto"/>
            <w:noWrap/>
          </w:tcPr>
          <w:p w:rsidR="000F3BAA" w:rsidRPr="007C4867" w:rsidRDefault="000F3BAA" w:rsidP="000F3BAA">
            <w:pPr>
              <w:jc w:val="right"/>
              <w:rPr>
                <w:rFonts w:cs="Arial"/>
                <w:highlight w:val="yellow"/>
              </w:rPr>
            </w:pPr>
            <w:r w:rsidRPr="007C4867">
              <w:rPr>
                <w:rFonts w:cs="Arial"/>
                <w:highlight w:val="yellow"/>
              </w:rPr>
              <w:t>0</w:t>
            </w:r>
          </w:p>
        </w:tc>
        <w:tc>
          <w:tcPr>
            <w:tcW w:w="449" w:type="pct"/>
            <w:shd w:val="clear" w:color="auto" w:fill="auto"/>
            <w:noWrap/>
          </w:tcPr>
          <w:p w:rsidR="000F3BAA" w:rsidRPr="003714BC" w:rsidRDefault="000F3BAA" w:rsidP="000F3BAA">
            <w:pPr>
              <w:jc w:val="right"/>
              <w:rPr>
                <w:rFonts w:cs="Arial"/>
              </w:rPr>
            </w:pPr>
            <w:r w:rsidRPr="003714BC">
              <w:rPr>
                <w:rFonts w:cs="Arial"/>
              </w:rPr>
              <w:t>400</w:t>
            </w:r>
          </w:p>
        </w:tc>
        <w:tc>
          <w:tcPr>
            <w:tcW w:w="449" w:type="pct"/>
            <w:shd w:val="clear" w:color="auto" w:fill="auto"/>
            <w:noWrap/>
          </w:tcPr>
          <w:p w:rsidR="000F3BAA" w:rsidRPr="003714BC" w:rsidRDefault="000F3BAA" w:rsidP="000F3BAA">
            <w:pPr>
              <w:jc w:val="right"/>
              <w:rPr>
                <w:rFonts w:cs="Arial"/>
              </w:rPr>
            </w:pPr>
            <w:r w:rsidRPr="003714BC">
              <w:rPr>
                <w:rFonts w:cs="Arial"/>
              </w:rPr>
              <w:t>580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c>
          <w:tcPr>
            <w:tcW w:w="449" w:type="pct"/>
            <w:shd w:val="clear" w:color="auto" w:fill="auto"/>
            <w:noWrap/>
          </w:tcPr>
          <w:p w:rsidR="000F3BAA" w:rsidRPr="003714BC" w:rsidRDefault="000F3BAA" w:rsidP="000F3BAA">
            <w:pPr>
              <w:jc w:val="right"/>
              <w:rPr>
                <w:rFonts w:cs="Arial"/>
              </w:rPr>
            </w:pPr>
            <w:r w:rsidRPr="003714BC">
              <w:rPr>
                <w:rFonts w:cs="Arial"/>
              </w:rPr>
              <w:t>0</w:t>
            </w:r>
          </w:p>
        </w:tc>
      </w:tr>
    </w:tbl>
    <w:p w:rsidR="000F3BAA" w:rsidRDefault="000F3BAA" w:rsidP="000F3BAA"/>
    <w:p w:rsidR="000F3BAA" w:rsidRDefault="000F3BAA" w:rsidP="000F3BAA"/>
    <w:p w:rsidR="000F3BAA" w:rsidRDefault="000F3BAA" w:rsidP="000F3BAA"/>
    <w:p w:rsidR="000F3BAA" w:rsidRDefault="000F3BAA" w:rsidP="000F3BAA"/>
    <w:p w:rsidR="000F3BAA" w:rsidRPr="00CA36E3" w:rsidRDefault="000F3BAA" w:rsidP="000F3BAA"/>
    <w:p w:rsidR="000F3BAA" w:rsidRPr="00CA36E3" w:rsidRDefault="000F3BAA" w:rsidP="000F3BAA">
      <w:r w:rsidRPr="00CA36E3">
        <w:t>Table 4. Project hierarchy when augmenting for mainstem flow goals.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488"/>
        <w:gridCol w:w="3617"/>
        <w:gridCol w:w="3003"/>
      </w:tblGrid>
      <w:tr w:rsidR="000F3BAA" w:rsidRPr="00CA36E3" w:rsidTr="000F3BAA">
        <w:trPr>
          <w:tblHeader/>
        </w:trPr>
        <w:tc>
          <w:tcPr>
            <w:tcW w:w="2488" w:type="dxa"/>
          </w:tcPr>
          <w:p w:rsidR="000F3BAA" w:rsidRPr="00CA36E3" w:rsidRDefault="000F3BAA" w:rsidP="000F3BAA">
            <w:pPr>
              <w:rPr>
                <w:b/>
              </w:rPr>
            </w:pPr>
            <w:r w:rsidRPr="00CA36E3">
              <w:rPr>
                <w:b/>
              </w:rPr>
              <w:t>No Augmentation</w:t>
            </w:r>
          </w:p>
        </w:tc>
        <w:tc>
          <w:tcPr>
            <w:tcW w:w="3617" w:type="dxa"/>
          </w:tcPr>
          <w:p w:rsidR="000F3BAA" w:rsidRPr="00CA36E3" w:rsidRDefault="000F3BAA" w:rsidP="000F3BAA">
            <w:pPr>
              <w:rPr>
                <w:b/>
              </w:rPr>
            </w:pPr>
            <w:r w:rsidRPr="00CA36E3">
              <w:rPr>
                <w:b/>
              </w:rPr>
              <w:t>Primary Spring Augmentation</w:t>
            </w:r>
          </w:p>
          <w:p w:rsidR="000F3BAA" w:rsidRPr="00CA36E3" w:rsidRDefault="000F3BAA" w:rsidP="000F3BAA">
            <w:pPr>
              <w:rPr>
                <w:b/>
              </w:rPr>
            </w:pPr>
            <w:r w:rsidRPr="00CA36E3">
              <w:rPr>
                <w:b/>
              </w:rPr>
              <w:t>(April – June 30)</w:t>
            </w:r>
          </w:p>
        </w:tc>
        <w:tc>
          <w:tcPr>
            <w:tcW w:w="3003" w:type="dxa"/>
          </w:tcPr>
          <w:p w:rsidR="000F3BAA" w:rsidRPr="00CA36E3" w:rsidRDefault="000F3BAA" w:rsidP="000F3BAA">
            <w:pPr>
              <w:rPr>
                <w:b/>
              </w:rPr>
            </w:pPr>
            <w:r w:rsidRPr="00CA36E3">
              <w:rPr>
                <w:b/>
              </w:rPr>
              <w:t>Summer/Fall Augmentation</w:t>
            </w:r>
          </w:p>
          <w:p w:rsidR="000F3BAA" w:rsidRPr="00CA36E3" w:rsidRDefault="000F3BAA" w:rsidP="000F3BAA">
            <w:pPr>
              <w:rPr>
                <w:b/>
              </w:rPr>
            </w:pPr>
            <w:r w:rsidRPr="00CA36E3">
              <w:rPr>
                <w:b/>
              </w:rPr>
              <w:t>(July 1 – Oct 31)</w:t>
            </w:r>
          </w:p>
        </w:tc>
      </w:tr>
      <w:tr w:rsidR="000F3BAA" w:rsidRPr="00CA36E3" w:rsidTr="000F3BAA">
        <w:tc>
          <w:tcPr>
            <w:tcW w:w="2488" w:type="dxa"/>
          </w:tcPr>
          <w:p w:rsidR="000F3BAA" w:rsidRPr="00CA36E3" w:rsidRDefault="000F3BAA" w:rsidP="000F3BAA">
            <w:r w:rsidRPr="00CA36E3">
              <w:t>Fern Ridge</w:t>
            </w:r>
          </w:p>
        </w:tc>
        <w:tc>
          <w:tcPr>
            <w:tcW w:w="3617" w:type="dxa"/>
          </w:tcPr>
          <w:p w:rsidR="000F3BAA" w:rsidRPr="00CA36E3" w:rsidRDefault="000F3BAA" w:rsidP="000F3BAA">
            <w:r w:rsidRPr="00CA36E3">
              <w:t xml:space="preserve">Green Peter </w:t>
            </w:r>
          </w:p>
          <w:p w:rsidR="000F3BAA" w:rsidRPr="00CA36E3" w:rsidRDefault="000F3BAA" w:rsidP="000F3BAA">
            <w:r w:rsidRPr="00CA36E3">
              <w:t>(outflow up to 3000 cfs)</w:t>
            </w:r>
          </w:p>
          <w:p w:rsidR="000F3BAA" w:rsidRPr="00CA36E3" w:rsidRDefault="000F3BAA" w:rsidP="000F3BAA">
            <w:r w:rsidRPr="00CA36E3">
              <w:t>(Monitor interim draft limits to ensure adequate storage for fall spawning flows)</w:t>
            </w:r>
          </w:p>
        </w:tc>
        <w:tc>
          <w:tcPr>
            <w:tcW w:w="3003" w:type="dxa"/>
          </w:tcPr>
          <w:p w:rsidR="000F3BAA" w:rsidRPr="00CA36E3" w:rsidRDefault="000F3BAA" w:rsidP="000F3BAA">
            <w:r w:rsidRPr="00CA36E3">
              <w:t xml:space="preserve">Lookout Point / </w:t>
            </w:r>
          </w:p>
          <w:p w:rsidR="000F3BAA" w:rsidRPr="00CA36E3" w:rsidRDefault="000F3BAA" w:rsidP="000F3BAA">
            <w:r w:rsidRPr="00CA36E3">
              <w:t>(outflow up to 2700 cfs)</w:t>
            </w:r>
          </w:p>
        </w:tc>
      </w:tr>
      <w:tr w:rsidR="000F3BAA" w:rsidRPr="00CA36E3" w:rsidTr="000F3BAA">
        <w:tc>
          <w:tcPr>
            <w:tcW w:w="2488" w:type="dxa"/>
          </w:tcPr>
          <w:p w:rsidR="000F3BAA" w:rsidRPr="00CA36E3" w:rsidRDefault="000F3BAA" w:rsidP="000F3BAA">
            <w:smartTag w:uri="urn:schemas-microsoft-com:office:smarttags" w:element="City">
              <w:smartTag w:uri="urn:schemas-microsoft-com:office:smarttags" w:element="place">
                <w:r w:rsidRPr="00CA36E3">
                  <w:t>Detroit</w:t>
                </w:r>
              </w:smartTag>
            </w:smartTag>
          </w:p>
          <w:p w:rsidR="000F3BAA" w:rsidRPr="00CA36E3" w:rsidRDefault="000F3BAA" w:rsidP="000F3BAA">
            <w:r w:rsidRPr="00CA36E3">
              <w:t>(above elev 1546 ft is adequate for recreation thru Sept 7)</w:t>
            </w:r>
          </w:p>
        </w:tc>
        <w:tc>
          <w:tcPr>
            <w:tcW w:w="3617" w:type="dxa"/>
          </w:tcPr>
          <w:p w:rsidR="000F3BAA" w:rsidRPr="00CA36E3" w:rsidRDefault="000F3BAA" w:rsidP="000F3BAA">
            <w:r w:rsidRPr="00CA36E3">
              <w:t>Cougar</w:t>
            </w:r>
            <w:r w:rsidRPr="00CA36E3" w:rsidDel="00452596">
              <w:t xml:space="preserve"> </w:t>
            </w:r>
          </w:p>
          <w:p w:rsidR="000F3BAA" w:rsidRPr="00CA36E3" w:rsidRDefault="000F3BAA" w:rsidP="000F3BAA">
            <w:r w:rsidRPr="00CA36E3">
              <w:t>(above elev 1635 ft)</w:t>
            </w:r>
          </w:p>
          <w:p w:rsidR="000F3BAA" w:rsidRPr="00CA36E3" w:rsidRDefault="000F3BAA" w:rsidP="000F3BAA">
            <w:r w:rsidRPr="00CA36E3">
              <w:t>(up to 500 cfs spill unless above rule curve)</w:t>
            </w:r>
          </w:p>
        </w:tc>
        <w:tc>
          <w:tcPr>
            <w:tcW w:w="3003" w:type="dxa"/>
          </w:tcPr>
          <w:p w:rsidR="000F3BAA" w:rsidRPr="00CA36E3" w:rsidRDefault="000F3BAA" w:rsidP="000F3BAA">
            <w:r w:rsidRPr="00CA36E3">
              <w:t>Cougar</w:t>
            </w:r>
          </w:p>
          <w:p w:rsidR="000F3BAA" w:rsidRPr="00CA36E3" w:rsidRDefault="000F3BAA" w:rsidP="000F3BAA">
            <w:r w:rsidRPr="00CA36E3">
              <w:t>(above elev 1635 by Sep 7 and elev 1532 ft by Oct 31)</w:t>
            </w:r>
          </w:p>
        </w:tc>
      </w:tr>
      <w:tr w:rsidR="000F3BAA" w:rsidRPr="00CA36E3" w:rsidTr="000F3BAA">
        <w:tc>
          <w:tcPr>
            <w:tcW w:w="2488" w:type="dxa"/>
          </w:tcPr>
          <w:p w:rsidR="000F3BAA" w:rsidRPr="00CA36E3" w:rsidRDefault="000F3BAA" w:rsidP="000F3BAA">
            <w:r w:rsidRPr="00CA36E3">
              <w:t>Foster</w:t>
            </w:r>
          </w:p>
        </w:tc>
        <w:tc>
          <w:tcPr>
            <w:tcW w:w="3617" w:type="dxa"/>
          </w:tcPr>
          <w:p w:rsidR="000F3BAA" w:rsidRPr="00CA36E3" w:rsidRDefault="000F3BAA" w:rsidP="000F3BAA">
            <w:r w:rsidRPr="00CA36E3">
              <w:t xml:space="preserve">Lookout Point / </w:t>
            </w:r>
          </w:p>
          <w:p w:rsidR="000F3BAA" w:rsidRPr="00CA36E3" w:rsidRDefault="000F3BAA" w:rsidP="000F3BAA">
            <w:r w:rsidRPr="00CA36E3">
              <w:t>(Dexter outflow up to 2700 cfs)</w:t>
            </w:r>
          </w:p>
        </w:tc>
        <w:tc>
          <w:tcPr>
            <w:tcW w:w="3003" w:type="dxa"/>
          </w:tcPr>
          <w:p w:rsidR="000F3BAA" w:rsidRPr="00CA36E3" w:rsidRDefault="000F3BAA" w:rsidP="000F3BAA">
            <w:r w:rsidRPr="00CA36E3">
              <w:t>Hills Creek</w:t>
            </w:r>
          </w:p>
        </w:tc>
      </w:tr>
      <w:tr w:rsidR="000F3BAA" w:rsidRPr="00CA36E3" w:rsidTr="000F3BAA">
        <w:tc>
          <w:tcPr>
            <w:tcW w:w="2488" w:type="dxa"/>
          </w:tcPr>
          <w:p w:rsidR="000F3BAA" w:rsidRPr="00CA36E3" w:rsidRDefault="000F3BAA" w:rsidP="000F3BAA">
            <w:r w:rsidRPr="00CA36E3">
              <w:t>Dexter</w:t>
            </w:r>
          </w:p>
        </w:tc>
        <w:tc>
          <w:tcPr>
            <w:tcW w:w="3617" w:type="dxa"/>
          </w:tcPr>
          <w:p w:rsidR="000F3BAA" w:rsidRPr="00CA36E3" w:rsidRDefault="000F3BAA" w:rsidP="000F3BAA">
            <w:r w:rsidRPr="00CA36E3">
              <w:t>Hills Creek</w:t>
            </w:r>
          </w:p>
          <w:p w:rsidR="000F3BAA" w:rsidRPr="00CA36E3" w:rsidRDefault="000F3BAA" w:rsidP="000F3BAA">
            <w:r w:rsidRPr="00CA36E3">
              <w:t>(Dexter outflow up to 2700 cfs)</w:t>
            </w:r>
          </w:p>
        </w:tc>
        <w:tc>
          <w:tcPr>
            <w:tcW w:w="3003" w:type="dxa"/>
          </w:tcPr>
          <w:p w:rsidR="000F3BAA" w:rsidRPr="00CA36E3" w:rsidRDefault="000F3BAA" w:rsidP="000F3BAA">
            <w:r w:rsidRPr="00CA36E3">
              <w:t xml:space="preserve">Green Peter </w:t>
            </w:r>
          </w:p>
          <w:p w:rsidR="000F3BAA" w:rsidRPr="00CA36E3" w:rsidRDefault="000F3BAA" w:rsidP="000F3BAA">
            <w:r w:rsidRPr="00CA36E3">
              <w:t>(Foster outflow of 1500 cfs from Sep 1 – 30; 1100 cfs Oct 1 – Jan 31)</w:t>
            </w:r>
          </w:p>
        </w:tc>
      </w:tr>
      <w:tr w:rsidR="000F3BAA" w:rsidRPr="00CA36E3" w:rsidTr="000F3BAA">
        <w:tc>
          <w:tcPr>
            <w:tcW w:w="2488" w:type="dxa"/>
          </w:tcPr>
          <w:p w:rsidR="000F3BAA" w:rsidRPr="00CA36E3" w:rsidRDefault="000F3BAA" w:rsidP="000F3BAA">
            <w:r w:rsidRPr="00CA36E3">
              <w:t>Big Cliff</w:t>
            </w:r>
          </w:p>
        </w:tc>
        <w:tc>
          <w:tcPr>
            <w:tcW w:w="3617" w:type="dxa"/>
          </w:tcPr>
          <w:p w:rsidR="000F3BAA" w:rsidRPr="00CA36E3" w:rsidRDefault="000F3BAA" w:rsidP="000F3BAA">
            <w:smartTag w:uri="urn:schemas-microsoft-com:office:smarttags" w:element="place">
              <w:smartTag w:uri="urn:schemas-microsoft-com:office:smarttags" w:element="PlaceName">
                <w:r w:rsidRPr="00CA36E3">
                  <w:t>Blue</w:t>
                </w:r>
              </w:smartTag>
              <w:r w:rsidRPr="00CA36E3">
                <w:t xml:space="preserve"> </w:t>
              </w:r>
              <w:smartTag w:uri="urn:schemas-microsoft-com:office:smarttags" w:element="PlaceType">
                <w:r w:rsidRPr="00CA36E3">
                  <w:t>River</w:t>
                </w:r>
              </w:smartTag>
            </w:smartTag>
            <w:r w:rsidRPr="00CA36E3">
              <w:t xml:space="preserve"> </w:t>
            </w:r>
          </w:p>
          <w:p w:rsidR="000F3BAA" w:rsidRPr="00CA36E3" w:rsidRDefault="000F3BAA" w:rsidP="000F3BAA">
            <w:r w:rsidRPr="00CA36E3">
              <w:t>(above elev 1330 ft)</w:t>
            </w:r>
          </w:p>
        </w:tc>
        <w:tc>
          <w:tcPr>
            <w:tcW w:w="3003" w:type="dxa"/>
          </w:tcPr>
          <w:p w:rsidR="000F3BAA" w:rsidRPr="00CA36E3" w:rsidRDefault="000F3BAA" w:rsidP="000F3BAA">
            <w:smartTag w:uri="urn:schemas-microsoft-com:office:smarttags" w:element="place">
              <w:smartTag w:uri="urn:schemas-microsoft-com:office:smarttags" w:element="PlaceName">
                <w:r w:rsidRPr="00CA36E3">
                  <w:t>Blue</w:t>
                </w:r>
              </w:smartTag>
              <w:r w:rsidRPr="00CA36E3">
                <w:t xml:space="preserve"> </w:t>
              </w:r>
              <w:smartTag w:uri="urn:schemas-microsoft-com:office:smarttags" w:element="PlaceType">
                <w:r w:rsidRPr="00CA36E3">
                  <w:t>River</w:t>
                </w:r>
              </w:smartTag>
            </w:smartTag>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r w:rsidRPr="00CA36E3">
              <w:t xml:space="preserve">Fall Creek </w:t>
            </w:r>
          </w:p>
          <w:p w:rsidR="000F3BAA" w:rsidRPr="00CA36E3" w:rsidRDefault="000F3BAA" w:rsidP="000F3BAA">
            <w:r w:rsidRPr="00CA36E3">
              <w:t>(above elev 780 ft)</w:t>
            </w:r>
          </w:p>
        </w:tc>
        <w:tc>
          <w:tcPr>
            <w:tcW w:w="3003" w:type="dxa"/>
          </w:tcPr>
          <w:p w:rsidR="000F3BAA" w:rsidRPr="00CA36E3" w:rsidRDefault="000F3BAA" w:rsidP="000F3BAA">
            <w:r w:rsidRPr="00CA36E3">
              <w:t>Fall Creek</w:t>
            </w:r>
          </w:p>
          <w:p w:rsidR="000F3BAA" w:rsidRPr="00CA36E3" w:rsidRDefault="000F3BAA" w:rsidP="000F3BAA">
            <w:r w:rsidRPr="00CA36E3">
              <w:t>(above elev 780 ft)</w:t>
            </w:r>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r w:rsidRPr="00CA36E3">
              <w:t xml:space="preserve">Dorena </w:t>
            </w:r>
          </w:p>
          <w:p w:rsidR="000F3BAA" w:rsidRPr="00CA36E3" w:rsidRDefault="000F3BAA" w:rsidP="000F3BAA">
            <w:r w:rsidRPr="00CA36E3">
              <w:t>(above elev 825 ft)</w:t>
            </w:r>
          </w:p>
        </w:tc>
        <w:tc>
          <w:tcPr>
            <w:tcW w:w="3003" w:type="dxa"/>
          </w:tcPr>
          <w:p w:rsidR="000F3BAA" w:rsidRPr="00CA36E3" w:rsidRDefault="000F3BAA" w:rsidP="000F3BAA">
            <w:r w:rsidRPr="00CA36E3">
              <w:t>Dorena</w:t>
            </w:r>
          </w:p>
          <w:p w:rsidR="000F3BAA" w:rsidRPr="00CA36E3" w:rsidRDefault="000F3BAA" w:rsidP="000F3BAA">
            <w:r w:rsidRPr="00CA36E3">
              <w:t>(above elev 825 ft)</w:t>
            </w:r>
          </w:p>
        </w:tc>
      </w:tr>
      <w:tr w:rsidR="000F3BAA" w:rsidRPr="00CA36E3" w:rsidTr="000F3BAA">
        <w:tc>
          <w:tcPr>
            <w:tcW w:w="2488" w:type="dxa"/>
          </w:tcPr>
          <w:p w:rsidR="000F3BAA" w:rsidRPr="00CA36E3" w:rsidRDefault="000F3BAA" w:rsidP="000F3BAA"/>
        </w:tc>
        <w:tc>
          <w:tcPr>
            <w:tcW w:w="3617" w:type="dxa"/>
          </w:tcPr>
          <w:p w:rsidR="000F3BAA" w:rsidRPr="00CA36E3" w:rsidRDefault="000F3BAA" w:rsidP="000F3BAA">
            <w:smartTag w:uri="urn:schemas-microsoft-com:office:smarttags" w:element="City">
              <w:smartTag w:uri="urn:schemas-microsoft-com:office:smarttags" w:element="place">
                <w:r w:rsidRPr="00CA36E3">
                  <w:t>Cottage Grove</w:t>
                </w:r>
              </w:smartTag>
            </w:smartTag>
            <w:r w:rsidRPr="00CA36E3">
              <w:t xml:space="preserve"> </w:t>
            </w:r>
          </w:p>
          <w:p w:rsidR="000F3BAA" w:rsidRPr="00CA36E3" w:rsidRDefault="000F3BAA" w:rsidP="000F3BAA">
            <w:r w:rsidRPr="00CA36E3">
              <w:t>(above elev 779 ft)</w:t>
            </w:r>
          </w:p>
        </w:tc>
        <w:tc>
          <w:tcPr>
            <w:tcW w:w="3003" w:type="dxa"/>
          </w:tcPr>
          <w:p w:rsidR="000F3BAA" w:rsidRPr="00CA36E3" w:rsidRDefault="000F3BAA" w:rsidP="000F3BAA">
            <w:smartTag w:uri="urn:schemas-microsoft-com:office:smarttags" w:element="City">
              <w:smartTag w:uri="urn:schemas-microsoft-com:office:smarttags" w:element="place">
                <w:r w:rsidRPr="00CA36E3">
                  <w:t>Cottage Grove</w:t>
                </w:r>
              </w:smartTag>
            </w:smartTag>
          </w:p>
          <w:p w:rsidR="000F3BAA" w:rsidRPr="00CA36E3" w:rsidRDefault="000F3BAA" w:rsidP="000F3BAA">
            <w:r w:rsidRPr="00CA36E3">
              <w:t>(above elev 779 ft)</w:t>
            </w:r>
          </w:p>
        </w:tc>
      </w:tr>
    </w:tbl>
    <w:p w:rsidR="000F3BAA" w:rsidRPr="00CA36E3" w:rsidRDefault="000F3BAA" w:rsidP="000F3BAA"/>
    <w:p w:rsidR="000F3BAA" w:rsidRPr="00CA36E3" w:rsidRDefault="000F3BAA" w:rsidP="000F3BAA">
      <w:r>
        <w:t>Table 5</w:t>
      </w:r>
      <w:r w:rsidRPr="00CA36E3">
        <w:t>. Ramp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0F3BAA" w:rsidRPr="00CA36E3" w:rsidTr="000F3BAA">
        <w:tc>
          <w:tcPr>
            <w:tcW w:w="4788" w:type="dxa"/>
          </w:tcPr>
          <w:p w:rsidR="000F3BAA" w:rsidRPr="00CA36E3" w:rsidRDefault="000F3BAA" w:rsidP="000F3BAA">
            <w:r w:rsidRPr="00CA36E3">
              <w:t>Daytime max hourly ramp rate</w:t>
            </w:r>
          </w:p>
        </w:tc>
        <w:tc>
          <w:tcPr>
            <w:tcW w:w="4788" w:type="dxa"/>
          </w:tcPr>
          <w:p w:rsidR="000F3BAA" w:rsidRPr="00CA36E3" w:rsidRDefault="000F3BAA" w:rsidP="000F3BAA">
            <w:r w:rsidRPr="00CA36E3">
              <w:t>0.2 ft/hr</w:t>
            </w:r>
          </w:p>
        </w:tc>
      </w:tr>
      <w:tr w:rsidR="000F3BAA" w:rsidRPr="00CA36E3" w:rsidTr="000F3BAA">
        <w:tc>
          <w:tcPr>
            <w:tcW w:w="4788" w:type="dxa"/>
          </w:tcPr>
          <w:p w:rsidR="000F3BAA" w:rsidRPr="00CA36E3" w:rsidRDefault="000F3BAA" w:rsidP="000F3BAA">
            <w:r w:rsidRPr="00CA36E3">
              <w:t>Night time max hourly ramp rate</w:t>
            </w:r>
          </w:p>
        </w:tc>
        <w:tc>
          <w:tcPr>
            <w:tcW w:w="4788" w:type="dxa"/>
          </w:tcPr>
          <w:p w:rsidR="000F3BAA" w:rsidRPr="00CA36E3" w:rsidRDefault="000F3BAA" w:rsidP="000F3BAA">
            <w:r w:rsidRPr="00CA36E3">
              <w:t>0.1 ft/hr</w:t>
            </w:r>
          </w:p>
        </w:tc>
      </w:tr>
      <w:tr w:rsidR="000F3BAA" w:rsidRPr="00CA36E3" w:rsidTr="000F3BAA">
        <w:tc>
          <w:tcPr>
            <w:tcW w:w="4788" w:type="dxa"/>
          </w:tcPr>
          <w:p w:rsidR="000F3BAA" w:rsidRPr="00CA36E3" w:rsidRDefault="000F3BAA" w:rsidP="000F3BAA">
            <w:r w:rsidRPr="00CA36E3">
              <w:t>Daily Ramp Rate</w:t>
            </w:r>
          </w:p>
        </w:tc>
        <w:tc>
          <w:tcPr>
            <w:tcW w:w="4788" w:type="dxa"/>
          </w:tcPr>
          <w:p w:rsidR="000F3BAA" w:rsidRPr="00CA36E3" w:rsidRDefault="000F3BAA" w:rsidP="000F3BAA">
            <w:r w:rsidRPr="00CA36E3">
              <w:t>The least of:  50% flow or 0.5 ft</w:t>
            </w:r>
            <w:r>
              <w:t xml:space="preserve"> at d/s gage</w:t>
            </w:r>
          </w:p>
        </w:tc>
      </w:tr>
    </w:tbl>
    <w:p w:rsidR="000F3BAA" w:rsidRDefault="000F3BAA" w:rsidP="000F3BAA"/>
    <w:p w:rsidR="000F3BAA" w:rsidRDefault="000F3BAA">
      <w:pPr>
        <w:pStyle w:val="BodyText"/>
        <w:rPr>
          <w:color w:val="FF0000"/>
          <w:sz w:val="22"/>
        </w:rPr>
      </w:pPr>
    </w:p>
    <w:p w:rsidR="003F792C" w:rsidRDefault="003F792C">
      <w:pPr>
        <w:ind w:left="180"/>
        <w:rPr>
          <w:sz w:val="22"/>
        </w:rPr>
      </w:pPr>
      <w:bookmarkStart w:id="75" w:name="spring"/>
      <w:bookmarkEnd w:id="74"/>
    </w:p>
    <w:p w:rsidR="003F792C" w:rsidRPr="00AD7139" w:rsidRDefault="003F792C" w:rsidP="00AD7139">
      <w:pPr>
        <w:pStyle w:val="Heading1"/>
        <w:rPr>
          <w:b/>
          <w:bCs/>
          <w:u w:val="none"/>
        </w:rPr>
      </w:pPr>
      <w:r w:rsidRPr="00AD7139">
        <w:rPr>
          <w:b/>
          <w:bCs/>
          <w:u w:val="none"/>
        </w:rPr>
        <w:br w:type="page"/>
      </w:r>
      <w:bookmarkStart w:id="76" w:name="_Toc533491380"/>
      <w:bookmarkStart w:id="77" w:name="_Toc292791510"/>
      <w:r w:rsidRPr="00AD7139">
        <w:rPr>
          <w:b/>
          <w:bCs/>
          <w:u w:val="none"/>
        </w:rPr>
        <w:lastRenderedPageBreak/>
        <w:t>NORMAL SPRING &amp; EARLY SUMMERTIME OPERATIONS</w:t>
      </w:r>
      <w:bookmarkEnd w:id="75"/>
      <w:bookmarkEnd w:id="76"/>
      <w:bookmarkEnd w:id="77"/>
    </w:p>
    <w:p w:rsidR="003F792C" w:rsidRDefault="003F792C">
      <w:pPr>
        <w:rPr>
          <w:sz w:val="22"/>
        </w:rPr>
      </w:pPr>
    </w:p>
    <w:p w:rsidR="003F792C" w:rsidRDefault="003F792C">
      <w:pPr>
        <w:rPr>
          <w:sz w:val="22"/>
        </w:rPr>
      </w:pPr>
      <w:r w:rsidRPr="007C4867">
        <w:rPr>
          <w:sz w:val="22"/>
          <w:highlight w:val="yellow"/>
        </w:rPr>
        <w:t>May and June can bring flashy rain showers that need to be watched.  All the projects are usually full in May, so there is limited space.  It is very important to keep an eye on the spring weather.</w:t>
      </w:r>
    </w:p>
    <w:p w:rsidR="003C1C1B" w:rsidRDefault="003C1C1B">
      <w:pPr>
        <w:rPr>
          <w:sz w:val="22"/>
        </w:rPr>
      </w:pPr>
    </w:p>
    <w:p w:rsidR="003F792C" w:rsidRDefault="003F792C">
      <w:pPr>
        <w:tabs>
          <w:tab w:val="left" w:pos="-270"/>
          <w:tab w:val="left" w:pos="1620"/>
        </w:tabs>
        <w:ind w:left="1620" w:hanging="1620"/>
        <w:rPr>
          <w:sz w:val="22"/>
        </w:rPr>
      </w:pPr>
      <w:r>
        <w:rPr>
          <w:sz w:val="22"/>
        </w:rPr>
        <w:t>Hills Creek:</w:t>
      </w:r>
      <w:r>
        <w:rPr>
          <w:sz w:val="22"/>
        </w:rPr>
        <w:tab/>
        <w:t xml:space="preserve">Essentially pass inflow and maintain pool between 1541.0 – 1541.5’.  Watch the elevation of the pool and try to keep it below 1542.0’.  Keep in mind that large increases in releases move downstream and turn into LOP inflows.  </w:t>
      </w:r>
      <w:r w:rsidRPr="005C1BC5">
        <w:rPr>
          <w:sz w:val="22"/>
          <w:highlight w:val="yellow"/>
        </w:rPr>
        <w:t>When balancing spring flow augmentation, it is better to keep HCR full and augment from LOP.  There is a lot of recreation at HCR and not so much at LOP.</w:t>
      </w:r>
    </w:p>
    <w:p w:rsidR="003F792C" w:rsidRDefault="003F792C">
      <w:pPr>
        <w:tabs>
          <w:tab w:val="left" w:pos="1620"/>
        </w:tabs>
        <w:ind w:left="1620" w:hanging="1620"/>
        <w:rPr>
          <w:sz w:val="22"/>
        </w:rPr>
      </w:pPr>
      <w:r>
        <w:rPr>
          <w:sz w:val="22"/>
        </w:rPr>
        <w:tab/>
        <w:t>Minimum release = 300 cfs but ODFW prefers a min release of 450 cfs</w:t>
      </w:r>
    </w:p>
    <w:p w:rsidR="003F792C" w:rsidRDefault="003F792C">
      <w:pPr>
        <w:tabs>
          <w:tab w:val="left" w:pos="1620"/>
        </w:tabs>
        <w:ind w:left="1620" w:hanging="1620"/>
        <w:rPr>
          <w:sz w:val="22"/>
        </w:rPr>
      </w:pPr>
    </w:p>
    <w:p w:rsidR="003F792C" w:rsidRPr="00842755" w:rsidRDefault="003F792C" w:rsidP="000F3BAA">
      <w:pPr>
        <w:tabs>
          <w:tab w:val="left" w:pos="1620"/>
        </w:tabs>
        <w:ind w:left="1620" w:hanging="1620"/>
        <w:rPr>
          <w:sz w:val="22"/>
        </w:rPr>
      </w:pPr>
      <w:r>
        <w:rPr>
          <w:sz w:val="22"/>
        </w:rPr>
        <w:t>Lookout Point:</w:t>
      </w:r>
      <w:r>
        <w:rPr>
          <w:sz w:val="22"/>
        </w:rPr>
        <w:tab/>
        <w:t xml:space="preserve">Lookout Point </w:t>
      </w:r>
      <w:r w:rsidR="000F3BAA">
        <w:rPr>
          <w:sz w:val="22"/>
        </w:rPr>
        <w:t>i</w:t>
      </w:r>
      <w:r>
        <w:rPr>
          <w:sz w:val="22"/>
        </w:rPr>
        <w:t xml:space="preserve">s used to augment </w:t>
      </w:r>
      <w:r w:rsidR="000F3BAA">
        <w:rPr>
          <w:sz w:val="22"/>
        </w:rPr>
        <w:t>mainstem flows at Albany and Salem.  Outflow typically ranges between 2500 – 3000 cfs and refill is not guaranteed.</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Dexter:</w:t>
      </w:r>
      <w:r>
        <w:rPr>
          <w:sz w:val="22"/>
        </w:rPr>
        <w:tab/>
        <w:t xml:space="preserve">Maintain tailwater restriction of 0.5’/day maximum change (especially during the recession).  If spill is necessary, spill across as many of the 7 bays as possible to reduce Total Dissolved Gas (TDG) levels.  Spillbay 1 is not remote controlled, but can be manually set if needed. If possible, use Bays 2 - 7 before Bay 1.  Spilling on Bay 1 may affect adult salmon attraction to the fish ladder. </w:t>
      </w:r>
      <w:r w:rsidR="000F3BAA">
        <w:rPr>
          <w:sz w:val="22"/>
        </w:rPr>
        <w:t>T</w:t>
      </w:r>
      <w:r>
        <w:rPr>
          <w:sz w:val="22"/>
        </w:rPr>
        <w:t xml:space="preserve">he following spill guidance </w:t>
      </w:r>
      <w:r w:rsidR="000F3BAA">
        <w:rPr>
          <w:sz w:val="22"/>
        </w:rPr>
        <w:t>was provided to the operators in 1998.</w:t>
      </w:r>
    </w:p>
    <w:p w:rsidR="003F792C" w:rsidRDefault="003F792C">
      <w:pPr>
        <w:tabs>
          <w:tab w:val="left" w:pos="1620"/>
        </w:tabs>
        <w:ind w:left="1620" w:hanging="1620"/>
        <w:rPr>
          <w:sz w:val="22"/>
        </w:rPr>
      </w:pPr>
    </w:p>
    <w:tbl>
      <w:tblPr>
        <w:tblW w:w="0" w:type="auto"/>
        <w:tblLayout w:type="fixed"/>
        <w:tblCellMar>
          <w:left w:w="30" w:type="dxa"/>
          <w:right w:w="30" w:type="dxa"/>
        </w:tblCellMar>
        <w:tblLook w:val="0000" w:firstRow="0" w:lastRow="0" w:firstColumn="0" w:lastColumn="0" w:noHBand="0" w:noVBand="0"/>
      </w:tblPr>
      <w:tblGrid>
        <w:gridCol w:w="1025"/>
        <w:gridCol w:w="1199"/>
        <w:gridCol w:w="1199"/>
        <w:gridCol w:w="1199"/>
        <w:gridCol w:w="1200"/>
        <w:gridCol w:w="1199"/>
        <w:gridCol w:w="1199"/>
        <w:gridCol w:w="1200"/>
      </w:tblGrid>
      <w:tr w:rsidR="003F792C">
        <w:trPr>
          <w:cantSplit/>
          <w:trHeight w:val="260"/>
        </w:trPr>
        <w:tc>
          <w:tcPr>
            <w:tcW w:w="1025" w:type="dxa"/>
            <w:tcBorders>
              <w:top w:val="single" w:sz="12" w:space="0" w:color="auto"/>
              <w:left w:val="single" w:sz="12" w:space="0" w:color="auto"/>
              <w:bottom w:val="single" w:sz="6" w:space="0" w:color="auto"/>
              <w:right w:val="single" w:sz="12" w:space="0" w:color="auto"/>
            </w:tcBorders>
          </w:tcPr>
          <w:p w:rsidR="003F792C" w:rsidRDefault="003F792C">
            <w:pPr>
              <w:jc w:val="center"/>
              <w:rPr>
                <w:snapToGrid w:val="0"/>
                <w:color w:val="000000"/>
                <w:sz w:val="22"/>
              </w:rPr>
            </w:pPr>
          </w:p>
        </w:tc>
        <w:tc>
          <w:tcPr>
            <w:tcW w:w="8395" w:type="dxa"/>
            <w:gridSpan w:val="7"/>
            <w:tcBorders>
              <w:top w:val="single" w:sz="12"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Total Spill At Dexter (in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Spillbay</w:t>
            </w:r>
          </w:p>
        </w:tc>
        <w:tc>
          <w:tcPr>
            <w:tcW w:w="1199" w:type="dxa"/>
            <w:tcBorders>
              <w:top w:val="single" w:sz="6" w:space="0" w:color="auto"/>
              <w:left w:val="single" w:sz="12"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1200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1800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2400</w:t>
            </w:r>
          </w:p>
        </w:tc>
        <w:tc>
          <w:tcPr>
            <w:tcW w:w="1200"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3000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3600</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b/>
                <w:snapToGrid w:val="0"/>
                <w:color w:val="000000"/>
                <w:sz w:val="22"/>
              </w:rPr>
            </w:pPr>
            <w:r>
              <w:rPr>
                <w:b/>
                <w:snapToGrid w:val="0"/>
                <w:color w:val="000000"/>
                <w:sz w:val="22"/>
              </w:rPr>
              <w:t>4200</w:t>
            </w:r>
          </w:p>
        </w:tc>
        <w:tc>
          <w:tcPr>
            <w:tcW w:w="1200" w:type="dxa"/>
            <w:tcBorders>
              <w:top w:val="single" w:sz="6" w:space="0" w:color="auto"/>
              <w:left w:val="single" w:sz="6" w:space="0" w:color="auto"/>
              <w:bottom w:val="single" w:sz="12" w:space="0" w:color="auto"/>
              <w:right w:val="single" w:sz="12" w:space="0" w:color="auto"/>
            </w:tcBorders>
          </w:tcPr>
          <w:p w:rsidR="003F792C" w:rsidRDefault="003F792C">
            <w:pPr>
              <w:jc w:val="center"/>
              <w:rPr>
                <w:b/>
                <w:snapToGrid w:val="0"/>
                <w:color w:val="000000"/>
                <w:sz w:val="22"/>
              </w:rPr>
            </w:pPr>
            <w:r>
              <w:rPr>
                <w:b/>
                <w:snapToGrid w:val="0"/>
                <w:color w:val="000000"/>
                <w:sz w:val="22"/>
              </w:rPr>
              <w:t>4800</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1</w:t>
            </w:r>
          </w:p>
        </w:tc>
        <w:tc>
          <w:tcPr>
            <w:tcW w:w="1199" w:type="dxa"/>
            <w:tcBorders>
              <w:top w:val="single" w:sz="12"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12"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12"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600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2</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3</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4</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5</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r w:rsidR="003F792C">
        <w:trPr>
          <w:trHeight w:val="260"/>
        </w:trPr>
        <w:tc>
          <w:tcPr>
            <w:tcW w:w="1025" w:type="dxa"/>
            <w:tcBorders>
              <w:top w:val="single" w:sz="6" w:space="0" w:color="auto"/>
              <w:left w:val="single" w:sz="12" w:space="0" w:color="auto"/>
              <w:bottom w:val="single" w:sz="6" w:space="0" w:color="auto"/>
              <w:right w:val="single" w:sz="12" w:space="0" w:color="auto"/>
            </w:tcBorders>
          </w:tcPr>
          <w:p w:rsidR="003F792C" w:rsidRDefault="003F792C">
            <w:pPr>
              <w:jc w:val="center"/>
              <w:rPr>
                <w:b/>
                <w:snapToGrid w:val="0"/>
                <w:color w:val="000000"/>
                <w:sz w:val="22"/>
              </w:rPr>
            </w:pPr>
            <w:r>
              <w:rPr>
                <w:b/>
                <w:snapToGrid w:val="0"/>
                <w:color w:val="000000"/>
                <w:sz w:val="22"/>
              </w:rPr>
              <w:t>6</w:t>
            </w:r>
          </w:p>
        </w:tc>
        <w:tc>
          <w:tcPr>
            <w:tcW w:w="1199" w:type="dxa"/>
            <w:tcBorders>
              <w:top w:val="single" w:sz="6" w:space="0" w:color="auto"/>
              <w:left w:val="single" w:sz="12"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6"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6"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r w:rsidR="003F792C">
        <w:trPr>
          <w:trHeight w:val="260"/>
        </w:trPr>
        <w:tc>
          <w:tcPr>
            <w:tcW w:w="1025" w:type="dxa"/>
            <w:tcBorders>
              <w:top w:val="single" w:sz="6" w:space="0" w:color="auto"/>
              <w:left w:val="single" w:sz="12" w:space="0" w:color="auto"/>
              <w:bottom w:val="single" w:sz="12" w:space="0" w:color="auto"/>
              <w:right w:val="single" w:sz="12" w:space="0" w:color="auto"/>
            </w:tcBorders>
          </w:tcPr>
          <w:p w:rsidR="003F792C" w:rsidRDefault="003F792C">
            <w:pPr>
              <w:jc w:val="center"/>
              <w:rPr>
                <w:b/>
                <w:snapToGrid w:val="0"/>
                <w:color w:val="000000"/>
                <w:sz w:val="22"/>
              </w:rPr>
            </w:pPr>
            <w:r>
              <w:rPr>
                <w:b/>
                <w:snapToGrid w:val="0"/>
                <w:color w:val="000000"/>
                <w:sz w:val="22"/>
              </w:rPr>
              <w:t>7</w:t>
            </w:r>
          </w:p>
        </w:tc>
        <w:tc>
          <w:tcPr>
            <w:tcW w:w="1199" w:type="dxa"/>
            <w:tcBorders>
              <w:top w:val="single" w:sz="6" w:space="0" w:color="auto"/>
              <w:left w:val="single" w:sz="12"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200"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199" w:type="dxa"/>
            <w:tcBorders>
              <w:top w:val="single" w:sz="6" w:space="0" w:color="auto"/>
              <w:left w:val="single" w:sz="6" w:space="0" w:color="auto"/>
              <w:bottom w:val="single" w:sz="12" w:space="0" w:color="auto"/>
              <w:right w:val="single" w:sz="6" w:space="0" w:color="auto"/>
            </w:tcBorders>
          </w:tcPr>
          <w:p w:rsidR="003F792C" w:rsidRDefault="003F792C">
            <w:pPr>
              <w:jc w:val="center"/>
              <w:rPr>
                <w:snapToGrid w:val="0"/>
                <w:color w:val="000000"/>
                <w:sz w:val="22"/>
              </w:rPr>
            </w:pPr>
            <w:r>
              <w:rPr>
                <w:snapToGrid w:val="0"/>
                <w:color w:val="000000"/>
                <w:sz w:val="22"/>
              </w:rPr>
              <w:t>600 cfs</w:t>
            </w:r>
          </w:p>
        </w:tc>
        <w:tc>
          <w:tcPr>
            <w:tcW w:w="1200" w:type="dxa"/>
            <w:tcBorders>
              <w:top w:val="single" w:sz="6" w:space="0" w:color="auto"/>
              <w:left w:val="single" w:sz="6" w:space="0" w:color="auto"/>
              <w:bottom w:val="single" w:sz="12" w:space="0" w:color="auto"/>
              <w:right w:val="single" w:sz="12" w:space="0" w:color="auto"/>
            </w:tcBorders>
          </w:tcPr>
          <w:p w:rsidR="003F792C" w:rsidRDefault="003F792C">
            <w:pPr>
              <w:jc w:val="center"/>
              <w:rPr>
                <w:snapToGrid w:val="0"/>
                <w:color w:val="000000"/>
                <w:sz w:val="22"/>
              </w:rPr>
            </w:pPr>
            <w:r>
              <w:rPr>
                <w:snapToGrid w:val="0"/>
                <w:color w:val="000000"/>
                <w:sz w:val="22"/>
              </w:rPr>
              <w:t>700 cfs</w:t>
            </w:r>
          </w:p>
        </w:tc>
      </w:tr>
    </w:tbl>
    <w:p w:rsidR="003F792C" w:rsidRDefault="003F792C">
      <w:pPr>
        <w:tabs>
          <w:tab w:val="left" w:pos="1620"/>
        </w:tabs>
        <w:ind w:left="1620" w:hanging="1620"/>
        <w:rPr>
          <w:sz w:val="22"/>
        </w:rPr>
      </w:pPr>
    </w:p>
    <w:p w:rsidR="003F792C" w:rsidRDefault="003F792C" w:rsidP="000F3BAA">
      <w:pPr>
        <w:tabs>
          <w:tab w:val="left" w:pos="1620"/>
        </w:tabs>
        <w:ind w:left="1620" w:hanging="1620"/>
        <w:rPr>
          <w:sz w:val="22"/>
        </w:rPr>
      </w:pPr>
      <w:r>
        <w:rPr>
          <w:sz w:val="22"/>
        </w:rPr>
        <w:t xml:space="preserve">Fall </w:t>
      </w:r>
      <w:r w:rsidRPr="00842755">
        <w:rPr>
          <w:sz w:val="22"/>
        </w:rPr>
        <w:t>Creek:</w:t>
      </w:r>
      <w:r w:rsidRPr="00842755">
        <w:rPr>
          <w:sz w:val="22"/>
        </w:rPr>
        <w:tab/>
        <w:t xml:space="preserve">Pass Inflow as long as possible and maintain pool between 830.0 – 830.5’.  </w:t>
      </w:r>
      <w:r w:rsidRPr="005C1BC5">
        <w:rPr>
          <w:sz w:val="22"/>
          <w:highlight w:val="yellow"/>
        </w:rPr>
        <w:t>Fall Creek is a widely used recreation project so try to keep the project as full as possible</w:t>
      </w:r>
      <w:r w:rsidR="000F3BAA" w:rsidRPr="005C1BC5">
        <w:rPr>
          <w:sz w:val="22"/>
          <w:highlight w:val="yellow"/>
        </w:rPr>
        <w:t>.</w:t>
      </w:r>
    </w:p>
    <w:p w:rsidR="003F792C" w:rsidRDefault="003F792C">
      <w:pPr>
        <w:tabs>
          <w:tab w:val="left" w:pos="1620"/>
        </w:tabs>
        <w:ind w:left="1620" w:hanging="1620"/>
        <w:rPr>
          <w:sz w:val="22"/>
        </w:rPr>
      </w:pPr>
      <w:r>
        <w:rPr>
          <w:sz w:val="22"/>
        </w:rPr>
        <w:tab/>
        <w:t>Maximum release (Sept – mid-Nov) = 1000 cfs (if possible)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Cottage Grove</w:t>
          </w:r>
        </w:smartTag>
      </w:smartTag>
      <w:r>
        <w:rPr>
          <w:sz w:val="22"/>
        </w:rPr>
        <w:t>:</w:t>
      </w:r>
      <w:r>
        <w:rPr>
          <w:sz w:val="22"/>
        </w:rPr>
        <w:tab/>
        <w:t>Pass inflow and maintain the pool between 789.5 – 790.0’.  If the pool rises above 791.0’ the pool will free-flow over the spillway.</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Dorena:</w:t>
      </w:r>
      <w:r>
        <w:rPr>
          <w:sz w:val="22"/>
        </w:rPr>
        <w:tab/>
        <w:t>Pass inflow and maintain the pool between 831.5 – 832.0’.</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Fern Ridge:</w:t>
      </w:r>
      <w:r>
        <w:rPr>
          <w:sz w:val="22"/>
        </w:rPr>
        <w:tab/>
        <w:t xml:space="preserve">Pass inflow and maintain the pool between 373.3 – 373.5’.  </w:t>
      </w:r>
      <w:r w:rsidRPr="005C1BC5">
        <w:rPr>
          <w:sz w:val="22"/>
          <w:highlight w:val="yellow"/>
        </w:rPr>
        <w:t xml:space="preserve">Support minimum flows at </w:t>
      </w:r>
      <w:smartTag w:uri="urn:schemas-microsoft-com:office:smarttags" w:element="place">
        <w:smartTag w:uri="urn:schemas-microsoft-com:office:smarttags" w:element="City">
          <w:r w:rsidRPr="005C1BC5">
            <w:rPr>
              <w:sz w:val="22"/>
              <w:highlight w:val="yellow"/>
            </w:rPr>
            <w:t>Monroe</w:t>
          </w:r>
        </w:smartTag>
      </w:smartTag>
      <w:r w:rsidRPr="005C1BC5">
        <w:rPr>
          <w:sz w:val="22"/>
          <w:highlight w:val="yellow"/>
        </w:rPr>
        <w:t>. Fern Ridge is a widely used recreation project so try to keep the project as full as possible.  There is also a lot of wildlife and plant life in the reservoir, so don’t go above 373.5’.</w:t>
      </w:r>
    </w:p>
    <w:p w:rsidR="003F792C" w:rsidRDefault="003F792C">
      <w:pPr>
        <w:tabs>
          <w:tab w:val="left" w:pos="1620"/>
        </w:tabs>
        <w:ind w:left="1620" w:hanging="1620"/>
        <w:rPr>
          <w:sz w:val="22"/>
        </w:rPr>
      </w:pPr>
      <w:r>
        <w:rPr>
          <w:sz w:val="22"/>
        </w:rPr>
        <w:tab/>
      </w:r>
      <w:r w:rsidRPr="005C1BC5">
        <w:rPr>
          <w:sz w:val="22"/>
          <w:highlight w:val="yellow"/>
        </w:rPr>
        <w:t xml:space="preserve">MNRO minimum flow = 50 cfs (May/June) and 30 cfs (July/August) for downstream irrigators.  The </w:t>
      </w:r>
      <w:smartTag w:uri="urn:schemas-microsoft-com:office:smarttags" w:element="PlaceName">
        <w:r w:rsidRPr="005C1BC5">
          <w:rPr>
            <w:sz w:val="22"/>
            <w:highlight w:val="yellow"/>
          </w:rPr>
          <w:t>Long</w:t>
        </w:r>
      </w:smartTag>
      <w:r w:rsidRPr="005C1BC5">
        <w:rPr>
          <w:sz w:val="22"/>
          <w:highlight w:val="yellow"/>
        </w:rPr>
        <w:t xml:space="preserve"> </w:t>
      </w:r>
      <w:smartTag w:uri="urn:schemas-microsoft-com:office:smarttags" w:element="PlaceName">
        <w:r w:rsidRPr="005C1BC5">
          <w:rPr>
            <w:sz w:val="22"/>
            <w:highlight w:val="yellow"/>
          </w:rPr>
          <w:t>Tom</w:t>
        </w:r>
      </w:smartTag>
      <w:r w:rsidRPr="005C1BC5">
        <w:rPr>
          <w:sz w:val="22"/>
          <w:highlight w:val="yellow"/>
        </w:rPr>
        <w:t xml:space="preserve"> </w:t>
      </w:r>
      <w:smartTag w:uri="urn:schemas-microsoft-com:office:smarttags" w:element="PlaceName">
        <w:r w:rsidRPr="005C1BC5">
          <w:rPr>
            <w:sz w:val="22"/>
            <w:highlight w:val="yellow"/>
          </w:rPr>
          <w:t>River</w:t>
        </w:r>
      </w:smartTag>
      <w:r w:rsidRPr="005C1BC5">
        <w:rPr>
          <w:sz w:val="22"/>
          <w:highlight w:val="yellow"/>
        </w:rPr>
        <w:t xml:space="preserve"> is a long, diked canal with much seepage, so it does not help </w:t>
      </w:r>
      <w:smartTag w:uri="urn:schemas-microsoft-com:office:smarttags" w:element="place">
        <w:smartTag w:uri="urn:schemas-microsoft-com:office:smarttags" w:element="City">
          <w:r w:rsidRPr="005C1BC5">
            <w:rPr>
              <w:sz w:val="22"/>
              <w:highlight w:val="yellow"/>
            </w:rPr>
            <w:t>Salem</w:t>
          </w:r>
        </w:smartTag>
      </w:smartTag>
      <w:r w:rsidRPr="005C1BC5">
        <w:rPr>
          <w:sz w:val="22"/>
          <w:highlight w:val="yellow"/>
        </w:rPr>
        <w:t xml:space="preserve"> flows to augment from Fern Ridge.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Blue River:</w:t>
      </w:r>
      <w:r>
        <w:rPr>
          <w:sz w:val="22"/>
        </w:rPr>
        <w:tab/>
      </w:r>
      <w:r w:rsidR="0079123A">
        <w:rPr>
          <w:sz w:val="22"/>
        </w:rPr>
        <w:t>Balance augmenting mainstem flows with the water stored behind Blue River with water stored behind other projects such as Cougar and Lookout Point.  Don’t draft BLU first then move to another reservoir.  Watch interim draft limits.</w:t>
      </w:r>
    </w:p>
    <w:p w:rsidR="003F792C" w:rsidRDefault="003F792C" w:rsidP="000F3BAA">
      <w:pPr>
        <w:tabs>
          <w:tab w:val="left" w:pos="1620"/>
        </w:tabs>
        <w:ind w:left="1620" w:hanging="1620"/>
        <w:rPr>
          <w:sz w:val="22"/>
        </w:rPr>
      </w:pPr>
      <w:r>
        <w:rPr>
          <w:sz w:val="22"/>
        </w:rPr>
        <w:t xml:space="preserve">   </w:t>
      </w:r>
      <w:r>
        <w:rPr>
          <w:sz w:val="22"/>
        </w:rPr>
        <w:tab/>
      </w:r>
    </w:p>
    <w:p w:rsidR="003F792C" w:rsidRDefault="003F792C">
      <w:pPr>
        <w:tabs>
          <w:tab w:val="left" w:pos="1620"/>
        </w:tabs>
        <w:ind w:left="1620" w:hanging="1620"/>
        <w:rPr>
          <w:sz w:val="22"/>
        </w:rPr>
      </w:pPr>
    </w:p>
    <w:p w:rsidR="003F792C" w:rsidRDefault="003F792C" w:rsidP="0079123A">
      <w:pPr>
        <w:tabs>
          <w:tab w:val="left" w:pos="1620"/>
        </w:tabs>
        <w:ind w:left="1620" w:hanging="1620"/>
        <w:rPr>
          <w:sz w:val="22"/>
        </w:rPr>
      </w:pPr>
      <w:r>
        <w:rPr>
          <w:sz w:val="22"/>
        </w:rPr>
        <w:t>Cougar:</w:t>
      </w:r>
      <w:r>
        <w:rPr>
          <w:sz w:val="22"/>
        </w:rPr>
        <w:tab/>
      </w:r>
      <w:r w:rsidR="0079123A">
        <w:rPr>
          <w:sz w:val="22"/>
        </w:rPr>
        <w:t xml:space="preserve">The Biop lists 300 cfs as the minimum flow but Jeff Ziller always requested flows between 400 – 450 cfs to keep water in some of the side channels.  This also works well with the turbines </w:t>
      </w:r>
      <w:r w:rsidR="0079123A">
        <w:rPr>
          <w:sz w:val="22"/>
        </w:rPr>
        <w:lastRenderedPageBreak/>
        <w:t xml:space="preserve">since 300 cfs is below the lower cavitation limit.  </w:t>
      </w:r>
      <w:r w:rsidR="0079123A" w:rsidRPr="005C1BC5">
        <w:rPr>
          <w:sz w:val="22"/>
          <w:highlight w:val="yellow"/>
        </w:rPr>
        <w:t>Early reservoir drawdown is necessary to achieve the low maximum outflow required by the Biop of 580 cfs in September.  It is good to target being slightly above the low water boat ramp</w:t>
      </w:r>
      <w:r w:rsidR="0079123A">
        <w:rPr>
          <w:sz w:val="22"/>
        </w:rPr>
        <w:t xml:space="preserve"> (Slide Creek and Echo Park Ramps, elev 1635 ft) </w:t>
      </w:r>
      <w:r w:rsidR="0079123A" w:rsidRPr="005C1BC5">
        <w:rPr>
          <w:sz w:val="22"/>
          <w:highlight w:val="yellow"/>
        </w:rPr>
        <w:t>after Labor Day to maximize recreation opportunities in the reservoir.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Green Peter:</w:t>
      </w:r>
      <w:r>
        <w:rPr>
          <w:sz w:val="22"/>
        </w:rPr>
        <w:tab/>
      </w:r>
      <w:r w:rsidR="0079123A" w:rsidRPr="005C1BC5">
        <w:rPr>
          <w:sz w:val="22"/>
          <w:highlight w:val="yellow"/>
        </w:rPr>
        <w:t>Stored Water in Green Peter must be used cautiously to ensure that enough water remains in the fall to meet the Spawning requirements.  The outflows required by the BiOp are much higher than inflow in the summer and fall which makes the reservoir draft quickly</w:t>
      </w:r>
      <w:r w:rsidR="0079123A">
        <w:rPr>
          <w:sz w:val="22"/>
        </w:rPr>
        <w:t xml:space="preserve">.  It is best to be full in May then stay on minimum outflow all summer.  Interim draft limits and Res Sim modeling will help determine how much volume to use for mainstem augmentation.  If the reservoir </w:t>
      </w:r>
      <w:r w:rsidR="009A508C">
        <w:rPr>
          <w:sz w:val="22"/>
        </w:rPr>
        <w:t xml:space="preserve">drafting </w:t>
      </w:r>
      <w:r w:rsidR="0079123A">
        <w:rPr>
          <w:sz w:val="22"/>
        </w:rPr>
        <w:t>close to the interim draft limits</w:t>
      </w:r>
      <w:r w:rsidR="009A508C">
        <w:rPr>
          <w:sz w:val="22"/>
        </w:rPr>
        <w:t>,</w:t>
      </w:r>
      <w:r w:rsidR="0079123A">
        <w:rPr>
          <w:sz w:val="22"/>
        </w:rPr>
        <w:t xml:space="preserve"> the increase to the </w:t>
      </w:r>
      <w:r w:rsidR="009A508C">
        <w:rPr>
          <w:sz w:val="22"/>
        </w:rPr>
        <w:t xml:space="preserve">fall </w:t>
      </w:r>
      <w:r w:rsidR="0079123A">
        <w:rPr>
          <w:sz w:val="22"/>
        </w:rPr>
        <w:t xml:space="preserve">spawning </w:t>
      </w:r>
      <w:r w:rsidR="009A508C">
        <w:rPr>
          <w:sz w:val="22"/>
        </w:rPr>
        <w:t xml:space="preserve">minimum </w:t>
      </w:r>
      <w:r w:rsidR="0079123A">
        <w:rPr>
          <w:sz w:val="22"/>
        </w:rPr>
        <w:t xml:space="preserve">flow will be coordinated with NMFS to be delayed until mid-Sept or until the fish show up.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Foster:</w:t>
      </w:r>
      <w:r>
        <w:rPr>
          <w:sz w:val="22"/>
        </w:rPr>
        <w:tab/>
        <w:t>After</w:t>
      </w:r>
      <w:r w:rsidR="009A508C">
        <w:rPr>
          <w:sz w:val="22"/>
        </w:rPr>
        <w:t xml:space="preserve"> the</w:t>
      </w:r>
      <w:r>
        <w:rPr>
          <w:sz w:val="22"/>
        </w:rPr>
        <w:t xml:space="preserve"> fish weir operation, pass inflow and maintain pool between 636.0 – 637.0’. </w:t>
      </w:r>
      <w:r w:rsidR="003C1C1B">
        <w:rPr>
          <w:sz w:val="22"/>
        </w:rPr>
        <w:t xml:space="preserve">Fill Foster prior to Memorial Day weekend so that there is time to sweep the pool.  Coordinate with Tom Voldbaek prior to surcharging the pool to elev 638.5 ft. </w:t>
      </w:r>
      <w:r w:rsidR="009A508C">
        <w:rPr>
          <w:sz w:val="22"/>
        </w:rPr>
        <w:t>because if they aren’t ready for the extra woody debris that surcharging puts in the reservoir operations will be unhappy wity regulation staff.</w:t>
      </w:r>
    </w:p>
    <w:p w:rsidR="003F792C" w:rsidRDefault="003F792C">
      <w:pPr>
        <w:tabs>
          <w:tab w:val="left" w:pos="1620"/>
        </w:tabs>
        <w:ind w:left="1620" w:hanging="1620"/>
        <w:rPr>
          <w:sz w:val="22"/>
        </w:rPr>
      </w:pPr>
      <w:r>
        <w:rPr>
          <w:sz w:val="22"/>
        </w:rPr>
        <w:tab/>
      </w:r>
    </w:p>
    <w:p w:rsidR="009A508C" w:rsidRDefault="003F792C">
      <w:pPr>
        <w:tabs>
          <w:tab w:val="left" w:pos="1620"/>
        </w:tabs>
        <w:ind w:left="1620" w:hanging="1620"/>
        <w:rPr>
          <w:sz w:val="22"/>
        </w:rPr>
      </w:pPr>
      <w:r>
        <w:rPr>
          <w:sz w:val="22"/>
        </w:rPr>
        <w:t>Detroit:</w:t>
      </w:r>
      <w:r>
        <w:rPr>
          <w:sz w:val="22"/>
        </w:rPr>
        <w:tab/>
        <w:t>Pass inflow for as long as possible while</w:t>
      </w:r>
      <w:r w:rsidR="009A508C">
        <w:rPr>
          <w:sz w:val="22"/>
        </w:rPr>
        <w:t xml:space="preserve"> the</w:t>
      </w:r>
      <w:r>
        <w:rPr>
          <w:sz w:val="22"/>
        </w:rPr>
        <w:t xml:space="preserve"> maintaining pool between</w:t>
      </w:r>
      <w:r w:rsidR="009A508C">
        <w:rPr>
          <w:sz w:val="22"/>
        </w:rPr>
        <w:t xml:space="preserve"> elev. 1563.0 – 1564.0 ft.  </w:t>
      </w:r>
      <w:r w:rsidRPr="005C1BC5">
        <w:rPr>
          <w:sz w:val="22"/>
          <w:highlight w:val="yellow"/>
        </w:rPr>
        <w:t>Detroit is a widely used recreation project so try to keep the project as full as possible.</w:t>
      </w:r>
      <w:r>
        <w:rPr>
          <w:sz w:val="22"/>
        </w:rPr>
        <w:t xml:space="preserve">  </w:t>
      </w:r>
      <w:r w:rsidR="009A508C" w:rsidRPr="005C1BC5">
        <w:rPr>
          <w:sz w:val="22"/>
          <w:highlight w:val="yellow"/>
        </w:rPr>
        <w:t>Maintain the BiOp minimum flows but notify management if forecast indicate dropping below 1546 ft (critical elevation for marinas) before Labor Day weekend.</w:t>
      </w:r>
      <w:r w:rsidR="009A508C">
        <w:rPr>
          <w:sz w:val="22"/>
        </w:rPr>
        <w:t xml:space="preserve">  </w:t>
      </w:r>
    </w:p>
    <w:p w:rsidR="009A508C" w:rsidRDefault="009A508C">
      <w:pPr>
        <w:tabs>
          <w:tab w:val="left" w:pos="1620"/>
        </w:tabs>
        <w:ind w:left="1620" w:hanging="1620"/>
        <w:rPr>
          <w:sz w:val="22"/>
        </w:rPr>
      </w:pPr>
    </w:p>
    <w:p w:rsidR="003F792C" w:rsidRDefault="003F792C">
      <w:pPr>
        <w:tabs>
          <w:tab w:val="left" w:pos="1620"/>
        </w:tabs>
        <w:ind w:left="1620" w:hanging="1620"/>
        <w:rPr>
          <w:sz w:val="22"/>
        </w:rPr>
      </w:pPr>
    </w:p>
    <w:p w:rsidR="004D2CEA" w:rsidRDefault="00A67D41" w:rsidP="004D2CEA">
      <w:pPr>
        <w:rPr>
          <w:b/>
        </w:rPr>
      </w:pPr>
      <w:r>
        <w:rPr>
          <w:sz w:val="22"/>
        </w:rPr>
        <w:br w:type="page"/>
      </w:r>
      <w:r w:rsidR="004D2CEA" w:rsidRPr="00C90E7B">
        <w:rPr>
          <w:b/>
        </w:rPr>
        <w:lastRenderedPageBreak/>
        <w:t>Boat Ramp Elevations</w:t>
      </w:r>
      <w:r w:rsidR="004D2CEA" w:rsidRPr="00C90E7B">
        <w:rPr>
          <w:b/>
        </w:rPr>
        <w:tab/>
      </w:r>
      <w:r w:rsidR="004D2CEA" w:rsidRPr="00C90E7B">
        <w:rPr>
          <w:b/>
        </w:rPr>
        <w:tab/>
      </w:r>
      <w:r w:rsidR="004D2CEA" w:rsidRPr="00C90E7B">
        <w:rPr>
          <w:b/>
        </w:rPr>
        <w:tab/>
      </w:r>
      <w:r w:rsidR="004D2CEA" w:rsidRPr="00C90E7B">
        <w:rPr>
          <w:b/>
        </w:rPr>
        <w:tab/>
      </w:r>
      <w:r w:rsidR="004D2CEA" w:rsidRPr="00C90E7B">
        <w:rPr>
          <w:b/>
        </w:rPr>
        <w:tab/>
        <w:t>Maximum Conservation Pool Elev.</w:t>
      </w:r>
    </w:p>
    <w:p w:rsidR="004D2CEA" w:rsidRPr="00C90E7B" w:rsidRDefault="004D2CEA" w:rsidP="004D2CEA">
      <w:pPr>
        <w:rPr>
          <w:b/>
        </w:rPr>
      </w:pPr>
    </w:p>
    <w:p w:rsidR="004D2CEA" w:rsidRDefault="004D2CEA" w:rsidP="004D2CEA">
      <w:pPr>
        <w:rPr>
          <w:u w:val="single"/>
        </w:rPr>
      </w:pPr>
      <w:r w:rsidRPr="00665317">
        <w:rPr>
          <w:u w:val="single"/>
        </w:rPr>
        <w:t>Middle Fork Willamette River Basin</w:t>
      </w:r>
    </w:p>
    <w:p w:rsidR="004D2CEA" w:rsidRPr="001E4D4C" w:rsidRDefault="004D2CEA" w:rsidP="004D2CEA">
      <w:pPr>
        <w:ind w:firstLine="720"/>
      </w:pPr>
      <w:r w:rsidRPr="001E4D4C">
        <w:t>Hills Creek</w:t>
      </w:r>
      <w:r w:rsidRPr="001E4D4C">
        <w:tab/>
      </w:r>
      <w:r w:rsidRPr="001E4D4C">
        <w:tab/>
      </w:r>
      <w:r>
        <w:tab/>
      </w:r>
      <w:r>
        <w:tab/>
      </w:r>
      <w:r>
        <w:tab/>
      </w:r>
      <w:r>
        <w:tab/>
      </w:r>
      <w:r>
        <w:tab/>
      </w:r>
      <w:r>
        <w:tab/>
        <w:t>1541 ft</w:t>
      </w:r>
    </w:p>
    <w:p w:rsidR="004D2CEA" w:rsidRPr="001E4D4C" w:rsidRDefault="004D2CEA" w:rsidP="004D2CEA">
      <w:pPr>
        <w:tabs>
          <w:tab w:val="left" w:pos="1035"/>
        </w:tabs>
        <w:autoSpaceDE w:val="0"/>
        <w:autoSpaceDN w:val="0"/>
        <w:adjustRightInd w:val="0"/>
        <w:ind w:left="720"/>
      </w:pPr>
      <w:r w:rsidRPr="001E4D4C">
        <w:t>1520 ft</w:t>
      </w:r>
      <w:r w:rsidRPr="001E4D4C">
        <w:tab/>
      </w:r>
      <w:r w:rsidRPr="001E4D4C">
        <w:tab/>
        <w:t>Bingham Landing</w:t>
      </w:r>
    </w:p>
    <w:p w:rsidR="004D2CEA" w:rsidRPr="001E4D4C" w:rsidRDefault="004D2CEA" w:rsidP="004D2CEA">
      <w:pPr>
        <w:tabs>
          <w:tab w:val="left" w:pos="1035"/>
        </w:tabs>
        <w:autoSpaceDE w:val="0"/>
        <w:autoSpaceDN w:val="0"/>
        <w:adjustRightInd w:val="0"/>
        <w:ind w:left="720"/>
      </w:pPr>
      <w:r w:rsidRPr="001E4D4C">
        <w:t xml:space="preserve">1507 </w:t>
      </w:r>
      <w:r>
        <w:t>ft</w:t>
      </w:r>
      <w:r w:rsidRPr="001E4D4C">
        <w:t xml:space="preserve"> </w:t>
      </w:r>
      <w:r w:rsidRPr="001E4D4C">
        <w:tab/>
      </w:r>
      <w:r>
        <w:tab/>
      </w:r>
      <w:r w:rsidRPr="001E4D4C">
        <w:t>CT Beach Park</w:t>
      </w:r>
    </w:p>
    <w:p w:rsidR="004D2CEA" w:rsidRPr="001E4D4C" w:rsidRDefault="004D2CEA" w:rsidP="004D2CEA">
      <w:pPr>
        <w:tabs>
          <w:tab w:val="left" w:pos="1035"/>
        </w:tabs>
        <w:autoSpaceDE w:val="0"/>
        <w:autoSpaceDN w:val="0"/>
        <w:adjustRightInd w:val="0"/>
        <w:ind w:left="720"/>
      </w:pPr>
      <w:r w:rsidRPr="001E4D4C">
        <w:t>1441</w:t>
      </w:r>
      <w:r>
        <w:t xml:space="preserve"> ft</w:t>
      </w:r>
      <w:r w:rsidRPr="001E4D4C">
        <w:tab/>
      </w:r>
      <w:r w:rsidRPr="001E4D4C">
        <w:tab/>
        <w:t>Packard Creek</w:t>
      </w:r>
    </w:p>
    <w:p w:rsidR="004D2CEA" w:rsidRPr="001E4D4C"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r w:rsidRPr="001E4D4C">
        <w:t xml:space="preserve">Lookout Point </w:t>
      </w:r>
      <w:r>
        <w:tab/>
      </w:r>
      <w:r>
        <w:tab/>
      </w:r>
      <w:r>
        <w:tab/>
      </w:r>
      <w:r>
        <w:tab/>
      </w:r>
      <w:r>
        <w:tab/>
      </w:r>
      <w:r>
        <w:tab/>
      </w:r>
      <w:r>
        <w:tab/>
      </w:r>
      <w:r>
        <w:tab/>
        <w:t xml:space="preserve"> 915 ft (IRRM)</w:t>
      </w:r>
    </w:p>
    <w:p w:rsidR="004D2CEA" w:rsidRPr="001E4D4C" w:rsidRDefault="004D2CEA" w:rsidP="004D2CEA">
      <w:pPr>
        <w:tabs>
          <w:tab w:val="left" w:pos="1035"/>
        </w:tabs>
        <w:autoSpaceDE w:val="0"/>
        <w:autoSpaceDN w:val="0"/>
        <w:adjustRightInd w:val="0"/>
        <w:ind w:left="720"/>
      </w:pPr>
      <w:r>
        <w:t>900</w:t>
      </w:r>
      <w:r w:rsidRPr="001E4D4C">
        <w:t xml:space="preserve"> ft</w:t>
      </w:r>
      <w:r>
        <w:tab/>
      </w:r>
      <w:r w:rsidRPr="001E4D4C">
        <w:tab/>
        <w:t>Black Canyon</w:t>
      </w:r>
      <w:r>
        <w:t xml:space="preserve"> (confirmed by USFS Mid Fork 11/3/11)       </w:t>
      </w:r>
      <w:r>
        <w:tab/>
        <w:t xml:space="preserve"> 925 ft (normal)</w:t>
      </w:r>
    </w:p>
    <w:p w:rsidR="004D2CEA" w:rsidRPr="001E4D4C" w:rsidRDefault="004D2CEA" w:rsidP="004D2CEA">
      <w:pPr>
        <w:tabs>
          <w:tab w:val="left" w:pos="1035"/>
        </w:tabs>
        <w:autoSpaceDE w:val="0"/>
        <w:autoSpaceDN w:val="0"/>
        <w:adjustRightInd w:val="0"/>
        <w:ind w:left="720"/>
      </w:pPr>
      <w:r w:rsidRPr="001E4D4C">
        <w:t>911</w:t>
      </w:r>
      <w:r>
        <w:t xml:space="preserve"> ft</w:t>
      </w:r>
      <w:r w:rsidRPr="001E4D4C">
        <w:tab/>
      </w:r>
      <w:r w:rsidRPr="001E4D4C">
        <w:tab/>
        <w:t>Meridian Park</w:t>
      </w:r>
    </w:p>
    <w:p w:rsidR="004D2CEA" w:rsidRPr="001E4D4C" w:rsidRDefault="004D2CEA" w:rsidP="004D2CEA">
      <w:pPr>
        <w:tabs>
          <w:tab w:val="left" w:pos="1035"/>
        </w:tabs>
        <w:autoSpaceDE w:val="0"/>
        <w:autoSpaceDN w:val="0"/>
        <w:adjustRightInd w:val="0"/>
        <w:ind w:left="720"/>
      </w:pPr>
      <w:r w:rsidRPr="001E4D4C">
        <w:t>911</w:t>
      </w:r>
      <w:r>
        <w:t xml:space="preserve"> ft</w:t>
      </w:r>
      <w:r w:rsidRPr="001E4D4C">
        <w:tab/>
      </w:r>
      <w:r w:rsidRPr="001E4D4C">
        <w:tab/>
        <w:t>Hampton Landing</w:t>
      </w:r>
    </w:p>
    <w:p w:rsidR="004D2CEA" w:rsidRDefault="004D2CEA" w:rsidP="004D2CEA">
      <w:pPr>
        <w:tabs>
          <w:tab w:val="left" w:pos="1035"/>
        </w:tabs>
        <w:autoSpaceDE w:val="0"/>
        <w:autoSpaceDN w:val="0"/>
        <w:adjustRightInd w:val="0"/>
        <w:ind w:left="720"/>
      </w:pPr>
      <w:r w:rsidRPr="001E4D4C">
        <w:t>821</w:t>
      </w:r>
      <w:r>
        <w:t xml:space="preserve"> ft</w:t>
      </w:r>
      <w:r w:rsidRPr="001E4D4C">
        <w:tab/>
      </w:r>
      <w:r w:rsidRPr="001E4D4C">
        <w:tab/>
        <w:t>Signal Point</w:t>
      </w:r>
    </w:p>
    <w:p w:rsidR="004D2CEA"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r>
        <w:t>Dexter</w:t>
      </w:r>
      <w:r>
        <w:tab/>
      </w:r>
      <w:r>
        <w:tab/>
      </w:r>
      <w:r>
        <w:tab/>
      </w:r>
      <w:r>
        <w:tab/>
      </w:r>
      <w:r>
        <w:tab/>
      </w:r>
      <w:r>
        <w:tab/>
      </w:r>
      <w:r>
        <w:tab/>
      </w:r>
      <w:r>
        <w:tab/>
      </w:r>
      <w:r>
        <w:tab/>
        <w:t xml:space="preserve"> 691 ft (IRRM)</w:t>
      </w:r>
    </w:p>
    <w:p w:rsidR="004D2CEA" w:rsidRDefault="004D2CEA" w:rsidP="004D2CEA">
      <w:pPr>
        <w:tabs>
          <w:tab w:val="left" w:pos="1035"/>
        </w:tabs>
        <w:autoSpaceDE w:val="0"/>
        <w:autoSpaceDN w:val="0"/>
        <w:adjustRightInd w:val="0"/>
        <w:ind w:left="720"/>
      </w:pPr>
      <w:r>
        <w:t>684</w:t>
      </w:r>
      <w:r>
        <w:tab/>
        <w:t xml:space="preserve"> ft</w:t>
      </w:r>
      <w:r>
        <w:tab/>
      </w:r>
      <w:r>
        <w:tab/>
        <w:t xml:space="preserve">Lowell Park (confirmed visually by State Parks 6/3/10)       </w:t>
      </w:r>
      <w:r>
        <w:tab/>
        <w:t xml:space="preserve"> 695 ft (normal)</w:t>
      </w:r>
    </w:p>
    <w:p w:rsidR="004D2CEA" w:rsidRPr="001E4D4C" w:rsidRDefault="004D2CEA" w:rsidP="004D2CEA">
      <w:pPr>
        <w:tabs>
          <w:tab w:val="left" w:pos="1035"/>
        </w:tabs>
        <w:autoSpaceDE w:val="0"/>
        <w:autoSpaceDN w:val="0"/>
        <w:adjustRightInd w:val="0"/>
        <w:ind w:left="720"/>
      </w:pPr>
      <w:r>
        <w:t>684</w:t>
      </w:r>
      <w:r>
        <w:tab/>
        <w:t xml:space="preserve"> ft</w:t>
      </w:r>
      <w:r>
        <w:tab/>
      </w:r>
      <w:r>
        <w:tab/>
        <w:t>Dexter Park</w:t>
      </w:r>
    </w:p>
    <w:p w:rsidR="004D2CEA" w:rsidRPr="001E4D4C" w:rsidRDefault="004D2CEA" w:rsidP="004D2CEA">
      <w:pPr>
        <w:tabs>
          <w:tab w:val="left" w:pos="1035"/>
        </w:tabs>
        <w:autoSpaceDE w:val="0"/>
        <w:autoSpaceDN w:val="0"/>
        <w:adjustRightInd w:val="0"/>
        <w:ind w:left="720"/>
      </w:pPr>
    </w:p>
    <w:p w:rsidR="004D2CEA" w:rsidRPr="001E4D4C" w:rsidRDefault="004D2CEA" w:rsidP="004D2CEA">
      <w:pPr>
        <w:tabs>
          <w:tab w:val="left" w:pos="1035"/>
        </w:tabs>
        <w:autoSpaceDE w:val="0"/>
        <w:autoSpaceDN w:val="0"/>
        <w:adjustRightInd w:val="0"/>
        <w:ind w:left="720"/>
      </w:pPr>
      <w:r w:rsidRPr="001E4D4C">
        <w:t>Fall Ck</w:t>
      </w:r>
      <w:r w:rsidRPr="001E4D4C">
        <w:tab/>
      </w:r>
      <w:r w:rsidRPr="001E4D4C">
        <w:tab/>
      </w:r>
      <w:r>
        <w:tab/>
      </w:r>
      <w:r>
        <w:tab/>
      </w:r>
      <w:r>
        <w:tab/>
      </w:r>
      <w:r>
        <w:tab/>
      </w:r>
      <w:r>
        <w:tab/>
      </w:r>
      <w:r>
        <w:tab/>
      </w:r>
      <w:r>
        <w:tab/>
        <w:t>830 ft</w:t>
      </w:r>
    </w:p>
    <w:p w:rsidR="004D2CEA" w:rsidRPr="001E4D4C" w:rsidRDefault="004D2CEA" w:rsidP="004D2CEA">
      <w:pPr>
        <w:tabs>
          <w:tab w:val="left" w:pos="1035"/>
        </w:tabs>
        <w:autoSpaceDE w:val="0"/>
        <w:autoSpaceDN w:val="0"/>
        <w:adjustRightInd w:val="0"/>
        <w:ind w:left="720"/>
      </w:pPr>
      <w:r>
        <w:t>822</w:t>
      </w:r>
      <w:r w:rsidRPr="001E4D4C">
        <w:t xml:space="preserve"> </w:t>
      </w:r>
      <w:r>
        <w:t>ft</w:t>
      </w:r>
      <w:r>
        <w:tab/>
      </w:r>
      <w:r w:rsidRPr="001E4D4C">
        <w:t>Casca</w:t>
      </w:r>
      <w:r>
        <w:t>r</w:t>
      </w:r>
      <w:r w:rsidRPr="001E4D4C">
        <w:t>a Campground</w:t>
      </w:r>
      <w:r>
        <w:t xml:space="preserve"> (confirmed by State Parks 6/2/10)</w:t>
      </w:r>
    </w:p>
    <w:p w:rsidR="004D2CEA" w:rsidRPr="001E4D4C" w:rsidRDefault="004D2CEA" w:rsidP="004D2CEA">
      <w:pPr>
        <w:tabs>
          <w:tab w:val="left" w:pos="1035"/>
        </w:tabs>
        <w:autoSpaceDE w:val="0"/>
        <w:autoSpaceDN w:val="0"/>
        <w:adjustRightInd w:val="0"/>
        <w:ind w:left="720"/>
      </w:pPr>
      <w:r>
        <w:t>803</w:t>
      </w:r>
      <w:r w:rsidRPr="001E4D4C">
        <w:t xml:space="preserve"> </w:t>
      </w:r>
      <w:r>
        <w:t>ft</w:t>
      </w:r>
      <w:r w:rsidRPr="001E4D4C">
        <w:tab/>
      </w:r>
      <w:r w:rsidRPr="001E4D4C">
        <w:tab/>
        <w:t>Winberry Creek Park</w:t>
      </w:r>
    </w:p>
    <w:p w:rsidR="004D2CEA" w:rsidRDefault="004D2CEA" w:rsidP="004D2CEA">
      <w:pPr>
        <w:tabs>
          <w:tab w:val="left" w:pos="1035"/>
        </w:tabs>
        <w:autoSpaceDE w:val="0"/>
        <w:autoSpaceDN w:val="0"/>
        <w:adjustRightInd w:val="0"/>
        <w:ind w:left="720"/>
      </w:pPr>
      <w:r w:rsidRPr="001E4D4C">
        <w:t>689</w:t>
      </w:r>
      <w:r>
        <w:t xml:space="preserve"> ft</w:t>
      </w:r>
      <w:r w:rsidRPr="001E4D4C">
        <w:tab/>
      </w:r>
      <w:r w:rsidRPr="001E4D4C">
        <w:tab/>
        <w:t>North Shore Ramp</w:t>
      </w:r>
    </w:p>
    <w:p w:rsidR="004D2CEA" w:rsidRDefault="004D2CEA" w:rsidP="004D2CEA">
      <w:pPr>
        <w:tabs>
          <w:tab w:val="left" w:pos="1035"/>
        </w:tabs>
        <w:autoSpaceDE w:val="0"/>
        <w:autoSpaceDN w:val="0"/>
        <w:adjustRightInd w:val="0"/>
        <w:ind w:left="720"/>
      </w:pPr>
    </w:p>
    <w:p w:rsidR="004D2CEA" w:rsidRPr="00665317" w:rsidRDefault="004D2CEA" w:rsidP="004D2CEA">
      <w:pPr>
        <w:tabs>
          <w:tab w:val="left" w:pos="1035"/>
        </w:tabs>
        <w:autoSpaceDE w:val="0"/>
        <w:autoSpaceDN w:val="0"/>
        <w:adjustRightInd w:val="0"/>
        <w:rPr>
          <w:u w:val="single"/>
        </w:rPr>
      </w:pPr>
      <w:r w:rsidRPr="00665317">
        <w:rPr>
          <w:u w:val="single"/>
        </w:rPr>
        <w:t>Long Tom River Basin</w:t>
      </w:r>
    </w:p>
    <w:p w:rsidR="004D2CEA" w:rsidRPr="001E4D4C" w:rsidRDefault="004D2CEA" w:rsidP="004D2CEA">
      <w:pPr>
        <w:autoSpaceDE w:val="0"/>
        <w:autoSpaceDN w:val="0"/>
        <w:adjustRightInd w:val="0"/>
        <w:ind w:left="720"/>
      </w:pPr>
      <w:r w:rsidRPr="001E4D4C">
        <w:t>Fern Ridge</w:t>
      </w:r>
      <w:r w:rsidRPr="001E4D4C">
        <w:tab/>
      </w:r>
      <w:r w:rsidRPr="001E4D4C">
        <w:tab/>
      </w:r>
      <w:r>
        <w:tab/>
      </w:r>
      <w:r>
        <w:tab/>
      </w:r>
      <w:r>
        <w:tab/>
      </w:r>
      <w:r>
        <w:tab/>
      </w:r>
      <w:r>
        <w:tab/>
      </w:r>
      <w:r>
        <w:tab/>
        <w:t>373.5 ft</w:t>
      </w:r>
    </w:p>
    <w:p w:rsidR="004D2CEA" w:rsidRPr="001E4D4C" w:rsidRDefault="004D2CEA" w:rsidP="004D2CEA">
      <w:pPr>
        <w:autoSpaceDE w:val="0"/>
        <w:autoSpaceDN w:val="0"/>
        <w:adjustRightInd w:val="0"/>
        <w:ind w:left="720"/>
      </w:pPr>
      <w:r w:rsidRPr="001E4D4C">
        <w:t>368</w:t>
      </w:r>
      <w:r>
        <w:t xml:space="preserve"> ft</w:t>
      </w:r>
      <w:r w:rsidRPr="001E4D4C">
        <w:tab/>
      </w:r>
      <w:r>
        <w:tab/>
      </w:r>
      <w:r w:rsidRPr="001E4D4C">
        <w:t>Perkins Peninsula</w:t>
      </w:r>
    </w:p>
    <w:p w:rsidR="004D2CEA" w:rsidRPr="001E4D4C" w:rsidRDefault="004D2CEA" w:rsidP="004D2CEA">
      <w:pPr>
        <w:autoSpaceDE w:val="0"/>
        <w:autoSpaceDN w:val="0"/>
        <w:adjustRightInd w:val="0"/>
        <w:ind w:left="720"/>
      </w:pPr>
      <w:r w:rsidRPr="001E4D4C">
        <w:t>367</w:t>
      </w:r>
      <w:r>
        <w:t xml:space="preserve"> ft</w:t>
      </w:r>
      <w:r w:rsidRPr="001E4D4C">
        <w:tab/>
      </w:r>
      <w:r>
        <w:tab/>
      </w:r>
      <w:r w:rsidRPr="001E4D4C">
        <w:t>French Ridge Shores</w:t>
      </w:r>
    </w:p>
    <w:p w:rsidR="004D2CEA" w:rsidRPr="001E4D4C" w:rsidRDefault="004D2CEA" w:rsidP="004D2CEA">
      <w:pPr>
        <w:autoSpaceDE w:val="0"/>
        <w:autoSpaceDN w:val="0"/>
        <w:adjustRightInd w:val="0"/>
        <w:ind w:left="720"/>
      </w:pPr>
      <w:r w:rsidRPr="001E4D4C">
        <w:t>365</w:t>
      </w:r>
      <w:r>
        <w:t xml:space="preserve"> ft</w:t>
      </w:r>
      <w:r w:rsidRPr="001E4D4C">
        <w:tab/>
      </w:r>
      <w:r>
        <w:tab/>
      </w:r>
      <w:r w:rsidRPr="001E4D4C">
        <w:t>Richardson Park</w:t>
      </w:r>
    </w:p>
    <w:p w:rsidR="004D2CEA" w:rsidRPr="001E4D4C" w:rsidRDefault="004D2CEA" w:rsidP="004D2CEA">
      <w:pPr>
        <w:autoSpaceDE w:val="0"/>
        <w:autoSpaceDN w:val="0"/>
        <w:adjustRightInd w:val="0"/>
        <w:ind w:left="720"/>
      </w:pPr>
      <w:r w:rsidRPr="001E4D4C">
        <w:t>364</w:t>
      </w:r>
      <w:r>
        <w:t xml:space="preserve"> ft</w:t>
      </w:r>
      <w:r w:rsidRPr="001E4D4C">
        <w:tab/>
      </w:r>
      <w:r>
        <w:tab/>
      </w:r>
      <w:r w:rsidRPr="001E4D4C">
        <w:t xml:space="preserve">Orchard Point Park </w:t>
      </w:r>
    </w:p>
    <w:p w:rsidR="004D2CEA" w:rsidRDefault="004D2CEA" w:rsidP="004D2CEA">
      <w:pPr>
        <w:tabs>
          <w:tab w:val="left" w:pos="1035"/>
        </w:tabs>
        <w:autoSpaceDE w:val="0"/>
        <w:autoSpaceDN w:val="0"/>
        <w:adjustRightInd w:val="0"/>
        <w:ind w:left="720"/>
      </w:pPr>
    </w:p>
    <w:p w:rsidR="004D2CEA" w:rsidRPr="00665317" w:rsidRDefault="004D2CEA" w:rsidP="004D2CEA">
      <w:pPr>
        <w:tabs>
          <w:tab w:val="left" w:pos="1035"/>
        </w:tabs>
        <w:autoSpaceDE w:val="0"/>
        <w:autoSpaceDN w:val="0"/>
        <w:adjustRightInd w:val="0"/>
        <w:rPr>
          <w:u w:val="single"/>
        </w:rPr>
      </w:pPr>
      <w:r w:rsidRPr="00665317">
        <w:rPr>
          <w:u w:val="single"/>
        </w:rPr>
        <w:t>McKenzie River Basin</w:t>
      </w:r>
    </w:p>
    <w:p w:rsidR="004D2CEA" w:rsidRPr="001E4D4C" w:rsidRDefault="004D2CEA" w:rsidP="004D2CEA">
      <w:pPr>
        <w:tabs>
          <w:tab w:val="left" w:pos="1035"/>
        </w:tabs>
        <w:autoSpaceDE w:val="0"/>
        <w:autoSpaceDN w:val="0"/>
        <w:adjustRightInd w:val="0"/>
        <w:ind w:left="720"/>
      </w:pPr>
      <w:r w:rsidRPr="001E4D4C">
        <w:t>Cougar</w:t>
      </w:r>
      <w:r w:rsidRPr="001E4D4C">
        <w:tab/>
      </w:r>
      <w:r>
        <w:tab/>
      </w:r>
      <w:r>
        <w:tab/>
      </w:r>
      <w:r>
        <w:tab/>
      </w:r>
      <w:r>
        <w:tab/>
      </w:r>
      <w:r>
        <w:tab/>
      </w:r>
      <w:r>
        <w:tab/>
      </w:r>
      <w:r>
        <w:tab/>
      </w:r>
      <w:r>
        <w:tab/>
        <w:t>1690 ft</w:t>
      </w:r>
    </w:p>
    <w:p w:rsidR="004D2CEA" w:rsidRPr="001E4D4C" w:rsidRDefault="004D2CEA" w:rsidP="004D2CEA">
      <w:pPr>
        <w:tabs>
          <w:tab w:val="left" w:pos="1035"/>
        </w:tabs>
        <w:autoSpaceDE w:val="0"/>
        <w:autoSpaceDN w:val="0"/>
        <w:adjustRightInd w:val="0"/>
        <w:ind w:left="720"/>
      </w:pPr>
      <w:r w:rsidRPr="001E4D4C">
        <w:t>1635 ft</w:t>
      </w:r>
      <w:r w:rsidRPr="001E4D4C">
        <w:tab/>
      </w:r>
      <w:r w:rsidRPr="001E4D4C">
        <w:tab/>
        <w:t>Slide Creek</w:t>
      </w:r>
    </w:p>
    <w:p w:rsidR="004D2CEA" w:rsidRPr="001E4D4C" w:rsidRDefault="004D2CEA" w:rsidP="004D2CEA">
      <w:pPr>
        <w:tabs>
          <w:tab w:val="left" w:pos="1035"/>
        </w:tabs>
        <w:autoSpaceDE w:val="0"/>
        <w:autoSpaceDN w:val="0"/>
        <w:adjustRightInd w:val="0"/>
        <w:ind w:left="720"/>
      </w:pPr>
      <w:r w:rsidRPr="001E4D4C">
        <w:t>1635 ft</w:t>
      </w:r>
      <w:r w:rsidRPr="001E4D4C">
        <w:tab/>
      </w:r>
      <w:r w:rsidRPr="001E4D4C">
        <w:tab/>
        <w:t>Echo Park</w:t>
      </w:r>
    </w:p>
    <w:p w:rsidR="004D2CEA" w:rsidRPr="001E4D4C" w:rsidRDefault="004D2CEA" w:rsidP="004D2CEA">
      <w:pPr>
        <w:tabs>
          <w:tab w:val="left" w:pos="1035"/>
        </w:tabs>
        <w:autoSpaceDE w:val="0"/>
        <w:autoSpaceDN w:val="0"/>
        <w:adjustRightInd w:val="0"/>
        <w:ind w:left="720"/>
      </w:pPr>
    </w:p>
    <w:p w:rsidR="004D2CEA" w:rsidRPr="001E4D4C" w:rsidRDefault="004D2CEA" w:rsidP="004D2CEA">
      <w:pPr>
        <w:tabs>
          <w:tab w:val="left" w:pos="1035"/>
        </w:tabs>
        <w:autoSpaceDE w:val="0"/>
        <w:autoSpaceDN w:val="0"/>
        <w:adjustRightInd w:val="0"/>
        <w:ind w:left="720"/>
      </w:pPr>
      <w:r w:rsidRPr="001E4D4C">
        <w:t xml:space="preserve">Blue River </w:t>
      </w:r>
      <w:r>
        <w:tab/>
      </w:r>
      <w:r>
        <w:tab/>
      </w:r>
      <w:r>
        <w:tab/>
      </w:r>
      <w:r>
        <w:tab/>
      </w:r>
      <w:r>
        <w:tab/>
      </w:r>
      <w:r>
        <w:tab/>
      </w:r>
      <w:r>
        <w:tab/>
      </w:r>
      <w:r>
        <w:tab/>
        <w:t>1343 ft (IRRM)</w:t>
      </w:r>
    </w:p>
    <w:p w:rsidR="004D2CEA" w:rsidRPr="001E4D4C" w:rsidRDefault="004D2CEA" w:rsidP="004D2CEA">
      <w:pPr>
        <w:tabs>
          <w:tab w:val="left" w:pos="1035"/>
        </w:tabs>
        <w:autoSpaceDE w:val="0"/>
        <w:autoSpaceDN w:val="0"/>
        <w:adjustRightInd w:val="0"/>
        <w:ind w:left="720"/>
      </w:pPr>
      <w:r w:rsidRPr="001E4D4C">
        <w:t xml:space="preserve">1330 ft </w:t>
      </w:r>
      <w:r>
        <w:tab/>
      </w:r>
      <w:r w:rsidRPr="001E4D4C">
        <w:tab/>
        <w:t xml:space="preserve">Lookout </w:t>
      </w:r>
      <w:r>
        <w:t>Boat Launch</w:t>
      </w:r>
      <w:r w:rsidRPr="001E4D4C">
        <w:tab/>
      </w:r>
      <w:r>
        <w:tab/>
      </w:r>
      <w:r>
        <w:tab/>
      </w:r>
      <w:r>
        <w:tab/>
      </w:r>
      <w:r>
        <w:tab/>
        <w:t>1350 ft (normal)</w:t>
      </w:r>
    </w:p>
    <w:p w:rsidR="004D2CEA" w:rsidRPr="001E4D4C" w:rsidRDefault="004D2CEA" w:rsidP="004D2CEA">
      <w:pPr>
        <w:tabs>
          <w:tab w:val="left" w:pos="1035"/>
        </w:tabs>
        <w:autoSpaceDE w:val="0"/>
        <w:autoSpaceDN w:val="0"/>
        <w:adjustRightInd w:val="0"/>
        <w:ind w:left="720"/>
      </w:pPr>
      <w:r w:rsidRPr="001E4D4C">
        <w:t>1295</w:t>
      </w:r>
      <w:r>
        <w:t xml:space="preserve"> ft</w:t>
      </w:r>
      <w:r w:rsidRPr="001E4D4C">
        <w:tab/>
      </w:r>
      <w:r w:rsidRPr="001E4D4C">
        <w:tab/>
        <w:t>Saddle Dam</w:t>
      </w:r>
    </w:p>
    <w:p w:rsidR="004D2CEA" w:rsidRPr="001E4D4C" w:rsidRDefault="004D2CEA" w:rsidP="004D2CEA">
      <w:pPr>
        <w:tabs>
          <w:tab w:val="left" w:pos="1035"/>
        </w:tabs>
        <w:autoSpaceDE w:val="0"/>
        <w:autoSpaceDN w:val="0"/>
        <w:adjustRightInd w:val="0"/>
        <w:ind w:left="720"/>
      </w:pPr>
    </w:p>
    <w:p w:rsidR="004D2CEA" w:rsidRDefault="004D2CEA" w:rsidP="004D2CEA">
      <w:pPr>
        <w:tabs>
          <w:tab w:val="left" w:pos="1035"/>
        </w:tabs>
        <w:autoSpaceDE w:val="0"/>
        <w:autoSpaceDN w:val="0"/>
        <w:adjustRightInd w:val="0"/>
        <w:ind w:left="720"/>
      </w:pPr>
    </w:p>
    <w:p w:rsidR="004D2CEA" w:rsidRDefault="004D2CEA" w:rsidP="004D2CEA">
      <w:pPr>
        <w:spacing w:after="200" w:line="276" w:lineRule="auto"/>
        <w:rPr>
          <w:b/>
        </w:rPr>
      </w:pPr>
      <w:r>
        <w:rPr>
          <w:b/>
        </w:rPr>
        <w:br w:type="page"/>
      </w:r>
    </w:p>
    <w:p w:rsidR="004D2CEA" w:rsidRDefault="004D2CEA" w:rsidP="004D2CEA">
      <w:pPr>
        <w:rPr>
          <w:b/>
        </w:rPr>
      </w:pPr>
      <w:r w:rsidRPr="00C90E7B">
        <w:rPr>
          <w:b/>
        </w:rPr>
        <w:lastRenderedPageBreak/>
        <w:t>Boat Ramp Elevations</w:t>
      </w:r>
      <w:r w:rsidRPr="00C90E7B">
        <w:rPr>
          <w:b/>
        </w:rPr>
        <w:tab/>
      </w:r>
      <w:r w:rsidRPr="00C90E7B">
        <w:rPr>
          <w:b/>
        </w:rPr>
        <w:tab/>
      </w:r>
      <w:r w:rsidRPr="00C90E7B">
        <w:rPr>
          <w:b/>
        </w:rPr>
        <w:tab/>
      </w:r>
      <w:r w:rsidRPr="00C90E7B">
        <w:rPr>
          <w:b/>
        </w:rPr>
        <w:tab/>
      </w:r>
      <w:r w:rsidRPr="00C90E7B">
        <w:rPr>
          <w:b/>
        </w:rPr>
        <w:tab/>
        <w:t>Maximum Conservation Pool Elev.</w:t>
      </w:r>
    </w:p>
    <w:p w:rsidR="004D2CEA" w:rsidRPr="00665317" w:rsidRDefault="004D2CEA" w:rsidP="004D2CEA">
      <w:pPr>
        <w:tabs>
          <w:tab w:val="left" w:pos="1035"/>
        </w:tabs>
        <w:autoSpaceDE w:val="0"/>
        <w:autoSpaceDN w:val="0"/>
        <w:adjustRightInd w:val="0"/>
        <w:rPr>
          <w:u w:val="single"/>
        </w:rPr>
      </w:pPr>
      <w:r w:rsidRPr="00665317">
        <w:rPr>
          <w:u w:val="single"/>
        </w:rPr>
        <w:t>Coast Fork Willamette River Basin</w:t>
      </w:r>
    </w:p>
    <w:p w:rsidR="004D2CEA" w:rsidRPr="001E4D4C" w:rsidRDefault="004D2CEA" w:rsidP="004D2CEA">
      <w:pPr>
        <w:tabs>
          <w:tab w:val="left" w:pos="1035"/>
        </w:tabs>
        <w:autoSpaceDE w:val="0"/>
        <w:autoSpaceDN w:val="0"/>
        <w:adjustRightInd w:val="0"/>
        <w:ind w:left="720"/>
      </w:pPr>
      <w:r w:rsidRPr="001E4D4C">
        <w:t xml:space="preserve">Dorena </w:t>
      </w:r>
      <w:r w:rsidRPr="001E4D4C">
        <w:tab/>
      </w:r>
      <w:r w:rsidRPr="001E4D4C">
        <w:tab/>
      </w:r>
      <w:r>
        <w:tab/>
      </w:r>
      <w:r>
        <w:tab/>
      </w:r>
      <w:r>
        <w:tab/>
      </w:r>
      <w:r>
        <w:tab/>
      </w:r>
      <w:r>
        <w:tab/>
      </w:r>
      <w:r>
        <w:tab/>
      </w:r>
      <w:r>
        <w:tab/>
        <w:t>832 ft</w:t>
      </w:r>
    </w:p>
    <w:p w:rsidR="004D2CEA" w:rsidRDefault="004D2CEA" w:rsidP="004D2CEA">
      <w:pPr>
        <w:tabs>
          <w:tab w:val="left" w:pos="1035"/>
        </w:tabs>
        <w:autoSpaceDE w:val="0"/>
        <w:autoSpaceDN w:val="0"/>
        <w:adjustRightInd w:val="0"/>
        <w:ind w:left="720"/>
      </w:pPr>
      <w:r>
        <w:t>820</w:t>
      </w:r>
      <w:r w:rsidRPr="001E4D4C">
        <w:t xml:space="preserve"> ft</w:t>
      </w:r>
      <w:r w:rsidRPr="001E4D4C">
        <w:tab/>
      </w:r>
      <w:r>
        <w:tab/>
      </w:r>
      <w:r w:rsidRPr="001E4D4C">
        <w:t>Harms Park</w:t>
      </w:r>
      <w:r>
        <w:t xml:space="preserve"> </w:t>
      </w:r>
    </w:p>
    <w:p w:rsidR="004D2CEA" w:rsidRPr="001E4D4C" w:rsidRDefault="004D2CEA" w:rsidP="004D2CEA">
      <w:pPr>
        <w:tabs>
          <w:tab w:val="left" w:pos="1035"/>
        </w:tabs>
        <w:autoSpaceDE w:val="0"/>
        <w:autoSpaceDN w:val="0"/>
        <w:adjustRightInd w:val="0"/>
        <w:ind w:left="720"/>
      </w:pPr>
      <w:r w:rsidRPr="001E4D4C">
        <w:t>765 ft</w:t>
      </w:r>
      <w:r w:rsidRPr="001E4D4C">
        <w:tab/>
      </w:r>
      <w:r>
        <w:tab/>
      </w:r>
      <w:r w:rsidRPr="001E4D4C">
        <w:t>Baker Bay</w:t>
      </w:r>
    </w:p>
    <w:p w:rsidR="004D2CEA" w:rsidRDefault="004D2CEA" w:rsidP="004D2CEA">
      <w:pPr>
        <w:tabs>
          <w:tab w:val="left" w:pos="1035"/>
        </w:tabs>
        <w:autoSpaceDE w:val="0"/>
        <w:autoSpaceDN w:val="0"/>
        <w:adjustRightInd w:val="0"/>
      </w:pPr>
    </w:p>
    <w:p w:rsidR="004D2CEA" w:rsidRPr="001E4D4C" w:rsidRDefault="004D2CEA" w:rsidP="004D2CEA">
      <w:pPr>
        <w:tabs>
          <w:tab w:val="left" w:pos="1035"/>
        </w:tabs>
        <w:autoSpaceDE w:val="0"/>
        <w:autoSpaceDN w:val="0"/>
        <w:adjustRightInd w:val="0"/>
        <w:ind w:left="720"/>
      </w:pPr>
      <w:r w:rsidRPr="001E4D4C">
        <w:t xml:space="preserve">Cottage Grove </w:t>
      </w:r>
      <w:r w:rsidRPr="001E4D4C">
        <w:tab/>
      </w:r>
      <w:r>
        <w:tab/>
      </w:r>
      <w:r>
        <w:tab/>
      </w:r>
      <w:r>
        <w:tab/>
      </w:r>
      <w:r>
        <w:tab/>
      </w:r>
      <w:r>
        <w:tab/>
      </w:r>
      <w:r>
        <w:tab/>
      </w:r>
      <w:r>
        <w:tab/>
        <w:t>790 ft</w:t>
      </w:r>
    </w:p>
    <w:p w:rsidR="004D2CEA" w:rsidRPr="001E4D4C" w:rsidRDefault="004D2CEA" w:rsidP="004D2CEA">
      <w:pPr>
        <w:tabs>
          <w:tab w:val="left" w:pos="1035"/>
        </w:tabs>
        <w:autoSpaceDE w:val="0"/>
        <w:autoSpaceDN w:val="0"/>
        <w:adjustRightInd w:val="0"/>
        <w:ind w:left="720"/>
      </w:pPr>
      <w:r w:rsidRPr="001E4D4C">
        <w:t xml:space="preserve">779 ft </w:t>
      </w:r>
      <w:r w:rsidRPr="001E4D4C">
        <w:tab/>
      </w:r>
      <w:r>
        <w:tab/>
      </w:r>
      <w:r w:rsidRPr="001E4D4C">
        <w:t xml:space="preserve">Wilson Creek </w:t>
      </w:r>
    </w:p>
    <w:p w:rsidR="004D2CEA" w:rsidRPr="001E4D4C" w:rsidRDefault="004D2CEA" w:rsidP="004D2CEA">
      <w:pPr>
        <w:tabs>
          <w:tab w:val="left" w:pos="1035"/>
        </w:tabs>
        <w:autoSpaceDE w:val="0"/>
        <w:autoSpaceDN w:val="0"/>
        <w:adjustRightInd w:val="0"/>
        <w:ind w:left="720"/>
      </w:pPr>
      <w:r w:rsidRPr="001E4D4C">
        <w:t xml:space="preserve">745 </w:t>
      </w:r>
      <w:r>
        <w:t>ft</w:t>
      </w:r>
      <w:r w:rsidRPr="001E4D4C">
        <w:tab/>
      </w:r>
      <w:r>
        <w:tab/>
      </w:r>
      <w:r w:rsidRPr="001E4D4C">
        <w:t>Lakeside Park</w:t>
      </w:r>
    </w:p>
    <w:p w:rsidR="004D2CEA" w:rsidRPr="001E4D4C" w:rsidRDefault="004D2CEA" w:rsidP="004D2CEA">
      <w:pPr>
        <w:autoSpaceDE w:val="0"/>
        <w:autoSpaceDN w:val="0"/>
        <w:adjustRightInd w:val="0"/>
        <w:ind w:left="720"/>
      </w:pPr>
    </w:p>
    <w:p w:rsidR="004D2CEA" w:rsidRPr="00665317" w:rsidRDefault="004D2CEA" w:rsidP="004D2CEA">
      <w:pPr>
        <w:autoSpaceDE w:val="0"/>
        <w:autoSpaceDN w:val="0"/>
        <w:adjustRightInd w:val="0"/>
        <w:rPr>
          <w:u w:val="single"/>
        </w:rPr>
      </w:pPr>
      <w:r w:rsidRPr="00665317">
        <w:rPr>
          <w:u w:val="single"/>
        </w:rPr>
        <w:t>South Fork Santiam River Basin</w:t>
      </w:r>
    </w:p>
    <w:p w:rsidR="004D2CEA" w:rsidRPr="001E4D4C" w:rsidRDefault="004D2CEA" w:rsidP="004D2CEA">
      <w:pPr>
        <w:autoSpaceDE w:val="0"/>
        <w:autoSpaceDN w:val="0"/>
        <w:adjustRightInd w:val="0"/>
        <w:ind w:left="720"/>
      </w:pPr>
      <w:r w:rsidRPr="001E4D4C">
        <w:t>Green Peter</w:t>
      </w:r>
      <w:r w:rsidRPr="001E4D4C">
        <w:tab/>
      </w:r>
      <w:r w:rsidRPr="001E4D4C">
        <w:tab/>
      </w:r>
      <w:r w:rsidRPr="001E4D4C">
        <w:tab/>
      </w:r>
      <w:r>
        <w:tab/>
      </w:r>
      <w:r>
        <w:tab/>
      </w:r>
      <w:r>
        <w:tab/>
      </w:r>
      <w:r>
        <w:tab/>
      </w:r>
      <w:r>
        <w:tab/>
        <w:t>1010 ft</w:t>
      </w:r>
    </w:p>
    <w:p w:rsidR="004D2CEA" w:rsidRPr="000962EB" w:rsidRDefault="004D2CEA" w:rsidP="004D2CEA">
      <w:pPr>
        <w:autoSpaceDE w:val="0"/>
        <w:autoSpaceDN w:val="0"/>
        <w:adjustRightInd w:val="0"/>
        <w:ind w:left="720"/>
      </w:pPr>
      <w:r>
        <w:t>970</w:t>
      </w:r>
      <w:r w:rsidRPr="000962EB">
        <w:t xml:space="preserve"> </w:t>
      </w:r>
      <w:r>
        <w:t>ft</w:t>
      </w:r>
      <w:r>
        <w:tab/>
        <w:t xml:space="preserve">               </w:t>
      </w:r>
      <w:r w:rsidRPr="000962EB">
        <w:t>Whitcomb Creek</w:t>
      </w:r>
      <w:r>
        <w:t xml:space="preserve"> (confirmed by Linn Co. Parks 11/4/11)</w:t>
      </w:r>
      <w:r w:rsidRPr="000962EB">
        <w:tab/>
      </w:r>
    </w:p>
    <w:p w:rsidR="004D2CEA" w:rsidRPr="001E4D4C" w:rsidRDefault="004D2CEA" w:rsidP="004D2CEA">
      <w:pPr>
        <w:autoSpaceDE w:val="0"/>
        <w:autoSpaceDN w:val="0"/>
        <w:adjustRightInd w:val="0"/>
        <w:ind w:left="720"/>
      </w:pPr>
      <w:r w:rsidRPr="000962EB">
        <w:t>919 ft</w:t>
      </w:r>
      <w:r w:rsidRPr="000962EB">
        <w:tab/>
      </w:r>
      <w:r w:rsidRPr="000962EB">
        <w:tab/>
        <w:t>Thistle Creek</w:t>
      </w:r>
      <w:r w:rsidRPr="001E4D4C">
        <w:tab/>
      </w:r>
    </w:p>
    <w:p w:rsidR="004D2CEA" w:rsidRDefault="004D2CEA" w:rsidP="004D2CEA">
      <w:pPr>
        <w:autoSpaceDE w:val="0"/>
        <w:autoSpaceDN w:val="0"/>
        <w:adjustRightInd w:val="0"/>
        <w:ind w:left="720"/>
      </w:pPr>
    </w:p>
    <w:p w:rsidR="004D2CEA" w:rsidRDefault="004D2CEA" w:rsidP="004D2CEA">
      <w:pPr>
        <w:autoSpaceDE w:val="0"/>
        <w:autoSpaceDN w:val="0"/>
        <w:adjustRightInd w:val="0"/>
        <w:ind w:left="720"/>
      </w:pPr>
      <w:r>
        <w:t>Foster</w:t>
      </w:r>
      <w:r>
        <w:tab/>
      </w:r>
      <w:r>
        <w:tab/>
      </w:r>
      <w:r>
        <w:tab/>
      </w:r>
      <w:r>
        <w:tab/>
      </w:r>
      <w:r>
        <w:tab/>
      </w:r>
      <w:r>
        <w:tab/>
      </w:r>
      <w:r>
        <w:tab/>
      </w:r>
      <w:r>
        <w:tab/>
      </w:r>
      <w:r>
        <w:tab/>
        <w:t>637 ft</w:t>
      </w:r>
    </w:p>
    <w:p w:rsidR="004D2CEA" w:rsidRDefault="004D2CEA" w:rsidP="004D2CEA">
      <w:pPr>
        <w:autoSpaceDE w:val="0"/>
        <w:autoSpaceDN w:val="0"/>
        <w:adjustRightInd w:val="0"/>
        <w:ind w:left="720"/>
      </w:pPr>
      <w:r>
        <w:t xml:space="preserve">631 ft </w:t>
      </w:r>
      <w:r>
        <w:tab/>
      </w:r>
      <w:r>
        <w:tab/>
        <w:t>Calkins Park</w:t>
      </w:r>
    </w:p>
    <w:p w:rsidR="004D2CEA" w:rsidRDefault="004D2CEA" w:rsidP="004D2CEA">
      <w:pPr>
        <w:autoSpaceDE w:val="0"/>
        <w:autoSpaceDN w:val="0"/>
        <w:adjustRightInd w:val="0"/>
        <w:ind w:left="720"/>
      </w:pPr>
      <w:r>
        <w:t>619 ft</w:t>
      </w:r>
      <w:r>
        <w:tab/>
      </w:r>
      <w:r>
        <w:tab/>
        <w:t>Gedney</w:t>
      </w:r>
    </w:p>
    <w:p w:rsidR="004D2CEA" w:rsidRDefault="004D2CEA" w:rsidP="004D2CEA">
      <w:pPr>
        <w:autoSpaceDE w:val="0"/>
        <w:autoSpaceDN w:val="0"/>
        <w:adjustRightInd w:val="0"/>
        <w:ind w:left="720"/>
      </w:pPr>
      <w:r>
        <w:t>613 ft</w:t>
      </w:r>
      <w:r>
        <w:tab/>
      </w:r>
      <w:r>
        <w:tab/>
        <w:t>Sunnyside</w:t>
      </w:r>
    </w:p>
    <w:p w:rsidR="004D2CEA" w:rsidRDefault="004D2CEA" w:rsidP="004D2CEA">
      <w:pPr>
        <w:autoSpaceDE w:val="0"/>
        <w:autoSpaceDN w:val="0"/>
        <w:adjustRightInd w:val="0"/>
        <w:ind w:left="720"/>
      </w:pPr>
    </w:p>
    <w:p w:rsidR="004D2CEA" w:rsidRDefault="004D2CEA" w:rsidP="004D2CEA">
      <w:pPr>
        <w:autoSpaceDE w:val="0"/>
        <w:autoSpaceDN w:val="0"/>
        <w:adjustRightInd w:val="0"/>
        <w:rPr>
          <w:u w:val="single"/>
        </w:rPr>
      </w:pPr>
      <w:r w:rsidRPr="00665317">
        <w:rPr>
          <w:u w:val="single"/>
        </w:rPr>
        <w:t>North Fork Santiam River Basin</w:t>
      </w:r>
      <w:r>
        <w:rPr>
          <w:u w:val="single"/>
        </w:rPr>
        <w:t xml:space="preserve"> </w:t>
      </w:r>
    </w:p>
    <w:p w:rsidR="004D2CEA" w:rsidRPr="00A77168" w:rsidRDefault="004D2CEA" w:rsidP="004D2CEA">
      <w:pPr>
        <w:autoSpaceDE w:val="0"/>
        <w:autoSpaceDN w:val="0"/>
        <w:adjustRightInd w:val="0"/>
      </w:pPr>
      <w:r w:rsidRPr="00A77168">
        <w:t xml:space="preserve">(elevations below </w:t>
      </w:r>
      <w:r>
        <w:t>confirmed by Detroit State Park 11/1/11)</w:t>
      </w:r>
    </w:p>
    <w:p w:rsidR="004D2CEA" w:rsidRPr="001E4D4C" w:rsidRDefault="004D2CEA" w:rsidP="004D2CEA">
      <w:pPr>
        <w:ind w:left="720"/>
      </w:pPr>
      <w:r w:rsidRPr="001E4D4C">
        <w:t>Detroit</w:t>
      </w:r>
      <w:r>
        <w:tab/>
      </w:r>
      <w:r>
        <w:tab/>
      </w:r>
      <w:r>
        <w:tab/>
      </w:r>
      <w:r>
        <w:tab/>
      </w:r>
      <w:r>
        <w:tab/>
      </w:r>
      <w:r>
        <w:tab/>
      </w:r>
      <w:r>
        <w:tab/>
      </w:r>
      <w:r>
        <w:tab/>
      </w:r>
      <w:r>
        <w:tab/>
        <w:t>1563.5 ft</w:t>
      </w:r>
    </w:p>
    <w:p w:rsidR="004D2CEA" w:rsidRDefault="004D2CEA" w:rsidP="004D2CEA">
      <w:pPr>
        <w:autoSpaceDE w:val="0"/>
        <w:autoSpaceDN w:val="0"/>
        <w:adjustRightInd w:val="0"/>
        <w:ind w:left="720"/>
      </w:pPr>
      <w:r>
        <w:t>1556 ft</w:t>
      </w:r>
      <w:r>
        <w:tab/>
      </w:r>
      <w:r>
        <w:tab/>
      </w:r>
      <w:smartTag w:uri="urn:schemas-microsoft-com:office:smarttags" w:element="City">
        <w:r>
          <w:t>Detroit</w:t>
        </w:r>
      </w:smartTag>
      <w:r>
        <w:t xml:space="preserve"> </w:t>
      </w:r>
      <w:smartTag w:uri="urn:schemas-microsoft-com:office:smarttags" w:element="place">
        <w:r>
          <w:t>Lake</w:t>
        </w:r>
      </w:smartTag>
      <w:r>
        <w:t xml:space="preserve"> State Park Boat Ramp D</w:t>
      </w:r>
    </w:p>
    <w:p w:rsidR="004D2CEA" w:rsidRDefault="004D2CEA" w:rsidP="004D2CEA">
      <w:pPr>
        <w:autoSpaceDE w:val="0"/>
        <w:autoSpaceDN w:val="0"/>
        <w:adjustRightInd w:val="0"/>
        <w:ind w:left="720"/>
      </w:pPr>
      <w:r>
        <w:t>1540 ft</w:t>
      </w:r>
      <w:r>
        <w:tab/>
        <w:t xml:space="preserve">               Mongold East Boat Ramp</w:t>
      </w:r>
    </w:p>
    <w:p w:rsidR="004D2CEA" w:rsidRPr="001E4D4C" w:rsidRDefault="004D2CEA" w:rsidP="004D2CEA">
      <w:pPr>
        <w:autoSpaceDE w:val="0"/>
        <w:autoSpaceDN w:val="0"/>
        <w:adjustRightInd w:val="0"/>
        <w:ind w:left="720"/>
      </w:pPr>
      <w:r>
        <w:t>1546 ft</w:t>
      </w:r>
      <w:r>
        <w:tab/>
      </w:r>
      <w:r>
        <w:tab/>
      </w:r>
      <w:r w:rsidRPr="001E4D4C">
        <w:t>Kane’s Marina (minimum elevation for boat moorage)</w:t>
      </w:r>
      <w:r w:rsidRPr="001E4D4C">
        <w:tab/>
      </w:r>
      <w:r w:rsidRPr="001E4D4C">
        <w:tab/>
      </w:r>
      <w:r w:rsidRPr="001E4D4C">
        <w:tab/>
      </w:r>
    </w:p>
    <w:p w:rsidR="004D2CEA" w:rsidRPr="001E4D4C" w:rsidRDefault="004D2CEA" w:rsidP="004D2CEA">
      <w:pPr>
        <w:autoSpaceDE w:val="0"/>
        <w:autoSpaceDN w:val="0"/>
        <w:adjustRightInd w:val="0"/>
        <w:ind w:left="720"/>
      </w:pPr>
      <w:r>
        <w:t>1543 ft</w:t>
      </w:r>
      <w:r>
        <w:tab/>
      </w:r>
      <w:r>
        <w:tab/>
      </w:r>
      <w:r w:rsidRPr="001E4D4C">
        <w:t>Hoover Boat Ramp</w:t>
      </w:r>
      <w:r w:rsidRPr="001E4D4C">
        <w:tab/>
      </w:r>
      <w:r w:rsidRPr="001E4D4C">
        <w:tab/>
      </w:r>
      <w:r w:rsidRPr="001E4D4C">
        <w:tab/>
      </w:r>
      <w:r w:rsidRPr="001E4D4C">
        <w:tab/>
      </w:r>
      <w:r w:rsidRPr="001E4D4C">
        <w:tab/>
      </w:r>
      <w:r w:rsidRPr="001E4D4C">
        <w:tab/>
      </w:r>
      <w:r w:rsidRPr="001E4D4C">
        <w:tab/>
      </w:r>
    </w:p>
    <w:p w:rsidR="004D2CEA" w:rsidRPr="001E4D4C" w:rsidRDefault="004D2CEA" w:rsidP="004D2CEA">
      <w:pPr>
        <w:autoSpaceDE w:val="0"/>
        <w:autoSpaceDN w:val="0"/>
        <w:adjustRightInd w:val="0"/>
        <w:ind w:left="720"/>
      </w:pPr>
      <w:r>
        <w:t>1542 ft</w:t>
      </w:r>
      <w:r>
        <w:tab/>
      </w:r>
      <w:r>
        <w:tab/>
      </w:r>
      <w:smartTag w:uri="urn:schemas-microsoft-com:office:smarttags" w:element="place">
        <w:smartTag w:uri="urn:schemas-microsoft-com:office:smarttags" w:element="PlaceName">
          <w:r w:rsidRPr="001E4D4C">
            <w:t>South</w:t>
          </w:r>
        </w:smartTag>
        <w:r w:rsidRPr="001E4D4C">
          <w:t xml:space="preserve"> </w:t>
        </w:r>
        <w:smartTag w:uri="urn:schemas-microsoft-com:office:smarttags" w:element="PlaceType">
          <w:r w:rsidRPr="001E4D4C">
            <w:t>Shore</w:t>
          </w:r>
        </w:smartTag>
      </w:smartTag>
      <w:r w:rsidRPr="001E4D4C">
        <w:t xml:space="preserve"> Boat </w:t>
      </w:r>
      <w:r w:rsidRPr="001E4D4C">
        <w:tab/>
      </w:r>
      <w:r w:rsidRPr="001E4D4C">
        <w:tab/>
      </w:r>
      <w:r w:rsidRPr="001E4D4C">
        <w:tab/>
      </w:r>
      <w:r w:rsidRPr="001E4D4C">
        <w:tab/>
      </w:r>
      <w:r w:rsidRPr="001E4D4C">
        <w:tab/>
      </w:r>
      <w:r w:rsidRPr="001E4D4C">
        <w:tab/>
      </w:r>
      <w:r w:rsidRPr="001E4D4C">
        <w:tab/>
      </w:r>
    </w:p>
    <w:p w:rsidR="004D2CEA" w:rsidRDefault="004D2CEA" w:rsidP="004D2CEA">
      <w:pPr>
        <w:autoSpaceDE w:val="0"/>
        <w:autoSpaceDN w:val="0"/>
        <w:adjustRightInd w:val="0"/>
        <w:ind w:left="720"/>
      </w:pPr>
      <w:r>
        <w:t>1534 ft</w:t>
      </w:r>
      <w:r>
        <w:tab/>
        <w:t xml:space="preserve">               </w:t>
      </w:r>
      <w:r w:rsidRPr="001E4D4C">
        <w:t xml:space="preserve">Mongold </w:t>
      </w:r>
      <w:r>
        <w:t xml:space="preserve">Main </w:t>
      </w:r>
      <w:r w:rsidRPr="001E4D4C">
        <w:t xml:space="preserve">Boat Ramp  </w:t>
      </w:r>
    </w:p>
    <w:p w:rsidR="004D2CEA" w:rsidRDefault="004D2CEA" w:rsidP="004D2CEA">
      <w:pPr>
        <w:autoSpaceDE w:val="0"/>
        <w:autoSpaceDN w:val="0"/>
        <w:adjustRightInd w:val="0"/>
        <w:ind w:left="720"/>
      </w:pPr>
      <w:r>
        <w:t>1541 ft</w:t>
      </w:r>
      <w:r>
        <w:tab/>
      </w:r>
      <w:r>
        <w:tab/>
      </w:r>
      <w:r w:rsidRPr="001E4D4C">
        <w:t>Cove Creek Boat Ramp</w:t>
      </w:r>
      <w:r w:rsidRPr="001E4D4C">
        <w:tab/>
        <w:t xml:space="preserve"> </w:t>
      </w:r>
    </w:p>
    <w:p w:rsidR="004D2CEA" w:rsidRDefault="004D2CEA" w:rsidP="004D2CEA">
      <w:pPr>
        <w:autoSpaceDE w:val="0"/>
        <w:autoSpaceDN w:val="0"/>
        <w:adjustRightInd w:val="0"/>
        <w:ind w:left="720"/>
      </w:pPr>
      <w:r>
        <w:t>1530 ft</w:t>
      </w:r>
      <w:r w:rsidRPr="001E4D4C">
        <w:tab/>
      </w:r>
      <w:r>
        <w:tab/>
        <w:t>Detroit Lake State Park Boat Ramp G</w:t>
      </w:r>
      <w:r w:rsidRPr="001E4D4C">
        <w:tab/>
      </w:r>
    </w:p>
    <w:p w:rsidR="004D2CEA" w:rsidRDefault="004D2CEA" w:rsidP="004D2CEA">
      <w:pPr>
        <w:autoSpaceDE w:val="0"/>
        <w:autoSpaceDN w:val="0"/>
        <w:adjustRightInd w:val="0"/>
        <w:ind w:left="720"/>
      </w:pPr>
      <w:r>
        <w:t>1450 ft</w:t>
      </w:r>
      <w:r>
        <w:tab/>
      </w:r>
      <w:r>
        <w:tab/>
        <w:t>Mongold Low-water Boat Ramp</w:t>
      </w:r>
      <w:r w:rsidRPr="001E4D4C">
        <w:t xml:space="preserve">                            </w:t>
      </w:r>
    </w:p>
    <w:p w:rsidR="004D2CEA" w:rsidRDefault="004D2CEA" w:rsidP="004D2CEA"/>
    <w:p w:rsidR="00A67D41" w:rsidRDefault="00A67D41" w:rsidP="004D2CEA"/>
    <w:p w:rsidR="003F792C" w:rsidRPr="007B4DD6" w:rsidRDefault="003F792C" w:rsidP="007B4DD6">
      <w:pPr>
        <w:pStyle w:val="Heading1"/>
        <w:rPr>
          <w:b/>
          <w:bCs/>
          <w:szCs w:val="24"/>
          <w:u w:val="none"/>
        </w:rPr>
      </w:pPr>
      <w:r>
        <w:rPr>
          <w:sz w:val="22"/>
        </w:rPr>
        <w:br w:type="page"/>
      </w:r>
      <w:bookmarkStart w:id="78" w:name="_Hlt432234248"/>
      <w:bookmarkStart w:id="79" w:name="_Toc533491381"/>
      <w:bookmarkStart w:id="80" w:name="_Toc292791511"/>
      <w:bookmarkStart w:id="81" w:name="fall"/>
      <w:bookmarkEnd w:id="78"/>
      <w:r w:rsidRPr="007B4DD6">
        <w:rPr>
          <w:b/>
          <w:bCs/>
          <w:szCs w:val="24"/>
          <w:u w:val="none"/>
        </w:rPr>
        <w:lastRenderedPageBreak/>
        <w:t>NORMAL FALL DRAWDOWN OPERATIONS</w:t>
      </w:r>
      <w:bookmarkEnd w:id="79"/>
      <w:bookmarkEnd w:id="80"/>
    </w:p>
    <w:bookmarkEnd w:id="81"/>
    <w:p w:rsidR="003F792C" w:rsidRDefault="003F792C">
      <w:pPr>
        <w:rPr>
          <w:sz w:val="22"/>
        </w:rPr>
      </w:pPr>
    </w:p>
    <w:p w:rsidR="003F792C" w:rsidRDefault="003F792C">
      <w:pPr>
        <w:rPr>
          <w:sz w:val="22"/>
        </w:rPr>
      </w:pPr>
      <w:r w:rsidRPr="006F0AD3">
        <w:rPr>
          <w:sz w:val="22"/>
          <w:highlight w:val="yellow"/>
        </w:rPr>
        <w:t xml:space="preserve">Fall drawdown doesn’t necessarily begin on 1 September as suggested by the rule curves. </w:t>
      </w:r>
      <w:r w:rsidR="009A508C" w:rsidRPr="006F0AD3">
        <w:rPr>
          <w:sz w:val="22"/>
          <w:highlight w:val="yellow"/>
        </w:rPr>
        <w:t xml:space="preserve"> Many projects will be </w:t>
      </w:r>
      <w:r w:rsidRPr="006F0AD3">
        <w:rPr>
          <w:sz w:val="22"/>
          <w:highlight w:val="yellow"/>
        </w:rPr>
        <w:t xml:space="preserve">below their maximum conservation pool by the end of August.  Pool levels are kept up, if possible, for Labor Day, so drawdown may be delayed a few days.  Remember that the </w:t>
      </w:r>
      <w:smartTag w:uri="urn:schemas-microsoft-com:office:smarttags" w:element="place">
        <w:smartTag w:uri="urn:schemas-microsoft-com:office:smarttags" w:element="City">
          <w:r w:rsidRPr="006F0AD3">
            <w:rPr>
              <w:sz w:val="22"/>
              <w:highlight w:val="yellow"/>
            </w:rPr>
            <w:t>Salem</w:t>
          </w:r>
        </w:smartTag>
      </w:smartTag>
      <w:r w:rsidRPr="006F0AD3">
        <w:rPr>
          <w:sz w:val="22"/>
          <w:highlight w:val="yellow"/>
        </w:rPr>
        <w:t xml:space="preserve"> flow target in September is raised to 7000 cfs</w:t>
      </w:r>
      <w:r>
        <w:rPr>
          <w:sz w:val="22"/>
        </w:rPr>
        <w:t xml:space="preserve">. For the last several years we have put out press releases regarding fall drawdown.  </w:t>
      </w:r>
    </w:p>
    <w:p w:rsidR="00F3679B" w:rsidRDefault="00F3679B">
      <w:pPr>
        <w:rPr>
          <w:sz w:val="22"/>
        </w:rPr>
      </w:pPr>
    </w:p>
    <w:p w:rsidR="003F792C" w:rsidRDefault="003F792C">
      <w:pPr>
        <w:tabs>
          <w:tab w:val="left" w:pos="-270"/>
          <w:tab w:val="left" w:pos="1620"/>
        </w:tabs>
        <w:ind w:left="1620" w:hanging="1620"/>
        <w:rPr>
          <w:sz w:val="22"/>
        </w:rPr>
      </w:pPr>
      <w:r>
        <w:rPr>
          <w:sz w:val="22"/>
        </w:rPr>
        <w:t>Hills Creek:</w:t>
      </w:r>
      <w:r>
        <w:rPr>
          <w:sz w:val="22"/>
        </w:rPr>
        <w:tab/>
        <w:t>Project is usually drafted at full powerhouse capacity (1500 cfs) or 925 cfs above inflow, which ever is more appropriate.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Lookout Point:</w:t>
      </w:r>
      <w:r>
        <w:rPr>
          <w:sz w:val="22"/>
        </w:rPr>
        <w:tab/>
        <w:t>Project drafts hard through the summer and targets elevation 880.0’ by Labor Day.  The low pool ensures outflows can be held at or below, 2500 cfs in September and October.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Dexter:</w:t>
      </w:r>
      <w:r>
        <w:rPr>
          <w:sz w:val="22"/>
        </w:rPr>
        <w:tab/>
        <w:t>Maintain 2500 cfs during September and October.  Boat races can extend into September.  In order to hold pool flat at 693.0’ – 694.0’ run LOP turbines at a reduced rate of generation (2500 cfs/unit) for 24 hours and maintain steady release out of Dexter.</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Fall Creek:</w:t>
      </w:r>
      <w:r>
        <w:rPr>
          <w:sz w:val="22"/>
        </w:rPr>
        <w:tab/>
        <w:t>Maintain a maximum release of 1000 cfs in September – mid-November, if possible.  The State prefers 800 cfs to aid in juvenile passage.</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Cottage Grove</w:t>
          </w:r>
        </w:smartTag>
      </w:smartTag>
      <w:r>
        <w:rPr>
          <w:sz w:val="22"/>
        </w:rPr>
        <w:t>:</w:t>
      </w:r>
      <w:r>
        <w:rPr>
          <w:sz w:val="22"/>
        </w:rPr>
        <w:tab/>
        <w:t>Do not stray too far above the rule curve because the project is so small.  Also, downstream irrigators do not expect flows to be increased until after Labor Day.  Pump damage can occur if releases are increased while irrigators are still in water.  1ft operating range once at minimum conservation pool.</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Dorena:</w:t>
      </w:r>
      <w:r>
        <w:rPr>
          <w:sz w:val="22"/>
        </w:rPr>
        <w:tab/>
        <w:t>There is Reed Canary Grass in the top 7’ of the reservoir where many small fish reside (mostly catfish, bass, and perch juveniles).  If the pool drops too quickly, the fish cannot find their way out of the grass, so drawdown must be limited to 0.5’/day until elevation 825.0’ is reached.  That corresponds to a flow of 436 cfs above inflow.  Dorena project is not very big, so it is important to stay close to the rule curve.  1ft operating range once at minimum conservation pool.</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Fern Ridge:</w:t>
      </w:r>
      <w:r>
        <w:rPr>
          <w:sz w:val="22"/>
        </w:rPr>
        <w:tab/>
        <w:t>This is the last projec</w:t>
      </w:r>
      <w:r w:rsidR="00F3679B">
        <w:rPr>
          <w:sz w:val="22"/>
        </w:rPr>
        <w:t>t to begin drafting and Christie Johnson</w:t>
      </w:r>
      <w:r>
        <w:rPr>
          <w:sz w:val="22"/>
        </w:rPr>
        <w:t xml:space="preserve"> likes to put out a public release a few weeks before outflows are increased.  The public release warns the recreational users, the marinas, and the d</w:t>
      </w:r>
      <w:r w:rsidR="00F3679B">
        <w:rPr>
          <w:sz w:val="22"/>
        </w:rPr>
        <w:t>ownstream irrigators.  Try</w:t>
      </w:r>
      <w:r>
        <w:rPr>
          <w:sz w:val="22"/>
        </w:rPr>
        <w:t xml:space="preserve"> to avoid starting the drawdown until a Monday or Tuesday. The press release usually indicates several target releases and target dates.  It is implied that we usually do intermediate ramps to get at target releases.  For example we may be at minimum flow of 50 cfs with a target of 400 cfs by 1 October.  Previous to 1 October, we would ramp up 50 to 200 to 300 and then  400 cfs using daily time steps. Therefore it is prob</w:t>
      </w:r>
      <w:r w:rsidR="00F3679B">
        <w:rPr>
          <w:sz w:val="22"/>
        </w:rPr>
        <w:t>ably a good idea to let Christie</w:t>
      </w:r>
      <w:r>
        <w:rPr>
          <w:sz w:val="22"/>
        </w:rPr>
        <w:t xml:space="preserve"> know during our press release that this will most likely be the case.  Otherwise irrigators will call to request reductions in flows to pull their equipment.  This has happened in 1999 and 2000. Additionally, there is a 0.5 ft operating range once at minimum conservation pool.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PlaceName">
          <w:r>
            <w:rPr>
              <w:sz w:val="22"/>
            </w:rPr>
            <w:t>Blue</w:t>
          </w:r>
        </w:smartTag>
        <w:r>
          <w:rPr>
            <w:sz w:val="22"/>
          </w:rPr>
          <w:t xml:space="preserve"> </w:t>
        </w:r>
        <w:smartTag w:uri="urn:schemas-microsoft-com:office:smarttags" w:element="PlaceType">
          <w:r>
            <w:rPr>
              <w:sz w:val="22"/>
            </w:rPr>
            <w:t>River</w:t>
          </w:r>
        </w:smartTag>
      </w:smartTag>
      <w:r>
        <w:rPr>
          <w:sz w:val="22"/>
        </w:rPr>
        <w:t>:</w:t>
      </w:r>
      <w:r>
        <w:rPr>
          <w:sz w:val="22"/>
        </w:rPr>
        <w:tab/>
        <w:t>Drawdown does not need to start if project is below the rule curve.  Time outflow increases with the intersection of the rule curve.  1ft operating range once at minimum conservation pool.</w:t>
      </w:r>
    </w:p>
    <w:p w:rsidR="003F792C" w:rsidRDefault="003F792C">
      <w:pPr>
        <w:tabs>
          <w:tab w:val="left" w:pos="1620"/>
        </w:tabs>
        <w:ind w:left="1620" w:hanging="1620"/>
        <w:rPr>
          <w:sz w:val="22"/>
        </w:rPr>
      </w:pPr>
    </w:p>
    <w:p w:rsidR="003F792C" w:rsidRDefault="00F3679B">
      <w:pPr>
        <w:tabs>
          <w:tab w:val="left" w:pos="1620"/>
        </w:tabs>
        <w:ind w:left="1620" w:hanging="1620"/>
        <w:rPr>
          <w:sz w:val="22"/>
        </w:rPr>
      </w:pPr>
      <w:r>
        <w:rPr>
          <w:sz w:val="22"/>
        </w:rPr>
        <w:t>Cougar:</w:t>
      </w:r>
      <w:r>
        <w:rPr>
          <w:sz w:val="22"/>
        </w:rPr>
        <w:tab/>
        <w:t>Maintain 58</w:t>
      </w:r>
      <w:r w:rsidR="003F792C">
        <w:rPr>
          <w:sz w:val="22"/>
        </w:rPr>
        <w:t xml:space="preserve">0 cfs through September and increase to full powerhouse capacity in October. </w:t>
      </w:r>
      <w:hyperlink w:anchor="fish" w:history="1">
        <w:r w:rsidR="003F792C">
          <w:rPr>
            <w:rStyle w:val="Hyperlink"/>
          </w:rPr>
          <w:t>(</w:t>
        </w:r>
        <w:bookmarkStart w:id="82" w:name="_Hlt497116039"/>
        <w:r w:rsidR="003F792C">
          <w:rPr>
            <w:rStyle w:val="Hyperlink"/>
          </w:rPr>
          <w:t>s</w:t>
        </w:r>
        <w:bookmarkEnd w:id="82"/>
        <w:r w:rsidR="003F792C">
          <w:rPr>
            <w:rStyle w:val="Hyperlink"/>
          </w:rPr>
          <w:t xml:space="preserve">ee Fish </w:t>
        </w:r>
        <w:bookmarkStart w:id="83" w:name="_Hlt460224949"/>
        <w:r w:rsidR="003F792C">
          <w:rPr>
            <w:rStyle w:val="Hyperlink"/>
          </w:rPr>
          <w:t>N</w:t>
        </w:r>
        <w:bookmarkEnd w:id="83"/>
        <w:r w:rsidR="003F792C">
          <w:rPr>
            <w:rStyle w:val="Hyperlink"/>
          </w:rPr>
          <w:t>otes)</w:t>
        </w:r>
      </w:hyperlink>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t>Green Peter:</w:t>
      </w:r>
      <w:r>
        <w:rPr>
          <w:sz w:val="22"/>
        </w:rPr>
        <w:tab/>
        <w:t xml:space="preserve">Increases are usually made in September to avoid going above 1500 cfs at Foster in September through mid-October.  A gradual increase in flows works well so releases can be evaluated as the fall progresses. At times the rule curve may be intersected 1-2 weeks before Foster Reservoir drafts (15 October, see below).  It is probably best to have a least one week time between increases at Green Peter before ramping up Foster. </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r>
        <w:rPr>
          <w:sz w:val="22"/>
        </w:rPr>
        <w:lastRenderedPageBreak/>
        <w:t>Foster:</w:t>
      </w:r>
      <w:r>
        <w:rPr>
          <w:sz w:val="22"/>
        </w:rPr>
        <w:tab/>
        <w:t>Maximum release of 1500 cfs is the target in September and October.  The project may be kept high through mid-October if the hatchery requests it.  In the past few years, drawdown has been delayed until 15 October at which time drawdown is accelerated (675 cfs more than inflow) in order to catch up to the rule curve by around 24</w:t>
      </w:r>
      <w:r>
        <w:rPr>
          <w:sz w:val="22"/>
          <w:vertAlign w:val="superscript"/>
        </w:rPr>
        <w:t>th</w:t>
      </w:r>
      <w:r>
        <w:rPr>
          <w:sz w:val="22"/>
        </w:rPr>
        <w:t xml:space="preserve"> of October.  After the 24</w:t>
      </w:r>
      <w:r>
        <w:rPr>
          <w:sz w:val="22"/>
          <w:vertAlign w:val="superscript"/>
        </w:rPr>
        <w:t>th</w:t>
      </w:r>
      <w:r>
        <w:rPr>
          <w:sz w:val="22"/>
        </w:rPr>
        <w:t xml:space="preserve"> the normal drawdown rate becomes 270 cfs more than inflow.  The reason for a higher pool is that the hatchery intake is within the top 4’ of Foster pool and it pulls warmer water into the hatchery.  The warm water is essential for maximum growth rate for the juveniles.</w:t>
      </w:r>
    </w:p>
    <w:p w:rsidR="003F792C" w:rsidRDefault="003F792C">
      <w:pPr>
        <w:tabs>
          <w:tab w:val="left" w:pos="1620"/>
        </w:tabs>
        <w:ind w:left="1620" w:hanging="1620"/>
        <w:rPr>
          <w:sz w:val="22"/>
        </w:rPr>
      </w:pPr>
    </w:p>
    <w:p w:rsidR="003F792C" w:rsidRDefault="003F792C">
      <w:pPr>
        <w:tabs>
          <w:tab w:val="left" w:pos="1620"/>
        </w:tabs>
        <w:ind w:left="1627"/>
        <w:rPr>
          <w:sz w:val="22"/>
        </w:rPr>
      </w:pPr>
      <w:r>
        <w:rPr>
          <w:sz w:val="22"/>
        </w:rPr>
        <w:t>After the Foster pool is drawn down, try to maintain a starting elevation between 613 - 614 feet.  This will ensure that the S. Santiam hatchery intake valve is kept under water.  The lower valve entrance is at elevation 610 feet.</w:t>
      </w:r>
    </w:p>
    <w:p w:rsidR="003F792C" w:rsidRDefault="003F792C">
      <w:pPr>
        <w:tabs>
          <w:tab w:val="left" w:pos="1620"/>
        </w:tabs>
        <w:ind w:left="1620" w:hanging="1620"/>
        <w:rPr>
          <w:sz w:val="22"/>
        </w:rPr>
      </w:pPr>
    </w:p>
    <w:p w:rsidR="003F792C" w:rsidRDefault="003F792C">
      <w:pPr>
        <w:tabs>
          <w:tab w:val="left" w:pos="1620"/>
        </w:tabs>
        <w:ind w:left="1620" w:hanging="1620"/>
        <w:rPr>
          <w:sz w:val="22"/>
        </w:rPr>
      </w:pPr>
      <w:smartTag w:uri="urn:schemas-microsoft-com:office:smarttags" w:element="place">
        <w:smartTag w:uri="urn:schemas-microsoft-com:office:smarttags" w:element="City">
          <w:r>
            <w:rPr>
              <w:sz w:val="22"/>
            </w:rPr>
            <w:t>Detroit</w:t>
          </w:r>
        </w:smartTag>
      </w:smartTag>
      <w:r>
        <w:rPr>
          <w:sz w:val="22"/>
        </w:rPr>
        <w:t>:</w:t>
      </w:r>
      <w:r>
        <w:rPr>
          <w:sz w:val="22"/>
        </w:rPr>
        <w:tab/>
        <w:t>A gradual increase in releases allows the project to stay a little above the rule curve for a few weekends beyond Labor Day, while keeping it safe for downstream users.  The State (ODFW) has</w:t>
      </w:r>
      <w:r w:rsidR="00F3679B">
        <w:rPr>
          <w:sz w:val="22"/>
        </w:rPr>
        <w:t xml:space="preserve"> requested flows stay between 15</w:t>
      </w:r>
      <w:r>
        <w:rPr>
          <w:sz w:val="22"/>
        </w:rPr>
        <w:t>00 – 2500 cfs from September to 15 October.  There is some concern for the downstream fish facility at the higher flows</w:t>
      </w:r>
      <w:r w:rsidR="00F3679B">
        <w:rPr>
          <w:sz w:val="22"/>
        </w:rPr>
        <w:t>.</w:t>
      </w:r>
    </w:p>
    <w:p w:rsidR="003F792C" w:rsidRPr="00FD2AFC" w:rsidRDefault="003F792C" w:rsidP="00FD2AFC">
      <w:pPr>
        <w:pStyle w:val="Heading1"/>
        <w:rPr>
          <w:b/>
          <w:bCs/>
          <w:szCs w:val="24"/>
          <w:u w:val="none"/>
        </w:rPr>
      </w:pPr>
      <w:r>
        <w:rPr>
          <w:sz w:val="22"/>
        </w:rPr>
        <w:br w:type="page"/>
      </w:r>
      <w:bookmarkStart w:id="84" w:name="_Toc496684942"/>
      <w:bookmarkStart w:id="85" w:name="_Toc496686348"/>
      <w:bookmarkStart w:id="86" w:name="_Toc496688282"/>
      <w:bookmarkStart w:id="87" w:name="_Toc533491382"/>
      <w:bookmarkStart w:id="88" w:name="_Toc292791512"/>
      <w:bookmarkStart w:id="89" w:name="fish"/>
      <w:r w:rsidR="00A67D41">
        <w:rPr>
          <w:sz w:val="22"/>
        </w:rPr>
        <w:lastRenderedPageBreak/>
        <w:t>INFORMATION ABOUT FISH</w:t>
      </w:r>
      <w:bookmarkEnd w:id="84"/>
      <w:bookmarkEnd w:id="85"/>
      <w:bookmarkEnd w:id="86"/>
      <w:bookmarkEnd w:id="87"/>
      <w:bookmarkEnd w:id="88"/>
      <w:r w:rsidR="00A67D41">
        <w:rPr>
          <w:b/>
          <w:bCs/>
          <w:szCs w:val="24"/>
          <w:u w:val="none"/>
        </w:rPr>
        <w:t xml:space="preserve"> </w:t>
      </w:r>
    </w:p>
    <w:bookmarkEnd w:id="89"/>
    <w:p w:rsidR="003F792C" w:rsidRDefault="003F792C">
      <w:pPr>
        <w:rPr>
          <w:sz w:val="22"/>
        </w:rPr>
      </w:pPr>
    </w:p>
    <w:p w:rsidR="003F792C" w:rsidRDefault="003F792C">
      <w:pPr>
        <w:ind w:left="1440" w:hanging="1440"/>
        <w:rPr>
          <w:sz w:val="22"/>
        </w:rPr>
      </w:pPr>
      <w:r>
        <w:rPr>
          <w:sz w:val="22"/>
        </w:rPr>
        <w:t>Dexter:</w:t>
      </w:r>
      <w:r>
        <w:rPr>
          <w:sz w:val="22"/>
        </w:rPr>
        <w:tab/>
        <w:t xml:space="preserve">There is a hatchery downstream of Dexter.  In the spring (March) they </w:t>
      </w:r>
      <w:r w:rsidR="00EC35CB">
        <w:rPr>
          <w:sz w:val="22"/>
        </w:rPr>
        <w:t xml:space="preserve">may </w:t>
      </w:r>
      <w:r>
        <w:rPr>
          <w:sz w:val="22"/>
        </w:rPr>
        <w:t>requ</w:t>
      </w:r>
      <w:r w:rsidR="00EC35CB">
        <w:rPr>
          <w:sz w:val="22"/>
        </w:rPr>
        <w:t>est</w:t>
      </w:r>
      <w:r>
        <w:rPr>
          <w:sz w:val="22"/>
        </w:rPr>
        <w:t xml:space="preserve"> 2000 cfs for a few days</w:t>
      </w:r>
      <w:r w:rsidR="00EC35CB">
        <w:rPr>
          <w:sz w:val="22"/>
        </w:rPr>
        <w:t xml:space="preserve"> </w:t>
      </w:r>
      <w:r>
        <w:rPr>
          <w:sz w:val="22"/>
        </w:rPr>
        <w:t>for hatchery smolt release.</w:t>
      </w:r>
    </w:p>
    <w:p w:rsidR="003F792C" w:rsidRDefault="003F792C">
      <w:pPr>
        <w:ind w:left="1440" w:hanging="1440"/>
        <w:rPr>
          <w:sz w:val="22"/>
        </w:rPr>
      </w:pPr>
    </w:p>
    <w:p w:rsidR="003F792C" w:rsidRDefault="003F792C">
      <w:pPr>
        <w:ind w:left="1440" w:hanging="1440"/>
        <w:rPr>
          <w:sz w:val="22"/>
        </w:rPr>
      </w:pPr>
      <w:r>
        <w:rPr>
          <w:sz w:val="22"/>
        </w:rPr>
        <w:t>Foster:</w:t>
      </w:r>
      <w:r>
        <w:rPr>
          <w:sz w:val="22"/>
        </w:rPr>
        <w:tab/>
        <w:t xml:space="preserve">The last remaining run of winter steelhead is above Foster Dam.  For the last several </w:t>
      </w:r>
      <w:r w:rsidR="00265E88">
        <w:rPr>
          <w:sz w:val="22"/>
        </w:rPr>
        <w:t>decades</w:t>
      </w:r>
      <w:r>
        <w:rPr>
          <w:sz w:val="22"/>
        </w:rPr>
        <w:t xml:space="preserve"> the fill schedule has been modified to keep the Foster pool at elevation 614.0’ (just above minimum conservation pool) from 15 April to </w:t>
      </w:r>
      <w:r w:rsidR="00EC35CB">
        <w:rPr>
          <w:sz w:val="22"/>
        </w:rPr>
        <w:t>15</w:t>
      </w:r>
      <w:r>
        <w:rPr>
          <w:sz w:val="22"/>
        </w:rPr>
        <w:t xml:space="preserve"> May.  The low pool (drawdown) combined with spill has been relatively successful in moving juveniles downstream in the spring.  Water is released from Green Peter over a few days to fill Foster before Memorial Day weekend.</w:t>
      </w:r>
    </w:p>
    <w:p w:rsidR="003F792C" w:rsidRDefault="003F792C">
      <w:pPr>
        <w:ind w:left="1440" w:hanging="1440"/>
        <w:rPr>
          <w:sz w:val="22"/>
        </w:rPr>
      </w:pPr>
      <w:r>
        <w:rPr>
          <w:sz w:val="22"/>
        </w:rPr>
        <w:tab/>
      </w:r>
    </w:p>
    <w:p w:rsidR="003F792C" w:rsidRDefault="003F792C" w:rsidP="00EC35CB">
      <w:pPr>
        <w:ind w:left="1440" w:hanging="1440"/>
        <w:rPr>
          <w:sz w:val="22"/>
        </w:rPr>
      </w:pPr>
      <w:r>
        <w:rPr>
          <w:sz w:val="22"/>
        </w:rPr>
        <w:tab/>
        <w:t>The South Santiam Fish Hatchery is located immediately downstream of Foster.  They have special restrictions at certain times of the year for adults and juveniles</w:t>
      </w:r>
      <w:r w:rsidR="00265E88">
        <w:rPr>
          <w:sz w:val="22"/>
        </w:rPr>
        <w:t xml:space="preserve"> regarding minimum and maximum flows</w:t>
      </w:r>
      <w:r>
        <w:rPr>
          <w:sz w:val="22"/>
        </w:rPr>
        <w:t xml:space="preserve">.  </w:t>
      </w:r>
    </w:p>
    <w:p w:rsidR="003F792C" w:rsidRDefault="003F792C">
      <w:pPr>
        <w:ind w:left="1440" w:hanging="1440"/>
        <w:rPr>
          <w:sz w:val="22"/>
        </w:rPr>
      </w:pPr>
    </w:p>
    <w:p w:rsidR="003F792C" w:rsidRDefault="003F792C">
      <w:pPr>
        <w:ind w:left="1440" w:hanging="1440"/>
        <w:rPr>
          <w:sz w:val="22"/>
        </w:rPr>
      </w:pPr>
      <w:r>
        <w:rPr>
          <w:sz w:val="22"/>
        </w:rPr>
        <w:t>Fern Ridge:</w:t>
      </w:r>
      <w:r>
        <w:rPr>
          <w:sz w:val="22"/>
        </w:rPr>
        <w:tab/>
        <w:t xml:space="preserve">Cutthroat trout live in the </w:t>
      </w:r>
      <w:smartTag w:uri="urn:schemas-microsoft-com:office:smarttags" w:element="place">
        <w:smartTag w:uri="urn:schemas-microsoft-com:office:smarttags" w:element="PlaceName">
          <w:r>
            <w:rPr>
              <w:sz w:val="22"/>
            </w:rPr>
            <w:t>Long</w:t>
          </w:r>
        </w:smartTag>
        <w:r>
          <w:rPr>
            <w:sz w:val="22"/>
          </w:rPr>
          <w:t xml:space="preserve"> </w:t>
        </w:r>
        <w:smartTag w:uri="urn:schemas-microsoft-com:office:smarttags" w:element="PlaceName">
          <w:r>
            <w:rPr>
              <w:sz w:val="22"/>
            </w:rPr>
            <w:t>Tom</w:t>
          </w:r>
        </w:smartTag>
        <w:r>
          <w:rPr>
            <w:sz w:val="22"/>
          </w:rPr>
          <w:t xml:space="preserve"> </w:t>
        </w:r>
        <w:smartTag w:uri="urn:schemas-microsoft-com:office:smarttags" w:element="PlaceName">
          <w:r>
            <w:rPr>
              <w:sz w:val="22"/>
            </w:rPr>
            <w:t>River</w:t>
          </w:r>
        </w:smartTag>
      </w:smartTag>
      <w:r>
        <w:rPr>
          <w:sz w:val="22"/>
        </w:rPr>
        <w:t xml:space="preserve"> downstream of Fern Ridge.  The State is very concerned with ramp-rates, and low flows.  </w:t>
      </w:r>
    </w:p>
    <w:p w:rsidR="003F792C" w:rsidRDefault="003F792C">
      <w:pPr>
        <w:rPr>
          <w:sz w:val="22"/>
        </w:rPr>
      </w:pPr>
    </w:p>
    <w:p w:rsidR="003F792C" w:rsidRDefault="003F792C">
      <w:pPr>
        <w:ind w:left="1440" w:hanging="1440"/>
        <w:rPr>
          <w:sz w:val="22"/>
        </w:rPr>
      </w:pPr>
      <w:r>
        <w:rPr>
          <w:sz w:val="22"/>
        </w:rPr>
        <w:t>Fall Creek:</w:t>
      </w:r>
      <w:r>
        <w:rPr>
          <w:sz w:val="22"/>
        </w:rPr>
        <w:tab/>
        <w:t>Chinook fingerlings are reared in the Fall Creek reservoir and are released each fall.  In order for the fish to exit the reservoir safely, the draft schedule has been modified.  In the past the reservoir has been dropped below Minimum Conservation Pool (to near 700.0’) by October 15.  The low head combined with a maximum release of 400 cfs keeps the juveniles from hitting the far wall of the stilling basin and being injured.  The water from the project can be jetted into the concrete wall at the end of the stilling basin and kill juveniles.  This special operation was abandoned in 1998 and summer minimums of 150 cfs and maximum flows of 1000 cfs in September – October were adopted.  Some years the 150 cfs minimum cannot be maintained without drafting the pool drastically.  In that case, a compromise can be reached with ODFW to alternate between 150 cfs for several days and the normal minimum of 30 cfs (or an agreed lower flow) for several days.</w:t>
      </w:r>
    </w:p>
    <w:p w:rsidR="003F792C" w:rsidRDefault="003F792C">
      <w:pPr>
        <w:ind w:left="1440" w:hanging="1440"/>
        <w:rPr>
          <w:sz w:val="22"/>
        </w:rPr>
      </w:pPr>
    </w:p>
    <w:p w:rsidR="003F792C" w:rsidRDefault="003F792C">
      <w:pPr>
        <w:ind w:left="1440" w:hanging="1440"/>
        <w:rPr>
          <w:sz w:val="22"/>
        </w:rPr>
      </w:pPr>
      <w:r>
        <w:rPr>
          <w:sz w:val="22"/>
        </w:rPr>
        <w:t>Blue River:</w:t>
      </w:r>
      <w:r>
        <w:rPr>
          <w:sz w:val="22"/>
        </w:rPr>
        <w:tab/>
        <w:t xml:space="preserve">Because Blue River </w:t>
      </w:r>
      <w:r w:rsidR="00EC35CB">
        <w:rPr>
          <w:sz w:val="22"/>
        </w:rPr>
        <w:t>is one of</w:t>
      </w:r>
      <w:r>
        <w:rPr>
          <w:sz w:val="22"/>
        </w:rPr>
        <w:t xml:space="preserve"> the first project to augment flows</w:t>
      </w:r>
      <w:r w:rsidR="00EC35CB">
        <w:rPr>
          <w:sz w:val="22"/>
        </w:rPr>
        <w:t xml:space="preserve">, the reservoir </w:t>
      </w:r>
      <w:r>
        <w:rPr>
          <w:sz w:val="22"/>
        </w:rPr>
        <w:t>begin</w:t>
      </w:r>
      <w:r w:rsidR="00EC35CB">
        <w:rPr>
          <w:sz w:val="22"/>
        </w:rPr>
        <w:t>s drafting early.  A temperature control tower was authorized but never built.</w:t>
      </w:r>
      <w:r>
        <w:rPr>
          <w:sz w:val="22"/>
        </w:rPr>
        <w:t xml:space="preserve"> </w:t>
      </w:r>
    </w:p>
    <w:p w:rsidR="003F792C" w:rsidRDefault="003F792C">
      <w:pPr>
        <w:ind w:left="1440" w:hanging="1440"/>
        <w:rPr>
          <w:sz w:val="22"/>
        </w:rPr>
      </w:pPr>
    </w:p>
    <w:p w:rsidR="003F792C" w:rsidRDefault="003F792C">
      <w:pPr>
        <w:ind w:left="1440" w:hanging="1440"/>
        <w:rPr>
          <w:sz w:val="22"/>
        </w:rPr>
      </w:pPr>
      <w:r>
        <w:rPr>
          <w:sz w:val="22"/>
        </w:rPr>
        <w:t>Cougar:</w:t>
      </w:r>
      <w:r>
        <w:rPr>
          <w:sz w:val="22"/>
        </w:rPr>
        <w:tab/>
        <w:t xml:space="preserve">Listed Bull trout are in Cougar reservoir and downstream which means all special operations need to be coordinated.  Spring Chinook migrate to the McKenzie so flows are restricted in the fall to force them to spawn lower in the gravel so the eggs won’t be de-watered in the spring.  </w:t>
      </w:r>
    </w:p>
    <w:p w:rsidR="00EC35CB" w:rsidRDefault="00EC35CB">
      <w:pPr>
        <w:ind w:left="1440" w:hanging="1440"/>
        <w:rPr>
          <w:sz w:val="22"/>
        </w:rPr>
      </w:pPr>
    </w:p>
    <w:p w:rsidR="003F792C" w:rsidRDefault="003F792C">
      <w:pPr>
        <w:ind w:left="1440" w:hanging="1440"/>
        <w:rPr>
          <w:sz w:val="22"/>
        </w:rPr>
      </w:pPr>
      <w:r>
        <w:rPr>
          <w:sz w:val="22"/>
        </w:rPr>
        <w:t>Detroit:</w:t>
      </w:r>
      <w:r>
        <w:rPr>
          <w:sz w:val="22"/>
        </w:rPr>
        <w:tab/>
      </w:r>
      <w:r w:rsidR="00EC35CB">
        <w:rPr>
          <w:sz w:val="22"/>
        </w:rPr>
        <w:t xml:space="preserve">The </w:t>
      </w:r>
      <w:r>
        <w:rPr>
          <w:sz w:val="22"/>
        </w:rPr>
        <w:t>Minto fish collection facility downstream of Big Cliff</w:t>
      </w:r>
      <w:r w:rsidR="00EC35CB">
        <w:rPr>
          <w:sz w:val="22"/>
        </w:rPr>
        <w:t xml:space="preserve"> will be rebuilt in 2011-2012 and special operations for Minto will not be required. </w:t>
      </w:r>
    </w:p>
    <w:p w:rsidR="003F792C" w:rsidRPr="00E950E8" w:rsidRDefault="003F792C" w:rsidP="00E950E8">
      <w:pPr>
        <w:pStyle w:val="Heading1"/>
        <w:rPr>
          <w:b/>
          <w:bCs/>
          <w:szCs w:val="24"/>
          <w:u w:val="none"/>
        </w:rPr>
      </w:pPr>
    </w:p>
    <w:p w:rsidR="003F792C" w:rsidRPr="007434B0" w:rsidRDefault="00E8675B">
      <w:pPr>
        <w:pStyle w:val="Heading1"/>
        <w:rPr>
          <w:b/>
          <w:u w:val="none"/>
        </w:rPr>
      </w:pPr>
      <w:bookmarkStart w:id="90" w:name="foster"/>
      <w:bookmarkStart w:id="91" w:name="_Toc496684943"/>
      <w:bookmarkStart w:id="92" w:name="_Toc496686349"/>
      <w:bookmarkStart w:id="93" w:name="_Toc496688283"/>
      <w:bookmarkStart w:id="94" w:name="_Toc533491383"/>
      <w:bookmarkStart w:id="95" w:name="_Toc292791513"/>
      <w:r>
        <w:rPr>
          <w:b/>
          <w:bCs/>
          <w:szCs w:val="24"/>
          <w:u w:val="none"/>
        </w:rPr>
        <w:br w:type="page"/>
      </w:r>
      <w:bookmarkStart w:id="96" w:name="_Toc496684951"/>
      <w:bookmarkStart w:id="97" w:name="_Toc496686357"/>
      <w:bookmarkStart w:id="98" w:name="_Toc496688285"/>
      <w:bookmarkStart w:id="99" w:name="_Toc533491385"/>
      <w:bookmarkStart w:id="100" w:name="_Toc292791514"/>
      <w:bookmarkStart w:id="101" w:name="aer"/>
      <w:bookmarkEnd w:id="90"/>
      <w:bookmarkEnd w:id="91"/>
      <w:bookmarkEnd w:id="92"/>
      <w:bookmarkEnd w:id="93"/>
      <w:bookmarkEnd w:id="94"/>
      <w:bookmarkEnd w:id="95"/>
      <w:r w:rsidR="007434B0" w:rsidRPr="00311558">
        <w:rPr>
          <w:b/>
          <w:u w:val="none"/>
        </w:rPr>
        <w:lastRenderedPageBreak/>
        <w:t xml:space="preserve"> </w:t>
      </w:r>
      <w:r w:rsidR="003F792C" w:rsidRPr="00311558">
        <w:rPr>
          <w:b/>
          <w:u w:val="none"/>
        </w:rPr>
        <w:t>AER</w:t>
      </w:r>
      <w:bookmarkEnd w:id="96"/>
      <w:bookmarkEnd w:id="97"/>
      <w:bookmarkEnd w:id="98"/>
      <w:bookmarkEnd w:id="99"/>
      <w:bookmarkEnd w:id="100"/>
    </w:p>
    <w:bookmarkEnd w:id="101"/>
    <w:p w:rsidR="003F792C" w:rsidRPr="00311558" w:rsidRDefault="003F792C">
      <w:pPr>
        <w:rPr>
          <w:sz w:val="22"/>
        </w:rPr>
      </w:pPr>
    </w:p>
    <w:p w:rsidR="003F792C" w:rsidRDefault="003F792C">
      <w:pPr>
        <w:pStyle w:val="BodyText2"/>
      </w:pPr>
      <w:r>
        <w:t xml:space="preserve">The Corps is a member of the PNCA (Pacific Northwest Coordination Agreement) along with BPA, PGE, and other hydroelectric players to make sure all power needs are met in the </w:t>
      </w:r>
      <w:smartTag w:uri="urn:schemas-microsoft-com:office:smarttags" w:element="place">
        <w:r>
          <w:t>Pacific Northwest</w:t>
        </w:r>
      </w:smartTag>
      <w:r>
        <w:t xml:space="preserve">.  The PNCA hired the Northwest Power Pool to conduct on-going studies to maintain fairness and reliability in the hydropower system.  The NPP runs a study that keeps track of “accounting” of group members’ rights to power and water, while making sure everybody meets the system load.  Twice a month the PNCA members are asked to submit data for the AER (Actual Energy Regulation) for their projects.  The AER is necessary for the Northwest Power Pool to determine the regulation of the projects and the water that will be sent downstream to the next party.  An AER is also required for the </w:t>
      </w:r>
      <w:smartTag w:uri="urn:schemas-microsoft-com:office:smarttags" w:element="place">
        <w:r>
          <w:t>Willamette</w:t>
        </w:r>
      </w:smartTag>
      <w:r>
        <w:t xml:space="preserve"> power projects.  </w:t>
      </w:r>
    </w:p>
    <w:p w:rsidR="003F792C" w:rsidRDefault="003F792C">
      <w:pPr>
        <w:pStyle w:val="BodyText2"/>
      </w:pPr>
    </w:p>
    <w:p w:rsidR="00127160" w:rsidRDefault="00127160">
      <w:pPr>
        <w:rPr>
          <w:b/>
          <w:sz w:val="24"/>
        </w:rPr>
      </w:pPr>
      <w:bookmarkStart w:id="102" w:name="_Hlt432230286"/>
      <w:bookmarkStart w:id="103" w:name="calc"/>
      <w:bookmarkStart w:id="104" w:name="_Toc496688294"/>
      <w:bookmarkStart w:id="105" w:name="_Toc496688771"/>
      <w:bookmarkStart w:id="106" w:name="_Toc533491394"/>
      <w:bookmarkEnd w:id="102"/>
      <w:r>
        <w:rPr>
          <w:b/>
        </w:rPr>
        <w:br w:type="page"/>
      </w:r>
    </w:p>
    <w:p w:rsidR="003F792C" w:rsidRPr="00DC360B" w:rsidRDefault="003F792C" w:rsidP="00DC360B">
      <w:pPr>
        <w:pStyle w:val="BodyText"/>
        <w:rPr>
          <w:sz w:val="22"/>
        </w:rPr>
      </w:pPr>
      <w:r>
        <w:rPr>
          <w:b/>
        </w:rPr>
        <w:lastRenderedPageBreak/>
        <w:t>CALCULATIONS</w:t>
      </w:r>
      <w:bookmarkEnd w:id="103"/>
      <w:bookmarkEnd w:id="104"/>
      <w:bookmarkEnd w:id="105"/>
      <w:bookmarkEnd w:id="106"/>
    </w:p>
    <w:p w:rsidR="003F792C" w:rsidRDefault="003F792C">
      <w:pPr>
        <w:rPr>
          <w:sz w:val="24"/>
        </w:rPr>
      </w:pPr>
    </w:p>
    <w:p w:rsidR="003F792C" w:rsidRPr="00DA5876" w:rsidRDefault="003F792C" w:rsidP="00DA5876">
      <w:pPr>
        <w:pStyle w:val="Heading1"/>
        <w:rPr>
          <w:b/>
          <w:bCs/>
          <w:szCs w:val="24"/>
          <w:u w:val="none"/>
        </w:rPr>
      </w:pPr>
      <w:bookmarkStart w:id="107" w:name="_Toc496684953"/>
      <w:bookmarkStart w:id="108" w:name="_Toc496686359"/>
      <w:bookmarkStart w:id="109" w:name="_Toc496688295"/>
      <w:bookmarkStart w:id="110" w:name="_Toc533491395"/>
      <w:bookmarkStart w:id="111" w:name="_Toc292791515"/>
      <w:r w:rsidRPr="00DA5876">
        <w:rPr>
          <w:b/>
          <w:bCs/>
          <w:szCs w:val="24"/>
          <w:u w:val="none"/>
        </w:rPr>
        <w:t>6 Hour Inflow Calculations</w:t>
      </w:r>
      <w:bookmarkEnd w:id="107"/>
      <w:bookmarkEnd w:id="108"/>
      <w:bookmarkEnd w:id="109"/>
      <w:bookmarkEnd w:id="110"/>
      <w:bookmarkEnd w:id="111"/>
    </w:p>
    <w:p w:rsidR="00714532" w:rsidRPr="00714532" w:rsidRDefault="00714532" w:rsidP="00714532"/>
    <w:p w:rsidR="003F792C" w:rsidRDefault="003F792C">
      <w:pPr>
        <w:ind w:left="360"/>
        <w:rPr>
          <w:sz w:val="24"/>
        </w:rPr>
      </w:pPr>
      <w:r>
        <w:rPr>
          <w:sz w:val="24"/>
        </w:rPr>
        <w:t>1. Determine change in storage</w:t>
      </w:r>
    </w:p>
    <w:p w:rsidR="003F792C" w:rsidRDefault="003F792C">
      <w:pPr>
        <w:ind w:left="360"/>
        <w:rPr>
          <w:sz w:val="24"/>
        </w:rPr>
      </w:pPr>
    </w:p>
    <w:p w:rsidR="003F792C" w:rsidRDefault="003F792C">
      <w:pPr>
        <w:pStyle w:val="BodyText"/>
        <w:jc w:val="center"/>
        <w:rPr>
          <w:i/>
          <w:sz w:val="28"/>
        </w:rPr>
      </w:pPr>
      <w:bookmarkStart w:id="112" w:name="_Toc496684954"/>
      <w:bookmarkStart w:id="113" w:name="_Toc496686360"/>
      <w:r>
        <w:rPr>
          <w:i/>
          <w:sz w:val="28"/>
        </w:rPr>
        <w:t>LakeStorage</w:t>
      </w:r>
      <w:r>
        <w:rPr>
          <w:i/>
          <w:sz w:val="28"/>
          <w:vertAlign w:val="subscript"/>
        </w:rPr>
        <w:t>current</w:t>
      </w:r>
      <w:r>
        <w:rPr>
          <w:i/>
          <w:sz w:val="28"/>
        </w:rPr>
        <w:t xml:space="preserve"> – LakeStorage</w:t>
      </w:r>
      <w:r>
        <w:rPr>
          <w:i/>
          <w:sz w:val="28"/>
          <w:vertAlign w:val="subscript"/>
        </w:rPr>
        <w:t>6 hours ago</w:t>
      </w:r>
      <w:r>
        <w:rPr>
          <w:i/>
          <w:sz w:val="28"/>
        </w:rPr>
        <w:t xml:space="preserve"> = </w:t>
      </w:r>
      <w:r>
        <w:rPr>
          <w:i/>
          <w:sz w:val="28"/>
        </w:rPr>
        <w:sym w:font="Symbol" w:char="F044"/>
      </w:r>
      <w:r>
        <w:rPr>
          <w:i/>
          <w:sz w:val="28"/>
        </w:rPr>
        <w:t>Storage</w:t>
      </w:r>
      <w:bookmarkEnd w:id="112"/>
      <w:bookmarkEnd w:id="113"/>
    </w:p>
    <w:p w:rsidR="003F792C" w:rsidRDefault="003F792C">
      <w:pPr>
        <w:ind w:left="720"/>
        <w:rPr>
          <w:sz w:val="24"/>
        </w:rPr>
      </w:pPr>
    </w:p>
    <w:p w:rsidR="003F792C" w:rsidRDefault="003F792C">
      <w:pPr>
        <w:ind w:left="2160"/>
        <w:rPr>
          <w:sz w:val="24"/>
        </w:rPr>
      </w:pPr>
      <w:r>
        <w:rPr>
          <w:sz w:val="24"/>
        </w:rPr>
        <w:t xml:space="preserve">If </w:t>
      </w:r>
      <w:r>
        <w:rPr>
          <w:sz w:val="24"/>
        </w:rPr>
        <w:sym w:font="Symbol" w:char="F044"/>
      </w:r>
      <w:r>
        <w:rPr>
          <w:sz w:val="24"/>
        </w:rPr>
        <w:t>Storage is positive, project is filling.</w:t>
      </w:r>
    </w:p>
    <w:p w:rsidR="003F792C" w:rsidRDefault="003F792C">
      <w:pPr>
        <w:ind w:left="2160"/>
        <w:rPr>
          <w:sz w:val="24"/>
        </w:rPr>
      </w:pPr>
      <w:r>
        <w:rPr>
          <w:sz w:val="24"/>
        </w:rPr>
        <w:t xml:space="preserve">If </w:t>
      </w:r>
      <w:r>
        <w:rPr>
          <w:sz w:val="24"/>
        </w:rPr>
        <w:sym w:font="Symbol" w:char="F044"/>
      </w:r>
      <w:r>
        <w:rPr>
          <w:sz w:val="24"/>
        </w:rPr>
        <w:t>Storage is negative, project is drafting.</w:t>
      </w:r>
    </w:p>
    <w:p w:rsidR="003F792C" w:rsidRDefault="003F792C">
      <w:pPr>
        <w:ind w:left="720"/>
        <w:rPr>
          <w:sz w:val="24"/>
        </w:rPr>
      </w:pPr>
    </w:p>
    <w:p w:rsidR="003F792C" w:rsidRDefault="003F792C">
      <w:pPr>
        <w:ind w:left="360"/>
        <w:rPr>
          <w:sz w:val="24"/>
        </w:rPr>
      </w:pPr>
      <w:r>
        <w:rPr>
          <w:sz w:val="24"/>
        </w:rPr>
        <w:t>2. Convert storage from kaf to ksfd knowing that 1 ksfd = 1 kcfs for 24 hrs</w:t>
      </w:r>
    </w:p>
    <w:p w:rsidR="003F792C" w:rsidRDefault="003F792C">
      <w:pPr>
        <w:ind w:left="720"/>
        <w:rPr>
          <w:sz w:val="24"/>
        </w:rPr>
      </w:pPr>
    </w:p>
    <w:p w:rsidR="003F792C" w:rsidRPr="008F3FB3" w:rsidRDefault="003F792C">
      <w:pPr>
        <w:ind w:left="1440"/>
        <w:rPr>
          <w:i/>
          <w:sz w:val="28"/>
          <w:lang w:val="sv-SE"/>
        </w:rPr>
      </w:pPr>
      <w:r>
        <w:rPr>
          <w:i/>
          <w:sz w:val="28"/>
        </w:rPr>
        <w:sym w:font="Symbol" w:char="F044"/>
      </w:r>
      <w:r w:rsidRPr="008F3FB3">
        <w:rPr>
          <w:i/>
          <w:sz w:val="28"/>
          <w:lang w:val="sv-SE"/>
        </w:rPr>
        <w:t>Storage(in kaf)</w:t>
      </w:r>
      <w:r w:rsidRPr="00B63BD8">
        <w:rPr>
          <w:position w:val="-36"/>
          <w:sz w:val="24"/>
        </w:rPr>
        <w:object w:dxaOrig="1980" w:dyaOrig="859">
          <v:shape id="_x0000_i1025" type="#_x0000_t75" style="width:98.5pt;height:43.45pt" o:ole="" fillcolor="window">
            <v:imagedata r:id="rId18" o:title=""/>
          </v:shape>
          <o:OLEObject Type="Embed" ProgID="Equation.2" ShapeID="_x0000_i1025" DrawAspect="Content" ObjectID="_1414238010" r:id="rId19"/>
        </w:object>
      </w:r>
      <w:r w:rsidRPr="008F3FB3">
        <w:rPr>
          <w:sz w:val="24"/>
          <w:lang w:val="sv-SE"/>
        </w:rPr>
        <w:t xml:space="preserve"> = </w:t>
      </w:r>
      <w:r>
        <w:rPr>
          <w:i/>
          <w:sz w:val="28"/>
        </w:rPr>
        <w:sym w:font="Symbol" w:char="F044"/>
      </w:r>
      <w:r w:rsidRPr="008F3FB3">
        <w:rPr>
          <w:i/>
          <w:sz w:val="28"/>
          <w:lang w:val="sv-SE"/>
        </w:rPr>
        <w:t>Storage(in ksfd)</w:t>
      </w:r>
    </w:p>
    <w:p w:rsidR="003F792C" w:rsidRPr="008F3FB3" w:rsidRDefault="003F792C">
      <w:pPr>
        <w:ind w:left="720"/>
        <w:rPr>
          <w:sz w:val="24"/>
          <w:lang w:val="sv-SE"/>
        </w:rPr>
      </w:pPr>
    </w:p>
    <w:p w:rsidR="003F792C" w:rsidRDefault="003F792C">
      <w:pPr>
        <w:ind w:left="360"/>
        <w:rPr>
          <w:sz w:val="24"/>
        </w:rPr>
      </w:pPr>
      <w:r>
        <w:rPr>
          <w:sz w:val="24"/>
        </w:rPr>
        <w:t>3. Compute inflow</w:t>
      </w:r>
    </w:p>
    <w:p w:rsidR="003F792C" w:rsidRDefault="003F792C">
      <w:pPr>
        <w:ind w:left="720"/>
        <w:rPr>
          <w:sz w:val="24"/>
        </w:rPr>
      </w:pPr>
    </w:p>
    <w:p w:rsidR="003F792C" w:rsidRDefault="003F792C">
      <w:pPr>
        <w:ind w:left="1440"/>
        <w:rPr>
          <w:i/>
          <w:sz w:val="28"/>
        </w:rPr>
      </w:pPr>
      <w:r>
        <w:rPr>
          <w:i/>
          <w:sz w:val="28"/>
        </w:rPr>
        <w:t xml:space="preserve">Inflow(in kcfs) = </w:t>
      </w:r>
      <w:r>
        <w:rPr>
          <w:i/>
          <w:sz w:val="28"/>
        </w:rPr>
        <w:sym w:font="Symbol" w:char="F044"/>
      </w:r>
      <w:r>
        <w:rPr>
          <w:i/>
          <w:sz w:val="28"/>
        </w:rPr>
        <w:t>Storage(in ksfd) + Outflow (in kcfs)</w:t>
      </w:r>
    </w:p>
    <w:p w:rsidR="003F792C" w:rsidRDefault="003F792C">
      <w:pPr>
        <w:ind w:left="720"/>
        <w:rPr>
          <w:i/>
          <w:sz w:val="28"/>
        </w:rPr>
      </w:pPr>
    </w:p>
    <w:p w:rsidR="003F792C" w:rsidRPr="00714532" w:rsidRDefault="003F792C" w:rsidP="00714532">
      <w:pPr>
        <w:pStyle w:val="Heading1"/>
        <w:rPr>
          <w:b/>
          <w:bCs/>
          <w:szCs w:val="24"/>
          <w:u w:val="none"/>
        </w:rPr>
      </w:pPr>
    </w:p>
    <w:p w:rsidR="003F792C" w:rsidRPr="00714532" w:rsidRDefault="003F792C" w:rsidP="00714532">
      <w:pPr>
        <w:pStyle w:val="Heading1"/>
        <w:rPr>
          <w:b/>
          <w:bCs/>
          <w:szCs w:val="24"/>
          <w:u w:val="none"/>
        </w:rPr>
      </w:pPr>
      <w:bookmarkStart w:id="114" w:name="_Toc496684955"/>
      <w:bookmarkStart w:id="115" w:name="_Toc496686361"/>
      <w:bookmarkStart w:id="116" w:name="_Toc496688296"/>
      <w:bookmarkStart w:id="117" w:name="_Toc533491396"/>
      <w:bookmarkStart w:id="118" w:name="_Toc292791516"/>
      <w:r w:rsidRPr="00714532">
        <w:rPr>
          <w:b/>
          <w:bCs/>
          <w:szCs w:val="24"/>
          <w:u w:val="none"/>
        </w:rPr>
        <w:t xml:space="preserve">Calculate Number of Unit </w:t>
      </w:r>
      <w:r w:rsidRPr="00C16821">
        <w:rPr>
          <w:b/>
          <w:bCs/>
          <w:szCs w:val="24"/>
          <w:u w:val="none"/>
        </w:rPr>
        <w:t>Hours</w:t>
      </w:r>
      <w:r w:rsidR="00C16821" w:rsidRPr="00C16821">
        <w:rPr>
          <w:b/>
          <w:bCs/>
          <w:szCs w:val="24"/>
          <w:u w:val="none"/>
        </w:rPr>
        <w:t>/</w:t>
      </w:r>
      <w:r w:rsidRPr="00C16821">
        <w:rPr>
          <w:b/>
          <w:bCs/>
          <w:szCs w:val="24"/>
          <w:u w:val="none"/>
        </w:rPr>
        <w:t>Local</w:t>
      </w:r>
      <w:r w:rsidRPr="00714532">
        <w:rPr>
          <w:b/>
          <w:bCs/>
          <w:szCs w:val="24"/>
          <w:u w:val="none"/>
        </w:rPr>
        <w:t xml:space="preserve"> Flows at Power Projects</w:t>
      </w:r>
      <w:bookmarkEnd w:id="114"/>
      <w:bookmarkEnd w:id="115"/>
      <w:bookmarkEnd w:id="116"/>
      <w:bookmarkEnd w:id="117"/>
      <w:bookmarkEnd w:id="118"/>
      <w:r w:rsidRPr="00714532">
        <w:rPr>
          <w:b/>
          <w:bCs/>
          <w:szCs w:val="24"/>
          <w:u w:val="none"/>
        </w:rPr>
        <w:t xml:space="preserve"> </w:t>
      </w:r>
    </w:p>
    <w:p w:rsidR="00714532" w:rsidRPr="00714532" w:rsidRDefault="00714532" w:rsidP="00714532"/>
    <w:p w:rsidR="003F792C" w:rsidRDefault="003F792C">
      <w:pPr>
        <w:ind w:left="360"/>
        <w:rPr>
          <w:sz w:val="24"/>
        </w:rPr>
      </w:pPr>
      <w:r>
        <w:rPr>
          <w:sz w:val="24"/>
        </w:rPr>
        <w:t>1. Determine number of unit hours based on average Rereg outflows and Spill</w:t>
      </w:r>
    </w:p>
    <w:p w:rsidR="003F792C" w:rsidRDefault="003F792C">
      <w:pPr>
        <w:ind w:left="720"/>
        <w:rPr>
          <w:sz w:val="24"/>
        </w:rPr>
      </w:pPr>
    </w:p>
    <w:p w:rsidR="003F792C" w:rsidRDefault="003F792C">
      <w:pPr>
        <w:ind w:left="720"/>
        <w:rPr>
          <w:i/>
          <w:sz w:val="28"/>
        </w:rPr>
      </w:pPr>
      <w:r w:rsidRPr="00B63BD8">
        <w:rPr>
          <w:position w:val="-36"/>
          <w:sz w:val="24"/>
        </w:rPr>
        <w:object w:dxaOrig="6000" w:dyaOrig="840">
          <v:shape id="_x0000_i1026" type="#_x0000_t75" style="width:300.25pt;height:42.8pt" o:ole="" fillcolor="window">
            <v:imagedata r:id="rId20" o:title=""/>
          </v:shape>
          <o:OLEObject Type="Embed" ProgID="Equation.2" ShapeID="_x0000_i1026" DrawAspect="Content" ObjectID="_1414238011" r:id="rId21"/>
        </w:object>
      </w:r>
      <w:r>
        <w:rPr>
          <w:sz w:val="24"/>
        </w:rPr>
        <w:t xml:space="preserve"> = </w:t>
      </w:r>
      <w:r>
        <w:rPr>
          <w:i/>
          <w:sz w:val="28"/>
        </w:rPr>
        <w:t>No. of Unit Hours</w:t>
      </w:r>
    </w:p>
    <w:p w:rsidR="003F792C" w:rsidRDefault="003F792C">
      <w:pPr>
        <w:ind w:left="720"/>
        <w:rPr>
          <w:sz w:val="24"/>
        </w:rPr>
      </w:pPr>
    </w:p>
    <w:p w:rsidR="003F792C" w:rsidRDefault="003F792C">
      <w:pPr>
        <w:ind w:left="360"/>
        <w:rPr>
          <w:sz w:val="24"/>
        </w:rPr>
      </w:pPr>
      <w:r>
        <w:rPr>
          <w:sz w:val="24"/>
        </w:rPr>
        <w:t>2. Round Down Unit Hours to Whole Number and Calculate Local Flows</w:t>
      </w:r>
    </w:p>
    <w:p w:rsidR="003F792C" w:rsidRDefault="003F792C">
      <w:pPr>
        <w:ind w:left="720"/>
        <w:rPr>
          <w:sz w:val="24"/>
        </w:rPr>
      </w:pPr>
    </w:p>
    <w:p w:rsidR="003F792C" w:rsidRDefault="003F792C">
      <w:pPr>
        <w:ind w:left="720"/>
        <w:rPr>
          <w:sz w:val="24"/>
        </w:rPr>
      </w:pPr>
      <w:r>
        <w:rPr>
          <w:i/>
          <w:sz w:val="28"/>
        </w:rPr>
        <w:t>Locals = Avg Rereg Outflow(cfs) – (UnitHrs * Capacity</w:t>
      </w:r>
      <w:r>
        <w:rPr>
          <w:i/>
          <w:sz w:val="28"/>
          <w:vertAlign w:val="subscript"/>
        </w:rPr>
        <w:t>turbine</w:t>
      </w:r>
      <w:r>
        <w:rPr>
          <w:i/>
          <w:sz w:val="28"/>
        </w:rPr>
        <w:t>) – Spill*Hrs</w:t>
      </w:r>
    </w:p>
    <w:p w:rsidR="003F792C" w:rsidRDefault="003F792C">
      <w:pPr>
        <w:ind w:left="720"/>
        <w:rPr>
          <w:sz w:val="24"/>
        </w:rPr>
      </w:pPr>
    </w:p>
    <w:p w:rsidR="003F792C" w:rsidRPr="00AD54F3" w:rsidRDefault="003F792C" w:rsidP="00AD54F3">
      <w:pPr>
        <w:pStyle w:val="Heading1"/>
        <w:rPr>
          <w:b/>
          <w:bCs/>
          <w:szCs w:val="24"/>
          <w:u w:val="none"/>
        </w:rPr>
      </w:pPr>
      <w:bookmarkStart w:id="119" w:name="_Toc496684956"/>
      <w:bookmarkStart w:id="120" w:name="_Toc496686362"/>
      <w:bookmarkStart w:id="121" w:name="_Toc496688297"/>
      <w:bookmarkStart w:id="122" w:name="_Toc533491397"/>
      <w:bookmarkStart w:id="123" w:name="_Toc292791517"/>
      <w:r w:rsidRPr="00AD54F3">
        <w:rPr>
          <w:b/>
          <w:bCs/>
          <w:szCs w:val="24"/>
          <w:u w:val="none"/>
        </w:rPr>
        <w:t>Calculate FillRate (or Draftrate)</w:t>
      </w:r>
      <w:bookmarkEnd w:id="119"/>
      <w:bookmarkEnd w:id="120"/>
      <w:bookmarkEnd w:id="121"/>
      <w:bookmarkEnd w:id="122"/>
      <w:bookmarkEnd w:id="123"/>
    </w:p>
    <w:p w:rsidR="00AD54F3" w:rsidRPr="00AD54F3" w:rsidRDefault="00AD54F3" w:rsidP="00AD54F3"/>
    <w:p w:rsidR="003F792C" w:rsidRDefault="003F792C">
      <w:pPr>
        <w:ind w:left="360"/>
        <w:rPr>
          <w:sz w:val="24"/>
        </w:rPr>
      </w:pPr>
      <w:r>
        <w:rPr>
          <w:sz w:val="24"/>
        </w:rPr>
        <w:t>1. Determine Change in Storage to Get to Rule Curve</w:t>
      </w:r>
    </w:p>
    <w:p w:rsidR="003F792C" w:rsidRDefault="003F792C">
      <w:pPr>
        <w:ind w:left="720"/>
        <w:rPr>
          <w:sz w:val="24"/>
        </w:rPr>
      </w:pPr>
    </w:p>
    <w:p w:rsidR="003F792C" w:rsidRDefault="003F792C">
      <w:pPr>
        <w:pStyle w:val="BodyText"/>
        <w:jc w:val="center"/>
        <w:rPr>
          <w:i/>
          <w:sz w:val="28"/>
        </w:rPr>
      </w:pPr>
      <w:bookmarkStart w:id="124" w:name="_Toc496684957"/>
      <w:bookmarkStart w:id="125" w:name="_Toc496686363"/>
      <w:r>
        <w:rPr>
          <w:i/>
          <w:sz w:val="28"/>
        </w:rPr>
        <w:t>LakeStorage</w:t>
      </w:r>
      <w:r>
        <w:rPr>
          <w:i/>
          <w:sz w:val="28"/>
          <w:vertAlign w:val="subscript"/>
        </w:rPr>
        <w:t>current</w:t>
      </w:r>
      <w:r>
        <w:rPr>
          <w:i/>
          <w:sz w:val="28"/>
        </w:rPr>
        <w:t xml:space="preserve"> – LakeStorage</w:t>
      </w:r>
      <w:r>
        <w:rPr>
          <w:i/>
          <w:sz w:val="28"/>
          <w:vertAlign w:val="subscript"/>
        </w:rPr>
        <w:t>desired</w:t>
      </w:r>
      <w:r>
        <w:rPr>
          <w:i/>
          <w:sz w:val="28"/>
        </w:rPr>
        <w:t xml:space="preserve"> = </w:t>
      </w:r>
      <w:r>
        <w:rPr>
          <w:i/>
          <w:sz w:val="28"/>
        </w:rPr>
        <w:sym w:font="Symbol" w:char="F044"/>
      </w:r>
      <w:r>
        <w:rPr>
          <w:i/>
          <w:sz w:val="28"/>
        </w:rPr>
        <w:t>Storage(kaf)</w:t>
      </w:r>
      <w:bookmarkEnd w:id="124"/>
      <w:bookmarkEnd w:id="125"/>
    </w:p>
    <w:p w:rsidR="003F792C" w:rsidRDefault="003F792C">
      <w:pPr>
        <w:ind w:left="720"/>
        <w:jc w:val="center"/>
        <w:rPr>
          <w:i/>
          <w:sz w:val="28"/>
        </w:rPr>
      </w:pPr>
    </w:p>
    <w:p w:rsidR="003F792C" w:rsidRDefault="003F792C">
      <w:pPr>
        <w:ind w:left="360"/>
        <w:rPr>
          <w:sz w:val="24"/>
        </w:rPr>
      </w:pPr>
      <w:r>
        <w:rPr>
          <w:sz w:val="24"/>
        </w:rPr>
        <w:t>2. Find Rate of Fill (or Draft) in cfs/day Knowing Number of Days to Get to Desired Storage</w:t>
      </w:r>
    </w:p>
    <w:p w:rsidR="003F792C" w:rsidRDefault="003F792C">
      <w:pPr>
        <w:ind w:left="720"/>
        <w:rPr>
          <w:sz w:val="24"/>
        </w:rPr>
      </w:pPr>
    </w:p>
    <w:p w:rsidR="003F792C" w:rsidRDefault="003F792C">
      <w:pPr>
        <w:ind w:left="720"/>
        <w:rPr>
          <w:i/>
          <w:sz w:val="28"/>
        </w:rPr>
      </w:pPr>
      <w:r w:rsidRPr="00B63BD8">
        <w:rPr>
          <w:position w:val="-36"/>
          <w:sz w:val="24"/>
        </w:rPr>
        <w:object w:dxaOrig="3980" w:dyaOrig="840">
          <v:shape id="_x0000_i1027" type="#_x0000_t75" style="width:199.7pt;height:42.8pt" o:ole="" fillcolor="window">
            <v:imagedata r:id="rId22" o:title=""/>
          </v:shape>
          <o:OLEObject Type="Embed" ProgID="Equation.2" ShapeID="_x0000_i1027" DrawAspect="Content" ObjectID="_1414238012" r:id="rId23"/>
        </w:object>
      </w:r>
      <w:r>
        <w:rPr>
          <w:sz w:val="24"/>
        </w:rPr>
        <w:t xml:space="preserve"> = </w:t>
      </w:r>
      <w:r>
        <w:rPr>
          <w:i/>
          <w:sz w:val="28"/>
        </w:rPr>
        <w:t>DraftRate (cfs/day)</w:t>
      </w:r>
    </w:p>
    <w:p w:rsidR="003F792C" w:rsidRDefault="003F792C">
      <w:pPr>
        <w:rPr>
          <w:sz w:val="24"/>
        </w:rPr>
      </w:pPr>
    </w:p>
    <w:p w:rsidR="00D4282F" w:rsidRDefault="003F792C" w:rsidP="007434B0">
      <w:pPr>
        <w:pStyle w:val="Heading1"/>
        <w:sectPr w:rsidR="00D4282F" w:rsidSect="00127160">
          <w:footerReference w:type="even" r:id="rId24"/>
          <w:footerReference w:type="default" r:id="rId25"/>
          <w:pgSz w:w="12240" w:h="15840" w:code="1"/>
          <w:pgMar w:top="720" w:right="720" w:bottom="720" w:left="720" w:header="720" w:footer="720" w:gutter="720"/>
          <w:cols w:space="720"/>
          <w:docGrid w:linePitch="272"/>
        </w:sectPr>
      </w:pPr>
      <w:r>
        <w:br w:type="page"/>
      </w:r>
      <w:bookmarkStart w:id="126" w:name="_Toc533491408"/>
      <w:bookmarkStart w:id="127" w:name="_Toc292791526"/>
    </w:p>
    <w:p w:rsidR="003F792C" w:rsidRPr="00F94942" w:rsidRDefault="00EA395A" w:rsidP="00F94942">
      <w:pPr>
        <w:pStyle w:val="Heading1"/>
        <w:rPr>
          <w:b/>
          <w:bCs/>
          <w:szCs w:val="24"/>
          <w:u w:val="none"/>
        </w:rPr>
      </w:pPr>
      <w:bookmarkStart w:id="128" w:name="_Toc292791527"/>
      <w:bookmarkEnd w:id="126"/>
      <w:bookmarkEnd w:id="127"/>
      <w:r w:rsidRPr="00F94942">
        <w:rPr>
          <w:b/>
          <w:bCs/>
          <w:szCs w:val="24"/>
          <w:u w:val="none"/>
        </w:rPr>
        <w:lastRenderedPageBreak/>
        <w:t>Key Project Statistics for Flood and Drawdown/Refill</w:t>
      </w:r>
      <w:bookmarkEnd w:id="128"/>
    </w:p>
    <w:p w:rsidR="00BF5204" w:rsidRDefault="00BF5204" w:rsidP="00EA395A">
      <w:pPr>
        <w:ind w:left="-630" w:firstLine="630"/>
        <w:rPr>
          <w:sz w:val="24"/>
        </w:rPr>
      </w:pPr>
    </w:p>
    <w:p w:rsidR="00BF5204" w:rsidRPr="00EA395A" w:rsidRDefault="004E2BCD" w:rsidP="00D4282F">
      <w:pPr>
        <w:tabs>
          <w:tab w:val="left" w:pos="10080"/>
        </w:tabs>
        <w:ind w:left="-900" w:right="900"/>
        <w:jc w:val="right"/>
        <w:rPr>
          <w:sz w:val="24"/>
        </w:rPr>
      </w:pPr>
      <w:r>
        <w:rPr>
          <w:noProof/>
        </w:rPr>
        <w:drawing>
          <wp:inline distT="0" distB="0" distL="0" distR="0">
            <wp:extent cx="8853170" cy="3533140"/>
            <wp:effectExtent l="1905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8853170" cy="3533140"/>
                    </a:xfrm>
                    <a:prstGeom prst="rect">
                      <a:avLst/>
                    </a:prstGeom>
                    <a:noFill/>
                    <a:ln w="9525">
                      <a:noFill/>
                      <a:miter lim="800000"/>
                      <a:headEnd/>
                      <a:tailEnd/>
                    </a:ln>
                  </pic:spPr>
                </pic:pic>
              </a:graphicData>
            </a:graphic>
          </wp:inline>
        </w:drawing>
      </w:r>
    </w:p>
    <w:p w:rsidR="003F792C" w:rsidRDefault="003F792C">
      <w:pPr>
        <w:rPr>
          <w:sz w:val="24"/>
        </w:rPr>
      </w:pPr>
    </w:p>
    <w:p w:rsidR="00F81940" w:rsidRDefault="00F1216D" w:rsidP="00F81940">
      <w:pPr>
        <w:rPr>
          <w:b/>
          <w:bCs/>
          <w:sz w:val="24"/>
        </w:rPr>
      </w:pPr>
      <w:hyperlink r:id="rId27" w:history="1">
        <w:r w:rsidR="00F81940" w:rsidRPr="00F81940">
          <w:rPr>
            <w:rStyle w:val="Hyperlink"/>
            <w:b/>
            <w:bCs/>
            <w:sz w:val="24"/>
          </w:rPr>
          <w:t>Reservoir-Stats.pdf</w:t>
        </w:r>
      </w:hyperlink>
    </w:p>
    <w:p w:rsidR="00F81940" w:rsidRDefault="00F81940" w:rsidP="00F81940">
      <w:pPr>
        <w:rPr>
          <w:b/>
          <w:bCs/>
          <w:sz w:val="24"/>
        </w:rPr>
      </w:pPr>
    </w:p>
    <w:p w:rsidR="00F81940" w:rsidRDefault="00F81940" w:rsidP="00F81940">
      <w:pPr>
        <w:rPr>
          <w:b/>
          <w:bCs/>
          <w:sz w:val="24"/>
        </w:rPr>
      </w:pPr>
      <w:r>
        <w:rPr>
          <w:b/>
          <w:bCs/>
          <w:sz w:val="24"/>
        </w:rPr>
        <w:t>The following two tables are the same – just different presentations.</w:t>
      </w:r>
    </w:p>
    <w:p w:rsidR="00F81940" w:rsidRDefault="004E2BCD" w:rsidP="00F81940">
      <w:pPr>
        <w:rPr>
          <w:b/>
          <w:bCs/>
          <w:sz w:val="24"/>
        </w:rPr>
        <w:sectPr w:rsidR="00F81940" w:rsidSect="00D4282F">
          <w:pgSz w:w="15840" w:h="12240" w:orient="landscape" w:code="1"/>
          <w:pgMar w:top="720" w:right="720" w:bottom="720" w:left="720" w:header="720" w:footer="720" w:gutter="720"/>
          <w:cols w:space="720"/>
          <w:docGrid w:linePitch="272"/>
        </w:sectPr>
      </w:pPr>
      <w:r>
        <w:rPr>
          <w:b/>
          <w:bCs/>
          <w:noProof/>
          <w:sz w:val="24"/>
        </w:rPr>
        <w:lastRenderedPageBreak/>
        <w:drawing>
          <wp:inline distT="0" distB="0" distL="0" distR="0">
            <wp:extent cx="8636435" cy="657616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8650548" cy="6586910"/>
                    </a:xfrm>
                    <a:prstGeom prst="rect">
                      <a:avLst/>
                    </a:prstGeom>
                    <a:noFill/>
                    <a:ln w="9525">
                      <a:noFill/>
                      <a:miter lim="800000"/>
                      <a:headEnd/>
                      <a:tailEnd/>
                    </a:ln>
                  </pic:spPr>
                </pic:pic>
              </a:graphicData>
            </a:graphic>
          </wp:inline>
        </w:drawing>
      </w:r>
    </w:p>
    <w:p w:rsidR="00F81940" w:rsidRDefault="004E2BCD" w:rsidP="00F81940">
      <w:pPr>
        <w:rPr>
          <w:b/>
          <w:bCs/>
          <w:sz w:val="24"/>
        </w:rPr>
        <w:sectPr w:rsidR="00F81940" w:rsidSect="00D4282F">
          <w:pgSz w:w="15840" w:h="12240" w:code="1"/>
          <w:pgMar w:top="720" w:right="720" w:bottom="720" w:left="720" w:header="720" w:footer="720" w:gutter="720"/>
          <w:cols w:space="720"/>
          <w:docGrid w:linePitch="272"/>
        </w:sectPr>
      </w:pPr>
      <w:r>
        <w:rPr>
          <w:b/>
          <w:bCs/>
          <w:noProof/>
          <w:sz w:val="24"/>
        </w:rPr>
        <w:lastRenderedPageBreak/>
        <w:drawing>
          <wp:inline distT="0" distB="0" distL="0" distR="0">
            <wp:extent cx="8783955" cy="71418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8783955" cy="7141845"/>
                    </a:xfrm>
                    <a:prstGeom prst="rect">
                      <a:avLst/>
                    </a:prstGeom>
                    <a:noFill/>
                    <a:ln w="9525">
                      <a:noFill/>
                      <a:miter lim="800000"/>
                      <a:headEnd/>
                      <a:tailEnd/>
                    </a:ln>
                  </pic:spPr>
                </pic:pic>
              </a:graphicData>
            </a:graphic>
          </wp:inline>
        </w:drawing>
      </w:r>
    </w:p>
    <w:p w:rsidR="00F81940" w:rsidRDefault="00F81940" w:rsidP="00F81940">
      <w:pPr>
        <w:rPr>
          <w:b/>
          <w:bCs/>
          <w:sz w:val="24"/>
        </w:rPr>
      </w:pPr>
    </w:p>
    <w:p w:rsidR="00821860" w:rsidRPr="00F94942" w:rsidRDefault="00821860" w:rsidP="00821860">
      <w:pPr>
        <w:pStyle w:val="Heading1"/>
        <w:rPr>
          <w:b/>
          <w:bCs/>
          <w:szCs w:val="24"/>
          <w:u w:val="none"/>
        </w:rPr>
      </w:pPr>
      <w:bookmarkStart w:id="129" w:name="_APPENDIX_B:_"/>
      <w:bookmarkStart w:id="130" w:name="_APPENDIX_B:__"/>
      <w:bookmarkStart w:id="131" w:name="_Toc292791528"/>
      <w:bookmarkEnd w:id="129"/>
      <w:bookmarkEnd w:id="130"/>
      <w:r w:rsidRPr="00821860">
        <w:rPr>
          <w:b/>
          <w:u w:val="none"/>
        </w:rPr>
        <w:t>WILLAMETTE BIOLOGICAL OPINION AND SUPPLEMENTAL BIOLOGICAL ASSESSMENT FOR FLOW MANAGEMENT</w:t>
      </w:r>
      <w:bookmarkEnd w:id="131"/>
    </w:p>
    <w:p w:rsidR="00821860" w:rsidRDefault="00821860" w:rsidP="00821860">
      <w:pPr>
        <w:pStyle w:val="Heading2"/>
        <w:rPr>
          <w:b/>
        </w:rPr>
      </w:pPr>
    </w:p>
    <w:p w:rsidR="00B84B9F" w:rsidRDefault="001007A5" w:rsidP="00B84B9F">
      <w:r>
        <w:object w:dxaOrig="1534" w:dyaOrig="993">
          <v:shape id="_x0000_i1028" type="#_x0000_t75" style="width:77.45pt;height:49.6pt" o:ole="">
            <v:imagedata r:id="rId30" o:title=""/>
          </v:shape>
          <o:OLEObject Type="Embed" ProgID="AcroExch.Document.7" ShapeID="_x0000_i1028" DrawAspect="Icon" ObjectID="_1414238013" r:id="rId31"/>
        </w:object>
      </w:r>
      <w:r>
        <w:object w:dxaOrig="1534" w:dyaOrig="993">
          <v:shape id="_x0000_i1029" type="#_x0000_t75" style="width:77.45pt;height:49.6pt" o:ole="">
            <v:imagedata r:id="rId32" o:title=""/>
          </v:shape>
          <o:OLEObject Type="Embed" ProgID="AcroExch.Document.7" ShapeID="_x0000_i1029" DrawAspect="Icon" ObjectID="_1414238014" r:id="rId33"/>
        </w:object>
      </w:r>
    </w:p>
    <w:p w:rsidR="00B84B9F" w:rsidRPr="00B84B9F" w:rsidRDefault="00B84B9F" w:rsidP="00B84B9F">
      <w:pPr>
        <w:rPr>
          <w:sz w:val="24"/>
          <w:szCs w:val="24"/>
        </w:rPr>
      </w:pPr>
    </w:p>
    <w:p w:rsidR="00E72644" w:rsidRDefault="00E72644" w:rsidP="00B84B9F">
      <w:pPr>
        <w:rPr>
          <w:sz w:val="24"/>
          <w:szCs w:val="24"/>
        </w:rPr>
      </w:pPr>
      <w:r>
        <w:rPr>
          <w:sz w:val="24"/>
          <w:szCs w:val="24"/>
        </w:rPr>
        <w:t>Information Included:</w:t>
      </w:r>
    </w:p>
    <w:p w:rsidR="00E72644" w:rsidRDefault="00E72644" w:rsidP="00B84B9F">
      <w:pPr>
        <w:rPr>
          <w:sz w:val="24"/>
          <w:szCs w:val="24"/>
        </w:rPr>
      </w:pPr>
      <w:r>
        <w:rPr>
          <w:sz w:val="24"/>
          <w:szCs w:val="24"/>
        </w:rPr>
        <w:t>RAMP RATES</w:t>
      </w:r>
    </w:p>
    <w:p w:rsidR="00E72644" w:rsidRDefault="00E72644" w:rsidP="00B84B9F">
      <w:pPr>
        <w:rPr>
          <w:sz w:val="24"/>
          <w:szCs w:val="24"/>
        </w:rPr>
      </w:pPr>
      <w:r>
        <w:rPr>
          <w:sz w:val="24"/>
          <w:szCs w:val="24"/>
        </w:rPr>
        <w:t>MINIMUM AND MAXIMUM FLOWS FOR FISH</w:t>
      </w:r>
    </w:p>
    <w:p w:rsidR="00E72644" w:rsidRDefault="00E72644" w:rsidP="00B84B9F">
      <w:pPr>
        <w:rPr>
          <w:sz w:val="24"/>
          <w:szCs w:val="24"/>
        </w:rPr>
      </w:pPr>
      <w:r>
        <w:rPr>
          <w:sz w:val="24"/>
          <w:szCs w:val="24"/>
        </w:rPr>
        <w:t>FALL CREEK WINTER DRAWDOWN</w:t>
      </w:r>
    </w:p>
    <w:p w:rsidR="00E72644" w:rsidRDefault="00E72644" w:rsidP="00B84B9F">
      <w:pPr>
        <w:rPr>
          <w:sz w:val="24"/>
          <w:szCs w:val="24"/>
        </w:rPr>
      </w:pPr>
      <w:r>
        <w:rPr>
          <w:sz w:val="24"/>
          <w:szCs w:val="24"/>
        </w:rPr>
        <w:t>MAINSTEM FLOW METHODOLOGY</w:t>
      </w:r>
    </w:p>
    <w:p w:rsidR="00E72644" w:rsidRDefault="00E72644" w:rsidP="00B84B9F">
      <w:pPr>
        <w:rPr>
          <w:sz w:val="24"/>
          <w:szCs w:val="24"/>
        </w:rPr>
      </w:pPr>
      <w:r>
        <w:rPr>
          <w:sz w:val="24"/>
          <w:szCs w:val="24"/>
        </w:rPr>
        <w:t>INTERIM DRAFT LIMIT METHODOLOGY</w:t>
      </w:r>
    </w:p>
    <w:p w:rsidR="001007A5" w:rsidRDefault="001007A5" w:rsidP="00B84B9F">
      <w:pPr>
        <w:rPr>
          <w:sz w:val="24"/>
          <w:szCs w:val="24"/>
        </w:rPr>
      </w:pPr>
      <w:r>
        <w:rPr>
          <w:sz w:val="24"/>
          <w:szCs w:val="24"/>
        </w:rPr>
        <w:t>RELEASE OF CONTRACTED STORED WATERS</w:t>
      </w:r>
      <w:r w:rsidR="009B7A79">
        <w:rPr>
          <w:sz w:val="24"/>
          <w:szCs w:val="24"/>
        </w:rPr>
        <w:t xml:space="preserve"> / MINIMUM PROJECT OUTFLOW REQUIREMENTS</w:t>
      </w:r>
      <w:r>
        <w:rPr>
          <w:sz w:val="24"/>
          <w:szCs w:val="24"/>
        </w:rPr>
        <w:t xml:space="preserve"> </w:t>
      </w:r>
    </w:p>
    <w:p w:rsidR="00265E88" w:rsidRDefault="00265E88" w:rsidP="00B84B9F">
      <w:pPr>
        <w:rPr>
          <w:sz w:val="24"/>
          <w:szCs w:val="24"/>
        </w:rPr>
      </w:pPr>
      <w:bookmarkStart w:id="132" w:name="_GoBack"/>
      <w:bookmarkEnd w:id="132"/>
    </w:p>
    <w:p w:rsidR="00E2635E" w:rsidRPr="00E2635E" w:rsidRDefault="00A11FDC" w:rsidP="00E2635E">
      <w:pPr>
        <w:rPr>
          <w:b/>
          <w:bCs/>
          <w:sz w:val="24"/>
          <w:szCs w:val="24"/>
        </w:rPr>
      </w:pPr>
      <w:r>
        <w:rPr>
          <w:b/>
          <w:bCs/>
          <w:sz w:val="24"/>
          <w:szCs w:val="24"/>
        </w:rPr>
        <w:br w:type="page"/>
      </w:r>
      <w:r w:rsidR="00E2635E" w:rsidRPr="00E2635E">
        <w:rPr>
          <w:b/>
          <w:bCs/>
          <w:sz w:val="24"/>
          <w:szCs w:val="24"/>
        </w:rPr>
        <w:lastRenderedPageBreak/>
        <w:t>Running CHPS (Community Hydrologic Prediction System)</w:t>
      </w:r>
    </w:p>
    <w:p w:rsidR="00E2635E" w:rsidRDefault="00E2635E" w:rsidP="00E2635E">
      <w:pPr>
        <w:rPr>
          <w:b/>
          <w:bCs/>
          <w:szCs w:val="24"/>
        </w:rPr>
      </w:pPr>
    </w:p>
    <w:p w:rsidR="00E2635E" w:rsidRPr="00C82E9B" w:rsidRDefault="00F1216D" w:rsidP="00E2635E">
      <w:pPr>
        <w:rPr>
          <w:bCs/>
          <w:szCs w:val="24"/>
        </w:rPr>
      </w:pPr>
      <w:hyperlink r:id="rId34" w:history="1">
        <w:r w:rsidR="00E2635E" w:rsidRPr="00C82E9B">
          <w:rPr>
            <w:rStyle w:val="Hyperlink"/>
            <w:bCs/>
            <w:szCs w:val="24"/>
          </w:rPr>
          <w:t>http://public.deltares.nl/display/FEWSCOM/Welcome</w:t>
        </w:r>
      </w:hyperlink>
    </w:p>
    <w:p w:rsidR="00E2635E" w:rsidRPr="00C82E9B" w:rsidRDefault="00E2635E" w:rsidP="00E2635E">
      <w:pPr>
        <w:rPr>
          <w:bCs/>
          <w:szCs w:val="24"/>
        </w:rPr>
      </w:pPr>
    </w:p>
    <w:p w:rsidR="00E2635E" w:rsidRPr="00C82E9B" w:rsidRDefault="00F1216D" w:rsidP="00E2635E">
      <w:pPr>
        <w:rPr>
          <w:bCs/>
          <w:szCs w:val="24"/>
        </w:rPr>
      </w:pPr>
      <w:hyperlink r:id="rId35" w:history="1">
        <w:r w:rsidR="00E2635E" w:rsidRPr="00C82E9B">
          <w:rPr>
            <w:rStyle w:val="Hyperlink"/>
            <w:bCs/>
            <w:szCs w:val="24"/>
          </w:rPr>
          <w:t>http://public.deltares.nl/display/FEWSDOC/Home</w:t>
        </w:r>
      </w:hyperlink>
    </w:p>
    <w:p w:rsidR="00E2635E" w:rsidRPr="00B84B9F" w:rsidRDefault="00E2635E" w:rsidP="00E2635E">
      <w:pPr>
        <w:rPr>
          <w:sz w:val="24"/>
          <w:szCs w:val="24"/>
        </w:rPr>
      </w:pPr>
      <w:r w:rsidRPr="00F94942">
        <w:rPr>
          <w:b/>
          <w:bCs/>
          <w:szCs w:val="24"/>
        </w:rPr>
        <w:t xml:space="preserve"> </w:t>
      </w:r>
      <w:r w:rsidRPr="00821860">
        <w:rPr>
          <w:b/>
          <w:bCs/>
          <w:szCs w:val="24"/>
        </w:rPr>
        <w:t xml:space="preserve"> </w:t>
      </w:r>
    </w:p>
    <w:p w:rsidR="00265E88" w:rsidRPr="00C82E9B" w:rsidRDefault="00C82E9B" w:rsidP="00C82E9B">
      <w:pPr>
        <w:numPr>
          <w:ilvl w:val="0"/>
          <w:numId w:val="39"/>
        </w:numPr>
        <w:rPr>
          <w:bCs/>
          <w:szCs w:val="24"/>
        </w:rPr>
      </w:pPr>
      <w:r w:rsidRPr="00C82E9B">
        <w:rPr>
          <w:bCs/>
          <w:szCs w:val="24"/>
        </w:rPr>
        <w:t>Log into VNC viewer – IP address and username provided by NWRFC.</w:t>
      </w:r>
    </w:p>
    <w:p w:rsidR="00C82E9B" w:rsidRPr="00C82E9B" w:rsidRDefault="00C82E9B" w:rsidP="00C82E9B">
      <w:pPr>
        <w:numPr>
          <w:ilvl w:val="0"/>
          <w:numId w:val="39"/>
        </w:numPr>
        <w:rPr>
          <w:bCs/>
          <w:szCs w:val="24"/>
        </w:rPr>
      </w:pPr>
      <w:r w:rsidRPr="00C82E9B">
        <w:rPr>
          <w:bCs/>
          <w:szCs w:val="24"/>
        </w:rPr>
        <w:t>Right Click to get a menu – CHPS or FAVO – CHPS IFD is the interactive display mode.  RRC</w:t>
      </w:r>
    </w:p>
    <w:p w:rsidR="00C82E9B" w:rsidRPr="00C82E9B" w:rsidRDefault="00C82E9B" w:rsidP="00C82E9B">
      <w:pPr>
        <w:numPr>
          <w:ilvl w:val="0"/>
          <w:numId w:val="39"/>
        </w:numPr>
        <w:rPr>
          <w:bCs/>
          <w:szCs w:val="24"/>
        </w:rPr>
      </w:pPr>
      <w:r w:rsidRPr="00C82E9B">
        <w:rPr>
          <w:bCs/>
          <w:szCs w:val="24"/>
        </w:rPr>
        <w:t>Batch is the old batch method of running the forecast.</w:t>
      </w:r>
    </w:p>
    <w:p w:rsidR="00C82E9B" w:rsidRDefault="00C82E9B" w:rsidP="00C82E9B">
      <w:pPr>
        <w:numPr>
          <w:ilvl w:val="0"/>
          <w:numId w:val="39"/>
        </w:numPr>
        <w:rPr>
          <w:bCs/>
          <w:szCs w:val="24"/>
        </w:rPr>
      </w:pPr>
      <w:r w:rsidRPr="00C82E9B">
        <w:rPr>
          <w:bCs/>
          <w:szCs w:val="24"/>
        </w:rPr>
        <w:t>Login to Master Controller, PTRMC00 Server, Full Profile</w:t>
      </w:r>
    </w:p>
    <w:p w:rsidR="00C82E9B" w:rsidRDefault="00C82E9B" w:rsidP="00C82E9B">
      <w:pPr>
        <w:numPr>
          <w:ilvl w:val="0"/>
          <w:numId w:val="39"/>
        </w:numPr>
        <w:rPr>
          <w:bCs/>
          <w:szCs w:val="24"/>
        </w:rPr>
      </w:pPr>
      <w:r>
        <w:rPr>
          <w:bCs/>
          <w:szCs w:val="24"/>
        </w:rPr>
        <w:t>Check the Current System Time (lower left hand corner) – It should be set to 12:00 GMT.  If it is set to 18:00 GMT double click over the words Current System Time and reset to 12:00 GMT</w:t>
      </w:r>
    </w:p>
    <w:p w:rsidR="00C82E9B" w:rsidRDefault="00C82E9B" w:rsidP="00C82E9B">
      <w:pPr>
        <w:numPr>
          <w:ilvl w:val="0"/>
          <w:numId w:val="39"/>
        </w:numPr>
        <w:rPr>
          <w:bCs/>
          <w:szCs w:val="24"/>
        </w:rPr>
      </w:pPr>
      <w:r>
        <w:rPr>
          <w:bCs/>
          <w:szCs w:val="24"/>
        </w:rPr>
        <w:t>Forecasts that have been finished will have a green box checked.  Unfinished forecasts are a white folder.</w:t>
      </w:r>
    </w:p>
    <w:p w:rsidR="00FD6551" w:rsidRDefault="00F1216D" w:rsidP="00FD6551">
      <w:pPr>
        <w:numPr>
          <w:ilvl w:val="0"/>
          <w:numId w:val="39"/>
        </w:numPr>
        <w:rPr>
          <w:bCs/>
          <w:szCs w:val="24"/>
        </w:rPr>
      </w:pPr>
      <w:r>
        <w:rPr>
          <w:bCs/>
          <w:noProof/>
          <w:szCs w:val="24"/>
        </w:rPr>
        <w:pict>
          <v:oval id="_x0000_s1085" style="position:absolute;left:0;text-align:left;margin-left:140.25pt;margin-top:81.2pt;width:30pt;height:30.75pt;z-index:251670016" filled="f" strokeweight="2.5pt"/>
        </w:pict>
      </w:r>
      <w:r>
        <w:rPr>
          <w:bCs/>
          <w:noProof/>
          <w:szCs w:val="24"/>
        </w:rPr>
        <w:pict>
          <v:oval id="_x0000_s1084" style="position:absolute;left:0;text-align:left;margin-left:14.25pt;margin-top:43.7pt;width:30pt;height:30.75pt;z-index:251668992" filled="f" strokeweight="2.5pt"/>
        </w:pict>
      </w:r>
      <w:r w:rsidR="00C82E9B">
        <w:rPr>
          <w:bCs/>
          <w:szCs w:val="24"/>
        </w:rPr>
        <w:t xml:space="preserve">To undock a plot, first click on the </w:t>
      </w:r>
      <w:r w:rsidR="00FD6551">
        <w:rPr>
          <w:bCs/>
          <w:szCs w:val="24"/>
        </w:rPr>
        <w:t xml:space="preserve">plot icon (top left) </w:t>
      </w:r>
      <w:r w:rsidR="004E2BCD">
        <w:rPr>
          <w:bCs/>
          <w:noProof/>
          <w:szCs w:val="24"/>
        </w:rPr>
        <w:drawing>
          <wp:inline distT="0" distB="0" distL="0" distR="0">
            <wp:extent cx="3498215" cy="1378585"/>
            <wp:effectExtent l="1905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3498215" cy="1378585"/>
                    </a:xfrm>
                    <a:prstGeom prst="rect">
                      <a:avLst/>
                    </a:prstGeom>
                    <a:noFill/>
                    <a:ln w="9525">
                      <a:noFill/>
                      <a:miter lim="800000"/>
                      <a:headEnd/>
                      <a:tailEnd/>
                    </a:ln>
                  </pic:spPr>
                </pic:pic>
              </a:graphicData>
            </a:graphic>
          </wp:inline>
        </w:drawing>
      </w:r>
    </w:p>
    <w:p w:rsidR="00FD6551" w:rsidRDefault="00FD6551" w:rsidP="00FD6551">
      <w:pPr>
        <w:numPr>
          <w:ilvl w:val="0"/>
          <w:numId w:val="39"/>
        </w:numPr>
        <w:rPr>
          <w:bCs/>
          <w:szCs w:val="24"/>
        </w:rPr>
      </w:pPr>
      <w:r>
        <w:rPr>
          <w:bCs/>
          <w:szCs w:val="24"/>
        </w:rPr>
        <w:t>This will launch a duplicate of the plot you’re in.  You can then undock it by clicking on the folder and moving it to the new desired location.</w:t>
      </w:r>
    </w:p>
    <w:p w:rsidR="00FD6551" w:rsidRDefault="00FD6551" w:rsidP="00FD6551">
      <w:pPr>
        <w:numPr>
          <w:ilvl w:val="0"/>
          <w:numId w:val="39"/>
        </w:numPr>
        <w:rPr>
          <w:bCs/>
          <w:szCs w:val="24"/>
        </w:rPr>
      </w:pPr>
      <w:r>
        <w:rPr>
          <w:bCs/>
          <w:szCs w:val="24"/>
        </w:rPr>
        <w:t xml:space="preserve">The buttons will tell you what they are if you hover over them. </w:t>
      </w:r>
      <w:r w:rsidRPr="00FD6551">
        <w:rPr>
          <w:bCs/>
          <w:szCs w:val="24"/>
        </w:rPr>
        <w:t xml:space="preserve"> </w:t>
      </w:r>
    </w:p>
    <w:p w:rsidR="00FD6551" w:rsidRDefault="00FD6551" w:rsidP="00FD6551">
      <w:pPr>
        <w:numPr>
          <w:ilvl w:val="1"/>
          <w:numId w:val="39"/>
        </w:numPr>
        <w:rPr>
          <w:bCs/>
          <w:szCs w:val="24"/>
        </w:rPr>
      </w:pPr>
      <w:r w:rsidRPr="00FD6551">
        <w:rPr>
          <w:bCs/>
          <w:szCs w:val="24"/>
        </w:rPr>
        <w:t xml:space="preserve">Green Monitor under Forecasts means that I’m in forecast mode.  </w:t>
      </w:r>
    </w:p>
    <w:p w:rsidR="00FD6551" w:rsidRDefault="00FD6551" w:rsidP="00FD6551">
      <w:pPr>
        <w:numPr>
          <w:ilvl w:val="1"/>
          <w:numId w:val="39"/>
        </w:numPr>
        <w:rPr>
          <w:bCs/>
          <w:szCs w:val="24"/>
        </w:rPr>
      </w:pPr>
      <w:r w:rsidRPr="00FD6551">
        <w:rPr>
          <w:bCs/>
          <w:szCs w:val="24"/>
        </w:rPr>
        <w:t xml:space="preserve">Blue Arrow goes to next segment. </w:t>
      </w:r>
    </w:p>
    <w:p w:rsidR="00FD6551" w:rsidRDefault="00FD6551" w:rsidP="00FD6551">
      <w:pPr>
        <w:numPr>
          <w:ilvl w:val="1"/>
          <w:numId w:val="39"/>
        </w:numPr>
        <w:rPr>
          <w:bCs/>
          <w:szCs w:val="24"/>
        </w:rPr>
      </w:pPr>
      <w:r>
        <w:rPr>
          <w:bCs/>
          <w:szCs w:val="24"/>
        </w:rPr>
        <w:t>Double Green arrow will re-run that segment</w:t>
      </w:r>
    </w:p>
    <w:p w:rsidR="00FD6551" w:rsidRDefault="00FD6551" w:rsidP="00FD6551">
      <w:pPr>
        <w:numPr>
          <w:ilvl w:val="1"/>
          <w:numId w:val="39"/>
        </w:numPr>
        <w:rPr>
          <w:bCs/>
          <w:szCs w:val="24"/>
        </w:rPr>
      </w:pPr>
      <w:r>
        <w:rPr>
          <w:bCs/>
          <w:szCs w:val="24"/>
        </w:rPr>
        <w:t>Arrow with two tails will re-run all segments</w:t>
      </w:r>
    </w:p>
    <w:p w:rsidR="00FD6551" w:rsidRDefault="00FD6551" w:rsidP="00FD6551">
      <w:pPr>
        <w:numPr>
          <w:ilvl w:val="1"/>
          <w:numId w:val="39"/>
        </w:numPr>
        <w:rPr>
          <w:bCs/>
          <w:szCs w:val="24"/>
        </w:rPr>
      </w:pPr>
      <w:r>
        <w:rPr>
          <w:bCs/>
          <w:szCs w:val="24"/>
        </w:rPr>
        <w:t>File cabinet with horizontal green arrow – run approved forecast.</w:t>
      </w:r>
    </w:p>
    <w:p w:rsidR="00FD6551" w:rsidRDefault="00FD6551" w:rsidP="00FD6551">
      <w:pPr>
        <w:numPr>
          <w:ilvl w:val="0"/>
          <w:numId w:val="39"/>
        </w:numPr>
        <w:rPr>
          <w:bCs/>
          <w:szCs w:val="24"/>
        </w:rPr>
      </w:pPr>
      <w:r>
        <w:rPr>
          <w:bCs/>
          <w:szCs w:val="24"/>
        </w:rPr>
        <w:t>Running the approved forecast puts the new modifications on the master server for dissemination to all of the forecasters and also to the public once they send it out.  The Corps receives the forecast in the database at the same time as the RFC sends it to the web.</w:t>
      </w:r>
    </w:p>
    <w:p w:rsidR="00A11FDC" w:rsidRDefault="00A11FDC" w:rsidP="00FD6551">
      <w:pPr>
        <w:numPr>
          <w:ilvl w:val="0"/>
          <w:numId w:val="39"/>
        </w:numPr>
        <w:rPr>
          <w:bCs/>
          <w:szCs w:val="24"/>
        </w:rPr>
      </w:pPr>
      <w:r>
        <w:rPr>
          <w:bCs/>
          <w:szCs w:val="24"/>
        </w:rPr>
        <w:t>To put in the regulation you first need to be in the right group – Red Willamette or Reg Rogue.</w:t>
      </w:r>
    </w:p>
    <w:p w:rsidR="00A11FDC" w:rsidRDefault="00A11FDC" w:rsidP="00FD6551">
      <w:pPr>
        <w:numPr>
          <w:ilvl w:val="0"/>
          <w:numId w:val="39"/>
        </w:numPr>
        <w:rPr>
          <w:bCs/>
          <w:szCs w:val="24"/>
        </w:rPr>
      </w:pPr>
      <w:r>
        <w:rPr>
          <w:bCs/>
          <w:szCs w:val="24"/>
        </w:rPr>
        <w:t>Go to the Modifiers tab and click on the top-most SSARREG (click on that word).  If there is more than one SSARREG line, click on the top one since it is the active mod.</w:t>
      </w:r>
    </w:p>
    <w:p w:rsidR="00A11FDC" w:rsidRDefault="004E2BCD" w:rsidP="00A11FDC">
      <w:pPr>
        <w:rPr>
          <w:bCs/>
          <w:szCs w:val="24"/>
        </w:rPr>
      </w:pPr>
      <w:r>
        <w:rPr>
          <w:bCs/>
          <w:noProof/>
          <w:szCs w:val="24"/>
        </w:rPr>
        <w:drawing>
          <wp:inline distT="0" distB="0" distL="0" distR="0">
            <wp:extent cx="5486400" cy="32416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5486400" cy="3241675"/>
                    </a:xfrm>
                    <a:prstGeom prst="rect">
                      <a:avLst/>
                    </a:prstGeom>
                    <a:noFill/>
                    <a:ln w="9525">
                      <a:noFill/>
                      <a:miter lim="800000"/>
                      <a:headEnd/>
                      <a:tailEnd/>
                    </a:ln>
                  </pic:spPr>
                </pic:pic>
              </a:graphicData>
            </a:graphic>
          </wp:inline>
        </w:drawing>
      </w:r>
    </w:p>
    <w:p w:rsidR="00A11FDC" w:rsidRDefault="00A11FDC" w:rsidP="00A11FDC">
      <w:pPr>
        <w:rPr>
          <w:bCs/>
          <w:szCs w:val="24"/>
        </w:rPr>
      </w:pPr>
    </w:p>
    <w:p w:rsidR="00A11FDC" w:rsidRDefault="00A11FDC" w:rsidP="00A11FDC">
      <w:pPr>
        <w:rPr>
          <w:bCs/>
          <w:szCs w:val="24"/>
        </w:rPr>
      </w:pPr>
      <w:r>
        <w:rPr>
          <w:bCs/>
          <w:szCs w:val="24"/>
        </w:rPr>
        <w:lastRenderedPageBreak/>
        <w:t>This is an example mod of increasing flow the setting a reservoir elevation.</w:t>
      </w:r>
    </w:p>
    <w:p w:rsidR="00A11FDC" w:rsidRDefault="00A11FDC" w:rsidP="00A11FDC">
      <w:pPr>
        <w:rPr>
          <w:bCs/>
          <w:szCs w:val="24"/>
        </w:rPr>
      </w:pPr>
      <w:r>
        <w:rPr>
          <w:bCs/>
          <w:szCs w:val="24"/>
        </w:rPr>
        <w:t>Set Q = Set a flat flow (cfs)</w:t>
      </w:r>
    </w:p>
    <w:p w:rsidR="00A11FDC" w:rsidRDefault="00A11FDC" w:rsidP="00A11FDC">
      <w:pPr>
        <w:rPr>
          <w:bCs/>
          <w:szCs w:val="24"/>
        </w:rPr>
      </w:pPr>
      <w:r>
        <w:rPr>
          <w:bCs/>
          <w:szCs w:val="24"/>
        </w:rPr>
        <w:t>Set H = Set a reservoir elevation (height - ft)</w:t>
      </w:r>
    </w:p>
    <w:p w:rsidR="00A11FDC" w:rsidRDefault="00A11FDC" w:rsidP="00A11FDC">
      <w:pPr>
        <w:rPr>
          <w:bCs/>
          <w:szCs w:val="24"/>
        </w:rPr>
      </w:pPr>
      <w:r>
        <w:rPr>
          <w:bCs/>
          <w:szCs w:val="24"/>
        </w:rPr>
        <w:t>Set S = Set a reservoir storage (ac-ft)</w:t>
      </w:r>
    </w:p>
    <w:p w:rsidR="00A11FDC" w:rsidRDefault="00A11FDC" w:rsidP="00A11FDC">
      <w:pPr>
        <w:rPr>
          <w:bCs/>
          <w:szCs w:val="24"/>
        </w:rPr>
      </w:pPr>
      <w:r>
        <w:rPr>
          <w:bCs/>
          <w:szCs w:val="24"/>
        </w:rPr>
        <w:t xml:space="preserve">Set DQ = Set a change in flow (cfs)  SetDQ=0 is to pass inflow   SetDQ=500 is to store 500 cfs </w:t>
      </w:r>
    </w:p>
    <w:p w:rsidR="00A11FDC" w:rsidRDefault="00A11FDC" w:rsidP="00A11FDC">
      <w:pPr>
        <w:rPr>
          <w:bCs/>
          <w:szCs w:val="24"/>
        </w:rPr>
      </w:pPr>
      <w:r>
        <w:rPr>
          <w:bCs/>
          <w:szCs w:val="24"/>
        </w:rPr>
        <w:t xml:space="preserve">Set DH and DS are also setting a change in height or storage.  </w:t>
      </w:r>
    </w:p>
    <w:p w:rsidR="00A11FDC" w:rsidRDefault="00A11FDC" w:rsidP="00A11FDC">
      <w:pPr>
        <w:rPr>
          <w:bCs/>
          <w:szCs w:val="24"/>
        </w:rPr>
      </w:pPr>
      <w:r>
        <w:rPr>
          <w:bCs/>
          <w:szCs w:val="24"/>
        </w:rPr>
        <w:t>Freeflow is defined as freeflow over the spillway.  The spillway tables are defined in CHPS.  When we actually operated Foster as freeflow during spillway gate repair we coordinated with the RFC to ensure that the freeflow table in the model was correct.  Freeflow is typically not used in modeling.</w:t>
      </w:r>
    </w:p>
    <w:p w:rsidR="00A11FDC" w:rsidRDefault="00A11FDC" w:rsidP="00A11FDC">
      <w:pPr>
        <w:rPr>
          <w:bCs/>
          <w:szCs w:val="24"/>
        </w:rPr>
      </w:pPr>
    </w:p>
    <w:p w:rsidR="00A11FDC" w:rsidRDefault="00A11FDC" w:rsidP="00A11FDC">
      <w:pPr>
        <w:rPr>
          <w:bCs/>
          <w:szCs w:val="24"/>
        </w:rPr>
      </w:pPr>
      <w:r>
        <w:rPr>
          <w:bCs/>
          <w:szCs w:val="24"/>
        </w:rPr>
        <w:t>Most typically used regs:  Set Q, Set DQ=0, Set DQ = (fill and draft rates in spring and fall)</w:t>
      </w:r>
      <w:r w:rsidR="00393998">
        <w:rPr>
          <w:bCs/>
          <w:szCs w:val="24"/>
        </w:rPr>
        <w:t>, Set H = (desired height to maintain or to achieve in the future).</w:t>
      </w:r>
    </w:p>
    <w:p w:rsidR="004431BC" w:rsidRDefault="004431BC" w:rsidP="00A11FDC">
      <w:pPr>
        <w:rPr>
          <w:bCs/>
          <w:szCs w:val="24"/>
        </w:rPr>
      </w:pPr>
    </w:p>
    <w:p w:rsidR="004431BC" w:rsidRPr="00FD6551" w:rsidRDefault="004431BC" w:rsidP="00A11FDC">
      <w:pPr>
        <w:rPr>
          <w:bCs/>
          <w:szCs w:val="24"/>
        </w:rPr>
      </w:pPr>
      <w:r>
        <w:rPr>
          <w:bCs/>
          <w:szCs w:val="24"/>
        </w:rPr>
        <w:t>Once the mod is entered you would apply and then re-run that segment.</w:t>
      </w:r>
    </w:p>
    <w:sectPr w:rsidR="004431BC" w:rsidRPr="00FD6551" w:rsidSect="00127160">
      <w:pgSz w:w="12240" w:h="15840" w:code="1"/>
      <w:pgMar w:top="720" w:right="720" w:bottom="720" w:left="720" w:header="720" w:footer="720" w:gutter="7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29F" w:rsidRDefault="001C529F">
      <w:r>
        <w:separator/>
      </w:r>
    </w:p>
  </w:endnote>
  <w:endnote w:type="continuationSeparator" w:id="0">
    <w:p w:rsidR="001C529F" w:rsidRDefault="001C5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6D" w:rsidRDefault="00F67B6D" w:rsidP="00697A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rsidR="00F67B6D" w:rsidRDefault="00F67B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B6D" w:rsidRDefault="00F67B6D" w:rsidP="00697A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41B1">
      <w:rPr>
        <w:rStyle w:val="PageNumber"/>
        <w:noProof/>
      </w:rPr>
      <w:t>34</w:t>
    </w:r>
    <w:r>
      <w:rPr>
        <w:rStyle w:val="PageNumber"/>
      </w:rPr>
      <w:fldChar w:fldCharType="end"/>
    </w:r>
  </w:p>
  <w:p w:rsidR="00F67B6D" w:rsidRDefault="00F67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29F" w:rsidRDefault="001C529F">
      <w:r>
        <w:separator/>
      </w:r>
    </w:p>
  </w:footnote>
  <w:footnote w:type="continuationSeparator" w:id="0">
    <w:p w:rsidR="001C529F" w:rsidRDefault="001C52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6" type="#_x0000_t75" style="width:11.55pt;height:11.55pt" o:bullet="t">
        <v:imagedata r:id="rId1" o:title="image001"/>
      </v:shape>
    </w:pict>
  </w:numPicBullet>
  <w:numPicBullet w:numPicBulletId="1">
    <w:pict>
      <v:shape id="_x0000_i1257" type="#_x0000_t75" style="width:11.55pt;height:11.55pt" o:bullet="t">
        <v:imagedata r:id="rId2" o:title="image002"/>
        <o:lock v:ext="edit" cropping="t"/>
      </v:shape>
    </w:pict>
  </w:numPicBullet>
  <w:numPicBullet w:numPicBulletId="2">
    <w:pict>
      <v:shape id="_x0000_i1258" type="#_x0000_t75" style="width:8.85pt;height:8.85pt" o:bullet="t">
        <v:imagedata r:id="rId3" o:title="image003"/>
      </v:shape>
    </w:pict>
  </w:numPicBullet>
  <w:numPicBullet w:numPicBulletId="3">
    <w:pict>
      <v:shape id="_x0000_i1259" type="#_x0000_t75" style="width:8.85pt;height:8.85pt" o:bullet="t">
        <v:imagedata r:id="rId4" o:title="image004"/>
      </v:shape>
    </w:pict>
  </w:numPicBullet>
  <w:numPicBullet w:numPicBulletId="4">
    <w:pict>
      <v:shape id="_x0000_i1260" type="#_x0000_t75" style="width:11.55pt;height:11.55pt" o:bullet="t">
        <v:imagedata r:id="rId5" o:title="image005"/>
      </v:shape>
    </w:pict>
  </w:numPicBullet>
  <w:numPicBullet w:numPicBulletId="5">
    <w:pict>
      <v:shape id="_x0000_i1261" type="#_x0000_t75" style="width:8.85pt;height:8.85pt" o:bullet="t">
        <v:imagedata r:id="rId6" o:title="image006"/>
      </v:shape>
    </w:pict>
  </w:numPicBullet>
  <w:numPicBullet w:numPicBulletId="6">
    <w:pict>
      <v:shape id="_x0000_i1262" type="#_x0000_t75" style="width:11.55pt;height:11.55pt" o:bullet="t">
        <v:imagedata r:id="rId7" o:title="image007"/>
      </v:shape>
    </w:pict>
  </w:numPicBullet>
  <w:numPicBullet w:numPicBulletId="7">
    <w:pict>
      <v:shape id="_x0000_i1263" type="#_x0000_t75" style="width:11.55pt;height:11.55pt" o:bullet="t">
        <v:imagedata r:id="rId8" o:title="image008"/>
      </v:shape>
    </w:pict>
  </w:numPicBullet>
  <w:numPicBullet w:numPicBulletId="8">
    <w:pict>
      <v:shape id="_x0000_i1264" type="#_x0000_t75" style="width:11.55pt;height:9.5pt" o:bullet="t">
        <v:imagedata r:id="rId9" o:title="image009"/>
      </v:shape>
    </w:pict>
  </w:numPicBullet>
  <w:numPicBullet w:numPicBulletId="9">
    <w:pict>
      <v:shape id="_x0000_i1265" type="#_x0000_t75" style="width:9.5pt;height:8.85pt" o:bullet="t">
        <v:imagedata r:id="rId10" o:title="image010"/>
      </v:shape>
    </w:pict>
  </w:numPicBullet>
  <w:abstractNum w:abstractNumId="0">
    <w:nsid w:val="02C163EB"/>
    <w:multiLevelType w:val="hybridMultilevel"/>
    <w:tmpl w:val="133C44A8"/>
    <w:lvl w:ilvl="0" w:tplc="3F1A55B2">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7A32F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99957EB"/>
    <w:multiLevelType w:val="hybridMultilevel"/>
    <w:tmpl w:val="3FC268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1E944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974CC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
    <w:nsid w:val="177B7315"/>
    <w:multiLevelType w:val="singleLevel"/>
    <w:tmpl w:val="735872B6"/>
    <w:lvl w:ilvl="0">
      <w:start w:val="1"/>
      <w:numFmt w:val="decimal"/>
      <w:lvlText w:val="%1)"/>
      <w:lvlJc w:val="left"/>
      <w:pPr>
        <w:tabs>
          <w:tab w:val="num" w:pos="1080"/>
        </w:tabs>
        <w:ind w:left="1080" w:hanging="360"/>
      </w:pPr>
      <w:rPr>
        <w:rFonts w:hint="default"/>
      </w:rPr>
    </w:lvl>
  </w:abstractNum>
  <w:abstractNum w:abstractNumId="6">
    <w:nsid w:val="1823341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8576F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86505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A0D2CB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C49456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5A90453"/>
    <w:multiLevelType w:val="hybridMultilevel"/>
    <w:tmpl w:val="B8B0DB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8D4029C"/>
    <w:multiLevelType w:val="hybridMultilevel"/>
    <w:tmpl w:val="B622D958"/>
    <w:lvl w:ilvl="0" w:tplc="ED2067A0">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32D259B2"/>
    <w:multiLevelType w:val="hybridMultilevel"/>
    <w:tmpl w:val="934AF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97D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9E412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3DB6CB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7">
    <w:nsid w:val="44EA7DD8"/>
    <w:multiLevelType w:val="singleLevel"/>
    <w:tmpl w:val="191ED422"/>
    <w:lvl w:ilvl="0">
      <w:start w:val="2"/>
      <w:numFmt w:val="decimal"/>
      <w:lvlText w:val="%1."/>
      <w:lvlJc w:val="left"/>
      <w:pPr>
        <w:tabs>
          <w:tab w:val="num" w:pos="2520"/>
        </w:tabs>
        <w:ind w:left="2520" w:hanging="360"/>
      </w:pPr>
      <w:rPr>
        <w:rFonts w:hint="default"/>
      </w:rPr>
    </w:lvl>
  </w:abstractNum>
  <w:abstractNum w:abstractNumId="18">
    <w:nsid w:val="47A2612C"/>
    <w:multiLevelType w:val="singleLevel"/>
    <w:tmpl w:val="55F4C7C8"/>
    <w:lvl w:ilvl="0">
      <w:start w:val="6"/>
      <w:numFmt w:val="bullet"/>
      <w:lvlText w:val="-"/>
      <w:lvlJc w:val="left"/>
      <w:pPr>
        <w:tabs>
          <w:tab w:val="num" w:pos="1080"/>
        </w:tabs>
        <w:ind w:left="1080" w:hanging="360"/>
      </w:pPr>
      <w:rPr>
        <w:rFonts w:hint="default"/>
      </w:rPr>
    </w:lvl>
  </w:abstractNum>
  <w:abstractNum w:abstractNumId="19">
    <w:nsid w:val="49C67F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AB27B2"/>
    <w:multiLevelType w:val="hybridMultilevel"/>
    <w:tmpl w:val="0916CDEC"/>
    <w:lvl w:ilvl="0" w:tplc="ED2067A0">
      <w:start w:val="1"/>
      <w:numFmt w:val="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54922C11"/>
    <w:multiLevelType w:val="multilevel"/>
    <w:tmpl w:val="04090021"/>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nsid w:val="58422F1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3">
    <w:nsid w:val="5B9D4D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C3F268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5">
    <w:nsid w:val="603A67D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23A1AE4"/>
    <w:multiLevelType w:val="singleLevel"/>
    <w:tmpl w:val="8C54F548"/>
    <w:lvl w:ilvl="0">
      <w:start w:val="6"/>
      <w:numFmt w:val="bullet"/>
      <w:lvlText w:val="-"/>
      <w:lvlJc w:val="left"/>
      <w:pPr>
        <w:tabs>
          <w:tab w:val="num" w:pos="1080"/>
        </w:tabs>
        <w:ind w:left="1080" w:hanging="360"/>
      </w:pPr>
      <w:rPr>
        <w:rFonts w:hint="default"/>
      </w:rPr>
    </w:lvl>
  </w:abstractNum>
  <w:abstractNum w:abstractNumId="27">
    <w:nsid w:val="63016C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672009EE"/>
    <w:multiLevelType w:val="singleLevel"/>
    <w:tmpl w:val="4B80D996"/>
    <w:lvl w:ilvl="0">
      <w:start w:val="1"/>
      <w:numFmt w:val="decimal"/>
      <w:lvlText w:val="%1)"/>
      <w:lvlJc w:val="left"/>
      <w:pPr>
        <w:tabs>
          <w:tab w:val="num" w:pos="1080"/>
        </w:tabs>
        <w:ind w:left="1080" w:hanging="360"/>
      </w:pPr>
      <w:rPr>
        <w:rFonts w:hint="default"/>
      </w:rPr>
    </w:lvl>
  </w:abstractNum>
  <w:abstractNum w:abstractNumId="29">
    <w:nsid w:val="6BF148DB"/>
    <w:multiLevelType w:val="singleLevel"/>
    <w:tmpl w:val="04090017"/>
    <w:lvl w:ilvl="0">
      <w:start w:val="1"/>
      <w:numFmt w:val="lowerLetter"/>
      <w:lvlText w:val="%1)"/>
      <w:lvlJc w:val="left"/>
      <w:pPr>
        <w:tabs>
          <w:tab w:val="num" w:pos="360"/>
        </w:tabs>
        <w:ind w:left="360" w:hanging="360"/>
      </w:pPr>
    </w:lvl>
  </w:abstractNum>
  <w:abstractNum w:abstractNumId="30">
    <w:nsid w:val="6EBC002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1">
    <w:nsid w:val="6F990F24"/>
    <w:multiLevelType w:val="singleLevel"/>
    <w:tmpl w:val="2B3016EC"/>
    <w:lvl w:ilvl="0">
      <w:start w:val="1"/>
      <w:numFmt w:val="decimal"/>
      <w:lvlText w:val="%1."/>
      <w:lvlJc w:val="left"/>
      <w:pPr>
        <w:tabs>
          <w:tab w:val="num" w:pos="1080"/>
        </w:tabs>
        <w:ind w:left="1080" w:hanging="360"/>
      </w:pPr>
      <w:rPr>
        <w:rFonts w:hint="default"/>
      </w:rPr>
    </w:lvl>
  </w:abstractNum>
  <w:abstractNum w:abstractNumId="32">
    <w:nsid w:val="729E560E"/>
    <w:multiLevelType w:val="hybridMultilevel"/>
    <w:tmpl w:val="3FB437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4081C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524389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767A76A3"/>
    <w:multiLevelType w:val="singleLevel"/>
    <w:tmpl w:val="4C6C5C92"/>
    <w:lvl w:ilvl="0">
      <w:start w:val="1"/>
      <w:numFmt w:val="decimal"/>
      <w:lvlText w:val="%1)"/>
      <w:lvlJc w:val="left"/>
      <w:pPr>
        <w:tabs>
          <w:tab w:val="num" w:pos="1080"/>
        </w:tabs>
        <w:ind w:left="1080" w:hanging="360"/>
      </w:pPr>
      <w:rPr>
        <w:rFonts w:hint="default"/>
      </w:rPr>
    </w:lvl>
  </w:abstractNum>
  <w:abstractNum w:abstractNumId="36">
    <w:nsid w:val="787B62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nsid w:val="78982A42"/>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26"/>
  </w:num>
  <w:num w:numId="3">
    <w:abstractNumId w:val="9"/>
  </w:num>
  <w:num w:numId="4">
    <w:abstractNumId w:val="24"/>
  </w:num>
  <w:num w:numId="5">
    <w:abstractNumId w:val="17"/>
  </w:num>
  <w:num w:numId="6">
    <w:abstractNumId w:val="31"/>
  </w:num>
  <w:num w:numId="7">
    <w:abstractNumId w:val="28"/>
  </w:num>
  <w:num w:numId="8">
    <w:abstractNumId w:val="30"/>
  </w:num>
  <w:num w:numId="9">
    <w:abstractNumId w:val="22"/>
  </w:num>
  <w:num w:numId="10">
    <w:abstractNumId w:val="4"/>
  </w:num>
  <w:num w:numId="11">
    <w:abstractNumId w:val="16"/>
  </w:num>
  <w:num w:numId="12">
    <w:abstractNumId w:val="35"/>
  </w:num>
  <w:num w:numId="13">
    <w:abstractNumId w:val="5"/>
  </w:num>
  <w:num w:numId="14">
    <w:abstractNumId w:val="25"/>
  </w:num>
  <w:num w:numId="15">
    <w:abstractNumId w:val="1"/>
  </w:num>
  <w:num w:numId="16">
    <w:abstractNumId w:val="3"/>
  </w:num>
  <w:num w:numId="17">
    <w:abstractNumId w:val="23"/>
  </w:num>
  <w:num w:numId="18">
    <w:abstractNumId w:val="10"/>
  </w:num>
  <w:num w:numId="19">
    <w:abstractNumId w:val="34"/>
  </w:num>
  <w:num w:numId="20">
    <w:abstractNumId w:val="37"/>
  </w:num>
  <w:num w:numId="21">
    <w:abstractNumId w:val="27"/>
  </w:num>
  <w:num w:numId="22">
    <w:abstractNumId w:val="14"/>
  </w:num>
  <w:num w:numId="23">
    <w:abstractNumId w:val="15"/>
  </w:num>
  <w:num w:numId="24">
    <w:abstractNumId w:val="7"/>
  </w:num>
  <w:num w:numId="25">
    <w:abstractNumId w:val="36"/>
  </w:num>
  <w:num w:numId="26">
    <w:abstractNumId w:val="6"/>
  </w:num>
  <w:num w:numId="27">
    <w:abstractNumId w:val="8"/>
  </w:num>
  <w:num w:numId="28">
    <w:abstractNumId w:val="19"/>
  </w:num>
  <w:num w:numId="29">
    <w:abstractNumId w:val="33"/>
  </w:num>
  <w:num w:numId="30">
    <w:abstractNumId w:val="29"/>
  </w:num>
  <w:num w:numId="31">
    <w:abstractNumId w:val="32"/>
  </w:num>
  <w:num w:numId="3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2"/>
  </w:num>
  <w:num w:numId="37">
    <w:abstractNumId w:val="0"/>
  </w:num>
  <w:num w:numId="38">
    <w:abstractNumId w:val="13"/>
  </w:num>
  <w:num w:numId="39">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8" w:dllVersion="513"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AB0599"/>
    <w:rsid w:val="00004B4E"/>
    <w:rsid w:val="00004FD8"/>
    <w:rsid w:val="00010D4B"/>
    <w:rsid w:val="00013C66"/>
    <w:rsid w:val="000214EB"/>
    <w:rsid w:val="00024DDF"/>
    <w:rsid w:val="00025368"/>
    <w:rsid w:val="000254A1"/>
    <w:rsid w:val="00032389"/>
    <w:rsid w:val="000328AC"/>
    <w:rsid w:val="00035C70"/>
    <w:rsid w:val="00035F4E"/>
    <w:rsid w:val="00040321"/>
    <w:rsid w:val="00043153"/>
    <w:rsid w:val="0005558E"/>
    <w:rsid w:val="00061117"/>
    <w:rsid w:val="0006458A"/>
    <w:rsid w:val="00072AEA"/>
    <w:rsid w:val="00076AB0"/>
    <w:rsid w:val="000854C3"/>
    <w:rsid w:val="000901AD"/>
    <w:rsid w:val="000A54C6"/>
    <w:rsid w:val="000B59B1"/>
    <w:rsid w:val="000B6B51"/>
    <w:rsid w:val="000D2278"/>
    <w:rsid w:val="000D55E2"/>
    <w:rsid w:val="000D57FC"/>
    <w:rsid w:val="000D71B1"/>
    <w:rsid w:val="000E0200"/>
    <w:rsid w:val="000E3D3A"/>
    <w:rsid w:val="000E3EE0"/>
    <w:rsid w:val="000F1C3F"/>
    <w:rsid w:val="000F3BAA"/>
    <w:rsid w:val="000F60DE"/>
    <w:rsid w:val="001007A5"/>
    <w:rsid w:val="00111495"/>
    <w:rsid w:val="0011728D"/>
    <w:rsid w:val="00121418"/>
    <w:rsid w:val="00127160"/>
    <w:rsid w:val="00140778"/>
    <w:rsid w:val="00140EC4"/>
    <w:rsid w:val="00145199"/>
    <w:rsid w:val="0015526A"/>
    <w:rsid w:val="001611D2"/>
    <w:rsid w:val="00185471"/>
    <w:rsid w:val="00192A86"/>
    <w:rsid w:val="00196A90"/>
    <w:rsid w:val="001A62BE"/>
    <w:rsid w:val="001B0BE4"/>
    <w:rsid w:val="001B5128"/>
    <w:rsid w:val="001B5221"/>
    <w:rsid w:val="001C0E4A"/>
    <w:rsid w:val="001C3BC1"/>
    <w:rsid w:val="001C529F"/>
    <w:rsid w:val="001C62CC"/>
    <w:rsid w:val="001E1C81"/>
    <w:rsid w:val="001E21F4"/>
    <w:rsid w:val="001F3E9E"/>
    <w:rsid w:val="0021025A"/>
    <w:rsid w:val="002221A2"/>
    <w:rsid w:val="00222612"/>
    <w:rsid w:val="00223338"/>
    <w:rsid w:val="00235047"/>
    <w:rsid w:val="00235582"/>
    <w:rsid w:val="00235B89"/>
    <w:rsid w:val="0025233F"/>
    <w:rsid w:val="00252DE1"/>
    <w:rsid w:val="002603C1"/>
    <w:rsid w:val="00265E88"/>
    <w:rsid w:val="002916ED"/>
    <w:rsid w:val="00297982"/>
    <w:rsid w:val="002A157B"/>
    <w:rsid w:val="002A3BB9"/>
    <w:rsid w:val="002B522A"/>
    <w:rsid w:val="002B57A7"/>
    <w:rsid w:val="002B6934"/>
    <w:rsid w:val="002B70CA"/>
    <w:rsid w:val="002C4341"/>
    <w:rsid w:val="002D4769"/>
    <w:rsid w:val="002E2FE0"/>
    <w:rsid w:val="002E7A92"/>
    <w:rsid w:val="002F4F98"/>
    <w:rsid w:val="00300613"/>
    <w:rsid w:val="00310E49"/>
    <w:rsid w:val="00311558"/>
    <w:rsid w:val="003168C0"/>
    <w:rsid w:val="00317EC6"/>
    <w:rsid w:val="0033012D"/>
    <w:rsid w:val="00336F08"/>
    <w:rsid w:val="0034378E"/>
    <w:rsid w:val="00344CDA"/>
    <w:rsid w:val="003463EC"/>
    <w:rsid w:val="0035310E"/>
    <w:rsid w:val="00361D53"/>
    <w:rsid w:val="003649C4"/>
    <w:rsid w:val="00372A39"/>
    <w:rsid w:val="003806E0"/>
    <w:rsid w:val="00383139"/>
    <w:rsid w:val="00390013"/>
    <w:rsid w:val="00391C87"/>
    <w:rsid w:val="003920A6"/>
    <w:rsid w:val="00393998"/>
    <w:rsid w:val="003A2A58"/>
    <w:rsid w:val="003C1C1B"/>
    <w:rsid w:val="003D2424"/>
    <w:rsid w:val="003E0ED1"/>
    <w:rsid w:val="003F0CD2"/>
    <w:rsid w:val="003F55B7"/>
    <w:rsid w:val="003F792C"/>
    <w:rsid w:val="004012C6"/>
    <w:rsid w:val="00402722"/>
    <w:rsid w:val="00405A89"/>
    <w:rsid w:val="0043124B"/>
    <w:rsid w:val="0043533E"/>
    <w:rsid w:val="004413D9"/>
    <w:rsid w:val="00442332"/>
    <w:rsid w:val="004431BC"/>
    <w:rsid w:val="004441B1"/>
    <w:rsid w:val="004473D0"/>
    <w:rsid w:val="0045231F"/>
    <w:rsid w:val="00453F92"/>
    <w:rsid w:val="00486F62"/>
    <w:rsid w:val="004B7B4E"/>
    <w:rsid w:val="004C0295"/>
    <w:rsid w:val="004C1EF5"/>
    <w:rsid w:val="004C251D"/>
    <w:rsid w:val="004D2CEA"/>
    <w:rsid w:val="004D338B"/>
    <w:rsid w:val="004D33A3"/>
    <w:rsid w:val="004D783A"/>
    <w:rsid w:val="004E2BCD"/>
    <w:rsid w:val="004E6C72"/>
    <w:rsid w:val="004F133B"/>
    <w:rsid w:val="004F3251"/>
    <w:rsid w:val="004F7280"/>
    <w:rsid w:val="005010AB"/>
    <w:rsid w:val="00502021"/>
    <w:rsid w:val="00502D8C"/>
    <w:rsid w:val="005208F7"/>
    <w:rsid w:val="00547792"/>
    <w:rsid w:val="005515B6"/>
    <w:rsid w:val="00555C77"/>
    <w:rsid w:val="0056416A"/>
    <w:rsid w:val="00567A30"/>
    <w:rsid w:val="00585FE0"/>
    <w:rsid w:val="0058680F"/>
    <w:rsid w:val="00586859"/>
    <w:rsid w:val="005914F1"/>
    <w:rsid w:val="005B40FA"/>
    <w:rsid w:val="005C0CA2"/>
    <w:rsid w:val="005C1BC5"/>
    <w:rsid w:val="005D1C78"/>
    <w:rsid w:val="005D2C7B"/>
    <w:rsid w:val="005D7235"/>
    <w:rsid w:val="005E29A6"/>
    <w:rsid w:val="005E3E54"/>
    <w:rsid w:val="005F3D4E"/>
    <w:rsid w:val="00604F8C"/>
    <w:rsid w:val="00633A1C"/>
    <w:rsid w:val="00653D0D"/>
    <w:rsid w:val="006612FA"/>
    <w:rsid w:val="00661536"/>
    <w:rsid w:val="0066153B"/>
    <w:rsid w:val="006657EC"/>
    <w:rsid w:val="00683939"/>
    <w:rsid w:val="00684839"/>
    <w:rsid w:val="00685DAF"/>
    <w:rsid w:val="006910F3"/>
    <w:rsid w:val="00697859"/>
    <w:rsid w:val="00697A0A"/>
    <w:rsid w:val="006A7AD8"/>
    <w:rsid w:val="006B4E49"/>
    <w:rsid w:val="006C1D64"/>
    <w:rsid w:val="006C3E51"/>
    <w:rsid w:val="006C419A"/>
    <w:rsid w:val="006C440E"/>
    <w:rsid w:val="006D185D"/>
    <w:rsid w:val="006D2116"/>
    <w:rsid w:val="006D506C"/>
    <w:rsid w:val="006D6E0D"/>
    <w:rsid w:val="006E05D1"/>
    <w:rsid w:val="006E2FB2"/>
    <w:rsid w:val="006F0AD3"/>
    <w:rsid w:val="006F6206"/>
    <w:rsid w:val="006F7F6E"/>
    <w:rsid w:val="00700822"/>
    <w:rsid w:val="00714532"/>
    <w:rsid w:val="00714F75"/>
    <w:rsid w:val="00720293"/>
    <w:rsid w:val="0072289D"/>
    <w:rsid w:val="00736616"/>
    <w:rsid w:val="007434B0"/>
    <w:rsid w:val="00744A9E"/>
    <w:rsid w:val="007500C7"/>
    <w:rsid w:val="00751FD2"/>
    <w:rsid w:val="00767B00"/>
    <w:rsid w:val="007732D0"/>
    <w:rsid w:val="0079123A"/>
    <w:rsid w:val="00792057"/>
    <w:rsid w:val="007A378C"/>
    <w:rsid w:val="007A7F6A"/>
    <w:rsid w:val="007B16EF"/>
    <w:rsid w:val="007B3A40"/>
    <w:rsid w:val="007B4DD6"/>
    <w:rsid w:val="007B5B56"/>
    <w:rsid w:val="007B6D79"/>
    <w:rsid w:val="007C2A5A"/>
    <w:rsid w:val="007C36D5"/>
    <w:rsid w:val="007C4867"/>
    <w:rsid w:val="007C4CC3"/>
    <w:rsid w:val="007D4EE5"/>
    <w:rsid w:val="007D6B4A"/>
    <w:rsid w:val="007E0DB7"/>
    <w:rsid w:val="007E199C"/>
    <w:rsid w:val="007F117A"/>
    <w:rsid w:val="007F23CF"/>
    <w:rsid w:val="00801919"/>
    <w:rsid w:val="00811451"/>
    <w:rsid w:val="00812DA8"/>
    <w:rsid w:val="00813F85"/>
    <w:rsid w:val="00821860"/>
    <w:rsid w:val="00824FFB"/>
    <w:rsid w:val="00833432"/>
    <w:rsid w:val="008348BC"/>
    <w:rsid w:val="00835325"/>
    <w:rsid w:val="00842755"/>
    <w:rsid w:val="008505AD"/>
    <w:rsid w:val="00854DCE"/>
    <w:rsid w:val="00856956"/>
    <w:rsid w:val="00863B21"/>
    <w:rsid w:val="00876744"/>
    <w:rsid w:val="0088158D"/>
    <w:rsid w:val="00884449"/>
    <w:rsid w:val="008900BE"/>
    <w:rsid w:val="00890B7E"/>
    <w:rsid w:val="008919FB"/>
    <w:rsid w:val="008A6400"/>
    <w:rsid w:val="008B02BD"/>
    <w:rsid w:val="008B1662"/>
    <w:rsid w:val="008B3D1F"/>
    <w:rsid w:val="008B6368"/>
    <w:rsid w:val="008D49F8"/>
    <w:rsid w:val="008D7EF9"/>
    <w:rsid w:val="008E1771"/>
    <w:rsid w:val="008E17BE"/>
    <w:rsid w:val="008E7E4B"/>
    <w:rsid w:val="008F0533"/>
    <w:rsid w:val="008F1089"/>
    <w:rsid w:val="008F165B"/>
    <w:rsid w:val="008F3FB3"/>
    <w:rsid w:val="009045E1"/>
    <w:rsid w:val="00905463"/>
    <w:rsid w:val="00905E80"/>
    <w:rsid w:val="0091166A"/>
    <w:rsid w:val="009145E5"/>
    <w:rsid w:val="00915C5C"/>
    <w:rsid w:val="00920A88"/>
    <w:rsid w:val="00925D42"/>
    <w:rsid w:val="00931193"/>
    <w:rsid w:val="00933099"/>
    <w:rsid w:val="00950BC7"/>
    <w:rsid w:val="009637D2"/>
    <w:rsid w:val="0097522A"/>
    <w:rsid w:val="00975A49"/>
    <w:rsid w:val="00981FEB"/>
    <w:rsid w:val="00983DD7"/>
    <w:rsid w:val="00997858"/>
    <w:rsid w:val="009A24A4"/>
    <w:rsid w:val="009A508C"/>
    <w:rsid w:val="009B7A79"/>
    <w:rsid w:val="009C0947"/>
    <w:rsid w:val="009C19D0"/>
    <w:rsid w:val="009C7D10"/>
    <w:rsid w:val="009D0CF3"/>
    <w:rsid w:val="009D3002"/>
    <w:rsid w:val="009F5008"/>
    <w:rsid w:val="00A04357"/>
    <w:rsid w:val="00A11FDC"/>
    <w:rsid w:val="00A13722"/>
    <w:rsid w:val="00A220F9"/>
    <w:rsid w:val="00A27B0B"/>
    <w:rsid w:val="00A3154C"/>
    <w:rsid w:val="00A42146"/>
    <w:rsid w:val="00A5638E"/>
    <w:rsid w:val="00A577F3"/>
    <w:rsid w:val="00A608E6"/>
    <w:rsid w:val="00A67D41"/>
    <w:rsid w:val="00A700E0"/>
    <w:rsid w:val="00A7746F"/>
    <w:rsid w:val="00A87792"/>
    <w:rsid w:val="00AA7287"/>
    <w:rsid w:val="00AB0599"/>
    <w:rsid w:val="00AB1868"/>
    <w:rsid w:val="00AB6778"/>
    <w:rsid w:val="00AB6C09"/>
    <w:rsid w:val="00AC244E"/>
    <w:rsid w:val="00AC4409"/>
    <w:rsid w:val="00AD1DAC"/>
    <w:rsid w:val="00AD2DB2"/>
    <w:rsid w:val="00AD4D77"/>
    <w:rsid w:val="00AD54F3"/>
    <w:rsid w:val="00AD7139"/>
    <w:rsid w:val="00AF1CB6"/>
    <w:rsid w:val="00AF2DC3"/>
    <w:rsid w:val="00AF3D56"/>
    <w:rsid w:val="00B00EAC"/>
    <w:rsid w:val="00B07C1F"/>
    <w:rsid w:val="00B14904"/>
    <w:rsid w:val="00B2413D"/>
    <w:rsid w:val="00B25533"/>
    <w:rsid w:val="00B4507D"/>
    <w:rsid w:val="00B53BC0"/>
    <w:rsid w:val="00B53C09"/>
    <w:rsid w:val="00B63BD8"/>
    <w:rsid w:val="00B77B41"/>
    <w:rsid w:val="00B84B9F"/>
    <w:rsid w:val="00B93B70"/>
    <w:rsid w:val="00B94DBF"/>
    <w:rsid w:val="00BA3203"/>
    <w:rsid w:val="00BA3912"/>
    <w:rsid w:val="00BA698A"/>
    <w:rsid w:val="00BB78D1"/>
    <w:rsid w:val="00BC249E"/>
    <w:rsid w:val="00BE6648"/>
    <w:rsid w:val="00BF5204"/>
    <w:rsid w:val="00BF5AD9"/>
    <w:rsid w:val="00BF6334"/>
    <w:rsid w:val="00BF6F4C"/>
    <w:rsid w:val="00C003A3"/>
    <w:rsid w:val="00C12E3D"/>
    <w:rsid w:val="00C16421"/>
    <w:rsid w:val="00C16821"/>
    <w:rsid w:val="00C16FBE"/>
    <w:rsid w:val="00C26EEC"/>
    <w:rsid w:val="00C4179B"/>
    <w:rsid w:val="00C425C1"/>
    <w:rsid w:val="00C6077E"/>
    <w:rsid w:val="00C73D70"/>
    <w:rsid w:val="00C76BDF"/>
    <w:rsid w:val="00C82E9B"/>
    <w:rsid w:val="00C852B2"/>
    <w:rsid w:val="00C87A07"/>
    <w:rsid w:val="00C93A38"/>
    <w:rsid w:val="00CA36E0"/>
    <w:rsid w:val="00CB2787"/>
    <w:rsid w:val="00CB3D8E"/>
    <w:rsid w:val="00CB427A"/>
    <w:rsid w:val="00CC7EC4"/>
    <w:rsid w:val="00CD1702"/>
    <w:rsid w:val="00CD20C0"/>
    <w:rsid w:val="00CD6E7B"/>
    <w:rsid w:val="00D01AE0"/>
    <w:rsid w:val="00D0518F"/>
    <w:rsid w:val="00D10875"/>
    <w:rsid w:val="00D12C87"/>
    <w:rsid w:val="00D201C7"/>
    <w:rsid w:val="00D31CFC"/>
    <w:rsid w:val="00D32D8C"/>
    <w:rsid w:val="00D33E1E"/>
    <w:rsid w:val="00D4282F"/>
    <w:rsid w:val="00D43302"/>
    <w:rsid w:val="00D50210"/>
    <w:rsid w:val="00D554B9"/>
    <w:rsid w:val="00D60273"/>
    <w:rsid w:val="00D60B37"/>
    <w:rsid w:val="00D73B5B"/>
    <w:rsid w:val="00D758DF"/>
    <w:rsid w:val="00D911A1"/>
    <w:rsid w:val="00DA3797"/>
    <w:rsid w:val="00DA5876"/>
    <w:rsid w:val="00DB0480"/>
    <w:rsid w:val="00DB49BB"/>
    <w:rsid w:val="00DC360B"/>
    <w:rsid w:val="00DC6992"/>
    <w:rsid w:val="00DD3739"/>
    <w:rsid w:val="00DD4A3C"/>
    <w:rsid w:val="00DD596D"/>
    <w:rsid w:val="00DE7E7F"/>
    <w:rsid w:val="00DF0531"/>
    <w:rsid w:val="00DF3472"/>
    <w:rsid w:val="00E03C63"/>
    <w:rsid w:val="00E14CE8"/>
    <w:rsid w:val="00E2635E"/>
    <w:rsid w:val="00E344DE"/>
    <w:rsid w:val="00E4746D"/>
    <w:rsid w:val="00E51445"/>
    <w:rsid w:val="00E71494"/>
    <w:rsid w:val="00E72644"/>
    <w:rsid w:val="00E72D20"/>
    <w:rsid w:val="00E75E3B"/>
    <w:rsid w:val="00E808D5"/>
    <w:rsid w:val="00E8675B"/>
    <w:rsid w:val="00E875F3"/>
    <w:rsid w:val="00E87F16"/>
    <w:rsid w:val="00E92A48"/>
    <w:rsid w:val="00E92EBC"/>
    <w:rsid w:val="00E933C3"/>
    <w:rsid w:val="00E950E8"/>
    <w:rsid w:val="00E96930"/>
    <w:rsid w:val="00E96A2D"/>
    <w:rsid w:val="00EA3347"/>
    <w:rsid w:val="00EA395A"/>
    <w:rsid w:val="00EA75F3"/>
    <w:rsid w:val="00EA7BC0"/>
    <w:rsid w:val="00EB08A1"/>
    <w:rsid w:val="00EB176F"/>
    <w:rsid w:val="00EB5D74"/>
    <w:rsid w:val="00EC2283"/>
    <w:rsid w:val="00EC35CB"/>
    <w:rsid w:val="00ED24F1"/>
    <w:rsid w:val="00F06F21"/>
    <w:rsid w:val="00F1206B"/>
    <w:rsid w:val="00F1216D"/>
    <w:rsid w:val="00F122EE"/>
    <w:rsid w:val="00F15881"/>
    <w:rsid w:val="00F162CD"/>
    <w:rsid w:val="00F1710E"/>
    <w:rsid w:val="00F200DC"/>
    <w:rsid w:val="00F243E3"/>
    <w:rsid w:val="00F30E89"/>
    <w:rsid w:val="00F33036"/>
    <w:rsid w:val="00F3679B"/>
    <w:rsid w:val="00F467D5"/>
    <w:rsid w:val="00F646DA"/>
    <w:rsid w:val="00F67B6D"/>
    <w:rsid w:val="00F72264"/>
    <w:rsid w:val="00F74382"/>
    <w:rsid w:val="00F81940"/>
    <w:rsid w:val="00F87B8A"/>
    <w:rsid w:val="00F9151F"/>
    <w:rsid w:val="00F91D82"/>
    <w:rsid w:val="00F94942"/>
    <w:rsid w:val="00F96B16"/>
    <w:rsid w:val="00FA6C52"/>
    <w:rsid w:val="00FB104B"/>
    <w:rsid w:val="00FB3034"/>
    <w:rsid w:val="00FB5568"/>
    <w:rsid w:val="00FD2AFC"/>
    <w:rsid w:val="00FD6551"/>
    <w:rsid w:val="00FE3FB1"/>
    <w:rsid w:val="00FE4D4C"/>
    <w:rsid w:val="00FE50F5"/>
    <w:rsid w:val="00FE790F"/>
    <w:rsid w:val="00FF1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7A30"/>
  </w:style>
  <w:style w:type="paragraph" w:styleId="Heading1">
    <w:name w:val="heading 1"/>
    <w:basedOn w:val="Normal"/>
    <w:next w:val="Normal"/>
    <w:link w:val="Heading1Char"/>
    <w:qFormat/>
    <w:rsid w:val="00B63BD8"/>
    <w:pPr>
      <w:keepNext/>
      <w:outlineLvl w:val="0"/>
    </w:pPr>
    <w:rPr>
      <w:sz w:val="24"/>
      <w:u w:val="single"/>
    </w:rPr>
  </w:style>
  <w:style w:type="paragraph" w:styleId="Heading2">
    <w:name w:val="heading 2"/>
    <w:basedOn w:val="Normal"/>
    <w:next w:val="Normal"/>
    <w:qFormat/>
    <w:rsid w:val="00B63BD8"/>
    <w:pPr>
      <w:keepNext/>
      <w:outlineLvl w:val="1"/>
    </w:pPr>
    <w:rPr>
      <w:sz w:val="24"/>
    </w:rPr>
  </w:style>
  <w:style w:type="paragraph" w:styleId="Heading3">
    <w:name w:val="heading 3"/>
    <w:basedOn w:val="Normal"/>
    <w:next w:val="Normal"/>
    <w:qFormat/>
    <w:rsid w:val="00B63BD8"/>
    <w:pPr>
      <w:keepNext/>
      <w:jc w:val="center"/>
      <w:outlineLvl w:val="2"/>
    </w:pPr>
    <w:rPr>
      <w:sz w:val="24"/>
    </w:rPr>
  </w:style>
  <w:style w:type="paragraph" w:styleId="Heading4">
    <w:name w:val="heading 4"/>
    <w:basedOn w:val="Normal"/>
    <w:next w:val="Normal"/>
    <w:qFormat/>
    <w:rsid w:val="00B63BD8"/>
    <w:pPr>
      <w:keepNext/>
      <w:ind w:left="720" w:hanging="360"/>
      <w:outlineLvl w:val="3"/>
    </w:pPr>
    <w:rPr>
      <w:b/>
      <w:sz w:val="22"/>
    </w:rPr>
  </w:style>
  <w:style w:type="paragraph" w:styleId="Heading5">
    <w:name w:val="heading 5"/>
    <w:basedOn w:val="Normal"/>
    <w:next w:val="Normal"/>
    <w:qFormat/>
    <w:rsid w:val="00B63BD8"/>
    <w:pPr>
      <w:keepNext/>
      <w:outlineLvl w:val="4"/>
    </w:pPr>
    <w:rPr>
      <w:sz w:val="22"/>
      <w:u w:val="single"/>
    </w:rPr>
  </w:style>
  <w:style w:type="paragraph" w:styleId="Heading6">
    <w:name w:val="heading 6"/>
    <w:basedOn w:val="Normal"/>
    <w:next w:val="Normal"/>
    <w:qFormat/>
    <w:rsid w:val="00B63BD8"/>
    <w:pPr>
      <w:keepNext/>
      <w:jc w:val="center"/>
      <w:outlineLvl w:val="5"/>
    </w:pPr>
    <w:rPr>
      <w:b/>
      <w:i/>
      <w:sz w:val="22"/>
    </w:rPr>
  </w:style>
  <w:style w:type="paragraph" w:styleId="Heading7">
    <w:name w:val="heading 7"/>
    <w:basedOn w:val="Normal"/>
    <w:next w:val="Normal"/>
    <w:qFormat/>
    <w:rsid w:val="00B63BD8"/>
    <w:pPr>
      <w:keepNext/>
      <w:jc w:val="center"/>
      <w:outlineLvl w:val="6"/>
    </w:pPr>
    <w:rPr>
      <w:b/>
      <w:sz w:val="28"/>
    </w:rPr>
  </w:style>
  <w:style w:type="paragraph" w:styleId="Heading8">
    <w:name w:val="heading 8"/>
    <w:basedOn w:val="Normal"/>
    <w:next w:val="Normal"/>
    <w:qFormat/>
    <w:rsid w:val="00B63BD8"/>
    <w:pPr>
      <w:keepNext/>
      <w:ind w:left="360"/>
      <w:jc w:val="center"/>
      <w:outlineLvl w:val="7"/>
    </w:pPr>
    <w:rPr>
      <w:b/>
      <w:i/>
      <w:sz w:val="22"/>
    </w:rPr>
  </w:style>
  <w:style w:type="paragraph" w:styleId="Heading9">
    <w:name w:val="heading 9"/>
    <w:basedOn w:val="Normal"/>
    <w:next w:val="Normal"/>
    <w:qFormat/>
    <w:rsid w:val="00B63BD8"/>
    <w:pPr>
      <w:keepNext/>
      <w:outlineLvl w:val="8"/>
    </w:pPr>
    <w:rPr>
      <w:rFonts w:ascii="Arial" w:hAnsi="Arial"/>
      <w:b/>
      <w:snapToGrid w:val="0"/>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B63BD8"/>
    <w:pPr>
      <w:ind w:firstLine="360"/>
    </w:pPr>
    <w:rPr>
      <w:sz w:val="24"/>
    </w:rPr>
  </w:style>
  <w:style w:type="paragraph" w:styleId="BodyText">
    <w:name w:val="Body Text"/>
    <w:basedOn w:val="Normal"/>
    <w:link w:val="BodyTextChar"/>
    <w:rsid w:val="00B63BD8"/>
    <w:rPr>
      <w:sz w:val="24"/>
    </w:rPr>
  </w:style>
  <w:style w:type="paragraph" w:styleId="BodyTextIndent2">
    <w:name w:val="Body Text Indent 2"/>
    <w:basedOn w:val="Normal"/>
    <w:rsid w:val="00B63BD8"/>
    <w:pPr>
      <w:ind w:left="1080" w:hanging="1080"/>
    </w:pPr>
    <w:rPr>
      <w:sz w:val="24"/>
    </w:rPr>
  </w:style>
  <w:style w:type="paragraph" w:styleId="BodyTextIndent3">
    <w:name w:val="Body Text Indent 3"/>
    <w:basedOn w:val="Normal"/>
    <w:rsid w:val="00B63BD8"/>
    <w:pPr>
      <w:ind w:left="2160" w:hanging="1440"/>
    </w:pPr>
    <w:rPr>
      <w:sz w:val="24"/>
    </w:rPr>
  </w:style>
  <w:style w:type="paragraph" w:styleId="BodyText2">
    <w:name w:val="Body Text 2"/>
    <w:basedOn w:val="Normal"/>
    <w:rsid w:val="00B63BD8"/>
    <w:rPr>
      <w:sz w:val="22"/>
    </w:rPr>
  </w:style>
  <w:style w:type="paragraph" w:styleId="DocumentMap">
    <w:name w:val="Document Map"/>
    <w:basedOn w:val="Normal"/>
    <w:semiHidden/>
    <w:rsid w:val="00B63BD8"/>
    <w:pPr>
      <w:shd w:val="clear" w:color="auto" w:fill="000080"/>
    </w:pPr>
    <w:rPr>
      <w:rFonts w:ascii="Tahoma" w:hAnsi="Tahoma"/>
    </w:rPr>
  </w:style>
  <w:style w:type="character" w:styleId="Hyperlink">
    <w:name w:val="Hyperlink"/>
    <w:basedOn w:val="DefaultParagraphFont"/>
    <w:uiPriority w:val="99"/>
    <w:rsid w:val="00B63BD8"/>
    <w:rPr>
      <w:color w:val="0000FF"/>
      <w:u w:val="single"/>
    </w:rPr>
  </w:style>
  <w:style w:type="paragraph" w:styleId="BlockText">
    <w:name w:val="Block Text"/>
    <w:basedOn w:val="Normal"/>
    <w:rsid w:val="00B63BD8"/>
    <w:pPr>
      <w:pBdr>
        <w:top w:val="single" w:sz="4" w:space="1" w:color="auto"/>
        <w:left w:val="single" w:sz="4" w:space="4" w:color="auto"/>
        <w:bottom w:val="single" w:sz="4" w:space="1" w:color="auto"/>
        <w:right w:val="single" w:sz="4" w:space="4" w:color="auto"/>
      </w:pBdr>
      <w:ind w:left="360" w:right="360"/>
    </w:pPr>
    <w:rPr>
      <w:sz w:val="22"/>
    </w:rPr>
  </w:style>
  <w:style w:type="character" w:styleId="FollowedHyperlink">
    <w:name w:val="FollowedHyperlink"/>
    <w:basedOn w:val="DefaultParagraphFont"/>
    <w:rsid w:val="00B63BD8"/>
    <w:rPr>
      <w:color w:val="800080"/>
      <w:u w:val="single"/>
    </w:rPr>
  </w:style>
  <w:style w:type="paragraph" w:styleId="Header">
    <w:name w:val="header"/>
    <w:basedOn w:val="Normal"/>
    <w:rsid w:val="00B63BD8"/>
    <w:pPr>
      <w:tabs>
        <w:tab w:val="center" w:pos="4320"/>
        <w:tab w:val="right" w:pos="8640"/>
      </w:tabs>
    </w:pPr>
  </w:style>
  <w:style w:type="paragraph" w:styleId="Footer">
    <w:name w:val="footer"/>
    <w:basedOn w:val="Normal"/>
    <w:rsid w:val="00B63BD8"/>
    <w:pPr>
      <w:tabs>
        <w:tab w:val="center" w:pos="4320"/>
        <w:tab w:val="right" w:pos="8640"/>
      </w:tabs>
    </w:pPr>
  </w:style>
  <w:style w:type="paragraph" w:styleId="BodyText3">
    <w:name w:val="Body Text 3"/>
    <w:basedOn w:val="Normal"/>
    <w:rsid w:val="00B63BD8"/>
    <w:rPr>
      <w:b/>
      <w:sz w:val="18"/>
    </w:rPr>
  </w:style>
  <w:style w:type="paragraph" w:styleId="Title">
    <w:name w:val="Title"/>
    <w:basedOn w:val="Normal"/>
    <w:qFormat/>
    <w:rsid w:val="00B63BD8"/>
    <w:pPr>
      <w:jc w:val="center"/>
    </w:pPr>
    <w:rPr>
      <w:b/>
      <w:sz w:val="32"/>
    </w:rPr>
  </w:style>
  <w:style w:type="character" w:styleId="PageNumber">
    <w:name w:val="page number"/>
    <w:basedOn w:val="DefaultParagraphFont"/>
    <w:rsid w:val="00B63BD8"/>
  </w:style>
  <w:style w:type="paragraph" w:styleId="TOC1">
    <w:name w:val="toc 1"/>
    <w:basedOn w:val="Normal"/>
    <w:next w:val="Normal"/>
    <w:autoRedefine/>
    <w:uiPriority w:val="39"/>
    <w:rsid w:val="00684839"/>
    <w:pPr>
      <w:tabs>
        <w:tab w:val="right" w:leader="dot" w:pos="10070"/>
      </w:tabs>
      <w:spacing w:before="360"/>
    </w:pPr>
    <w:rPr>
      <w:b/>
      <w:bCs/>
      <w:caps/>
      <w:noProof/>
      <w:sz w:val="24"/>
    </w:rPr>
  </w:style>
  <w:style w:type="paragraph" w:styleId="TOC2">
    <w:name w:val="toc 2"/>
    <w:basedOn w:val="Normal"/>
    <w:next w:val="Normal"/>
    <w:autoRedefine/>
    <w:uiPriority w:val="39"/>
    <w:rsid w:val="00E03C63"/>
    <w:pPr>
      <w:tabs>
        <w:tab w:val="right" w:leader="dot" w:pos="10070"/>
      </w:tabs>
      <w:spacing w:before="240"/>
    </w:pPr>
    <w:rPr>
      <w:noProof/>
      <w:sz w:val="28"/>
    </w:rPr>
  </w:style>
  <w:style w:type="paragraph" w:styleId="TOC3">
    <w:name w:val="toc 3"/>
    <w:basedOn w:val="Normal"/>
    <w:next w:val="Normal"/>
    <w:autoRedefine/>
    <w:semiHidden/>
    <w:rsid w:val="00BB78D1"/>
    <w:pPr>
      <w:tabs>
        <w:tab w:val="right" w:leader="dot" w:pos="10070"/>
      </w:tabs>
      <w:ind w:left="1440"/>
    </w:pPr>
    <w:rPr>
      <w:b/>
      <w:noProof/>
      <w:sz w:val="24"/>
    </w:rPr>
  </w:style>
  <w:style w:type="paragraph" w:styleId="TOC4">
    <w:name w:val="toc 4"/>
    <w:basedOn w:val="Normal"/>
    <w:next w:val="Normal"/>
    <w:autoRedefine/>
    <w:semiHidden/>
    <w:rsid w:val="00B63BD8"/>
    <w:pPr>
      <w:ind w:left="400"/>
    </w:pPr>
  </w:style>
  <w:style w:type="paragraph" w:styleId="TOC5">
    <w:name w:val="toc 5"/>
    <w:basedOn w:val="Normal"/>
    <w:next w:val="Normal"/>
    <w:autoRedefine/>
    <w:semiHidden/>
    <w:rsid w:val="00B63BD8"/>
    <w:pPr>
      <w:ind w:left="600"/>
    </w:pPr>
  </w:style>
  <w:style w:type="paragraph" w:styleId="TOC6">
    <w:name w:val="toc 6"/>
    <w:basedOn w:val="Normal"/>
    <w:next w:val="Normal"/>
    <w:autoRedefine/>
    <w:semiHidden/>
    <w:rsid w:val="00B63BD8"/>
    <w:pPr>
      <w:ind w:left="800"/>
    </w:pPr>
  </w:style>
  <w:style w:type="paragraph" w:styleId="TOC7">
    <w:name w:val="toc 7"/>
    <w:basedOn w:val="Normal"/>
    <w:next w:val="Normal"/>
    <w:autoRedefine/>
    <w:semiHidden/>
    <w:rsid w:val="001C62CC"/>
    <w:pPr>
      <w:tabs>
        <w:tab w:val="right" w:leader="dot" w:pos="10070"/>
      </w:tabs>
      <w:ind w:left="720"/>
      <w:jc w:val="center"/>
    </w:pPr>
    <w:rPr>
      <w:caps/>
      <w:sz w:val="24"/>
    </w:rPr>
  </w:style>
  <w:style w:type="paragraph" w:styleId="TOC8">
    <w:name w:val="toc 8"/>
    <w:basedOn w:val="Normal"/>
    <w:next w:val="Normal"/>
    <w:autoRedefine/>
    <w:semiHidden/>
    <w:rsid w:val="00B63BD8"/>
    <w:pPr>
      <w:ind w:left="1200"/>
    </w:pPr>
  </w:style>
  <w:style w:type="paragraph" w:styleId="TOC9">
    <w:name w:val="toc 9"/>
    <w:basedOn w:val="Normal"/>
    <w:next w:val="Normal"/>
    <w:autoRedefine/>
    <w:semiHidden/>
    <w:rsid w:val="00B63BD8"/>
    <w:pPr>
      <w:ind w:left="1400"/>
    </w:pPr>
  </w:style>
  <w:style w:type="character" w:styleId="CommentReference">
    <w:name w:val="annotation reference"/>
    <w:basedOn w:val="DefaultParagraphFont"/>
    <w:semiHidden/>
    <w:rsid w:val="00B63BD8"/>
    <w:rPr>
      <w:sz w:val="16"/>
    </w:rPr>
  </w:style>
  <w:style w:type="paragraph" w:styleId="Index1">
    <w:name w:val="index 1"/>
    <w:basedOn w:val="Normal"/>
    <w:next w:val="Normal"/>
    <w:autoRedefine/>
    <w:semiHidden/>
    <w:rsid w:val="00B63BD8"/>
    <w:pPr>
      <w:ind w:left="200" w:hanging="200"/>
    </w:pPr>
  </w:style>
  <w:style w:type="paragraph" w:styleId="CommentText">
    <w:name w:val="annotation text"/>
    <w:basedOn w:val="Normal"/>
    <w:semiHidden/>
    <w:rsid w:val="00B63BD8"/>
  </w:style>
  <w:style w:type="paragraph" w:styleId="Caption">
    <w:name w:val="caption"/>
    <w:basedOn w:val="Normal"/>
    <w:next w:val="Normal"/>
    <w:qFormat/>
    <w:rsid w:val="00B63BD8"/>
    <w:pPr>
      <w:spacing w:before="120" w:after="120"/>
    </w:pPr>
    <w:rPr>
      <w:b/>
    </w:rPr>
  </w:style>
  <w:style w:type="table" w:styleId="TableGrid">
    <w:name w:val="Table Grid"/>
    <w:basedOn w:val="TableNormal"/>
    <w:rsid w:val="00F330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3Deffects2">
    <w:name w:val="Table 3D effects 2"/>
    <w:basedOn w:val="TableNormal"/>
    <w:rsid w:val="00F3303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rsid w:val="006E2FB2"/>
    <w:rPr>
      <w:sz w:val="24"/>
      <w:u w:val="single"/>
      <w:lang w:val="en-US" w:eastAsia="en-US" w:bidi="ar-SA"/>
    </w:rPr>
  </w:style>
  <w:style w:type="character" w:customStyle="1" w:styleId="BodyTextChar">
    <w:name w:val="Body Text Char"/>
    <w:basedOn w:val="DefaultParagraphFont"/>
    <w:link w:val="BodyText"/>
    <w:rsid w:val="009C19D0"/>
    <w:rPr>
      <w:sz w:val="24"/>
      <w:lang w:val="en-US" w:eastAsia="en-US" w:bidi="ar-SA"/>
    </w:rPr>
  </w:style>
  <w:style w:type="paragraph" w:customStyle="1" w:styleId="Default">
    <w:name w:val="Default"/>
    <w:rsid w:val="00925D42"/>
    <w:pPr>
      <w:autoSpaceDE w:val="0"/>
      <w:autoSpaceDN w:val="0"/>
      <w:adjustRightInd w:val="0"/>
    </w:pPr>
    <w:rPr>
      <w:color w:val="000000"/>
      <w:sz w:val="24"/>
      <w:szCs w:val="24"/>
    </w:rPr>
  </w:style>
  <w:style w:type="paragraph" w:styleId="HTMLPreformatted">
    <w:name w:val="HTML Preformatted"/>
    <w:basedOn w:val="Normal"/>
    <w:rsid w:val="003D2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PlainText">
    <w:name w:val="Plain Text"/>
    <w:basedOn w:val="Normal"/>
    <w:link w:val="PlainTextChar"/>
    <w:uiPriority w:val="99"/>
    <w:unhideWhenUsed/>
    <w:rsid w:val="00F9151F"/>
    <w:rPr>
      <w:rFonts w:ascii="Consolas" w:eastAsia="Calibri" w:hAnsi="Consolas"/>
      <w:sz w:val="21"/>
      <w:szCs w:val="21"/>
    </w:rPr>
  </w:style>
  <w:style w:type="character" w:customStyle="1" w:styleId="PlainTextChar">
    <w:name w:val="Plain Text Char"/>
    <w:basedOn w:val="DefaultParagraphFont"/>
    <w:link w:val="PlainText"/>
    <w:uiPriority w:val="99"/>
    <w:rsid w:val="00F9151F"/>
    <w:rPr>
      <w:rFonts w:ascii="Consolas" w:eastAsia="Calibri" w:hAnsi="Consolas" w:cs="Times New Roman"/>
      <w:sz w:val="21"/>
      <w:szCs w:val="21"/>
    </w:rPr>
  </w:style>
  <w:style w:type="paragraph" w:styleId="BalloonText">
    <w:name w:val="Balloon Text"/>
    <w:basedOn w:val="Normal"/>
    <w:link w:val="BalloonTextChar"/>
    <w:rsid w:val="007434B0"/>
    <w:rPr>
      <w:rFonts w:ascii="Tahoma" w:hAnsi="Tahoma" w:cs="Tahoma"/>
      <w:sz w:val="16"/>
      <w:szCs w:val="16"/>
    </w:rPr>
  </w:style>
  <w:style w:type="character" w:customStyle="1" w:styleId="BalloonTextChar">
    <w:name w:val="Balloon Text Char"/>
    <w:basedOn w:val="DefaultParagraphFont"/>
    <w:link w:val="BalloonText"/>
    <w:rsid w:val="007434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38261">
      <w:bodyDiv w:val="1"/>
      <w:marLeft w:val="0"/>
      <w:marRight w:val="0"/>
      <w:marTop w:val="0"/>
      <w:marBottom w:val="0"/>
      <w:divBdr>
        <w:top w:val="none" w:sz="0" w:space="0" w:color="auto"/>
        <w:left w:val="none" w:sz="0" w:space="0" w:color="auto"/>
        <w:bottom w:val="none" w:sz="0" w:space="0" w:color="auto"/>
        <w:right w:val="none" w:sz="0" w:space="0" w:color="auto"/>
      </w:divBdr>
    </w:div>
    <w:div w:id="142283184">
      <w:bodyDiv w:val="1"/>
      <w:marLeft w:val="0"/>
      <w:marRight w:val="0"/>
      <w:marTop w:val="0"/>
      <w:marBottom w:val="0"/>
      <w:divBdr>
        <w:top w:val="none" w:sz="0" w:space="0" w:color="auto"/>
        <w:left w:val="none" w:sz="0" w:space="0" w:color="auto"/>
        <w:bottom w:val="none" w:sz="0" w:space="0" w:color="auto"/>
        <w:right w:val="none" w:sz="0" w:space="0" w:color="auto"/>
      </w:divBdr>
    </w:div>
    <w:div w:id="151606904">
      <w:bodyDiv w:val="1"/>
      <w:marLeft w:val="0"/>
      <w:marRight w:val="0"/>
      <w:marTop w:val="0"/>
      <w:marBottom w:val="0"/>
      <w:divBdr>
        <w:top w:val="none" w:sz="0" w:space="0" w:color="auto"/>
        <w:left w:val="none" w:sz="0" w:space="0" w:color="auto"/>
        <w:bottom w:val="none" w:sz="0" w:space="0" w:color="auto"/>
        <w:right w:val="none" w:sz="0" w:space="0" w:color="auto"/>
      </w:divBdr>
    </w:div>
    <w:div w:id="255483756">
      <w:bodyDiv w:val="1"/>
      <w:marLeft w:val="0"/>
      <w:marRight w:val="0"/>
      <w:marTop w:val="0"/>
      <w:marBottom w:val="0"/>
      <w:divBdr>
        <w:top w:val="none" w:sz="0" w:space="0" w:color="auto"/>
        <w:left w:val="none" w:sz="0" w:space="0" w:color="auto"/>
        <w:bottom w:val="none" w:sz="0" w:space="0" w:color="auto"/>
        <w:right w:val="none" w:sz="0" w:space="0" w:color="auto"/>
      </w:divBdr>
    </w:div>
    <w:div w:id="333991895">
      <w:bodyDiv w:val="1"/>
      <w:marLeft w:val="0"/>
      <w:marRight w:val="0"/>
      <w:marTop w:val="0"/>
      <w:marBottom w:val="0"/>
      <w:divBdr>
        <w:top w:val="none" w:sz="0" w:space="0" w:color="auto"/>
        <w:left w:val="none" w:sz="0" w:space="0" w:color="auto"/>
        <w:bottom w:val="none" w:sz="0" w:space="0" w:color="auto"/>
        <w:right w:val="none" w:sz="0" w:space="0" w:color="auto"/>
      </w:divBdr>
    </w:div>
    <w:div w:id="376127383">
      <w:bodyDiv w:val="1"/>
      <w:marLeft w:val="0"/>
      <w:marRight w:val="0"/>
      <w:marTop w:val="0"/>
      <w:marBottom w:val="0"/>
      <w:divBdr>
        <w:top w:val="none" w:sz="0" w:space="0" w:color="auto"/>
        <w:left w:val="none" w:sz="0" w:space="0" w:color="auto"/>
        <w:bottom w:val="none" w:sz="0" w:space="0" w:color="auto"/>
        <w:right w:val="none" w:sz="0" w:space="0" w:color="auto"/>
      </w:divBdr>
    </w:div>
    <w:div w:id="468059755">
      <w:bodyDiv w:val="1"/>
      <w:marLeft w:val="0"/>
      <w:marRight w:val="0"/>
      <w:marTop w:val="0"/>
      <w:marBottom w:val="0"/>
      <w:divBdr>
        <w:top w:val="none" w:sz="0" w:space="0" w:color="auto"/>
        <w:left w:val="none" w:sz="0" w:space="0" w:color="auto"/>
        <w:bottom w:val="none" w:sz="0" w:space="0" w:color="auto"/>
        <w:right w:val="none" w:sz="0" w:space="0" w:color="auto"/>
      </w:divBdr>
    </w:div>
    <w:div w:id="569074737">
      <w:bodyDiv w:val="1"/>
      <w:marLeft w:val="0"/>
      <w:marRight w:val="0"/>
      <w:marTop w:val="0"/>
      <w:marBottom w:val="0"/>
      <w:divBdr>
        <w:top w:val="none" w:sz="0" w:space="0" w:color="auto"/>
        <w:left w:val="none" w:sz="0" w:space="0" w:color="auto"/>
        <w:bottom w:val="none" w:sz="0" w:space="0" w:color="auto"/>
        <w:right w:val="none" w:sz="0" w:space="0" w:color="auto"/>
      </w:divBdr>
    </w:div>
    <w:div w:id="672537931">
      <w:bodyDiv w:val="1"/>
      <w:marLeft w:val="0"/>
      <w:marRight w:val="0"/>
      <w:marTop w:val="0"/>
      <w:marBottom w:val="0"/>
      <w:divBdr>
        <w:top w:val="none" w:sz="0" w:space="0" w:color="auto"/>
        <w:left w:val="none" w:sz="0" w:space="0" w:color="auto"/>
        <w:bottom w:val="none" w:sz="0" w:space="0" w:color="auto"/>
        <w:right w:val="none" w:sz="0" w:space="0" w:color="auto"/>
      </w:divBdr>
    </w:div>
    <w:div w:id="768962601">
      <w:bodyDiv w:val="1"/>
      <w:marLeft w:val="0"/>
      <w:marRight w:val="0"/>
      <w:marTop w:val="0"/>
      <w:marBottom w:val="0"/>
      <w:divBdr>
        <w:top w:val="none" w:sz="0" w:space="0" w:color="auto"/>
        <w:left w:val="none" w:sz="0" w:space="0" w:color="auto"/>
        <w:bottom w:val="none" w:sz="0" w:space="0" w:color="auto"/>
        <w:right w:val="none" w:sz="0" w:space="0" w:color="auto"/>
      </w:divBdr>
    </w:div>
    <w:div w:id="978456751">
      <w:bodyDiv w:val="1"/>
      <w:marLeft w:val="0"/>
      <w:marRight w:val="0"/>
      <w:marTop w:val="0"/>
      <w:marBottom w:val="0"/>
      <w:divBdr>
        <w:top w:val="none" w:sz="0" w:space="0" w:color="auto"/>
        <w:left w:val="none" w:sz="0" w:space="0" w:color="auto"/>
        <w:bottom w:val="none" w:sz="0" w:space="0" w:color="auto"/>
        <w:right w:val="none" w:sz="0" w:space="0" w:color="auto"/>
      </w:divBdr>
    </w:div>
    <w:div w:id="980378900">
      <w:bodyDiv w:val="1"/>
      <w:marLeft w:val="0"/>
      <w:marRight w:val="0"/>
      <w:marTop w:val="0"/>
      <w:marBottom w:val="0"/>
      <w:divBdr>
        <w:top w:val="none" w:sz="0" w:space="0" w:color="auto"/>
        <w:left w:val="none" w:sz="0" w:space="0" w:color="auto"/>
        <w:bottom w:val="none" w:sz="0" w:space="0" w:color="auto"/>
        <w:right w:val="none" w:sz="0" w:space="0" w:color="auto"/>
      </w:divBdr>
    </w:div>
    <w:div w:id="1030187777">
      <w:bodyDiv w:val="1"/>
      <w:marLeft w:val="0"/>
      <w:marRight w:val="0"/>
      <w:marTop w:val="0"/>
      <w:marBottom w:val="0"/>
      <w:divBdr>
        <w:top w:val="none" w:sz="0" w:space="0" w:color="auto"/>
        <w:left w:val="none" w:sz="0" w:space="0" w:color="auto"/>
        <w:bottom w:val="none" w:sz="0" w:space="0" w:color="auto"/>
        <w:right w:val="none" w:sz="0" w:space="0" w:color="auto"/>
      </w:divBdr>
    </w:div>
    <w:div w:id="1049037239">
      <w:bodyDiv w:val="1"/>
      <w:marLeft w:val="0"/>
      <w:marRight w:val="0"/>
      <w:marTop w:val="0"/>
      <w:marBottom w:val="0"/>
      <w:divBdr>
        <w:top w:val="none" w:sz="0" w:space="0" w:color="auto"/>
        <w:left w:val="none" w:sz="0" w:space="0" w:color="auto"/>
        <w:bottom w:val="none" w:sz="0" w:space="0" w:color="auto"/>
        <w:right w:val="none" w:sz="0" w:space="0" w:color="auto"/>
      </w:divBdr>
    </w:div>
    <w:div w:id="1066076813">
      <w:bodyDiv w:val="1"/>
      <w:marLeft w:val="0"/>
      <w:marRight w:val="0"/>
      <w:marTop w:val="0"/>
      <w:marBottom w:val="0"/>
      <w:divBdr>
        <w:top w:val="none" w:sz="0" w:space="0" w:color="auto"/>
        <w:left w:val="none" w:sz="0" w:space="0" w:color="auto"/>
        <w:bottom w:val="none" w:sz="0" w:space="0" w:color="auto"/>
        <w:right w:val="none" w:sz="0" w:space="0" w:color="auto"/>
      </w:divBdr>
    </w:div>
    <w:div w:id="1072504130">
      <w:bodyDiv w:val="1"/>
      <w:marLeft w:val="0"/>
      <w:marRight w:val="0"/>
      <w:marTop w:val="0"/>
      <w:marBottom w:val="0"/>
      <w:divBdr>
        <w:top w:val="none" w:sz="0" w:space="0" w:color="auto"/>
        <w:left w:val="none" w:sz="0" w:space="0" w:color="auto"/>
        <w:bottom w:val="none" w:sz="0" w:space="0" w:color="auto"/>
        <w:right w:val="none" w:sz="0" w:space="0" w:color="auto"/>
      </w:divBdr>
    </w:div>
    <w:div w:id="1111240589">
      <w:bodyDiv w:val="1"/>
      <w:marLeft w:val="0"/>
      <w:marRight w:val="0"/>
      <w:marTop w:val="0"/>
      <w:marBottom w:val="0"/>
      <w:divBdr>
        <w:top w:val="none" w:sz="0" w:space="0" w:color="auto"/>
        <w:left w:val="none" w:sz="0" w:space="0" w:color="auto"/>
        <w:bottom w:val="none" w:sz="0" w:space="0" w:color="auto"/>
        <w:right w:val="none" w:sz="0" w:space="0" w:color="auto"/>
      </w:divBdr>
    </w:div>
    <w:div w:id="1248685248">
      <w:bodyDiv w:val="1"/>
      <w:marLeft w:val="0"/>
      <w:marRight w:val="0"/>
      <w:marTop w:val="0"/>
      <w:marBottom w:val="0"/>
      <w:divBdr>
        <w:top w:val="none" w:sz="0" w:space="0" w:color="auto"/>
        <w:left w:val="none" w:sz="0" w:space="0" w:color="auto"/>
        <w:bottom w:val="none" w:sz="0" w:space="0" w:color="auto"/>
        <w:right w:val="none" w:sz="0" w:space="0" w:color="auto"/>
      </w:divBdr>
    </w:div>
    <w:div w:id="1302617348">
      <w:bodyDiv w:val="1"/>
      <w:marLeft w:val="0"/>
      <w:marRight w:val="0"/>
      <w:marTop w:val="0"/>
      <w:marBottom w:val="0"/>
      <w:divBdr>
        <w:top w:val="none" w:sz="0" w:space="0" w:color="auto"/>
        <w:left w:val="none" w:sz="0" w:space="0" w:color="auto"/>
        <w:bottom w:val="none" w:sz="0" w:space="0" w:color="auto"/>
        <w:right w:val="none" w:sz="0" w:space="0" w:color="auto"/>
      </w:divBdr>
    </w:div>
    <w:div w:id="1307709840">
      <w:bodyDiv w:val="1"/>
      <w:marLeft w:val="0"/>
      <w:marRight w:val="0"/>
      <w:marTop w:val="0"/>
      <w:marBottom w:val="0"/>
      <w:divBdr>
        <w:top w:val="none" w:sz="0" w:space="0" w:color="auto"/>
        <w:left w:val="none" w:sz="0" w:space="0" w:color="auto"/>
        <w:bottom w:val="none" w:sz="0" w:space="0" w:color="auto"/>
        <w:right w:val="none" w:sz="0" w:space="0" w:color="auto"/>
      </w:divBdr>
    </w:div>
    <w:div w:id="1312061197">
      <w:bodyDiv w:val="1"/>
      <w:marLeft w:val="0"/>
      <w:marRight w:val="0"/>
      <w:marTop w:val="0"/>
      <w:marBottom w:val="0"/>
      <w:divBdr>
        <w:top w:val="none" w:sz="0" w:space="0" w:color="auto"/>
        <w:left w:val="none" w:sz="0" w:space="0" w:color="auto"/>
        <w:bottom w:val="none" w:sz="0" w:space="0" w:color="auto"/>
        <w:right w:val="none" w:sz="0" w:space="0" w:color="auto"/>
      </w:divBdr>
    </w:div>
    <w:div w:id="1332875909">
      <w:bodyDiv w:val="1"/>
      <w:marLeft w:val="0"/>
      <w:marRight w:val="0"/>
      <w:marTop w:val="0"/>
      <w:marBottom w:val="0"/>
      <w:divBdr>
        <w:top w:val="none" w:sz="0" w:space="0" w:color="auto"/>
        <w:left w:val="none" w:sz="0" w:space="0" w:color="auto"/>
        <w:bottom w:val="none" w:sz="0" w:space="0" w:color="auto"/>
        <w:right w:val="none" w:sz="0" w:space="0" w:color="auto"/>
      </w:divBdr>
    </w:div>
    <w:div w:id="1359090363">
      <w:bodyDiv w:val="1"/>
      <w:marLeft w:val="0"/>
      <w:marRight w:val="0"/>
      <w:marTop w:val="0"/>
      <w:marBottom w:val="0"/>
      <w:divBdr>
        <w:top w:val="none" w:sz="0" w:space="0" w:color="auto"/>
        <w:left w:val="none" w:sz="0" w:space="0" w:color="auto"/>
        <w:bottom w:val="none" w:sz="0" w:space="0" w:color="auto"/>
        <w:right w:val="none" w:sz="0" w:space="0" w:color="auto"/>
      </w:divBdr>
    </w:div>
    <w:div w:id="1426419964">
      <w:bodyDiv w:val="1"/>
      <w:marLeft w:val="0"/>
      <w:marRight w:val="0"/>
      <w:marTop w:val="0"/>
      <w:marBottom w:val="0"/>
      <w:divBdr>
        <w:top w:val="none" w:sz="0" w:space="0" w:color="auto"/>
        <w:left w:val="none" w:sz="0" w:space="0" w:color="auto"/>
        <w:bottom w:val="none" w:sz="0" w:space="0" w:color="auto"/>
        <w:right w:val="none" w:sz="0" w:space="0" w:color="auto"/>
      </w:divBdr>
    </w:div>
    <w:div w:id="1513566605">
      <w:bodyDiv w:val="1"/>
      <w:marLeft w:val="0"/>
      <w:marRight w:val="0"/>
      <w:marTop w:val="0"/>
      <w:marBottom w:val="0"/>
      <w:divBdr>
        <w:top w:val="none" w:sz="0" w:space="0" w:color="auto"/>
        <w:left w:val="none" w:sz="0" w:space="0" w:color="auto"/>
        <w:bottom w:val="none" w:sz="0" w:space="0" w:color="auto"/>
        <w:right w:val="none" w:sz="0" w:space="0" w:color="auto"/>
      </w:divBdr>
    </w:div>
    <w:div w:id="1569339718">
      <w:bodyDiv w:val="1"/>
      <w:marLeft w:val="0"/>
      <w:marRight w:val="0"/>
      <w:marTop w:val="0"/>
      <w:marBottom w:val="0"/>
      <w:divBdr>
        <w:top w:val="none" w:sz="0" w:space="0" w:color="auto"/>
        <w:left w:val="none" w:sz="0" w:space="0" w:color="auto"/>
        <w:bottom w:val="none" w:sz="0" w:space="0" w:color="auto"/>
        <w:right w:val="none" w:sz="0" w:space="0" w:color="auto"/>
      </w:divBdr>
    </w:div>
    <w:div w:id="1612738985">
      <w:bodyDiv w:val="1"/>
      <w:marLeft w:val="0"/>
      <w:marRight w:val="0"/>
      <w:marTop w:val="0"/>
      <w:marBottom w:val="0"/>
      <w:divBdr>
        <w:top w:val="none" w:sz="0" w:space="0" w:color="auto"/>
        <w:left w:val="none" w:sz="0" w:space="0" w:color="auto"/>
        <w:bottom w:val="none" w:sz="0" w:space="0" w:color="auto"/>
        <w:right w:val="none" w:sz="0" w:space="0" w:color="auto"/>
      </w:divBdr>
    </w:div>
    <w:div w:id="1624580177">
      <w:bodyDiv w:val="1"/>
      <w:marLeft w:val="0"/>
      <w:marRight w:val="0"/>
      <w:marTop w:val="0"/>
      <w:marBottom w:val="0"/>
      <w:divBdr>
        <w:top w:val="none" w:sz="0" w:space="0" w:color="auto"/>
        <w:left w:val="none" w:sz="0" w:space="0" w:color="auto"/>
        <w:bottom w:val="none" w:sz="0" w:space="0" w:color="auto"/>
        <w:right w:val="none" w:sz="0" w:space="0" w:color="auto"/>
      </w:divBdr>
    </w:div>
    <w:div w:id="1629166882">
      <w:bodyDiv w:val="1"/>
      <w:marLeft w:val="0"/>
      <w:marRight w:val="0"/>
      <w:marTop w:val="0"/>
      <w:marBottom w:val="0"/>
      <w:divBdr>
        <w:top w:val="none" w:sz="0" w:space="0" w:color="auto"/>
        <w:left w:val="none" w:sz="0" w:space="0" w:color="auto"/>
        <w:bottom w:val="none" w:sz="0" w:space="0" w:color="auto"/>
        <w:right w:val="none" w:sz="0" w:space="0" w:color="auto"/>
      </w:divBdr>
    </w:div>
    <w:div w:id="1659918923">
      <w:bodyDiv w:val="1"/>
      <w:marLeft w:val="0"/>
      <w:marRight w:val="0"/>
      <w:marTop w:val="0"/>
      <w:marBottom w:val="0"/>
      <w:divBdr>
        <w:top w:val="none" w:sz="0" w:space="0" w:color="auto"/>
        <w:left w:val="none" w:sz="0" w:space="0" w:color="auto"/>
        <w:bottom w:val="none" w:sz="0" w:space="0" w:color="auto"/>
        <w:right w:val="none" w:sz="0" w:space="0" w:color="auto"/>
      </w:divBdr>
    </w:div>
    <w:div w:id="1756628999">
      <w:bodyDiv w:val="1"/>
      <w:marLeft w:val="0"/>
      <w:marRight w:val="0"/>
      <w:marTop w:val="0"/>
      <w:marBottom w:val="0"/>
      <w:divBdr>
        <w:top w:val="none" w:sz="0" w:space="0" w:color="auto"/>
        <w:left w:val="none" w:sz="0" w:space="0" w:color="auto"/>
        <w:bottom w:val="none" w:sz="0" w:space="0" w:color="auto"/>
        <w:right w:val="none" w:sz="0" w:space="0" w:color="auto"/>
      </w:divBdr>
    </w:div>
    <w:div w:id="1758593235">
      <w:bodyDiv w:val="1"/>
      <w:marLeft w:val="0"/>
      <w:marRight w:val="0"/>
      <w:marTop w:val="0"/>
      <w:marBottom w:val="0"/>
      <w:divBdr>
        <w:top w:val="none" w:sz="0" w:space="0" w:color="auto"/>
        <w:left w:val="none" w:sz="0" w:space="0" w:color="auto"/>
        <w:bottom w:val="none" w:sz="0" w:space="0" w:color="auto"/>
        <w:right w:val="none" w:sz="0" w:space="0" w:color="auto"/>
      </w:divBdr>
    </w:div>
    <w:div w:id="203361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pr71.nwd-wc.usace.army.mil/rccweb/RCCLIST/RVFPH.txt" TargetMode="External"/><Relationship Id="rId18" Type="http://schemas.openxmlformats.org/officeDocument/2006/relationships/image" Target="media/image15.wmf"/><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oleObject" Target="embeddings/oleObject3.bin"/><Relationship Id="rId34" Type="http://schemas.openxmlformats.org/officeDocument/2006/relationships/hyperlink" Target="http://public.deltares.nl/display/FEWSCOM/Welcome" TargetMode="External"/><Relationship Id="rId7" Type="http://schemas.openxmlformats.org/officeDocument/2006/relationships/footnotes" Target="footnotes.xml"/><Relationship Id="rId12" Type="http://schemas.openxmlformats.org/officeDocument/2006/relationships/image" Target="media/image12.png"/><Relationship Id="rId17" Type="http://schemas.openxmlformats.org/officeDocument/2006/relationships/image" Target="media/image14.jpeg"/><Relationship Id="rId25" Type="http://schemas.openxmlformats.org/officeDocument/2006/relationships/footer" Target="footer2.xml"/><Relationship Id="rId33" Type="http://schemas.openxmlformats.org/officeDocument/2006/relationships/oleObject" Target="embeddings/oleObject6.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6.w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wd-wc.usace.army.mil/nwp/" TargetMode="External"/><Relationship Id="rId24" Type="http://schemas.openxmlformats.org/officeDocument/2006/relationships/footer" Target="footer1.xml"/><Relationship Id="rId32" Type="http://schemas.openxmlformats.org/officeDocument/2006/relationships/image" Target="media/image22.emf"/><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13.wmf"/><Relationship Id="rId23" Type="http://schemas.openxmlformats.org/officeDocument/2006/relationships/oleObject" Target="embeddings/oleObject4.bin"/><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hyperlink" Target="http://www.nwd-wc.usace.army.mil/nwp/graphics/gifs/frn.gif" TargetMode="External"/><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1.png"/><Relationship Id="rId14" Type="http://schemas.openxmlformats.org/officeDocument/2006/relationships/hyperlink" Target="http://www.nwrfc.noaa.gov/" TargetMode="External"/><Relationship Id="rId22" Type="http://schemas.openxmlformats.org/officeDocument/2006/relationships/image" Target="media/image17.wmf"/><Relationship Id="rId27" Type="http://schemas.openxmlformats.org/officeDocument/2006/relationships/hyperlink" Target="file:///\\nwd\nwp\etds\Engineering_Division\CENWP-EC-H\CENWP-EC-HR\Water_Control\Willamette_Basin\Regulation\Info%20Files\Reservoir-Stats.pdf" TargetMode="External"/><Relationship Id="rId30" Type="http://schemas.openxmlformats.org/officeDocument/2006/relationships/image" Target="media/image21.emf"/><Relationship Id="rId35" Type="http://schemas.openxmlformats.org/officeDocument/2006/relationships/hyperlink" Target="http://public.deltares.nl/display/FEWSDOC/Home" TargetMode="Externa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2FA3F-6C87-434F-8081-CBF1B03D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36</Pages>
  <Words>9264</Words>
  <Characters>52808</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WATER CONTROL MANUAL HOW TO GUIDE</vt:lpstr>
    </vt:vector>
  </TitlesOfParts>
  <Company>NPD</Company>
  <LinksUpToDate>false</LinksUpToDate>
  <CharactersWithSpaces>61949</CharactersWithSpaces>
  <SharedDoc>false</SharedDoc>
  <HLinks>
    <vt:vector size="966" baseType="variant">
      <vt:variant>
        <vt:i4>2359340</vt:i4>
      </vt:variant>
      <vt:variant>
        <vt:i4>639</vt:i4>
      </vt:variant>
      <vt:variant>
        <vt:i4>0</vt:i4>
      </vt:variant>
      <vt:variant>
        <vt:i4>5</vt:i4>
      </vt:variant>
      <vt:variant>
        <vt:lpwstr>http://public.deltares.nl/display/FEWSDOC/Home</vt:lpwstr>
      </vt:variant>
      <vt:variant>
        <vt:lpwstr/>
      </vt:variant>
      <vt:variant>
        <vt:i4>4522068</vt:i4>
      </vt:variant>
      <vt:variant>
        <vt:i4>636</vt:i4>
      </vt:variant>
      <vt:variant>
        <vt:i4>0</vt:i4>
      </vt:variant>
      <vt:variant>
        <vt:i4>5</vt:i4>
      </vt:variant>
      <vt:variant>
        <vt:lpwstr>http://public.deltares.nl/display/FEWSCOM/Welcome</vt:lpwstr>
      </vt:variant>
      <vt:variant>
        <vt:lpwstr/>
      </vt:variant>
      <vt:variant>
        <vt:i4>5701677</vt:i4>
      </vt:variant>
      <vt:variant>
        <vt:i4>633</vt:i4>
      </vt:variant>
      <vt:variant>
        <vt:i4>0</vt:i4>
      </vt:variant>
      <vt:variant>
        <vt:i4>5</vt:i4>
      </vt:variant>
      <vt:variant>
        <vt:lpwstr>../../../../Water_Management/Willamette_BiOp_2008/Willamette Biological Opinion Individual Sections/FlowMgmt Sections for SOP.pdf</vt:lpwstr>
      </vt:variant>
      <vt:variant>
        <vt:lpwstr/>
      </vt:variant>
      <vt:variant>
        <vt:i4>7864447</vt:i4>
      </vt:variant>
      <vt:variant>
        <vt:i4>624</vt:i4>
      </vt:variant>
      <vt:variant>
        <vt:i4>0</vt:i4>
      </vt:variant>
      <vt:variant>
        <vt:i4>5</vt:i4>
      </vt:variant>
      <vt:variant>
        <vt:lpwstr>Reservoir-Stats.pdf</vt:lpwstr>
      </vt:variant>
      <vt:variant>
        <vt:lpwstr/>
      </vt:variant>
      <vt:variant>
        <vt:i4>3932194</vt:i4>
      </vt:variant>
      <vt:variant>
        <vt:i4>609</vt:i4>
      </vt:variant>
      <vt:variant>
        <vt:i4>0</vt:i4>
      </vt:variant>
      <vt:variant>
        <vt:i4>5</vt:i4>
      </vt:variant>
      <vt:variant>
        <vt:lpwstr>../Daily_Status_of_Portland_Reservoirs.xls</vt:lpwstr>
      </vt:variant>
      <vt:variant>
        <vt:lpwstr/>
      </vt:variant>
      <vt:variant>
        <vt:i4>2883683</vt:i4>
      </vt:variant>
      <vt:variant>
        <vt:i4>606</vt:i4>
      </vt:variant>
      <vt:variant>
        <vt:i4>0</vt:i4>
      </vt:variant>
      <vt:variant>
        <vt:i4>5</vt:i4>
      </vt:variant>
      <vt:variant>
        <vt:lpwstr>../Interim</vt:lpwstr>
      </vt:variant>
      <vt:variant>
        <vt:lpwstr/>
      </vt:variant>
      <vt:variant>
        <vt:i4>7340067</vt:i4>
      </vt:variant>
      <vt:variant>
        <vt:i4>603</vt:i4>
      </vt:variant>
      <vt:variant>
        <vt:i4>0</vt:i4>
      </vt:variant>
      <vt:variant>
        <vt:i4>5</vt:i4>
      </vt:variant>
      <vt:variant>
        <vt:lpwstr>../summerblk-graphs.xls</vt:lpwstr>
      </vt:variant>
      <vt:variant>
        <vt:lpwstr/>
      </vt:variant>
      <vt:variant>
        <vt:i4>1572915</vt:i4>
      </vt:variant>
      <vt:variant>
        <vt:i4>600</vt:i4>
      </vt:variant>
      <vt:variant>
        <vt:i4>0</vt:i4>
      </vt:variant>
      <vt:variant>
        <vt:i4>5</vt:i4>
      </vt:variant>
      <vt:variant>
        <vt:lpwstr>\\nwd-ap-mwserver\rccfiles\Operation\Willamette\Will_Scheds</vt:lpwstr>
      </vt:variant>
      <vt:variant>
        <vt:lpwstr/>
      </vt:variant>
      <vt:variant>
        <vt:i4>196611</vt:i4>
      </vt:variant>
      <vt:variant>
        <vt:i4>588</vt:i4>
      </vt:variant>
      <vt:variant>
        <vt:i4>0</vt:i4>
      </vt:variant>
      <vt:variant>
        <vt:i4>5</vt:i4>
      </vt:variant>
      <vt:variant>
        <vt:lpwstr/>
      </vt:variant>
      <vt:variant>
        <vt:lpwstr>ppss</vt:lpwstr>
      </vt:variant>
      <vt:variant>
        <vt:i4>65557</vt:i4>
      </vt:variant>
      <vt:variant>
        <vt:i4>585</vt:i4>
      </vt:variant>
      <vt:variant>
        <vt:i4>0</vt:i4>
      </vt:variant>
      <vt:variant>
        <vt:i4>5</vt:i4>
      </vt:variant>
      <vt:variant>
        <vt:lpwstr/>
      </vt:variant>
      <vt:variant>
        <vt:lpwstr>fish</vt:lpwstr>
      </vt:variant>
      <vt:variant>
        <vt:i4>7209047</vt:i4>
      </vt:variant>
      <vt:variant>
        <vt:i4>582</vt:i4>
      </vt:variant>
      <vt:variant>
        <vt:i4>0</vt:i4>
      </vt:variant>
      <vt:variant>
        <vt:i4>5</vt:i4>
      </vt:variant>
      <vt:variant>
        <vt:lpwstr>\\nwd\nwp\ETDS\Engineering_Division\CENWP-EC-H\CENWP-EC-HR\Water_Control\Willamette_Basin\Regulation\Special_Curves</vt:lpwstr>
      </vt:variant>
      <vt:variant>
        <vt:lpwstr/>
      </vt:variant>
      <vt:variant>
        <vt:i4>3538992</vt:i4>
      </vt:variant>
      <vt:variant>
        <vt:i4>579</vt:i4>
      </vt:variant>
      <vt:variant>
        <vt:i4>0</vt:i4>
      </vt:variant>
      <vt:variant>
        <vt:i4>5</vt:i4>
      </vt:variant>
      <vt:variant>
        <vt:lpwstr>https://cbt.nwd-wc.usace.army.mil/rawdata.html</vt:lpwstr>
      </vt:variant>
      <vt:variant>
        <vt:lpwstr/>
      </vt:variant>
      <vt:variant>
        <vt:i4>3342451</vt:i4>
      </vt:variant>
      <vt:variant>
        <vt:i4>576</vt:i4>
      </vt:variant>
      <vt:variant>
        <vt:i4>0</vt:i4>
      </vt:variant>
      <vt:variant>
        <vt:i4>5</vt:i4>
      </vt:variant>
      <vt:variant>
        <vt:lpwstr>https://npr71.nwd-wc.usace.army.mil/rccweb/rccwill.htm</vt:lpwstr>
      </vt:variant>
      <vt:variant>
        <vt:lpwstr/>
      </vt:variant>
      <vt:variant>
        <vt:i4>3473520</vt:i4>
      </vt:variant>
      <vt:variant>
        <vt:i4>573</vt:i4>
      </vt:variant>
      <vt:variant>
        <vt:i4>0</vt:i4>
      </vt:variant>
      <vt:variant>
        <vt:i4>5</vt:i4>
      </vt:variant>
      <vt:variant>
        <vt:lpwstr>http://www.nwrfc.noaa.gov/</vt:lpwstr>
      </vt:variant>
      <vt:variant>
        <vt:lpwstr/>
      </vt:variant>
      <vt:variant>
        <vt:i4>5374034</vt:i4>
      </vt:variant>
      <vt:variant>
        <vt:i4>570</vt:i4>
      </vt:variant>
      <vt:variant>
        <vt:i4>0</vt:i4>
      </vt:variant>
      <vt:variant>
        <vt:i4>5</vt:i4>
      </vt:variant>
      <vt:variant>
        <vt:lpwstr>https://npr71.nwd-wc.usace.army.mil/rccweb/RCCLIST/RVFPH.txt</vt:lpwstr>
      </vt:variant>
      <vt:variant>
        <vt:lpwstr/>
      </vt:variant>
      <vt:variant>
        <vt:i4>3473520</vt:i4>
      </vt:variant>
      <vt:variant>
        <vt:i4>567</vt:i4>
      </vt:variant>
      <vt:variant>
        <vt:i4>0</vt:i4>
      </vt:variant>
      <vt:variant>
        <vt:i4>5</vt:i4>
      </vt:variant>
      <vt:variant>
        <vt:lpwstr>http://www.nwrfc.noaa.gov/</vt:lpwstr>
      </vt:variant>
      <vt:variant>
        <vt:lpwstr/>
      </vt:variant>
      <vt:variant>
        <vt:i4>3276900</vt:i4>
      </vt:variant>
      <vt:variant>
        <vt:i4>564</vt:i4>
      </vt:variant>
      <vt:variant>
        <vt:i4>0</vt:i4>
      </vt:variant>
      <vt:variant>
        <vt:i4>5</vt:i4>
      </vt:variant>
      <vt:variant>
        <vt:lpwstr>https://npr71.nwd-wc.usace.army.mil/rccweb/RCCLIST/duty-nwp.txt</vt:lpwstr>
      </vt:variant>
      <vt:variant>
        <vt:lpwstr/>
      </vt:variant>
      <vt:variant>
        <vt:i4>6815866</vt:i4>
      </vt:variant>
      <vt:variant>
        <vt:i4>561</vt:i4>
      </vt:variant>
      <vt:variant>
        <vt:i4>0</vt:i4>
      </vt:variant>
      <vt:variant>
        <vt:i4>5</vt:i4>
      </vt:variant>
      <vt:variant>
        <vt:lpwstr>https://npr71.nwd-wc.usace.army.mil/rccweb/RCCLIST/duty.txt</vt:lpwstr>
      </vt:variant>
      <vt:variant>
        <vt:lpwstr/>
      </vt:variant>
      <vt:variant>
        <vt:i4>1835087</vt:i4>
      </vt:variant>
      <vt:variant>
        <vt:i4>558</vt:i4>
      </vt:variant>
      <vt:variant>
        <vt:i4>0</vt:i4>
      </vt:variant>
      <vt:variant>
        <vt:i4>5</vt:i4>
      </vt:variant>
      <vt:variant>
        <vt:lpwstr>https://npr71.nwd-wc.usace.army.mil/rccweb/RCCLIST/willfcst10.out.txt</vt:lpwstr>
      </vt:variant>
      <vt:variant>
        <vt:lpwstr/>
      </vt:variant>
      <vt:variant>
        <vt:i4>4980755</vt:i4>
      </vt:variant>
      <vt:variant>
        <vt:i4>555</vt:i4>
      </vt:variant>
      <vt:variant>
        <vt:i4>0</vt:i4>
      </vt:variant>
      <vt:variant>
        <vt:i4>5</vt:i4>
      </vt:variant>
      <vt:variant>
        <vt:lpwstr>https://npr71.nwd-wc.usace.army.mil/rccweb/RCCLIST/willfullh.out.txt</vt:lpwstr>
      </vt:variant>
      <vt:variant>
        <vt:lpwstr/>
      </vt:variant>
      <vt:variant>
        <vt:i4>4325395</vt:i4>
      </vt:variant>
      <vt:variant>
        <vt:i4>552</vt:i4>
      </vt:variant>
      <vt:variant>
        <vt:i4>0</vt:i4>
      </vt:variant>
      <vt:variant>
        <vt:i4>5</vt:i4>
      </vt:variant>
      <vt:variant>
        <vt:lpwstr>https://npr71.nwd-wc.usace.army.mil/nwp/teacup/willamette/willamette.html</vt:lpwstr>
      </vt:variant>
      <vt:variant>
        <vt:lpwstr/>
      </vt:variant>
      <vt:variant>
        <vt:i4>3342451</vt:i4>
      </vt:variant>
      <vt:variant>
        <vt:i4>549</vt:i4>
      </vt:variant>
      <vt:variant>
        <vt:i4>0</vt:i4>
      </vt:variant>
      <vt:variant>
        <vt:i4>5</vt:i4>
      </vt:variant>
      <vt:variant>
        <vt:lpwstr>https://npr71.nwd-wc.usace.army.mil/rccweb/rccwill.htm</vt:lpwstr>
      </vt:variant>
      <vt:variant>
        <vt:lpwstr/>
      </vt:variant>
      <vt:variant>
        <vt:i4>5373963</vt:i4>
      </vt:variant>
      <vt:variant>
        <vt:i4>546</vt:i4>
      </vt:variant>
      <vt:variant>
        <vt:i4>0</vt:i4>
      </vt:variant>
      <vt:variant>
        <vt:i4>5</vt:i4>
      </vt:variant>
      <vt:variant>
        <vt:lpwstr>http://www.nwd-wc.usace.army.mil/nwp/</vt:lpwstr>
      </vt:variant>
      <vt:variant>
        <vt:lpwstr/>
      </vt:variant>
      <vt:variant>
        <vt:i4>6488103</vt:i4>
      </vt:variant>
      <vt:variant>
        <vt:i4>543</vt:i4>
      </vt:variant>
      <vt:variant>
        <vt:i4>0</vt:i4>
      </vt:variant>
      <vt:variant>
        <vt:i4>5</vt:i4>
      </vt:variant>
      <vt:variant>
        <vt:lpwstr>http://www.nwd-wc.usace.army.mil/nwp/graphics/gifs/frn.gif</vt:lpwstr>
      </vt:variant>
      <vt:variant>
        <vt:lpwstr/>
      </vt:variant>
      <vt:variant>
        <vt:i4>7405616</vt:i4>
      </vt:variant>
      <vt:variant>
        <vt:i4>540</vt:i4>
      </vt:variant>
      <vt:variant>
        <vt:i4>0</vt:i4>
      </vt:variant>
      <vt:variant>
        <vt:i4>5</vt:i4>
      </vt:variant>
      <vt:variant>
        <vt:lpwstr>https://cbt.nwd-wc.usace.army.mil/</vt:lpwstr>
      </vt:variant>
      <vt:variant>
        <vt:lpwstr/>
      </vt:variant>
      <vt:variant>
        <vt:i4>3342451</vt:i4>
      </vt:variant>
      <vt:variant>
        <vt:i4>537</vt:i4>
      </vt:variant>
      <vt:variant>
        <vt:i4>0</vt:i4>
      </vt:variant>
      <vt:variant>
        <vt:i4>5</vt:i4>
      </vt:variant>
      <vt:variant>
        <vt:lpwstr>https://npr71.nwd-wc.usace.army.mil/rccweb/rccwill.htm</vt:lpwstr>
      </vt:variant>
      <vt:variant>
        <vt:lpwstr/>
      </vt:variant>
      <vt:variant>
        <vt:i4>3014701</vt:i4>
      </vt:variant>
      <vt:variant>
        <vt:i4>534</vt:i4>
      </vt:variant>
      <vt:variant>
        <vt:i4>0</vt:i4>
      </vt:variant>
      <vt:variant>
        <vt:i4>5</vt:i4>
      </vt:variant>
      <vt:variant>
        <vt:lpwstr>https://npr71.nwd-wc.usace.army.mil/rccweb/RCCLIST</vt:lpwstr>
      </vt:variant>
      <vt:variant>
        <vt:lpwstr/>
      </vt:variant>
      <vt:variant>
        <vt:i4>1835072</vt:i4>
      </vt:variant>
      <vt:variant>
        <vt:i4>531</vt:i4>
      </vt:variant>
      <vt:variant>
        <vt:i4>0</vt:i4>
      </vt:variant>
      <vt:variant>
        <vt:i4>5</vt:i4>
      </vt:variant>
      <vt:variant>
        <vt:lpwstr>http://www.wunderground.com/US/OR/Eugene.html</vt:lpwstr>
      </vt:variant>
      <vt:variant>
        <vt:lpwstr/>
      </vt:variant>
      <vt:variant>
        <vt:i4>2883706</vt:i4>
      </vt:variant>
      <vt:variant>
        <vt:i4>528</vt:i4>
      </vt:variant>
      <vt:variant>
        <vt:i4>0</vt:i4>
      </vt:variant>
      <vt:variant>
        <vt:i4>5</vt:i4>
      </vt:variant>
      <vt:variant>
        <vt:lpwstr>http://www.wcc.nrcs.usda.gov/snow/</vt:lpwstr>
      </vt:variant>
      <vt:variant>
        <vt:lpwstr/>
      </vt:variant>
      <vt:variant>
        <vt:i4>7667828</vt:i4>
      </vt:variant>
      <vt:variant>
        <vt:i4>525</vt:i4>
      </vt:variant>
      <vt:variant>
        <vt:i4>0</vt:i4>
      </vt:variant>
      <vt:variant>
        <vt:i4>5</vt:i4>
      </vt:variant>
      <vt:variant>
        <vt:lpwstr>http://www.nwrfc.noaa.gov/esp/esplist.cgi?okey=id&amp;skey=id&amp;lkey=p&amp;out=1&amp;ss=*</vt:lpwstr>
      </vt:variant>
      <vt:variant>
        <vt:lpwstr/>
      </vt:variant>
      <vt:variant>
        <vt:i4>5177392</vt:i4>
      </vt:variant>
      <vt:variant>
        <vt:i4>522</vt:i4>
      </vt:variant>
      <vt:variant>
        <vt:i4>0</vt:i4>
      </vt:variant>
      <vt:variant>
        <vt:i4>5</vt:i4>
      </vt:variant>
      <vt:variant>
        <vt:lpwstr>http://www.nwrfc.noaa.gov/misc/display_prod.cgi?HMDPTR?Daily</vt:lpwstr>
      </vt:variant>
      <vt:variant>
        <vt:lpwstr/>
      </vt:variant>
      <vt:variant>
        <vt:i4>3211264</vt:i4>
      </vt:variant>
      <vt:variant>
        <vt:i4>519</vt:i4>
      </vt:variant>
      <vt:variant>
        <vt:i4>0</vt:i4>
      </vt:variant>
      <vt:variant>
        <vt:i4>5</vt:i4>
      </vt:variant>
      <vt:variant>
        <vt:lpwstr>http://www.nwrfc.noaa.gov/misc/display_prod.cgi?/usr4/web/WAT_RES_prod/runoff.web.2009?WAT</vt:lpwstr>
      </vt:variant>
      <vt:variant>
        <vt:lpwstr/>
      </vt:variant>
      <vt:variant>
        <vt:i4>3473520</vt:i4>
      </vt:variant>
      <vt:variant>
        <vt:i4>516</vt:i4>
      </vt:variant>
      <vt:variant>
        <vt:i4>0</vt:i4>
      </vt:variant>
      <vt:variant>
        <vt:i4>5</vt:i4>
      </vt:variant>
      <vt:variant>
        <vt:lpwstr>http://www.nwrfc.noaa.gov/</vt:lpwstr>
      </vt:variant>
      <vt:variant>
        <vt:lpwstr/>
      </vt:variant>
      <vt:variant>
        <vt:i4>6291488</vt:i4>
      </vt:variant>
      <vt:variant>
        <vt:i4>513</vt:i4>
      </vt:variant>
      <vt:variant>
        <vt:i4>0</vt:i4>
      </vt:variant>
      <vt:variant>
        <vt:i4>5</vt:i4>
      </vt:variant>
      <vt:variant>
        <vt:lpwstr>http://www.tripcheck.com/Pages/RCMap.asp?curRegion=0&amp;mainNav=RoadConditions</vt:lpwstr>
      </vt:variant>
      <vt:variant>
        <vt:lpwstr/>
      </vt:variant>
      <vt:variant>
        <vt:i4>2621565</vt:i4>
      </vt:variant>
      <vt:variant>
        <vt:i4>510</vt:i4>
      </vt:variant>
      <vt:variant>
        <vt:i4>0</vt:i4>
      </vt:variant>
      <vt:variant>
        <vt:i4>5</vt:i4>
      </vt:variant>
      <vt:variant>
        <vt:lpwstr>https://npr71.nwd-wc.usace.army.mil/weather/JET/sathts_pac_500.gif</vt:lpwstr>
      </vt:variant>
      <vt:variant>
        <vt:lpwstr/>
      </vt:variant>
      <vt:variant>
        <vt:i4>8126574</vt:i4>
      </vt:variant>
      <vt:variant>
        <vt:i4>507</vt:i4>
      </vt:variant>
      <vt:variant>
        <vt:i4>0</vt:i4>
      </vt:variant>
      <vt:variant>
        <vt:i4>5</vt:i4>
      </vt:variant>
      <vt:variant>
        <vt:lpwstr>https://npr71.nwd-wc.usace.army.mil/weather/IR/current.gif</vt:lpwstr>
      </vt:variant>
      <vt:variant>
        <vt:lpwstr/>
      </vt:variant>
      <vt:variant>
        <vt:i4>2752602</vt:i4>
      </vt:variant>
      <vt:variant>
        <vt:i4>504</vt:i4>
      </vt:variant>
      <vt:variant>
        <vt:i4>0</vt:i4>
      </vt:variant>
      <vt:variant>
        <vt:i4>5</vt:i4>
      </vt:variant>
      <vt:variant>
        <vt:lpwstr>https://npr71.nwd-wc.usace.army.mil/weather/RAD/RTX_0.png</vt:lpwstr>
      </vt:variant>
      <vt:variant>
        <vt:lpwstr/>
      </vt:variant>
      <vt:variant>
        <vt:i4>5505106</vt:i4>
      </vt:variant>
      <vt:variant>
        <vt:i4>501</vt:i4>
      </vt:variant>
      <vt:variant>
        <vt:i4>0</vt:i4>
      </vt:variant>
      <vt:variant>
        <vt:i4>5</vt:i4>
      </vt:variant>
      <vt:variant>
        <vt:lpwstr>https://npr71.nwd-wc.usace.army.mil/weather/JET/jetstream_pac_h24.gif</vt:lpwstr>
      </vt:variant>
      <vt:variant>
        <vt:lpwstr/>
      </vt:variant>
      <vt:variant>
        <vt:i4>8257647</vt:i4>
      </vt:variant>
      <vt:variant>
        <vt:i4>498</vt:i4>
      </vt:variant>
      <vt:variant>
        <vt:i4>0</vt:i4>
      </vt:variant>
      <vt:variant>
        <vt:i4>5</vt:i4>
      </vt:variant>
      <vt:variant>
        <vt:lpwstr>https://npr71.nwd-wc.usace.army.mil/weather/WV-16.html</vt:lpwstr>
      </vt:variant>
      <vt:variant>
        <vt:lpwstr/>
      </vt:variant>
      <vt:variant>
        <vt:i4>5570587</vt:i4>
      </vt:variant>
      <vt:variant>
        <vt:i4>495</vt:i4>
      </vt:variant>
      <vt:variant>
        <vt:i4>0</vt:i4>
      </vt:variant>
      <vt:variant>
        <vt:i4>5</vt:i4>
      </vt:variant>
      <vt:variant>
        <vt:lpwstr>https://npr71.nwd-wc.usace.army.mil/weather/QPF/java/pcp.html</vt:lpwstr>
      </vt:variant>
      <vt:variant>
        <vt:lpwstr/>
      </vt:variant>
      <vt:variant>
        <vt:i4>7995505</vt:i4>
      </vt:variant>
      <vt:variant>
        <vt:i4>492</vt:i4>
      </vt:variant>
      <vt:variant>
        <vt:i4>0</vt:i4>
      </vt:variant>
      <vt:variant>
        <vt:i4>5</vt:i4>
      </vt:variant>
      <vt:variant>
        <vt:lpwstr>https://npr71.nwd-wc.usace.army.mil/weather/IR-16.html</vt:lpwstr>
      </vt:variant>
      <vt:variant>
        <vt:lpwstr/>
      </vt:variant>
      <vt:variant>
        <vt:i4>4980760</vt:i4>
      </vt:variant>
      <vt:variant>
        <vt:i4>489</vt:i4>
      </vt:variant>
      <vt:variant>
        <vt:i4>0</vt:i4>
      </vt:variant>
      <vt:variant>
        <vt:i4>5</vt:i4>
      </vt:variant>
      <vt:variant>
        <vt:lpwstr>https://npr71.nwd-wc.usace.army.mil/weather/IR-4.html</vt:lpwstr>
      </vt:variant>
      <vt:variant>
        <vt:lpwstr/>
      </vt:variant>
      <vt:variant>
        <vt:i4>4653125</vt:i4>
      </vt:variant>
      <vt:variant>
        <vt:i4>486</vt:i4>
      </vt:variant>
      <vt:variant>
        <vt:i4>0</vt:i4>
      </vt:variant>
      <vt:variant>
        <vt:i4>5</vt:i4>
      </vt:variant>
      <vt:variant>
        <vt:lpwstr>https://npr71.nwd-wc.usace.army.mil/weather/QPFnoaa2.html</vt:lpwstr>
      </vt:variant>
      <vt:variant>
        <vt:lpwstr/>
      </vt:variant>
      <vt:variant>
        <vt:i4>4587546</vt:i4>
      </vt:variant>
      <vt:variant>
        <vt:i4>483</vt:i4>
      </vt:variant>
      <vt:variant>
        <vt:i4>0</vt:i4>
      </vt:variant>
      <vt:variant>
        <vt:i4>5</vt:i4>
      </vt:variant>
      <vt:variant>
        <vt:lpwstr>https://npr71.nwd-wc.usace.army.mil/weather/QPFnoaa.html</vt:lpwstr>
      </vt:variant>
      <vt:variant>
        <vt:lpwstr/>
      </vt:variant>
      <vt:variant>
        <vt:i4>4849731</vt:i4>
      </vt:variant>
      <vt:variant>
        <vt:i4>480</vt:i4>
      </vt:variant>
      <vt:variant>
        <vt:i4>0</vt:i4>
      </vt:variant>
      <vt:variant>
        <vt:i4>5</vt:i4>
      </vt:variant>
      <vt:variant>
        <vt:lpwstr>https://npr71.nwd-wc.usace.army.mil/rccweb/WNC-userguide.doc</vt:lpwstr>
      </vt:variant>
      <vt:variant>
        <vt:lpwstr/>
      </vt:variant>
      <vt:variant>
        <vt:i4>8192126</vt:i4>
      </vt:variant>
      <vt:variant>
        <vt:i4>477</vt:i4>
      </vt:variant>
      <vt:variant>
        <vt:i4>0</vt:i4>
      </vt:variant>
      <vt:variant>
        <vt:i4>5</vt:i4>
      </vt:variant>
      <vt:variant>
        <vt:lpwstr>https://npr71.nwd-wc.usace.army.mil/nwp/wcm/index.html</vt:lpwstr>
      </vt:variant>
      <vt:variant>
        <vt:lpwstr/>
      </vt:variant>
      <vt:variant>
        <vt:i4>7995431</vt:i4>
      </vt:variant>
      <vt:variant>
        <vt:i4>474</vt:i4>
      </vt:variant>
      <vt:variant>
        <vt:i4>0</vt:i4>
      </vt:variant>
      <vt:variant>
        <vt:i4>5</vt:i4>
      </vt:variant>
      <vt:variant>
        <vt:lpwstr>../../../Rogue_Basin/Rogue_SOP.doc</vt:lpwstr>
      </vt:variant>
      <vt:variant>
        <vt:lpwstr/>
      </vt:variant>
      <vt:variant>
        <vt:i4>7995513</vt:i4>
      </vt:variant>
      <vt:variant>
        <vt:i4>471</vt:i4>
      </vt:variant>
      <vt:variant>
        <vt:i4>0</vt:i4>
      </vt:variant>
      <vt:variant>
        <vt:i4>5</vt:i4>
      </vt:variant>
      <vt:variant>
        <vt:lpwstr>../../../Rogue_Basin/Rogue_Reservoir-Stats.xls</vt:lpwstr>
      </vt:variant>
      <vt:variant>
        <vt:lpwstr/>
      </vt:variant>
      <vt:variant>
        <vt:i4>4194334</vt:i4>
      </vt:variant>
      <vt:variant>
        <vt:i4>468</vt:i4>
      </vt:variant>
      <vt:variant>
        <vt:i4>0</vt:i4>
      </vt:variant>
      <vt:variant>
        <vt:i4>5</vt:i4>
      </vt:variant>
      <vt:variant>
        <vt:lpwstr>Boat Ramp Elevations.pdf</vt:lpwstr>
      </vt:variant>
      <vt:variant>
        <vt:lpwstr/>
      </vt:variant>
      <vt:variant>
        <vt:i4>720910</vt:i4>
      </vt:variant>
      <vt:variant>
        <vt:i4>465</vt:i4>
      </vt:variant>
      <vt:variant>
        <vt:i4>0</vt:i4>
      </vt:variant>
      <vt:variant>
        <vt:i4>5</vt:i4>
      </vt:variant>
      <vt:variant>
        <vt:lpwstr>https://npr71.nwd-wc.usace.army.mil/rccweb/sop-willamette.doc</vt:lpwstr>
      </vt:variant>
      <vt:variant>
        <vt:lpwstr/>
      </vt:variant>
      <vt:variant>
        <vt:i4>5308489</vt:i4>
      </vt:variant>
      <vt:variant>
        <vt:i4>462</vt:i4>
      </vt:variant>
      <vt:variant>
        <vt:i4>0</vt:i4>
      </vt:variant>
      <vt:variant>
        <vt:i4>5</vt:i4>
      </vt:variant>
      <vt:variant>
        <vt:lpwstr>https://npr71.nwd-wc.usace.army.mil/rccweb/SpecialRuleCurves</vt:lpwstr>
      </vt:variant>
      <vt:variant>
        <vt:lpwstr/>
      </vt:variant>
      <vt:variant>
        <vt:i4>7929866</vt:i4>
      </vt:variant>
      <vt:variant>
        <vt:i4>459</vt:i4>
      </vt:variant>
      <vt:variant>
        <vt:i4>0</vt:i4>
      </vt:variant>
      <vt:variant>
        <vt:i4>5</vt:i4>
      </vt:variant>
      <vt:variant>
        <vt:lpwstr>http://www.nwd-wc.usace.army.mil/will_hydro/willschematic.jpg</vt:lpwstr>
      </vt:variant>
      <vt:variant>
        <vt:lpwstr/>
      </vt:variant>
      <vt:variant>
        <vt:i4>3145834</vt:i4>
      </vt:variant>
      <vt:variant>
        <vt:i4>456</vt:i4>
      </vt:variant>
      <vt:variant>
        <vt:i4>0</vt:i4>
      </vt:variant>
      <vt:variant>
        <vt:i4>5</vt:i4>
      </vt:variant>
      <vt:variant>
        <vt:lpwstr>https://npr71.nwd-wc.usace.army.mil/rccweb/pdf/Reservoir-Stats.xls</vt:lpwstr>
      </vt:variant>
      <vt:variant>
        <vt:lpwstr/>
      </vt:variant>
      <vt:variant>
        <vt:i4>2228261</vt:i4>
      </vt:variant>
      <vt:variant>
        <vt:i4>453</vt:i4>
      </vt:variant>
      <vt:variant>
        <vt:i4>0</vt:i4>
      </vt:variant>
      <vt:variant>
        <vt:i4>5</vt:i4>
      </vt:variant>
      <vt:variant>
        <vt:lpwstr>http://waterdata.usgs.gov/nwis/</vt:lpwstr>
      </vt:variant>
      <vt:variant>
        <vt:lpwstr/>
      </vt:variant>
      <vt:variant>
        <vt:i4>3473520</vt:i4>
      </vt:variant>
      <vt:variant>
        <vt:i4>450</vt:i4>
      </vt:variant>
      <vt:variant>
        <vt:i4>0</vt:i4>
      </vt:variant>
      <vt:variant>
        <vt:i4>5</vt:i4>
      </vt:variant>
      <vt:variant>
        <vt:lpwstr>http://www.nwrfc.noaa.gov/</vt:lpwstr>
      </vt:variant>
      <vt:variant>
        <vt:lpwstr/>
      </vt:variant>
      <vt:variant>
        <vt:i4>2359416</vt:i4>
      </vt:variant>
      <vt:variant>
        <vt:i4>447</vt:i4>
      </vt:variant>
      <vt:variant>
        <vt:i4>0</vt:i4>
      </vt:variant>
      <vt:variant>
        <vt:i4>5</vt:i4>
      </vt:variant>
      <vt:variant>
        <vt:lpwstr>http://www.nwd-wc.usace.army.mil/perl/dataquery.pl</vt:lpwstr>
      </vt:variant>
      <vt:variant>
        <vt:lpwstr/>
      </vt:variant>
      <vt:variant>
        <vt:i4>4128853</vt:i4>
      </vt:variant>
      <vt:variant>
        <vt:i4>444</vt:i4>
      </vt:variant>
      <vt:variant>
        <vt:i4>0</vt:i4>
      </vt:variant>
      <vt:variant>
        <vt:i4>5</vt:i4>
      </vt:variant>
      <vt:variant>
        <vt:lpwstr>http://www.nwd-wc.usace.army.mil/will_hydro/sumhydro.htm</vt:lpwstr>
      </vt:variant>
      <vt:variant>
        <vt:lpwstr/>
      </vt:variant>
      <vt:variant>
        <vt:i4>5373963</vt:i4>
      </vt:variant>
      <vt:variant>
        <vt:i4>441</vt:i4>
      </vt:variant>
      <vt:variant>
        <vt:i4>0</vt:i4>
      </vt:variant>
      <vt:variant>
        <vt:i4>5</vt:i4>
      </vt:variant>
      <vt:variant>
        <vt:lpwstr>http://www.nwd-wc.usace.army.mil/nwp/</vt:lpwstr>
      </vt:variant>
      <vt:variant>
        <vt:lpwstr/>
      </vt:variant>
      <vt:variant>
        <vt:i4>3342408</vt:i4>
      </vt:variant>
      <vt:variant>
        <vt:i4>438</vt:i4>
      </vt:variant>
      <vt:variant>
        <vt:i4>0</vt:i4>
      </vt:variant>
      <vt:variant>
        <vt:i4>5</vt:i4>
      </vt:variant>
      <vt:variant>
        <vt:lpwstr>\\Nwd-ap-wmserver\HEB-operations\Deviations\</vt:lpwstr>
      </vt:variant>
      <vt:variant>
        <vt:lpwstr/>
      </vt:variant>
      <vt:variant>
        <vt:i4>4456473</vt:i4>
      </vt:variant>
      <vt:variant>
        <vt:i4>435</vt:i4>
      </vt:variant>
      <vt:variant>
        <vt:i4>0</vt:i4>
      </vt:variant>
      <vt:variant>
        <vt:i4>5</vt:i4>
      </vt:variant>
      <vt:variant>
        <vt:lpwstr>https://npr71.nwd-wc.usace.army.mil/wcds</vt:lpwstr>
      </vt:variant>
      <vt:variant>
        <vt:lpwstr/>
      </vt:variant>
      <vt:variant>
        <vt:i4>4063262</vt:i4>
      </vt:variant>
      <vt:variant>
        <vt:i4>432</vt:i4>
      </vt:variant>
      <vt:variant>
        <vt:i4>0</vt:i4>
      </vt:variant>
      <vt:variant>
        <vt:i4>5</vt:i4>
      </vt:variant>
      <vt:variant>
        <vt:lpwstr>https://nwp-ap-ec-etds-1.nwp.ds.usace.army.mil/damsafety/EAP_RRP_and_Supplemental/EAP&amp;Supplemental.html</vt:lpwstr>
      </vt:variant>
      <vt:variant>
        <vt:lpwstr/>
      </vt:variant>
      <vt:variant>
        <vt:i4>5308492</vt:i4>
      </vt:variant>
      <vt:variant>
        <vt:i4>429</vt:i4>
      </vt:variant>
      <vt:variant>
        <vt:i4>0</vt:i4>
      </vt:variant>
      <vt:variant>
        <vt:i4>5</vt:i4>
      </vt:variant>
      <vt:variant>
        <vt:lpwstr>https://nwp-ap-ec-etds-1.nwp.ds.usace.army.mil/damsafety/</vt:lpwstr>
      </vt:variant>
      <vt:variant>
        <vt:lpwstr/>
      </vt:variant>
      <vt:variant>
        <vt:i4>5505046</vt:i4>
      </vt:variant>
      <vt:variant>
        <vt:i4>426</vt:i4>
      </vt:variant>
      <vt:variant>
        <vt:i4>0</vt:i4>
      </vt:variant>
      <vt:variant>
        <vt:i4>5</vt:i4>
      </vt:variant>
      <vt:variant>
        <vt:lpwstr>https://nwp-ap-ec-etds-1.nwp.ds.usace.army.mil/damsafety/Project_Ref_Materials/Project_Ref_Materials.html</vt:lpwstr>
      </vt:variant>
      <vt:variant>
        <vt:lpwstr/>
      </vt:variant>
      <vt:variant>
        <vt:i4>3604604</vt:i4>
      </vt:variant>
      <vt:variant>
        <vt:i4>423</vt:i4>
      </vt:variant>
      <vt:variant>
        <vt:i4>0</vt:i4>
      </vt:variant>
      <vt:variant>
        <vt:i4>5</vt:i4>
      </vt:variant>
      <vt:variant>
        <vt:lpwstr>https://137.161.202.8/wiki/doku.php?id=transition:rrit:weekend_duty_list</vt:lpwstr>
      </vt:variant>
      <vt:variant>
        <vt:lpwstr/>
      </vt:variant>
      <vt:variant>
        <vt:i4>458774</vt:i4>
      </vt:variant>
      <vt:variant>
        <vt:i4>420</vt:i4>
      </vt:variant>
      <vt:variant>
        <vt:i4>0</vt:i4>
      </vt:variant>
      <vt:variant>
        <vt:i4>5</vt:i4>
      </vt:variant>
      <vt:variant>
        <vt:lpwstr>https://npr71.nwd-wc.usace.army.mil/cgi-bin/nwp/DataQuery</vt:lpwstr>
      </vt:variant>
      <vt:variant>
        <vt:lpwstr/>
      </vt:variant>
      <vt:variant>
        <vt:i4>1376370</vt:i4>
      </vt:variant>
      <vt:variant>
        <vt:i4>417</vt:i4>
      </vt:variant>
      <vt:variant>
        <vt:i4>0</vt:i4>
      </vt:variant>
      <vt:variant>
        <vt:i4>5</vt:i4>
      </vt:variant>
      <vt:variant>
        <vt:lpwstr>https://npr71.nwd-wc.usace.army.mil/cgi-bin/archive_report</vt:lpwstr>
      </vt:variant>
      <vt:variant>
        <vt:lpwstr/>
      </vt:variant>
      <vt:variant>
        <vt:i4>1638431</vt:i4>
      </vt:variant>
      <vt:variant>
        <vt:i4>414</vt:i4>
      </vt:variant>
      <vt:variant>
        <vt:i4>0</vt:i4>
      </vt:variant>
      <vt:variant>
        <vt:i4>5</vt:i4>
      </vt:variant>
      <vt:variant>
        <vt:lpwstr>https://npr71.nwd-wc.usace.army.mil/cgi-bin/cwmsquery.pl</vt:lpwstr>
      </vt:variant>
      <vt:variant>
        <vt:lpwstr/>
      </vt:variant>
      <vt:variant>
        <vt:i4>1900545</vt:i4>
      </vt:variant>
      <vt:variant>
        <vt:i4>411</vt:i4>
      </vt:variant>
      <vt:variant>
        <vt:i4>0</vt:i4>
      </vt:variant>
      <vt:variant>
        <vt:i4>5</vt:i4>
      </vt:variant>
      <vt:variant>
        <vt:lpwstr>https://npr71.nwd-wc.usace.army.mil/cgi-bin/dataquery.pl</vt:lpwstr>
      </vt:variant>
      <vt:variant>
        <vt:lpwstr/>
      </vt:variant>
      <vt:variant>
        <vt:i4>786452</vt:i4>
      </vt:variant>
      <vt:variant>
        <vt:i4>408</vt:i4>
      </vt:variant>
      <vt:variant>
        <vt:i4>0</vt:i4>
      </vt:variant>
      <vt:variant>
        <vt:i4>5</vt:i4>
      </vt:variant>
      <vt:variant>
        <vt:lpwstr>https://npr71.nwd-wc.usace.army.mil/nwp/</vt:lpwstr>
      </vt:variant>
      <vt:variant>
        <vt:lpwstr/>
      </vt:variant>
      <vt:variant>
        <vt:i4>4128861</vt:i4>
      </vt:variant>
      <vt:variant>
        <vt:i4>405</vt:i4>
      </vt:variant>
      <vt:variant>
        <vt:i4>0</vt:i4>
      </vt:variant>
      <vt:variant>
        <vt:i4>5</vt:i4>
      </vt:variant>
      <vt:variant>
        <vt:lpwstr>https://npr71.nwd-wc.usace.army.mil/nwp/rating_tables/</vt:lpwstr>
      </vt:variant>
      <vt:variant>
        <vt:lpwstr/>
      </vt:variant>
      <vt:variant>
        <vt:i4>3014701</vt:i4>
      </vt:variant>
      <vt:variant>
        <vt:i4>402</vt:i4>
      </vt:variant>
      <vt:variant>
        <vt:i4>0</vt:i4>
      </vt:variant>
      <vt:variant>
        <vt:i4>5</vt:i4>
      </vt:variant>
      <vt:variant>
        <vt:lpwstr>https://npr71.nwd-wc.usace.army.mil/rccweb/RCCLIST</vt:lpwstr>
      </vt:variant>
      <vt:variant>
        <vt:lpwstr/>
      </vt:variant>
      <vt:variant>
        <vt:i4>7405616</vt:i4>
      </vt:variant>
      <vt:variant>
        <vt:i4>399</vt:i4>
      </vt:variant>
      <vt:variant>
        <vt:i4>0</vt:i4>
      </vt:variant>
      <vt:variant>
        <vt:i4>5</vt:i4>
      </vt:variant>
      <vt:variant>
        <vt:lpwstr>https://cbt.nwd-wc.usace.army.mil/</vt:lpwstr>
      </vt:variant>
      <vt:variant>
        <vt:lpwstr/>
      </vt:variant>
      <vt:variant>
        <vt:i4>4194381</vt:i4>
      </vt:variant>
      <vt:variant>
        <vt:i4>396</vt:i4>
      </vt:variant>
      <vt:variant>
        <vt:i4>0</vt:i4>
      </vt:variant>
      <vt:variant>
        <vt:i4>5</vt:i4>
      </vt:variant>
      <vt:variant>
        <vt:lpwstr>../../../../../../../Rogue/Reservoir_Regulation/WY09/Water_Management_Plan/RoguePlan2009_PublicLtr.doc</vt:lpwstr>
      </vt:variant>
      <vt:variant>
        <vt:lpwstr/>
      </vt:variant>
      <vt:variant>
        <vt:i4>6815868</vt:i4>
      </vt:variant>
      <vt:variant>
        <vt:i4>393</vt:i4>
      </vt:variant>
      <vt:variant>
        <vt:i4>0</vt:i4>
      </vt:variant>
      <vt:variant>
        <vt:i4>5</vt:i4>
      </vt:variant>
      <vt:variant>
        <vt:lpwstr>http://waterdata.usgs.gov/nwis/uv?14372300</vt:lpwstr>
      </vt:variant>
      <vt:variant>
        <vt:lpwstr/>
      </vt:variant>
      <vt:variant>
        <vt:i4>8257572</vt:i4>
      </vt:variant>
      <vt:variant>
        <vt:i4>390</vt:i4>
      </vt:variant>
      <vt:variant>
        <vt:i4>0</vt:i4>
      </vt:variant>
      <vt:variant>
        <vt:i4>5</vt:i4>
      </vt:variant>
      <vt:variant>
        <vt:lpwstr>https://npr71.nwd-wc.usace.army.mil/rccout/rogweath.txt</vt:lpwstr>
      </vt:variant>
      <vt:variant>
        <vt:lpwstr/>
      </vt:variant>
      <vt:variant>
        <vt:i4>8126464</vt:i4>
      </vt:variant>
      <vt:variant>
        <vt:i4>387</vt:i4>
      </vt:variant>
      <vt:variant>
        <vt:i4>0</vt:i4>
      </vt:variant>
      <vt:variant>
        <vt:i4>5</vt:i4>
      </vt:variant>
      <vt:variant>
        <vt:lpwstr>https://npr71.nwd-wc.usace.army.mil/cgi-bin/rogue_precip</vt:lpwstr>
      </vt:variant>
      <vt:variant>
        <vt:lpwstr/>
      </vt:variant>
      <vt:variant>
        <vt:i4>3407914</vt:i4>
      </vt:variant>
      <vt:variant>
        <vt:i4>384</vt:i4>
      </vt:variant>
      <vt:variant>
        <vt:i4>0</vt:i4>
      </vt:variant>
      <vt:variant>
        <vt:i4>5</vt:i4>
      </vt:variant>
      <vt:variant>
        <vt:lpwstr>https://npr71.nwd-wc.usace.army.mil/nwp/Reports/nwpsum.txt</vt:lpwstr>
      </vt:variant>
      <vt:variant>
        <vt:lpwstr/>
      </vt:variant>
      <vt:variant>
        <vt:i4>1769562</vt:i4>
      </vt:variant>
      <vt:variant>
        <vt:i4>381</vt:i4>
      </vt:variant>
      <vt:variant>
        <vt:i4>0</vt:i4>
      </vt:variant>
      <vt:variant>
        <vt:i4>5</vt:i4>
      </vt:variant>
      <vt:variant>
        <vt:lpwstr>http://www.nwd-wc.usace.army.mil/nwp/basins.html</vt:lpwstr>
      </vt:variant>
      <vt:variant>
        <vt:lpwstr/>
      </vt:variant>
      <vt:variant>
        <vt:i4>655425</vt:i4>
      </vt:variant>
      <vt:variant>
        <vt:i4>378</vt:i4>
      </vt:variant>
      <vt:variant>
        <vt:i4>0</vt:i4>
      </vt:variant>
      <vt:variant>
        <vt:i4>5</vt:i4>
      </vt:variant>
      <vt:variant>
        <vt:lpwstr>https://npr71.nwd-wc.usace.army.mil/nwp/teacup/rogue/</vt:lpwstr>
      </vt:variant>
      <vt:variant>
        <vt:lpwstr/>
      </vt:variant>
      <vt:variant>
        <vt:i4>7667838</vt:i4>
      </vt:variant>
      <vt:variant>
        <vt:i4>375</vt:i4>
      </vt:variant>
      <vt:variant>
        <vt:i4>0</vt:i4>
      </vt:variant>
      <vt:variant>
        <vt:i4>5</vt:i4>
      </vt:variant>
      <vt:variant>
        <vt:lpwstr>https://npr71.nwd-wc.usace.army.mil/nwp/Reports/losplan.txt</vt:lpwstr>
      </vt:variant>
      <vt:variant>
        <vt:lpwstr/>
      </vt:variant>
      <vt:variant>
        <vt:i4>3276900</vt:i4>
      </vt:variant>
      <vt:variant>
        <vt:i4>372</vt:i4>
      </vt:variant>
      <vt:variant>
        <vt:i4>0</vt:i4>
      </vt:variant>
      <vt:variant>
        <vt:i4>5</vt:i4>
      </vt:variant>
      <vt:variant>
        <vt:lpwstr>https://npr71.nwd-wc.usace.army.mil/rccweb/RCCLIST/duty-nwp.txt</vt:lpwstr>
      </vt:variant>
      <vt:variant>
        <vt:lpwstr/>
      </vt:variant>
      <vt:variant>
        <vt:i4>3145763</vt:i4>
      </vt:variant>
      <vt:variant>
        <vt:i4>369</vt:i4>
      </vt:variant>
      <vt:variant>
        <vt:i4>0</vt:i4>
      </vt:variant>
      <vt:variant>
        <vt:i4>5</vt:i4>
      </vt:variant>
      <vt:variant>
        <vt:lpwstr>https://npr71.nwd-wc.usace.army.mil/rccweb/STREAMFLOW/MiscBasin.txt</vt:lpwstr>
      </vt:variant>
      <vt:variant>
        <vt:lpwstr/>
      </vt:variant>
      <vt:variant>
        <vt:i4>8061042</vt:i4>
      </vt:variant>
      <vt:variant>
        <vt:i4>366</vt:i4>
      </vt:variant>
      <vt:variant>
        <vt:i4>0</vt:i4>
      </vt:variant>
      <vt:variant>
        <vt:i4>5</vt:i4>
      </vt:variant>
      <vt:variant>
        <vt:lpwstr>https://npr71.nwd-wc.usace.army.mil/nwp/Reports/app.txt</vt:lpwstr>
      </vt:variant>
      <vt:variant>
        <vt:lpwstr/>
      </vt:variant>
      <vt:variant>
        <vt:i4>6553724</vt:i4>
      </vt:variant>
      <vt:variant>
        <vt:i4>363</vt:i4>
      </vt:variant>
      <vt:variant>
        <vt:i4>0</vt:i4>
      </vt:variant>
      <vt:variant>
        <vt:i4>5</vt:i4>
      </vt:variant>
      <vt:variant>
        <vt:lpwstr>https://npr71.nwd-wc.usace.army.mil/nwp/Reports/los.txt</vt:lpwstr>
      </vt:variant>
      <vt:variant>
        <vt:lpwstr/>
      </vt:variant>
      <vt:variant>
        <vt:i4>7471126</vt:i4>
      </vt:variant>
      <vt:variant>
        <vt:i4>360</vt:i4>
      </vt:variant>
      <vt:variant>
        <vt:i4>0</vt:i4>
      </vt:variant>
      <vt:variant>
        <vt:i4>5</vt:i4>
      </vt:variant>
      <vt:variant>
        <vt:lpwstr>https://npr71.nwd-wc.usace.army.mil/rccweb/cafe/los_0daysback.txt</vt:lpwstr>
      </vt:variant>
      <vt:variant>
        <vt:lpwstr/>
      </vt:variant>
      <vt:variant>
        <vt:i4>262194</vt:i4>
      </vt:variant>
      <vt:variant>
        <vt:i4>357</vt:i4>
      </vt:variant>
      <vt:variant>
        <vt:i4>0</vt:i4>
      </vt:variant>
      <vt:variant>
        <vt:i4>5</vt:i4>
      </vt:variant>
      <vt:variant>
        <vt:lpwstr>../../../../../../../Willamette/Willamette_InterAgency_Public_Meetings/WY2009/Final_Cons_Plan/2009WCP.pdf</vt:lpwstr>
      </vt:variant>
      <vt:variant>
        <vt:lpwstr/>
      </vt:variant>
      <vt:variant>
        <vt:i4>1638421</vt:i4>
      </vt:variant>
      <vt:variant>
        <vt:i4>354</vt:i4>
      </vt:variant>
      <vt:variant>
        <vt:i4>0</vt:i4>
      </vt:variant>
      <vt:variant>
        <vt:i4>5</vt:i4>
      </vt:variant>
      <vt:variant>
        <vt:lpwstr>https://npr71.nwd-wc.usace.army.mil/rccweb/pdf/percentfullweb.xls</vt:lpwstr>
      </vt:variant>
      <vt:variant>
        <vt:lpwstr/>
      </vt:variant>
      <vt:variant>
        <vt:i4>3080308</vt:i4>
      </vt:variant>
      <vt:variant>
        <vt:i4>351</vt:i4>
      </vt:variant>
      <vt:variant>
        <vt:i4>0</vt:i4>
      </vt:variant>
      <vt:variant>
        <vt:i4>5</vt:i4>
      </vt:variant>
      <vt:variant>
        <vt:lpwstr>https://npr71.nwd-wc.usace.army.mil/rccweb/pdf/Will_6month_graphs.htm</vt:lpwstr>
      </vt:variant>
      <vt:variant>
        <vt:lpwstr/>
      </vt:variant>
      <vt:variant>
        <vt:i4>4521984</vt:i4>
      </vt:variant>
      <vt:variant>
        <vt:i4>348</vt:i4>
      </vt:variant>
      <vt:variant>
        <vt:i4>0</vt:i4>
      </vt:variant>
      <vt:variant>
        <vt:i4>5</vt:i4>
      </vt:variant>
      <vt:variant>
        <vt:lpwstr>https://npr71.nwd-wc.usace.army.mil/brief/frame.html</vt:lpwstr>
      </vt:variant>
      <vt:variant>
        <vt:lpwstr/>
      </vt:variant>
      <vt:variant>
        <vt:i4>4980755</vt:i4>
      </vt:variant>
      <vt:variant>
        <vt:i4>345</vt:i4>
      </vt:variant>
      <vt:variant>
        <vt:i4>0</vt:i4>
      </vt:variant>
      <vt:variant>
        <vt:i4>5</vt:i4>
      </vt:variant>
      <vt:variant>
        <vt:lpwstr>https://npr71.nwd-wc.usace.army.mil/rccweb/RCCLIST/willfullh.out.txt</vt:lpwstr>
      </vt:variant>
      <vt:variant>
        <vt:lpwstr/>
      </vt:variant>
      <vt:variant>
        <vt:i4>1769562</vt:i4>
      </vt:variant>
      <vt:variant>
        <vt:i4>342</vt:i4>
      </vt:variant>
      <vt:variant>
        <vt:i4>0</vt:i4>
      </vt:variant>
      <vt:variant>
        <vt:i4>5</vt:i4>
      </vt:variant>
      <vt:variant>
        <vt:lpwstr>http://www.nwd-wc.usace.army.mil/nwp/basins.html</vt:lpwstr>
      </vt:variant>
      <vt:variant>
        <vt:lpwstr/>
      </vt:variant>
      <vt:variant>
        <vt:i4>4325395</vt:i4>
      </vt:variant>
      <vt:variant>
        <vt:i4>339</vt:i4>
      </vt:variant>
      <vt:variant>
        <vt:i4>0</vt:i4>
      </vt:variant>
      <vt:variant>
        <vt:i4>5</vt:i4>
      </vt:variant>
      <vt:variant>
        <vt:lpwstr>https://npr71.nwd-wc.usace.army.mil/nwp/teacup/willamette/willamette.html</vt:lpwstr>
      </vt:variant>
      <vt:variant>
        <vt:lpwstr/>
      </vt:variant>
      <vt:variant>
        <vt:i4>1900584</vt:i4>
      </vt:variant>
      <vt:variant>
        <vt:i4>336</vt:i4>
      </vt:variant>
      <vt:variant>
        <vt:i4>0</vt:i4>
      </vt:variant>
      <vt:variant>
        <vt:i4>5</vt:i4>
      </vt:variant>
      <vt:variant>
        <vt:lpwstr>https://npr71.nwd-wc.usace.army.mil/rccweb/pdf/forecast_10d.xls</vt:lpwstr>
      </vt:variant>
      <vt:variant>
        <vt:lpwstr/>
      </vt:variant>
      <vt:variant>
        <vt:i4>655418</vt:i4>
      </vt:variant>
      <vt:variant>
        <vt:i4>333</vt:i4>
      </vt:variant>
      <vt:variant>
        <vt:i4>0</vt:i4>
      </vt:variant>
      <vt:variant>
        <vt:i4>5</vt:i4>
      </vt:variant>
      <vt:variant>
        <vt:lpwstr>https://npr71.nwd-wc.usace.army.mil/rccweb/pdf/outage_schedule.xls</vt:lpwstr>
      </vt:variant>
      <vt:variant>
        <vt:lpwstr/>
      </vt:variant>
      <vt:variant>
        <vt:i4>3276900</vt:i4>
      </vt:variant>
      <vt:variant>
        <vt:i4>330</vt:i4>
      </vt:variant>
      <vt:variant>
        <vt:i4>0</vt:i4>
      </vt:variant>
      <vt:variant>
        <vt:i4>5</vt:i4>
      </vt:variant>
      <vt:variant>
        <vt:lpwstr>https://npr71.nwd-wc.usace.army.mil/rccweb/RCCLIST/duty-nwp.txt</vt:lpwstr>
      </vt:variant>
      <vt:variant>
        <vt:lpwstr/>
      </vt:variant>
      <vt:variant>
        <vt:i4>6815866</vt:i4>
      </vt:variant>
      <vt:variant>
        <vt:i4>327</vt:i4>
      </vt:variant>
      <vt:variant>
        <vt:i4>0</vt:i4>
      </vt:variant>
      <vt:variant>
        <vt:i4>5</vt:i4>
      </vt:variant>
      <vt:variant>
        <vt:lpwstr>https://npr71.nwd-wc.usace.army.mil/rccweb/RCCLIST/duty.txt</vt:lpwstr>
      </vt:variant>
      <vt:variant>
        <vt:lpwstr/>
      </vt:variant>
      <vt:variant>
        <vt:i4>1966133</vt:i4>
      </vt:variant>
      <vt:variant>
        <vt:i4>324</vt:i4>
      </vt:variant>
      <vt:variant>
        <vt:i4>0</vt:i4>
      </vt:variant>
      <vt:variant>
        <vt:i4>5</vt:i4>
      </vt:variant>
      <vt:variant>
        <vt:lpwstr>https://npr71.nwd-wc.usace.army.mil/rccweb/RCCLIST/power_schedule.txt</vt:lpwstr>
      </vt:variant>
      <vt:variant>
        <vt:lpwstr/>
      </vt:variant>
      <vt:variant>
        <vt:i4>1966199</vt:i4>
      </vt:variant>
      <vt:variant>
        <vt:i4>321</vt:i4>
      </vt:variant>
      <vt:variant>
        <vt:i4>0</vt:i4>
      </vt:variant>
      <vt:variant>
        <vt:i4>5</vt:i4>
      </vt:variant>
      <vt:variant>
        <vt:lpwstr>https://npr71.nwd-wc.usace.army.mil/rccweb/RCCLIST/non-power_schedule.txt</vt:lpwstr>
      </vt:variant>
      <vt:variant>
        <vt:lpwstr/>
      </vt:variant>
      <vt:variant>
        <vt:i4>8061000</vt:i4>
      </vt:variant>
      <vt:variant>
        <vt:i4>318</vt:i4>
      </vt:variant>
      <vt:variant>
        <vt:i4>0</vt:i4>
      </vt:variant>
      <vt:variant>
        <vt:i4>5</vt:i4>
      </vt:variant>
      <vt:variant>
        <vt:lpwstr>https://npr71.nwd-wc.usace.army.mil/rccweb/RCCLIST/baseload_schedule.txt</vt:lpwstr>
      </vt:variant>
      <vt:variant>
        <vt:lpwstr/>
      </vt:variant>
      <vt:variant>
        <vt:i4>4784128</vt:i4>
      </vt:variant>
      <vt:variant>
        <vt:i4>315</vt:i4>
      </vt:variant>
      <vt:variant>
        <vt:i4>0</vt:i4>
      </vt:variant>
      <vt:variant>
        <vt:i4>5</vt:i4>
      </vt:variant>
      <vt:variant>
        <vt:lpwstr>https://npr71.nwd-wc.usace.army.mil/rccweb/wilnp.txt</vt:lpwstr>
      </vt:variant>
      <vt:variant>
        <vt:lpwstr/>
      </vt:variant>
      <vt:variant>
        <vt:i4>8257543</vt:i4>
      </vt:variant>
      <vt:variant>
        <vt:i4>312</vt:i4>
      </vt:variant>
      <vt:variant>
        <vt:i4>0</vt:i4>
      </vt:variant>
      <vt:variant>
        <vt:i4>5</vt:i4>
      </vt:variant>
      <vt:variant>
        <vt:lpwstr>https://npr71.nwd-wc.usace.army.mil/rccweb/cafe/bcl_0daysback.txt</vt:lpwstr>
      </vt:variant>
      <vt:variant>
        <vt:lpwstr/>
      </vt:variant>
      <vt:variant>
        <vt:i4>7864345</vt:i4>
      </vt:variant>
      <vt:variant>
        <vt:i4>309</vt:i4>
      </vt:variant>
      <vt:variant>
        <vt:i4>0</vt:i4>
      </vt:variant>
      <vt:variant>
        <vt:i4>5</vt:i4>
      </vt:variant>
      <vt:variant>
        <vt:lpwstr>https://npr71.nwd-wc.usace.army.mil/rccweb/cafe/det_0daysback.txt</vt:lpwstr>
      </vt:variant>
      <vt:variant>
        <vt:lpwstr/>
      </vt:variant>
      <vt:variant>
        <vt:i4>7471132</vt:i4>
      </vt:variant>
      <vt:variant>
        <vt:i4>306</vt:i4>
      </vt:variant>
      <vt:variant>
        <vt:i4>0</vt:i4>
      </vt:variant>
      <vt:variant>
        <vt:i4>5</vt:i4>
      </vt:variant>
      <vt:variant>
        <vt:lpwstr>https://npr71.nwd-wc.usace.army.mil/rccweb/cafe/fos_0daysback.txt</vt:lpwstr>
      </vt:variant>
      <vt:variant>
        <vt:lpwstr/>
      </vt:variant>
      <vt:variant>
        <vt:i4>7143452</vt:i4>
      </vt:variant>
      <vt:variant>
        <vt:i4>303</vt:i4>
      </vt:variant>
      <vt:variant>
        <vt:i4>0</vt:i4>
      </vt:variant>
      <vt:variant>
        <vt:i4>5</vt:i4>
      </vt:variant>
      <vt:variant>
        <vt:lpwstr>https://npr71.nwd-wc.usace.army.mil/rccweb/cafe/gpr_0daysback.txt</vt:lpwstr>
      </vt:variant>
      <vt:variant>
        <vt:lpwstr/>
      </vt:variant>
      <vt:variant>
        <vt:i4>7995416</vt:i4>
      </vt:variant>
      <vt:variant>
        <vt:i4>300</vt:i4>
      </vt:variant>
      <vt:variant>
        <vt:i4>0</vt:i4>
      </vt:variant>
      <vt:variant>
        <vt:i4>5</vt:i4>
      </vt:variant>
      <vt:variant>
        <vt:lpwstr>https://npr71.nwd-wc.usace.army.mil/rccweb/cafe/cgr_0daysback.txt</vt:lpwstr>
      </vt:variant>
      <vt:variant>
        <vt:lpwstr/>
      </vt:variant>
      <vt:variant>
        <vt:i4>7864341</vt:i4>
      </vt:variant>
      <vt:variant>
        <vt:i4>297</vt:i4>
      </vt:variant>
      <vt:variant>
        <vt:i4>0</vt:i4>
      </vt:variant>
      <vt:variant>
        <vt:i4>5</vt:i4>
      </vt:variant>
      <vt:variant>
        <vt:lpwstr>https://npr71.nwd-wc.usace.army.mil/rccweb/cafe/dex_0daysback.txt</vt:lpwstr>
      </vt:variant>
      <vt:variant>
        <vt:lpwstr/>
      </vt:variant>
      <vt:variant>
        <vt:i4>7471125</vt:i4>
      </vt:variant>
      <vt:variant>
        <vt:i4>294</vt:i4>
      </vt:variant>
      <vt:variant>
        <vt:i4>0</vt:i4>
      </vt:variant>
      <vt:variant>
        <vt:i4>5</vt:i4>
      </vt:variant>
      <vt:variant>
        <vt:lpwstr>https://npr71.nwd-wc.usace.army.mil/rccweb/cafe/lop_0daysback.txt</vt:lpwstr>
      </vt:variant>
      <vt:variant>
        <vt:lpwstr/>
      </vt:variant>
      <vt:variant>
        <vt:i4>8257555</vt:i4>
      </vt:variant>
      <vt:variant>
        <vt:i4>291</vt:i4>
      </vt:variant>
      <vt:variant>
        <vt:i4>0</vt:i4>
      </vt:variant>
      <vt:variant>
        <vt:i4>5</vt:i4>
      </vt:variant>
      <vt:variant>
        <vt:lpwstr>https://npr71.nwd-wc.usace.army.mil/rccweb/cafe/hcr_0daysback.txt</vt:lpwstr>
      </vt:variant>
      <vt:variant>
        <vt:lpwstr/>
      </vt:variant>
      <vt:variant>
        <vt:i4>786452</vt:i4>
      </vt:variant>
      <vt:variant>
        <vt:i4>285</vt:i4>
      </vt:variant>
      <vt:variant>
        <vt:i4>0</vt:i4>
      </vt:variant>
      <vt:variant>
        <vt:i4>5</vt:i4>
      </vt:variant>
      <vt:variant>
        <vt:lpwstr>https://npr71.nwd-wc.usace.army.mil/nwp/</vt:lpwstr>
      </vt:variant>
      <vt:variant>
        <vt:lpwstr/>
      </vt:variant>
      <vt:variant>
        <vt:i4>8126543</vt:i4>
      </vt:variant>
      <vt:variant>
        <vt:i4>282</vt:i4>
      </vt:variant>
      <vt:variant>
        <vt:i4>0</vt:i4>
      </vt:variant>
      <vt:variant>
        <vt:i4>5</vt:i4>
      </vt:variant>
      <vt:variant>
        <vt:lpwstr>https://npr71.nwd-wc.usace.army.mil/rccweb/RCCLIST/percentfull_cwms.txt</vt:lpwstr>
      </vt:variant>
      <vt:variant>
        <vt:lpwstr/>
      </vt:variant>
      <vt:variant>
        <vt:i4>1704001</vt:i4>
      </vt:variant>
      <vt:variant>
        <vt:i4>279</vt:i4>
      </vt:variant>
      <vt:variant>
        <vt:i4>0</vt:i4>
      </vt:variant>
      <vt:variant>
        <vt:i4>5</vt:i4>
      </vt:variant>
      <vt:variant>
        <vt:lpwstr>http://ahps2.wrh.noaa.gov/ahps2/index.php?wfo=pqr</vt:lpwstr>
      </vt:variant>
      <vt:variant>
        <vt:lpwstr/>
      </vt:variant>
      <vt:variant>
        <vt:i4>3473520</vt:i4>
      </vt:variant>
      <vt:variant>
        <vt:i4>276</vt:i4>
      </vt:variant>
      <vt:variant>
        <vt:i4>0</vt:i4>
      </vt:variant>
      <vt:variant>
        <vt:i4>5</vt:i4>
      </vt:variant>
      <vt:variant>
        <vt:lpwstr>http://www.nwrfc.noaa.gov/</vt:lpwstr>
      </vt:variant>
      <vt:variant>
        <vt:lpwstr/>
      </vt:variant>
      <vt:variant>
        <vt:i4>3145834</vt:i4>
      </vt:variant>
      <vt:variant>
        <vt:i4>273</vt:i4>
      </vt:variant>
      <vt:variant>
        <vt:i4>0</vt:i4>
      </vt:variant>
      <vt:variant>
        <vt:i4>5</vt:i4>
      </vt:variant>
      <vt:variant>
        <vt:lpwstr>https://npr71.nwd-wc.usace.army.mil/rccweb/pdf/Reservoir-Stats.xls</vt:lpwstr>
      </vt:variant>
      <vt:variant>
        <vt:lpwstr/>
      </vt:variant>
      <vt:variant>
        <vt:i4>917508</vt:i4>
      </vt:variant>
      <vt:variant>
        <vt:i4>270</vt:i4>
      </vt:variant>
      <vt:variant>
        <vt:i4>0</vt:i4>
      </vt:variant>
      <vt:variant>
        <vt:i4>5</vt:i4>
      </vt:variant>
      <vt:variant>
        <vt:lpwstr>https://npr71.nwd-wc.usace.army.mil/rccweb/RCCLIST/QPSPTR.txt</vt:lpwstr>
      </vt:variant>
      <vt:variant>
        <vt:lpwstr/>
      </vt:variant>
      <vt:variant>
        <vt:i4>4587546</vt:i4>
      </vt:variant>
      <vt:variant>
        <vt:i4>267</vt:i4>
      </vt:variant>
      <vt:variant>
        <vt:i4>0</vt:i4>
      </vt:variant>
      <vt:variant>
        <vt:i4>5</vt:i4>
      </vt:variant>
      <vt:variant>
        <vt:lpwstr>https://npr71.nwd-wc.usace.army.mil/weather/QPFnoaa.html</vt:lpwstr>
      </vt:variant>
      <vt:variant>
        <vt:lpwstr/>
      </vt:variant>
      <vt:variant>
        <vt:i4>4325395</vt:i4>
      </vt:variant>
      <vt:variant>
        <vt:i4>264</vt:i4>
      </vt:variant>
      <vt:variant>
        <vt:i4>0</vt:i4>
      </vt:variant>
      <vt:variant>
        <vt:i4>5</vt:i4>
      </vt:variant>
      <vt:variant>
        <vt:lpwstr>https://npr71.nwd-wc.usace.army.mil/nwp/teacup/willamette/willamette.html</vt:lpwstr>
      </vt:variant>
      <vt:variant>
        <vt:lpwstr/>
      </vt:variant>
      <vt:variant>
        <vt:i4>4521998</vt:i4>
      </vt:variant>
      <vt:variant>
        <vt:i4>261</vt:i4>
      </vt:variant>
      <vt:variant>
        <vt:i4>0</vt:i4>
      </vt:variant>
      <vt:variant>
        <vt:i4>5</vt:i4>
      </vt:variant>
      <vt:variant>
        <vt:lpwstr>https://npr71.nwd-wc.usace.army.mil/rccweb/RFS/willamette.out.txt</vt:lpwstr>
      </vt:variant>
      <vt:variant>
        <vt:lpwstr/>
      </vt:variant>
      <vt:variant>
        <vt:i4>4980755</vt:i4>
      </vt:variant>
      <vt:variant>
        <vt:i4>258</vt:i4>
      </vt:variant>
      <vt:variant>
        <vt:i4>0</vt:i4>
      </vt:variant>
      <vt:variant>
        <vt:i4>5</vt:i4>
      </vt:variant>
      <vt:variant>
        <vt:lpwstr>https://npr71.nwd-wc.usace.army.mil/rccweb/RCCLIST/willfullh.out.txt</vt:lpwstr>
      </vt:variant>
      <vt:variant>
        <vt:lpwstr/>
      </vt:variant>
      <vt:variant>
        <vt:i4>3342451</vt:i4>
      </vt:variant>
      <vt:variant>
        <vt:i4>255</vt:i4>
      </vt:variant>
      <vt:variant>
        <vt:i4>0</vt:i4>
      </vt:variant>
      <vt:variant>
        <vt:i4>5</vt:i4>
      </vt:variant>
      <vt:variant>
        <vt:lpwstr>https://npr71.nwd-wc.usace.army.mil/rccweb/rccwill.htm</vt:lpwstr>
      </vt:variant>
      <vt:variant>
        <vt:lpwstr/>
      </vt:variant>
      <vt:variant>
        <vt:i4>5636185</vt:i4>
      </vt:variant>
      <vt:variant>
        <vt:i4>252</vt:i4>
      </vt:variant>
      <vt:variant>
        <vt:i4>0</vt:i4>
      </vt:variant>
      <vt:variant>
        <vt:i4>5</vt:i4>
      </vt:variant>
      <vt:variant>
        <vt:lpwstr>../../../../HRInternalWebpage/willop.htm</vt:lpwstr>
      </vt:variant>
      <vt:variant>
        <vt:lpwstr/>
      </vt:variant>
      <vt:variant>
        <vt:i4>1703996</vt:i4>
      </vt:variant>
      <vt:variant>
        <vt:i4>245</vt:i4>
      </vt:variant>
      <vt:variant>
        <vt:i4>0</vt:i4>
      </vt:variant>
      <vt:variant>
        <vt:i4>5</vt:i4>
      </vt:variant>
      <vt:variant>
        <vt:lpwstr/>
      </vt:variant>
      <vt:variant>
        <vt:lpwstr>_Toc292791528</vt:lpwstr>
      </vt:variant>
      <vt:variant>
        <vt:i4>1703996</vt:i4>
      </vt:variant>
      <vt:variant>
        <vt:i4>239</vt:i4>
      </vt:variant>
      <vt:variant>
        <vt:i4>0</vt:i4>
      </vt:variant>
      <vt:variant>
        <vt:i4>5</vt:i4>
      </vt:variant>
      <vt:variant>
        <vt:lpwstr/>
      </vt:variant>
      <vt:variant>
        <vt:lpwstr>_Toc292791527</vt:lpwstr>
      </vt:variant>
      <vt:variant>
        <vt:i4>1703996</vt:i4>
      </vt:variant>
      <vt:variant>
        <vt:i4>233</vt:i4>
      </vt:variant>
      <vt:variant>
        <vt:i4>0</vt:i4>
      </vt:variant>
      <vt:variant>
        <vt:i4>5</vt:i4>
      </vt:variant>
      <vt:variant>
        <vt:lpwstr/>
      </vt:variant>
      <vt:variant>
        <vt:lpwstr>_Toc292791526</vt:lpwstr>
      </vt:variant>
      <vt:variant>
        <vt:i4>1703996</vt:i4>
      </vt:variant>
      <vt:variant>
        <vt:i4>227</vt:i4>
      </vt:variant>
      <vt:variant>
        <vt:i4>0</vt:i4>
      </vt:variant>
      <vt:variant>
        <vt:i4>5</vt:i4>
      </vt:variant>
      <vt:variant>
        <vt:lpwstr/>
      </vt:variant>
      <vt:variant>
        <vt:lpwstr>_Toc292791525</vt:lpwstr>
      </vt:variant>
      <vt:variant>
        <vt:i4>1703996</vt:i4>
      </vt:variant>
      <vt:variant>
        <vt:i4>221</vt:i4>
      </vt:variant>
      <vt:variant>
        <vt:i4>0</vt:i4>
      </vt:variant>
      <vt:variant>
        <vt:i4>5</vt:i4>
      </vt:variant>
      <vt:variant>
        <vt:lpwstr/>
      </vt:variant>
      <vt:variant>
        <vt:lpwstr>_Toc292791524</vt:lpwstr>
      </vt:variant>
      <vt:variant>
        <vt:i4>1703996</vt:i4>
      </vt:variant>
      <vt:variant>
        <vt:i4>215</vt:i4>
      </vt:variant>
      <vt:variant>
        <vt:i4>0</vt:i4>
      </vt:variant>
      <vt:variant>
        <vt:i4>5</vt:i4>
      </vt:variant>
      <vt:variant>
        <vt:lpwstr/>
      </vt:variant>
      <vt:variant>
        <vt:lpwstr>_Toc292791523</vt:lpwstr>
      </vt:variant>
      <vt:variant>
        <vt:i4>1703996</vt:i4>
      </vt:variant>
      <vt:variant>
        <vt:i4>209</vt:i4>
      </vt:variant>
      <vt:variant>
        <vt:i4>0</vt:i4>
      </vt:variant>
      <vt:variant>
        <vt:i4>5</vt:i4>
      </vt:variant>
      <vt:variant>
        <vt:lpwstr/>
      </vt:variant>
      <vt:variant>
        <vt:lpwstr>_Toc292791522</vt:lpwstr>
      </vt:variant>
      <vt:variant>
        <vt:i4>1703996</vt:i4>
      </vt:variant>
      <vt:variant>
        <vt:i4>203</vt:i4>
      </vt:variant>
      <vt:variant>
        <vt:i4>0</vt:i4>
      </vt:variant>
      <vt:variant>
        <vt:i4>5</vt:i4>
      </vt:variant>
      <vt:variant>
        <vt:lpwstr/>
      </vt:variant>
      <vt:variant>
        <vt:lpwstr>_Toc292791521</vt:lpwstr>
      </vt:variant>
      <vt:variant>
        <vt:i4>1703996</vt:i4>
      </vt:variant>
      <vt:variant>
        <vt:i4>197</vt:i4>
      </vt:variant>
      <vt:variant>
        <vt:i4>0</vt:i4>
      </vt:variant>
      <vt:variant>
        <vt:i4>5</vt:i4>
      </vt:variant>
      <vt:variant>
        <vt:lpwstr/>
      </vt:variant>
      <vt:variant>
        <vt:lpwstr>_Toc292791520</vt:lpwstr>
      </vt:variant>
      <vt:variant>
        <vt:i4>1638460</vt:i4>
      </vt:variant>
      <vt:variant>
        <vt:i4>191</vt:i4>
      </vt:variant>
      <vt:variant>
        <vt:i4>0</vt:i4>
      </vt:variant>
      <vt:variant>
        <vt:i4>5</vt:i4>
      </vt:variant>
      <vt:variant>
        <vt:lpwstr/>
      </vt:variant>
      <vt:variant>
        <vt:lpwstr>_Toc292791519</vt:lpwstr>
      </vt:variant>
      <vt:variant>
        <vt:i4>1638460</vt:i4>
      </vt:variant>
      <vt:variant>
        <vt:i4>185</vt:i4>
      </vt:variant>
      <vt:variant>
        <vt:i4>0</vt:i4>
      </vt:variant>
      <vt:variant>
        <vt:i4>5</vt:i4>
      </vt:variant>
      <vt:variant>
        <vt:lpwstr/>
      </vt:variant>
      <vt:variant>
        <vt:lpwstr>_Toc292791518</vt:lpwstr>
      </vt:variant>
      <vt:variant>
        <vt:i4>1638460</vt:i4>
      </vt:variant>
      <vt:variant>
        <vt:i4>179</vt:i4>
      </vt:variant>
      <vt:variant>
        <vt:i4>0</vt:i4>
      </vt:variant>
      <vt:variant>
        <vt:i4>5</vt:i4>
      </vt:variant>
      <vt:variant>
        <vt:lpwstr/>
      </vt:variant>
      <vt:variant>
        <vt:lpwstr>_Toc292791517</vt:lpwstr>
      </vt:variant>
      <vt:variant>
        <vt:i4>1638460</vt:i4>
      </vt:variant>
      <vt:variant>
        <vt:i4>173</vt:i4>
      </vt:variant>
      <vt:variant>
        <vt:i4>0</vt:i4>
      </vt:variant>
      <vt:variant>
        <vt:i4>5</vt:i4>
      </vt:variant>
      <vt:variant>
        <vt:lpwstr/>
      </vt:variant>
      <vt:variant>
        <vt:lpwstr>_Toc292791516</vt:lpwstr>
      </vt:variant>
      <vt:variant>
        <vt:i4>1638460</vt:i4>
      </vt:variant>
      <vt:variant>
        <vt:i4>167</vt:i4>
      </vt:variant>
      <vt:variant>
        <vt:i4>0</vt:i4>
      </vt:variant>
      <vt:variant>
        <vt:i4>5</vt:i4>
      </vt:variant>
      <vt:variant>
        <vt:lpwstr/>
      </vt:variant>
      <vt:variant>
        <vt:lpwstr>_Toc292791515</vt:lpwstr>
      </vt:variant>
      <vt:variant>
        <vt:i4>1638460</vt:i4>
      </vt:variant>
      <vt:variant>
        <vt:i4>161</vt:i4>
      </vt:variant>
      <vt:variant>
        <vt:i4>0</vt:i4>
      </vt:variant>
      <vt:variant>
        <vt:i4>5</vt:i4>
      </vt:variant>
      <vt:variant>
        <vt:lpwstr/>
      </vt:variant>
      <vt:variant>
        <vt:lpwstr>_Toc292791514</vt:lpwstr>
      </vt:variant>
      <vt:variant>
        <vt:i4>1638460</vt:i4>
      </vt:variant>
      <vt:variant>
        <vt:i4>155</vt:i4>
      </vt:variant>
      <vt:variant>
        <vt:i4>0</vt:i4>
      </vt:variant>
      <vt:variant>
        <vt:i4>5</vt:i4>
      </vt:variant>
      <vt:variant>
        <vt:lpwstr/>
      </vt:variant>
      <vt:variant>
        <vt:lpwstr>_Toc292791513</vt:lpwstr>
      </vt:variant>
      <vt:variant>
        <vt:i4>1638460</vt:i4>
      </vt:variant>
      <vt:variant>
        <vt:i4>149</vt:i4>
      </vt:variant>
      <vt:variant>
        <vt:i4>0</vt:i4>
      </vt:variant>
      <vt:variant>
        <vt:i4>5</vt:i4>
      </vt:variant>
      <vt:variant>
        <vt:lpwstr/>
      </vt:variant>
      <vt:variant>
        <vt:lpwstr>_Toc292791512</vt:lpwstr>
      </vt:variant>
      <vt:variant>
        <vt:i4>1638460</vt:i4>
      </vt:variant>
      <vt:variant>
        <vt:i4>143</vt:i4>
      </vt:variant>
      <vt:variant>
        <vt:i4>0</vt:i4>
      </vt:variant>
      <vt:variant>
        <vt:i4>5</vt:i4>
      </vt:variant>
      <vt:variant>
        <vt:lpwstr/>
      </vt:variant>
      <vt:variant>
        <vt:lpwstr>_Toc292791511</vt:lpwstr>
      </vt:variant>
      <vt:variant>
        <vt:i4>1638460</vt:i4>
      </vt:variant>
      <vt:variant>
        <vt:i4>137</vt:i4>
      </vt:variant>
      <vt:variant>
        <vt:i4>0</vt:i4>
      </vt:variant>
      <vt:variant>
        <vt:i4>5</vt:i4>
      </vt:variant>
      <vt:variant>
        <vt:lpwstr/>
      </vt:variant>
      <vt:variant>
        <vt:lpwstr>_Toc292791510</vt:lpwstr>
      </vt:variant>
      <vt:variant>
        <vt:i4>1572924</vt:i4>
      </vt:variant>
      <vt:variant>
        <vt:i4>131</vt:i4>
      </vt:variant>
      <vt:variant>
        <vt:i4>0</vt:i4>
      </vt:variant>
      <vt:variant>
        <vt:i4>5</vt:i4>
      </vt:variant>
      <vt:variant>
        <vt:lpwstr/>
      </vt:variant>
      <vt:variant>
        <vt:lpwstr>_Toc292791509</vt:lpwstr>
      </vt:variant>
      <vt:variant>
        <vt:i4>1572924</vt:i4>
      </vt:variant>
      <vt:variant>
        <vt:i4>125</vt:i4>
      </vt:variant>
      <vt:variant>
        <vt:i4>0</vt:i4>
      </vt:variant>
      <vt:variant>
        <vt:i4>5</vt:i4>
      </vt:variant>
      <vt:variant>
        <vt:lpwstr/>
      </vt:variant>
      <vt:variant>
        <vt:lpwstr>_Toc292791508</vt:lpwstr>
      </vt:variant>
      <vt:variant>
        <vt:i4>1572924</vt:i4>
      </vt:variant>
      <vt:variant>
        <vt:i4>119</vt:i4>
      </vt:variant>
      <vt:variant>
        <vt:i4>0</vt:i4>
      </vt:variant>
      <vt:variant>
        <vt:i4>5</vt:i4>
      </vt:variant>
      <vt:variant>
        <vt:lpwstr/>
      </vt:variant>
      <vt:variant>
        <vt:lpwstr>_Toc292791507</vt:lpwstr>
      </vt:variant>
      <vt:variant>
        <vt:i4>1572924</vt:i4>
      </vt:variant>
      <vt:variant>
        <vt:i4>113</vt:i4>
      </vt:variant>
      <vt:variant>
        <vt:i4>0</vt:i4>
      </vt:variant>
      <vt:variant>
        <vt:i4>5</vt:i4>
      </vt:variant>
      <vt:variant>
        <vt:lpwstr/>
      </vt:variant>
      <vt:variant>
        <vt:lpwstr>_Toc292791506</vt:lpwstr>
      </vt:variant>
      <vt:variant>
        <vt:i4>1572924</vt:i4>
      </vt:variant>
      <vt:variant>
        <vt:i4>107</vt:i4>
      </vt:variant>
      <vt:variant>
        <vt:i4>0</vt:i4>
      </vt:variant>
      <vt:variant>
        <vt:i4>5</vt:i4>
      </vt:variant>
      <vt:variant>
        <vt:lpwstr/>
      </vt:variant>
      <vt:variant>
        <vt:lpwstr>_Toc292791505</vt:lpwstr>
      </vt:variant>
      <vt:variant>
        <vt:i4>1572924</vt:i4>
      </vt:variant>
      <vt:variant>
        <vt:i4>101</vt:i4>
      </vt:variant>
      <vt:variant>
        <vt:i4>0</vt:i4>
      </vt:variant>
      <vt:variant>
        <vt:i4>5</vt:i4>
      </vt:variant>
      <vt:variant>
        <vt:lpwstr/>
      </vt:variant>
      <vt:variant>
        <vt:lpwstr>_Toc292791504</vt:lpwstr>
      </vt:variant>
      <vt:variant>
        <vt:i4>1572924</vt:i4>
      </vt:variant>
      <vt:variant>
        <vt:i4>95</vt:i4>
      </vt:variant>
      <vt:variant>
        <vt:i4>0</vt:i4>
      </vt:variant>
      <vt:variant>
        <vt:i4>5</vt:i4>
      </vt:variant>
      <vt:variant>
        <vt:lpwstr/>
      </vt:variant>
      <vt:variant>
        <vt:lpwstr>_Toc292791503</vt:lpwstr>
      </vt:variant>
      <vt:variant>
        <vt:i4>1572924</vt:i4>
      </vt:variant>
      <vt:variant>
        <vt:i4>89</vt:i4>
      </vt:variant>
      <vt:variant>
        <vt:i4>0</vt:i4>
      </vt:variant>
      <vt:variant>
        <vt:i4>5</vt:i4>
      </vt:variant>
      <vt:variant>
        <vt:lpwstr/>
      </vt:variant>
      <vt:variant>
        <vt:lpwstr>_Toc292791502</vt:lpwstr>
      </vt:variant>
      <vt:variant>
        <vt:i4>1572924</vt:i4>
      </vt:variant>
      <vt:variant>
        <vt:i4>83</vt:i4>
      </vt:variant>
      <vt:variant>
        <vt:i4>0</vt:i4>
      </vt:variant>
      <vt:variant>
        <vt:i4>5</vt:i4>
      </vt:variant>
      <vt:variant>
        <vt:lpwstr/>
      </vt:variant>
      <vt:variant>
        <vt:lpwstr>_Toc292791501</vt:lpwstr>
      </vt:variant>
      <vt:variant>
        <vt:i4>1572924</vt:i4>
      </vt:variant>
      <vt:variant>
        <vt:i4>77</vt:i4>
      </vt:variant>
      <vt:variant>
        <vt:i4>0</vt:i4>
      </vt:variant>
      <vt:variant>
        <vt:i4>5</vt:i4>
      </vt:variant>
      <vt:variant>
        <vt:lpwstr/>
      </vt:variant>
      <vt:variant>
        <vt:lpwstr>_Toc292791500</vt:lpwstr>
      </vt:variant>
      <vt:variant>
        <vt:i4>1114173</vt:i4>
      </vt:variant>
      <vt:variant>
        <vt:i4>71</vt:i4>
      </vt:variant>
      <vt:variant>
        <vt:i4>0</vt:i4>
      </vt:variant>
      <vt:variant>
        <vt:i4>5</vt:i4>
      </vt:variant>
      <vt:variant>
        <vt:lpwstr/>
      </vt:variant>
      <vt:variant>
        <vt:lpwstr>_Toc292791499</vt:lpwstr>
      </vt:variant>
      <vt:variant>
        <vt:i4>1114173</vt:i4>
      </vt:variant>
      <vt:variant>
        <vt:i4>65</vt:i4>
      </vt:variant>
      <vt:variant>
        <vt:i4>0</vt:i4>
      </vt:variant>
      <vt:variant>
        <vt:i4>5</vt:i4>
      </vt:variant>
      <vt:variant>
        <vt:lpwstr/>
      </vt:variant>
      <vt:variant>
        <vt:lpwstr>_Toc292791498</vt:lpwstr>
      </vt:variant>
      <vt:variant>
        <vt:i4>1114173</vt:i4>
      </vt:variant>
      <vt:variant>
        <vt:i4>59</vt:i4>
      </vt:variant>
      <vt:variant>
        <vt:i4>0</vt:i4>
      </vt:variant>
      <vt:variant>
        <vt:i4>5</vt:i4>
      </vt:variant>
      <vt:variant>
        <vt:lpwstr/>
      </vt:variant>
      <vt:variant>
        <vt:lpwstr>_Toc292791497</vt:lpwstr>
      </vt:variant>
      <vt:variant>
        <vt:i4>1114173</vt:i4>
      </vt:variant>
      <vt:variant>
        <vt:i4>53</vt:i4>
      </vt:variant>
      <vt:variant>
        <vt:i4>0</vt:i4>
      </vt:variant>
      <vt:variant>
        <vt:i4>5</vt:i4>
      </vt:variant>
      <vt:variant>
        <vt:lpwstr/>
      </vt:variant>
      <vt:variant>
        <vt:lpwstr>_Toc292791496</vt:lpwstr>
      </vt:variant>
      <vt:variant>
        <vt:i4>1114173</vt:i4>
      </vt:variant>
      <vt:variant>
        <vt:i4>44</vt:i4>
      </vt:variant>
      <vt:variant>
        <vt:i4>0</vt:i4>
      </vt:variant>
      <vt:variant>
        <vt:i4>5</vt:i4>
      </vt:variant>
      <vt:variant>
        <vt:lpwstr/>
      </vt:variant>
      <vt:variant>
        <vt:lpwstr>_Toc292791495</vt:lpwstr>
      </vt:variant>
      <vt:variant>
        <vt:i4>1114173</vt:i4>
      </vt:variant>
      <vt:variant>
        <vt:i4>38</vt:i4>
      </vt:variant>
      <vt:variant>
        <vt:i4>0</vt:i4>
      </vt:variant>
      <vt:variant>
        <vt:i4>5</vt:i4>
      </vt:variant>
      <vt:variant>
        <vt:lpwstr/>
      </vt:variant>
      <vt:variant>
        <vt:lpwstr>_Toc292791494</vt:lpwstr>
      </vt:variant>
      <vt:variant>
        <vt:i4>1114173</vt:i4>
      </vt:variant>
      <vt:variant>
        <vt:i4>32</vt:i4>
      </vt:variant>
      <vt:variant>
        <vt:i4>0</vt:i4>
      </vt:variant>
      <vt:variant>
        <vt:i4>5</vt:i4>
      </vt:variant>
      <vt:variant>
        <vt:lpwstr/>
      </vt:variant>
      <vt:variant>
        <vt:lpwstr>_Toc292791493</vt:lpwstr>
      </vt:variant>
      <vt:variant>
        <vt:i4>1114173</vt:i4>
      </vt:variant>
      <vt:variant>
        <vt:i4>26</vt:i4>
      </vt:variant>
      <vt:variant>
        <vt:i4>0</vt:i4>
      </vt:variant>
      <vt:variant>
        <vt:i4>5</vt:i4>
      </vt:variant>
      <vt:variant>
        <vt:lpwstr/>
      </vt:variant>
      <vt:variant>
        <vt:lpwstr>_Toc292791492</vt:lpwstr>
      </vt:variant>
      <vt:variant>
        <vt:i4>1114173</vt:i4>
      </vt:variant>
      <vt:variant>
        <vt:i4>20</vt:i4>
      </vt:variant>
      <vt:variant>
        <vt:i4>0</vt:i4>
      </vt:variant>
      <vt:variant>
        <vt:i4>5</vt:i4>
      </vt:variant>
      <vt:variant>
        <vt:lpwstr/>
      </vt:variant>
      <vt:variant>
        <vt:lpwstr>_Toc292791491</vt:lpwstr>
      </vt:variant>
      <vt:variant>
        <vt:i4>1114173</vt:i4>
      </vt:variant>
      <vt:variant>
        <vt:i4>14</vt:i4>
      </vt:variant>
      <vt:variant>
        <vt:i4>0</vt:i4>
      </vt:variant>
      <vt:variant>
        <vt:i4>5</vt:i4>
      </vt:variant>
      <vt:variant>
        <vt:lpwstr/>
      </vt:variant>
      <vt:variant>
        <vt:lpwstr>_Toc292791490</vt:lpwstr>
      </vt:variant>
      <vt:variant>
        <vt:i4>1048637</vt:i4>
      </vt:variant>
      <vt:variant>
        <vt:i4>8</vt:i4>
      </vt:variant>
      <vt:variant>
        <vt:i4>0</vt:i4>
      </vt:variant>
      <vt:variant>
        <vt:i4>5</vt:i4>
      </vt:variant>
      <vt:variant>
        <vt:lpwstr/>
      </vt:variant>
      <vt:variant>
        <vt:lpwstr>_Toc292791489</vt:lpwstr>
      </vt:variant>
      <vt:variant>
        <vt:i4>1048637</vt:i4>
      </vt:variant>
      <vt:variant>
        <vt:i4>2</vt:i4>
      </vt:variant>
      <vt:variant>
        <vt:i4>0</vt:i4>
      </vt:variant>
      <vt:variant>
        <vt:i4>5</vt:i4>
      </vt:variant>
      <vt:variant>
        <vt:lpwstr/>
      </vt:variant>
      <vt:variant>
        <vt:lpwstr>_Toc292791488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CONTROL MANUAL HOW TO GUIDE</dc:title>
  <dc:creator>US Army Corps of Engineers</dc:creator>
  <cp:lastModifiedBy>Kathleen</cp:lastModifiedBy>
  <cp:revision>3</cp:revision>
  <cp:lastPrinted>2011-08-08T23:09:00Z</cp:lastPrinted>
  <dcterms:created xsi:type="dcterms:W3CDTF">2012-05-11T20:37:00Z</dcterms:created>
  <dcterms:modified xsi:type="dcterms:W3CDTF">2012-11-12T23:07:00Z</dcterms:modified>
</cp:coreProperties>
</file>