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8B" w:rsidRDefault="00404D8B" w:rsidP="00404D8B">
      <w:pPr>
        <w:jc w:val="center"/>
        <w:rPr>
          <w:rFonts w:eastAsia="Batang"/>
          <w:b/>
          <w:sz w:val="28"/>
          <w:szCs w:val="28"/>
          <w:lang w:eastAsia="ko-KR"/>
        </w:rPr>
      </w:pPr>
      <w:r>
        <w:rPr>
          <w:b/>
          <w:sz w:val="28"/>
          <w:szCs w:val="28"/>
        </w:rPr>
        <w:t>Stat 500 Solution</w:t>
      </w:r>
      <w:r>
        <w:rPr>
          <w:rFonts w:eastAsia="Batang" w:hint="eastAsia"/>
          <w:b/>
          <w:sz w:val="28"/>
          <w:szCs w:val="28"/>
          <w:lang w:eastAsia="ko-KR"/>
        </w:rPr>
        <w:t>-</w:t>
      </w:r>
      <w:r>
        <w:rPr>
          <w:b/>
          <w:sz w:val="28"/>
          <w:szCs w:val="28"/>
        </w:rPr>
        <w:t xml:space="preserve"> HW</w:t>
      </w:r>
      <w:r>
        <w:rPr>
          <w:rFonts w:eastAsia="Batang" w:hint="eastAsia"/>
          <w:b/>
          <w:sz w:val="28"/>
          <w:szCs w:val="28"/>
          <w:lang w:eastAsia="ko-KR"/>
        </w:rPr>
        <w:t>5</w:t>
      </w:r>
    </w:p>
    <w:p w:rsidR="001567DE" w:rsidRDefault="001567DE">
      <w:pPr>
        <w:numPr>
          <w:ilvl w:val="0"/>
          <w:numId w:val="18"/>
        </w:numPr>
        <w:adjustRightInd w:val="0"/>
        <w:snapToGrid w:val="0"/>
      </w:pPr>
      <w:r>
        <w:rPr>
          <w:rFonts w:hint="eastAsia"/>
          <w:i/>
          <w:iCs/>
        </w:rPr>
        <w:t>(</w:t>
      </w:r>
      <w:r w:rsidR="00A7196A">
        <w:rPr>
          <w:rFonts w:eastAsia="PMingLiU" w:hint="eastAsia"/>
          <w:i/>
          <w:iCs/>
          <w:lang w:eastAsia="zh-TW"/>
        </w:rPr>
        <w:t>2</w:t>
      </w:r>
      <w:r w:rsidR="00EB2E6C">
        <w:rPr>
          <w:rFonts w:eastAsia="PMingLiU"/>
          <w:i/>
          <w:iCs/>
          <w:lang w:eastAsia="zh-TW"/>
        </w:rPr>
        <w:t>5</w:t>
      </w:r>
      <w:r w:rsidR="00A7196A">
        <w:rPr>
          <w:rFonts w:eastAsia="PMingLiU" w:hint="eastAsia"/>
          <w:i/>
          <w:iCs/>
          <w:lang w:eastAsia="zh-TW"/>
        </w:rPr>
        <w:t xml:space="preserve"> </w:t>
      </w:r>
      <w:r>
        <w:rPr>
          <w:rFonts w:hint="eastAsia"/>
          <w:i/>
          <w:iCs/>
        </w:rPr>
        <w:t>pts; each</w:t>
      </w:r>
      <w:r w:rsidR="00EB2E6C">
        <w:rPr>
          <w:i/>
          <w:iCs/>
        </w:rPr>
        <w:t xml:space="preserve"> 5</w:t>
      </w:r>
      <w:r w:rsidR="00A7196A">
        <w:rPr>
          <w:rFonts w:eastAsia="PMingLiU" w:hint="eastAsia"/>
          <w:i/>
          <w:iCs/>
          <w:lang w:eastAsia="zh-TW"/>
        </w:rPr>
        <w:t xml:space="preserve"> </w:t>
      </w:r>
      <w:r>
        <w:rPr>
          <w:rFonts w:hint="eastAsia"/>
          <w:i/>
          <w:iCs/>
        </w:rPr>
        <w:t>pts)</w:t>
      </w:r>
    </w:p>
    <w:p w:rsidR="001567DE" w:rsidRDefault="001567DE">
      <w:pPr>
        <w:numPr>
          <w:ilvl w:val="0"/>
          <w:numId w:val="7"/>
        </w:numPr>
        <w:adjustRightInd w:val="0"/>
        <w:snapToGrid w:val="0"/>
      </w:pPr>
      <w:r>
        <w:t>z = (y –</w:t>
      </w:r>
      <w:r>
        <w:sym w:font="Symbol" w:char="F06D"/>
      </w:r>
      <w:r>
        <w:t>)/σ = (600 – 500)/100 = 1. From Table 1, P</w:t>
      </w:r>
      <w:r>
        <w:rPr>
          <w:rFonts w:hint="eastAsia"/>
        </w:rPr>
        <w:t xml:space="preserve"> </w:t>
      </w:r>
      <w:r>
        <w:t xml:space="preserve">(y &gt; 600) = P (z &gt;1) = 1 – P (z </w:t>
      </w:r>
      <w:r>
        <w:sym w:font="Symbol" w:char="F0A3"/>
      </w:r>
      <w:r>
        <w:t xml:space="preserve"> 1) = 1 – 0.8413 = 0.1587. Therefore, 15.87% of scores can be expected to be greater than 600.</w:t>
      </w:r>
    </w:p>
    <w:p w:rsidR="001567DE" w:rsidRDefault="001567DE">
      <w:pPr>
        <w:numPr>
          <w:ilvl w:val="0"/>
          <w:numId w:val="7"/>
        </w:numPr>
        <w:adjustRightInd w:val="0"/>
        <w:snapToGrid w:val="0"/>
      </w:pPr>
      <w:r>
        <w:t xml:space="preserve">z = (y – </w:t>
      </w:r>
      <w:r>
        <w:sym w:font="Symbol" w:char="F06D"/>
      </w:r>
      <w:r>
        <w:t>)/σ = (700 – 500)/100 = 2. From Table 1, P</w:t>
      </w:r>
      <w:r>
        <w:rPr>
          <w:rFonts w:hint="eastAsia"/>
        </w:rPr>
        <w:t xml:space="preserve"> </w:t>
      </w:r>
      <w:r>
        <w:t xml:space="preserve">(y &gt; 700) = P (z &gt; 2) = 1 – P (z </w:t>
      </w:r>
      <w:r>
        <w:sym w:font="Symbol" w:char="F0A3"/>
      </w:r>
      <w:r>
        <w:t xml:space="preserve"> 2) = 1 - .9772 = .0228. So 2.28% would be expected to be greater than 700.</w:t>
      </w:r>
    </w:p>
    <w:p w:rsidR="001567DE" w:rsidRDefault="001567DE">
      <w:pPr>
        <w:numPr>
          <w:ilvl w:val="0"/>
          <w:numId w:val="7"/>
        </w:numPr>
        <w:adjustRightInd w:val="0"/>
        <w:snapToGrid w:val="0"/>
      </w:pPr>
      <w:r>
        <w:t>z = (y –</w:t>
      </w:r>
      <w:r>
        <w:sym w:font="Symbol" w:char="F06D"/>
      </w:r>
      <w:r>
        <w:t>)/σ = (450 – 500)/100 = - 0.5. P</w:t>
      </w:r>
      <w:r>
        <w:rPr>
          <w:rFonts w:hint="eastAsia"/>
        </w:rPr>
        <w:t xml:space="preserve"> </w:t>
      </w:r>
      <w:r>
        <w:t>(y &lt; 450) = P (z &lt; -0.5) = 0.3085. Thus 30.85% can be expected to be less than 450.</w:t>
      </w:r>
    </w:p>
    <w:p w:rsidR="004238C1" w:rsidRPr="00484576" w:rsidRDefault="001567DE" w:rsidP="004238C1">
      <w:pPr>
        <w:numPr>
          <w:ilvl w:val="0"/>
          <w:numId w:val="7"/>
        </w:numPr>
        <w:adjustRightInd w:val="0"/>
        <w:snapToGrid w:val="0"/>
        <w:rPr>
          <w:b/>
          <w:szCs w:val="28"/>
        </w:rPr>
      </w:pPr>
      <w:r>
        <w:t>From part a, P (y &lt; 600) = 0.8413; from part c, P (y &lt; 450) = 0.3085. Then P (450 &lt; y &lt; 600) = P (y &lt; 600) – P (y &lt; 450) = 0.8413 – 0.3085 = 0.5328. So 53.28% of scores can be expected to be between 450 and 600.</w:t>
      </w:r>
    </w:p>
    <w:p w:rsidR="00484576" w:rsidRPr="0032226D" w:rsidRDefault="0029213C" w:rsidP="00484576">
      <w:pPr>
        <w:numPr>
          <w:ilvl w:val="0"/>
          <w:numId w:val="7"/>
        </w:numPr>
        <w:adjustRightInd w:val="0"/>
        <w:snapToGrid w:val="0"/>
        <w:rPr>
          <w:b/>
          <w:bCs/>
          <w:szCs w:val="28"/>
        </w:rPr>
      </w:pPr>
      <w:r w:rsidRPr="00484576">
        <w:rPr>
          <w:rFonts w:eastAsia="Batang"/>
          <w:b/>
          <w:position w:val="-24"/>
          <w:szCs w:val="28"/>
          <w:lang w:eastAsia="ko-KR"/>
        </w:rPr>
        <w:object w:dxaOrig="26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7pt" o:ole="">
            <v:imagedata r:id="rId7" o:title=""/>
          </v:shape>
          <o:OLEObject Type="Embed" ProgID="Equation.3" ShapeID="_x0000_i1025" DrawAspect="Content" ObjectID="_1324806554" r:id="rId8"/>
        </w:object>
      </w:r>
      <w:r w:rsidR="00484576">
        <w:rPr>
          <w:rFonts w:eastAsia="Batang" w:hint="eastAsia"/>
          <w:b/>
          <w:szCs w:val="28"/>
          <w:lang w:eastAsia="ko-KR"/>
        </w:rPr>
        <w:t>,</w:t>
      </w:r>
      <w:r w:rsidR="00484576" w:rsidRPr="00484576">
        <w:rPr>
          <w:rFonts w:eastAsia="Batang"/>
          <w:szCs w:val="28"/>
          <w:lang w:eastAsia="ko-KR"/>
        </w:rPr>
        <w:t xml:space="preserve"> </w:t>
      </w:r>
      <w:r w:rsidRPr="00C2766C">
        <w:rPr>
          <w:rFonts w:eastAsia="Batang"/>
          <w:position w:val="-50"/>
          <w:szCs w:val="28"/>
          <w:lang w:eastAsia="ko-KR"/>
        </w:rPr>
        <w:object w:dxaOrig="7860" w:dyaOrig="1120">
          <v:shape id="_x0000_i1026" type="#_x0000_t75" style="width:393pt;height:55.8pt" o:ole="">
            <v:imagedata r:id="rId9" o:title=""/>
          </v:shape>
          <o:OLEObject Type="Embed" ProgID="Equation.3" ShapeID="_x0000_i1026" DrawAspect="Content" ObjectID="_1324806555" r:id="rId10"/>
        </w:object>
      </w:r>
      <w:r w:rsidR="00331925" w:rsidRPr="00F01061">
        <w:rPr>
          <w:rFonts w:eastAsia="Batang"/>
          <w:szCs w:val="28"/>
          <w:lang w:eastAsia="ko-KR"/>
        </w:rPr>
        <w:t>=</w:t>
      </w:r>
      <w:r w:rsidR="00F01061" w:rsidRPr="00F01061">
        <w:rPr>
          <w:rFonts w:eastAsia="Batang"/>
          <w:szCs w:val="28"/>
          <w:lang w:eastAsia="ko-KR"/>
        </w:rPr>
        <w:t xml:space="preserve"> </w:t>
      </w:r>
      <w:r>
        <w:rPr>
          <w:rFonts w:eastAsia="Batang"/>
          <w:szCs w:val="28"/>
          <w:lang w:eastAsia="ko-KR"/>
        </w:rPr>
        <w:t>0.9999683</w:t>
      </w:r>
      <w:r w:rsidR="00F01061" w:rsidRPr="00F01061">
        <w:rPr>
          <w:rFonts w:eastAsia="Batang"/>
          <w:szCs w:val="28"/>
          <w:lang w:eastAsia="ko-KR"/>
        </w:rPr>
        <w:t>- 0.00</w:t>
      </w:r>
      <w:r>
        <w:rPr>
          <w:rFonts w:eastAsia="Batang"/>
          <w:szCs w:val="28"/>
          <w:lang w:eastAsia="ko-KR"/>
        </w:rPr>
        <w:t>8</w:t>
      </w:r>
      <w:r w:rsidR="00F01061" w:rsidRPr="00F01061">
        <w:rPr>
          <w:rFonts w:eastAsia="Batang"/>
          <w:szCs w:val="28"/>
          <w:lang w:eastAsia="ko-KR"/>
        </w:rPr>
        <w:t>2=</w:t>
      </w:r>
      <w:r w:rsidR="00404D8B" w:rsidRPr="00F01061">
        <w:rPr>
          <w:rFonts w:eastAsia="Batang"/>
          <w:szCs w:val="28"/>
          <w:lang w:eastAsia="ko-KR"/>
        </w:rPr>
        <w:t>0.99</w:t>
      </w:r>
      <w:r>
        <w:rPr>
          <w:rFonts w:eastAsia="Batang"/>
          <w:szCs w:val="28"/>
          <w:lang w:eastAsia="ko-KR"/>
        </w:rPr>
        <w:t>1</w:t>
      </w:r>
      <w:r w:rsidR="00404D8B" w:rsidRPr="00F01061">
        <w:rPr>
          <w:rFonts w:eastAsia="Batang"/>
          <w:szCs w:val="28"/>
          <w:lang w:eastAsia="ko-KR"/>
        </w:rPr>
        <w:t>8</w:t>
      </w:r>
      <w:r w:rsidR="00404D8B">
        <w:rPr>
          <w:rFonts w:eastAsia="Batang"/>
          <w:szCs w:val="28"/>
          <w:lang w:eastAsia="ko-KR"/>
        </w:rPr>
        <w:t xml:space="preserve"> Therefore</w:t>
      </w:r>
      <w:r>
        <w:rPr>
          <w:rFonts w:eastAsia="Batang" w:hint="eastAsia"/>
          <w:szCs w:val="28"/>
          <w:lang w:eastAsia="ko-KR"/>
        </w:rPr>
        <w:t>, 99.</w:t>
      </w:r>
      <w:r>
        <w:rPr>
          <w:rFonts w:eastAsia="Batang"/>
          <w:szCs w:val="28"/>
          <w:lang w:eastAsia="ko-KR"/>
        </w:rPr>
        <w:t>1</w:t>
      </w:r>
      <w:r w:rsidR="00F01061">
        <w:rPr>
          <w:rFonts w:eastAsia="Batang" w:hint="eastAsia"/>
          <w:szCs w:val="28"/>
          <w:lang w:eastAsia="ko-KR"/>
        </w:rPr>
        <w:t xml:space="preserve">8% of </w:t>
      </w:r>
      <w:r w:rsidR="00F01061">
        <w:t xml:space="preserve">the </w:t>
      </w:r>
      <w:r w:rsidR="00F01061">
        <w:rPr>
          <w:rFonts w:eastAsia="Batang" w:hint="eastAsia"/>
          <w:lang w:eastAsia="ko-KR"/>
        </w:rPr>
        <w:t xml:space="preserve">class </w:t>
      </w:r>
      <w:r>
        <w:t>average SAT score is between 44</w:t>
      </w:r>
      <w:r w:rsidR="00F01061">
        <w:t>0 and 600</w:t>
      </w:r>
      <w:r w:rsidR="00F01061">
        <w:rPr>
          <w:rFonts w:eastAsia="Batang" w:hint="eastAsia"/>
          <w:lang w:eastAsia="ko-KR"/>
        </w:rPr>
        <w:t>.</w:t>
      </w:r>
    </w:p>
    <w:p w:rsidR="004238C1" w:rsidRPr="00404D8B" w:rsidRDefault="004238C1" w:rsidP="00A5564D">
      <w:pPr>
        <w:adjustRightInd w:val="0"/>
        <w:snapToGrid w:val="0"/>
        <w:rPr>
          <w:bCs/>
          <w:szCs w:val="28"/>
        </w:rPr>
      </w:pPr>
    </w:p>
    <w:p w:rsidR="000B5341" w:rsidRPr="000B5341" w:rsidRDefault="000B5341" w:rsidP="000B5341">
      <w:pPr>
        <w:adjustRightInd w:val="0"/>
        <w:snapToGrid w:val="0"/>
        <w:rPr>
          <w:rFonts w:eastAsia="PMingLiU"/>
          <w:bCs/>
          <w:szCs w:val="28"/>
          <w:lang w:eastAsia="zh-TW"/>
        </w:rPr>
      </w:pPr>
    </w:p>
    <w:p w:rsidR="004238C1" w:rsidRPr="00A7196A" w:rsidRDefault="00A7196A">
      <w:pPr>
        <w:numPr>
          <w:ilvl w:val="0"/>
          <w:numId w:val="18"/>
        </w:numPr>
        <w:adjustRightInd w:val="0"/>
        <w:snapToGrid w:val="0"/>
        <w:rPr>
          <w:bCs/>
          <w:szCs w:val="28"/>
        </w:rPr>
      </w:pPr>
      <w:r w:rsidRPr="00A7196A">
        <w:rPr>
          <w:rFonts w:eastAsia="PMingLiU" w:hint="eastAsia"/>
          <w:bCs/>
          <w:i/>
          <w:szCs w:val="28"/>
          <w:lang w:eastAsia="zh-TW"/>
        </w:rPr>
        <w:t>(</w:t>
      </w:r>
      <w:r w:rsidR="00872337">
        <w:rPr>
          <w:rFonts w:eastAsia="PMingLiU" w:hint="eastAsia"/>
          <w:bCs/>
          <w:i/>
          <w:szCs w:val="28"/>
          <w:lang w:eastAsia="zh-TW"/>
        </w:rPr>
        <w:t>1</w:t>
      </w:r>
      <w:r w:rsidR="00B76893">
        <w:rPr>
          <w:rFonts w:eastAsia="PMingLiU"/>
          <w:bCs/>
          <w:i/>
          <w:szCs w:val="28"/>
          <w:lang w:eastAsia="zh-TW"/>
        </w:rPr>
        <w:t>0</w:t>
      </w:r>
      <w:r>
        <w:rPr>
          <w:rFonts w:eastAsia="PMingLiU" w:hint="eastAsia"/>
          <w:bCs/>
          <w:i/>
          <w:szCs w:val="28"/>
          <w:lang w:eastAsia="zh-TW"/>
        </w:rPr>
        <w:t xml:space="preserve"> pts</w:t>
      </w:r>
      <w:r w:rsidRPr="00A7196A">
        <w:rPr>
          <w:rFonts w:eastAsia="PMingLiU" w:hint="eastAsia"/>
          <w:bCs/>
          <w:i/>
          <w:szCs w:val="28"/>
          <w:lang w:eastAsia="zh-TW"/>
        </w:rPr>
        <w:t>)</w:t>
      </w:r>
    </w:p>
    <w:p w:rsidR="001567DE" w:rsidRDefault="00E51E36" w:rsidP="004238C1">
      <w:pPr>
        <w:adjustRightInd w:val="0"/>
        <w:snapToGrid w:val="0"/>
        <w:ind w:firstLine="420"/>
        <w:rPr>
          <w:bCs/>
          <w:szCs w:val="28"/>
        </w:rPr>
      </w:pPr>
      <w:r>
        <w:rPr>
          <w:bCs/>
          <w:szCs w:val="28"/>
        </w:rPr>
        <w:t xml:space="preserve">Randomly generate 28 integers from 1 to 1725 </w:t>
      </w:r>
      <w:r w:rsidR="001567DE">
        <w:rPr>
          <w:rFonts w:hint="eastAsia"/>
          <w:bCs/>
          <w:i/>
          <w:iCs/>
          <w:szCs w:val="28"/>
        </w:rPr>
        <w:t>without replacement</w:t>
      </w:r>
      <w:r w:rsidR="001567DE">
        <w:rPr>
          <w:rFonts w:hint="eastAsia"/>
          <w:bCs/>
          <w:szCs w:val="28"/>
        </w:rPr>
        <w:t xml:space="preserve"> </w:t>
      </w:r>
      <w:r w:rsidR="001567DE">
        <w:rPr>
          <w:bCs/>
          <w:szCs w:val="28"/>
        </w:rPr>
        <w:t>from Minitab: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80"/>
      </w:tblGrid>
      <w:tr w:rsidR="001567DE" w:rsidRPr="00676089">
        <w:tc>
          <w:tcPr>
            <w:tcW w:w="7380" w:type="dxa"/>
          </w:tcPr>
          <w:p w:rsidR="00676089" w:rsidRPr="00676089" w:rsidRDefault="00676089" w:rsidP="00676089">
            <w:pPr>
              <w:autoSpaceDE w:val="0"/>
              <w:autoSpaceDN w:val="0"/>
              <w:adjustRightInd w:val="0"/>
              <w:jc w:val="left"/>
              <w:rPr>
                <w:rFonts w:ascii="Courier New" w:eastAsia="GulimChe" w:hAnsi="Courier New" w:cs="Courier New"/>
                <w:kern w:val="0"/>
                <w:sz w:val="16"/>
                <w:szCs w:val="16"/>
                <w:lang w:eastAsia="ko-KR"/>
              </w:rPr>
            </w:pPr>
            <w:r w:rsidRPr="00676089">
              <w:rPr>
                <w:rFonts w:ascii="Courier New" w:eastAsia="GulimChe" w:hAnsi="Courier New" w:cs="Courier New"/>
                <w:kern w:val="0"/>
                <w:sz w:val="16"/>
                <w:szCs w:val="16"/>
                <w:lang w:eastAsia="ko-KR"/>
              </w:rPr>
              <w:t>ID    713    731    899   1818    458    370    855    171   1822   1343   1028</w:t>
            </w:r>
          </w:p>
          <w:p w:rsidR="00676089" w:rsidRPr="00676089" w:rsidRDefault="00676089" w:rsidP="00676089">
            <w:pPr>
              <w:autoSpaceDE w:val="0"/>
              <w:autoSpaceDN w:val="0"/>
              <w:adjustRightInd w:val="0"/>
              <w:jc w:val="left"/>
              <w:rPr>
                <w:rFonts w:ascii="Courier New" w:eastAsia="GulimChe" w:hAnsi="Courier New" w:cs="Courier New"/>
                <w:kern w:val="0"/>
                <w:sz w:val="16"/>
                <w:szCs w:val="16"/>
                <w:lang w:eastAsia="ko-KR"/>
              </w:rPr>
            </w:pPr>
            <w:r w:rsidRPr="00676089">
              <w:rPr>
                <w:rFonts w:ascii="Courier New" w:eastAsia="GulimChe" w:hAnsi="Courier New" w:cs="Courier New"/>
                <w:kern w:val="0"/>
                <w:sz w:val="16"/>
                <w:szCs w:val="16"/>
                <w:lang w:eastAsia="ko-KR"/>
              </w:rPr>
              <w:t xml:space="preserve">   1410   1578   1078    148   1204    577   1726   1713   1235    980    292</w:t>
            </w:r>
          </w:p>
          <w:p w:rsidR="001567DE" w:rsidRPr="00676089" w:rsidRDefault="00676089" w:rsidP="004238C1">
            <w:pPr>
              <w:autoSpaceDE w:val="0"/>
              <w:autoSpaceDN w:val="0"/>
              <w:adjustRightInd w:val="0"/>
              <w:jc w:val="left"/>
              <w:rPr>
                <w:rFonts w:ascii="Courier New" w:eastAsia="MingLiU" w:hAnsi="Courier New" w:cs="Courier New"/>
                <w:kern w:val="0"/>
                <w:sz w:val="16"/>
                <w:szCs w:val="16"/>
                <w:lang w:eastAsia="zh-TW"/>
              </w:rPr>
            </w:pPr>
            <w:r w:rsidRPr="00676089">
              <w:rPr>
                <w:rFonts w:ascii="Courier New" w:eastAsia="GulimChe" w:hAnsi="Courier New" w:cs="Courier New"/>
                <w:kern w:val="0"/>
                <w:sz w:val="16"/>
                <w:szCs w:val="16"/>
                <w:lang w:eastAsia="ko-KR"/>
              </w:rPr>
              <w:t xml:space="preserve">   1759    668   1084   1480</w:t>
            </w:r>
            <w:r w:rsidR="00A5564D">
              <w:rPr>
                <w:rFonts w:ascii="Courier New" w:eastAsia="GulimChe" w:hAnsi="Courier New" w:cs="Courier New"/>
                <w:kern w:val="0"/>
                <w:sz w:val="16"/>
                <w:szCs w:val="16"/>
                <w:lang w:eastAsia="ko-KR"/>
              </w:rPr>
              <w:t xml:space="preserve">    565     83</w:t>
            </w:r>
          </w:p>
        </w:tc>
      </w:tr>
    </w:tbl>
    <w:p w:rsidR="001567DE" w:rsidRDefault="001567DE">
      <w:pPr>
        <w:adjustRightInd w:val="0"/>
        <w:snapToGrid w:val="0"/>
        <w:rPr>
          <w:bCs/>
          <w:szCs w:val="28"/>
        </w:rPr>
      </w:pPr>
    </w:p>
    <w:p w:rsidR="001567DE" w:rsidRDefault="00884802">
      <w:pPr>
        <w:numPr>
          <w:ilvl w:val="0"/>
          <w:numId w:val="18"/>
        </w:numPr>
        <w:adjustRightInd w:val="0"/>
        <w:snapToGrid w:val="0"/>
        <w:rPr>
          <w:bCs/>
          <w:szCs w:val="28"/>
        </w:rPr>
      </w:pPr>
      <w:r>
        <w:rPr>
          <w:rFonts w:eastAsia="PMingLiU"/>
          <w:bCs/>
          <w:i/>
          <w:iCs/>
          <w:szCs w:val="28"/>
          <w:lang w:eastAsia="zh-TW"/>
        </w:rPr>
        <w:t>(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>1</w:t>
      </w:r>
      <w:r w:rsidR="00EB2E6C">
        <w:rPr>
          <w:rFonts w:eastAsia="PMingLiU"/>
          <w:bCs/>
          <w:i/>
          <w:iCs/>
          <w:szCs w:val="28"/>
          <w:lang w:eastAsia="zh-TW"/>
        </w:rPr>
        <w:t>5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 xml:space="preserve"> </w:t>
      </w:r>
      <w:r w:rsidR="001567DE">
        <w:rPr>
          <w:rFonts w:hint="eastAsia"/>
          <w:bCs/>
          <w:i/>
          <w:iCs/>
          <w:szCs w:val="28"/>
        </w:rPr>
        <w:t>pts)</w:t>
      </w:r>
    </w:p>
    <w:p w:rsidR="00606381" w:rsidRDefault="001567DE" w:rsidP="00606381">
      <w:pPr>
        <w:adjustRightInd w:val="0"/>
        <w:snapToGrid w:val="0"/>
        <w:ind w:left="360"/>
        <w:rPr>
          <w:rFonts w:eastAsia="Batang"/>
          <w:b/>
          <w:sz w:val="20"/>
          <w:szCs w:val="20"/>
          <w:lang w:eastAsia="ko-KR"/>
        </w:rPr>
      </w:pPr>
      <w:r w:rsidRPr="00884802">
        <w:rPr>
          <w:sz w:val="20"/>
          <w:szCs w:val="20"/>
        </w:rPr>
        <w:t>Individual baggage weight has</w:t>
      </w:r>
      <w:r w:rsidRPr="00436041">
        <w:rPr>
          <w:b/>
          <w:sz w:val="20"/>
          <w:szCs w:val="20"/>
        </w:rPr>
        <w:t xml:space="preserve"> </w:t>
      </w:r>
      <w:r w:rsidR="00B915C8" w:rsidRPr="00606381">
        <w:rPr>
          <w:b/>
          <w:position w:val="-14"/>
          <w:sz w:val="20"/>
          <w:szCs w:val="20"/>
        </w:rPr>
        <w:object w:dxaOrig="1219" w:dyaOrig="380">
          <v:shape id="_x0000_i1027" type="#_x0000_t75" style="width:61.2pt;height:19.2pt" o:ole="">
            <v:imagedata r:id="rId11" o:title=""/>
          </v:shape>
          <o:OLEObject Type="Embed" ProgID="Equation.3" ShapeID="_x0000_i1027" DrawAspect="Content" ObjectID="_1324806556" r:id="rId12"/>
        </w:object>
      </w:r>
      <w:r w:rsidRPr="00436041">
        <w:rPr>
          <w:b/>
          <w:sz w:val="20"/>
          <w:szCs w:val="20"/>
        </w:rPr>
        <w:t xml:space="preserve"> and </w:t>
      </w:r>
      <w:r w:rsidR="00436041" w:rsidRPr="00436041">
        <w:rPr>
          <w:b/>
          <w:position w:val="-6"/>
          <w:sz w:val="20"/>
          <w:szCs w:val="20"/>
        </w:rPr>
        <w:object w:dxaOrig="240" w:dyaOrig="220">
          <v:shape id="_x0000_i1028" type="#_x0000_t75" style="width:12pt;height:10.8pt" o:ole="">
            <v:imagedata r:id="rId13" o:title=""/>
          </v:shape>
          <o:OLEObject Type="Embed" ProgID="Equation.3" ShapeID="_x0000_i1028" DrawAspect="Content" ObjectID="_1324806557" r:id="rId14"/>
        </w:object>
      </w:r>
      <w:r w:rsidR="00606381">
        <w:rPr>
          <w:b/>
          <w:sz w:val="20"/>
          <w:szCs w:val="20"/>
        </w:rPr>
        <w:t>= 35</w:t>
      </w:r>
      <w:r w:rsidR="00606381">
        <w:rPr>
          <w:rFonts w:eastAsia="Batang" w:hint="eastAsia"/>
          <w:b/>
          <w:sz w:val="20"/>
          <w:szCs w:val="20"/>
          <w:lang w:eastAsia="ko-KR"/>
        </w:rPr>
        <w:t xml:space="preserve">, so </w:t>
      </w:r>
      <w:r w:rsidR="00981413" w:rsidRPr="00606381">
        <w:rPr>
          <w:rFonts w:eastAsia="Batang"/>
          <w:b/>
          <w:position w:val="-24"/>
          <w:sz w:val="20"/>
          <w:szCs w:val="20"/>
          <w:lang w:eastAsia="ko-KR"/>
        </w:rPr>
        <w:object w:dxaOrig="2180" w:dyaOrig="540">
          <v:shape id="_x0000_i1029" type="#_x0000_t75" style="width:109.2pt;height:27pt" o:ole="">
            <v:imagedata r:id="rId15" o:title=""/>
          </v:shape>
          <o:OLEObject Type="Embed" ProgID="Equation.3" ShapeID="_x0000_i1029" DrawAspect="Content" ObjectID="_1324806558" r:id="rId16"/>
        </w:object>
      </w:r>
      <w:r w:rsidRPr="00436041">
        <w:rPr>
          <w:b/>
          <w:sz w:val="20"/>
          <w:szCs w:val="20"/>
        </w:rPr>
        <w:t xml:space="preserve"> </w:t>
      </w:r>
      <w:r w:rsidRPr="00436041">
        <w:rPr>
          <w:rFonts w:hint="eastAsia"/>
          <w:b/>
          <w:sz w:val="20"/>
          <w:szCs w:val="20"/>
        </w:rPr>
        <w:sym w:font="Symbol" w:char="F0DE"/>
      </w:r>
      <w:r w:rsidR="00606381">
        <w:rPr>
          <w:rFonts w:eastAsia="Batang" w:hint="eastAsia"/>
          <w:b/>
          <w:sz w:val="20"/>
          <w:szCs w:val="20"/>
          <w:lang w:eastAsia="ko-KR"/>
        </w:rPr>
        <w:t xml:space="preserve"> </w:t>
      </w:r>
      <w:r w:rsidR="00CF224A" w:rsidRPr="00606381">
        <w:rPr>
          <w:rFonts w:eastAsia="Batang"/>
          <w:b/>
          <w:position w:val="-24"/>
          <w:sz w:val="20"/>
          <w:szCs w:val="20"/>
          <w:lang w:eastAsia="ko-KR"/>
        </w:rPr>
        <w:object w:dxaOrig="6420" w:dyaOrig="620">
          <v:shape id="_x0000_i1030" type="#_x0000_t75" style="width:321pt;height:31.2pt" o:ole="">
            <v:imagedata r:id="rId17" o:title=""/>
          </v:shape>
          <o:OLEObject Type="Embed" ProgID="Equation.3" ShapeID="_x0000_i1030" DrawAspect="Content" ObjectID="_1324806559" r:id="rId18"/>
        </w:object>
      </w:r>
      <w:r w:rsidR="00486E57">
        <w:rPr>
          <w:rFonts w:eastAsia="Batang" w:hint="eastAsia"/>
          <w:b/>
          <w:sz w:val="20"/>
          <w:szCs w:val="20"/>
          <w:lang w:eastAsia="ko-KR"/>
        </w:rPr>
        <w:t xml:space="preserve"> or</w:t>
      </w:r>
    </w:p>
    <w:p w:rsidR="00CF224A" w:rsidRPr="00884802" w:rsidRDefault="00CF224A">
      <w:pPr>
        <w:adjustRightInd w:val="0"/>
        <w:snapToGrid w:val="0"/>
        <w:ind w:left="360"/>
        <w:rPr>
          <w:sz w:val="20"/>
          <w:szCs w:val="20"/>
        </w:rPr>
      </w:pPr>
      <w:r w:rsidRPr="00884802">
        <w:rPr>
          <w:sz w:val="20"/>
          <w:szCs w:val="20"/>
        </w:rPr>
        <w:t>(Alternative method:</w:t>
      </w:r>
    </w:p>
    <w:p w:rsidR="001567DE" w:rsidRPr="00884802" w:rsidRDefault="001567DE">
      <w:pPr>
        <w:adjustRightInd w:val="0"/>
        <w:snapToGrid w:val="0"/>
        <w:ind w:left="360"/>
        <w:rPr>
          <w:bCs/>
          <w:sz w:val="20"/>
          <w:szCs w:val="20"/>
        </w:rPr>
      </w:pPr>
      <w:r w:rsidRPr="00884802">
        <w:rPr>
          <w:sz w:val="20"/>
          <w:szCs w:val="20"/>
        </w:rPr>
        <w:t xml:space="preserve">Total weight has mean </w:t>
      </w:r>
      <w:r w:rsidR="00B915C8" w:rsidRPr="00884802">
        <w:rPr>
          <w:position w:val="-14"/>
          <w:sz w:val="20"/>
          <w:szCs w:val="20"/>
        </w:rPr>
        <w:object w:dxaOrig="1140" w:dyaOrig="380">
          <v:shape id="_x0000_i1031" type="#_x0000_t75" style="width:57pt;height:19.2pt" o:ole="">
            <v:imagedata r:id="rId19" o:title=""/>
          </v:shape>
          <o:OLEObject Type="Embed" ProgID="Equation.3" ShapeID="_x0000_i1031" DrawAspect="Content" ObjectID="_1324806560" r:id="rId20"/>
        </w:object>
      </w:r>
      <w:r w:rsidRPr="00884802">
        <w:rPr>
          <w:sz w:val="20"/>
          <w:szCs w:val="20"/>
        </w:rPr>
        <w:t xml:space="preserve">= 200 </w:t>
      </w:r>
      <w:r w:rsidRPr="00884802">
        <w:rPr>
          <w:sz w:val="20"/>
          <w:szCs w:val="20"/>
        </w:rPr>
        <w:sym w:font="Symbol" w:char="F0B4"/>
      </w:r>
      <w:r w:rsidRPr="00884802">
        <w:rPr>
          <w:sz w:val="20"/>
          <w:szCs w:val="20"/>
        </w:rPr>
        <w:t xml:space="preserve"> 95 = 19000 with the standard deviation </w:t>
      </w:r>
      <w:r w:rsidR="00436041" w:rsidRPr="00884802">
        <w:rPr>
          <w:position w:val="-14"/>
          <w:sz w:val="20"/>
          <w:szCs w:val="20"/>
        </w:rPr>
        <w:object w:dxaOrig="380" w:dyaOrig="380">
          <v:shape id="_x0000_i1032" type="#_x0000_t75" style="width:19.2pt;height:19.2pt" o:ole="">
            <v:imagedata r:id="rId21" o:title=""/>
          </v:shape>
          <o:OLEObject Type="Embed" ProgID="Equation.3" ShapeID="_x0000_i1032" DrawAspect="Content" ObjectID="_1324806561" r:id="rId22"/>
        </w:object>
      </w:r>
      <w:r w:rsidRPr="00884802">
        <w:rPr>
          <w:sz w:val="20"/>
          <w:szCs w:val="20"/>
        </w:rPr>
        <w:t>=</w:t>
      </w:r>
      <w:r w:rsidR="00436041" w:rsidRPr="00884802">
        <w:rPr>
          <w:position w:val="-8"/>
          <w:sz w:val="20"/>
          <w:szCs w:val="20"/>
        </w:rPr>
        <w:object w:dxaOrig="680" w:dyaOrig="360">
          <v:shape id="_x0000_i1033" type="#_x0000_t75" style="width:34.2pt;height:18pt" o:ole="">
            <v:imagedata r:id="rId23" o:title=""/>
          </v:shape>
          <o:OLEObject Type="Embed" ProgID="Equation.3" ShapeID="_x0000_i1033" DrawAspect="Content" ObjectID="_1324806562" r:id="rId24"/>
        </w:object>
      </w:r>
      <w:r w:rsidRPr="00884802">
        <w:rPr>
          <w:sz w:val="20"/>
          <w:szCs w:val="20"/>
        </w:rPr>
        <w:t>=</w:t>
      </w:r>
      <w:r w:rsidRPr="00884802">
        <w:rPr>
          <w:position w:val="-8"/>
          <w:sz w:val="20"/>
          <w:szCs w:val="20"/>
        </w:rPr>
        <w:object w:dxaOrig="1040" w:dyaOrig="360">
          <v:shape id="_x0000_i1034" type="#_x0000_t75" style="width:52.2pt;height:18pt" o:ole="">
            <v:imagedata r:id="rId25" o:title=""/>
          </v:shape>
          <o:OLEObject Type="Embed" ProgID="Equation.3" ShapeID="_x0000_i1034" DrawAspect="Content" ObjectID="_1324806563" r:id="rId26"/>
        </w:object>
      </w:r>
      <w:r w:rsidRPr="00884802">
        <w:rPr>
          <w:rFonts w:hint="eastAsia"/>
          <w:sz w:val="20"/>
          <w:szCs w:val="20"/>
        </w:rPr>
        <w:t xml:space="preserve"> </w:t>
      </w:r>
      <w:r w:rsidRPr="00884802">
        <w:rPr>
          <w:sz w:val="20"/>
          <w:szCs w:val="20"/>
        </w:rPr>
        <w:t xml:space="preserve">= 494.97. </w:t>
      </w:r>
      <w:r w:rsidRPr="00884802">
        <w:rPr>
          <w:rFonts w:hint="eastAsia"/>
          <w:sz w:val="20"/>
          <w:szCs w:val="20"/>
        </w:rPr>
        <w:t xml:space="preserve">So </w:t>
      </w:r>
      <w:r w:rsidRPr="00884802">
        <w:rPr>
          <w:sz w:val="20"/>
          <w:szCs w:val="20"/>
        </w:rPr>
        <w:t>P</w:t>
      </w:r>
      <w:r w:rsidRPr="00884802">
        <w:rPr>
          <w:rFonts w:hint="eastAsia"/>
          <w:sz w:val="20"/>
          <w:szCs w:val="20"/>
        </w:rPr>
        <w:t xml:space="preserve"> </w:t>
      </w:r>
      <w:r w:rsidRPr="00884802">
        <w:rPr>
          <w:sz w:val="20"/>
          <w:szCs w:val="20"/>
        </w:rPr>
        <w:t>(</w:t>
      </w:r>
      <w:r w:rsidR="00CF224A" w:rsidRPr="00884802">
        <w:rPr>
          <w:position w:val="-14"/>
          <w:sz w:val="20"/>
          <w:szCs w:val="20"/>
        </w:rPr>
        <w:object w:dxaOrig="520" w:dyaOrig="400">
          <v:shape id="_x0000_i1035" type="#_x0000_t75" style="width:25.8pt;height:19.8pt" o:ole="">
            <v:imagedata r:id="rId27" o:title=""/>
          </v:shape>
          <o:OLEObject Type="Embed" ProgID="Equation.3" ShapeID="_x0000_i1035" DrawAspect="Content" ObjectID="_1324806564" r:id="rId28"/>
        </w:object>
      </w:r>
      <w:r w:rsidRPr="00884802">
        <w:rPr>
          <w:sz w:val="20"/>
          <w:szCs w:val="20"/>
          <w:vertAlign w:val="subscript"/>
        </w:rPr>
        <w:t xml:space="preserve"> </w:t>
      </w:r>
      <w:r w:rsidRPr="00884802">
        <w:rPr>
          <w:sz w:val="20"/>
          <w:szCs w:val="20"/>
        </w:rPr>
        <w:t>&gt; 20,000) = P</w:t>
      </w:r>
      <w:r w:rsidRPr="00884802">
        <w:rPr>
          <w:rFonts w:hint="eastAsia"/>
          <w:sz w:val="20"/>
          <w:szCs w:val="20"/>
        </w:rPr>
        <w:t xml:space="preserve"> {</w:t>
      </w:r>
      <w:r w:rsidRPr="00884802">
        <w:rPr>
          <w:sz w:val="20"/>
          <w:szCs w:val="20"/>
        </w:rPr>
        <w:t xml:space="preserve">z &gt; </w:t>
      </w:r>
      <w:r w:rsidRPr="00884802">
        <w:rPr>
          <w:rFonts w:hint="eastAsia"/>
          <w:sz w:val="20"/>
          <w:szCs w:val="20"/>
        </w:rPr>
        <w:t>(</w:t>
      </w:r>
      <w:r w:rsidRPr="00884802">
        <w:rPr>
          <w:sz w:val="20"/>
          <w:szCs w:val="20"/>
        </w:rPr>
        <w:t>20,000 – 19,000</w:t>
      </w:r>
      <w:r w:rsidRPr="00884802">
        <w:rPr>
          <w:rFonts w:hint="eastAsia"/>
          <w:sz w:val="20"/>
          <w:szCs w:val="20"/>
        </w:rPr>
        <w:t>)</w:t>
      </w:r>
      <w:r w:rsidRPr="00884802">
        <w:rPr>
          <w:sz w:val="20"/>
          <w:szCs w:val="20"/>
        </w:rPr>
        <w:t>/494.97</w:t>
      </w:r>
      <w:r w:rsidRPr="00884802">
        <w:rPr>
          <w:rFonts w:hint="eastAsia"/>
          <w:sz w:val="20"/>
          <w:szCs w:val="20"/>
        </w:rPr>
        <w:t>}</w:t>
      </w:r>
      <w:r w:rsidRPr="00884802">
        <w:rPr>
          <w:sz w:val="20"/>
          <w:szCs w:val="20"/>
        </w:rPr>
        <w:t xml:space="preserve"> =</w:t>
      </w:r>
      <w:r w:rsidRPr="00884802">
        <w:rPr>
          <w:rFonts w:hint="eastAsia"/>
          <w:sz w:val="20"/>
          <w:szCs w:val="20"/>
        </w:rPr>
        <w:t xml:space="preserve"> </w:t>
      </w:r>
      <w:r w:rsidRPr="00884802">
        <w:rPr>
          <w:sz w:val="20"/>
          <w:szCs w:val="20"/>
        </w:rPr>
        <w:t>P</w:t>
      </w:r>
      <w:r w:rsidRPr="00884802">
        <w:rPr>
          <w:rFonts w:hint="eastAsia"/>
          <w:sz w:val="20"/>
          <w:szCs w:val="20"/>
        </w:rPr>
        <w:t xml:space="preserve"> </w:t>
      </w:r>
      <w:r w:rsidRPr="00884802">
        <w:rPr>
          <w:sz w:val="20"/>
          <w:szCs w:val="20"/>
        </w:rPr>
        <w:t xml:space="preserve">(z &gt; 2.02) = 1 – </w:t>
      </w:r>
      <w:r w:rsidRPr="00884802">
        <w:rPr>
          <w:rFonts w:hint="eastAsia"/>
          <w:sz w:val="20"/>
          <w:szCs w:val="20"/>
        </w:rPr>
        <w:t>0</w:t>
      </w:r>
      <w:r w:rsidRPr="00884802">
        <w:rPr>
          <w:sz w:val="20"/>
          <w:szCs w:val="20"/>
        </w:rPr>
        <w:t xml:space="preserve">.9783 = </w:t>
      </w:r>
      <w:r w:rsidRPr="00884802">
        <w:rPr>
          <w:rFonts w:hint="eastAsia"/>
          <w:sz w:val="20"/>
          <w:szCs w:val="20"/>
        </w:rPr>
        <w:t>0</w:t>
      </w:r>
      <w:r w:rsidRPr="00884802">
        <w:rPr>
          <w:sz w:val="20"/>
          <w:szCs w:val="20"/>
        </w:rPr>
        <w:t>.0217</w:t>
      </w:r>
      <w:r w:rsidRPr="00884802">
        <w:rPr>
          <w:rFonts w:hint="eastAsia"/>
          <w:sz w:val="20"/>
          <w:szCs w:val="20"/>
        </w:rPr>
        <w:t>. T</w:t>
      </w:r>
      <w:r w:rsidRPr="00884802">
        <w:rPr>
          <w:sz w:val="20"/>
          <w:szCs w:val="20"/>
        </w:rPr>
        <w:t>he probability that the total weight of the passengers’ baggage will exceed the 20000</w:t>
      </w:r>
      <w:r w:rsidRPr="00884802">
        <w:rPr>
          <w:rFonts w:hint="eastAsia"/>
          <w:sz w:val="20"/>
          <w:szCs w:val="20"/>
        </w:rPr>
        <w:t>-</w:t>
      </w:r>
      <w:r w:rsidRPr="00884802">
        <w:rPr>
          <w:sz w:val="20"/>
          <w:szCs w:val="20"/>
        </w:rPr>
        <w:t>pound limit is 2.17%.</w:t>
      </w:r>
      <w:r w:rsidR="00CF224A" w:rsidRPr="00884802">
        <w:rPr>
          <w:sz w:val="20"/>
          <w:szCs w:val="20"/>
        </w:rPr>
        <w:t>)</w:t>
      </w:r>
    </w:p>
    <w:p w:rsidR="001567DE" w:rsidRPr="00436041" w:rsidRDefault="001567DE">
      <w:pPr>
        <w:adjustRightInd w:val="0"/>
        <w:snapToGrid w:val="0"/>
        <w:rPr>
          <w:bCs/>
          <w:szCs w:val="28"/>
        </w:rPr>
      </w:pPr>
    </w:p>
    <w:p w:rsidR="000B5341" w:rsidRDefault="001567DE" w:rsidP="000B5341">
      <w:pPr>
        <w:numPr>
          <w:ilvl w:val="0"/>
          <w:numId w:val="18"/>
        </w:numPr>
        <w:adjustRightInd w:val="0"/>
        <w:snapToGrid w:val="0"/>
        <w:rPr>
          <w:bCs/>
          <w:szCs w:val="28"/>
        </w:rPr>
      </w:pPr>
      <w:r>
        <w:rPr>
          <w:rFonts w:hint="eastAsia"/>
          <w:bCs/>
          <w:i/>
          <w:iCs/>
          <w:szCs w:val="28"/>
        </w:rPr>
        <w:t>(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>2</w:t>
      </w:r>
      <w:r>
        <w:rPr>
          <w:bCs/>
          <w:i/>
          <w:iCs/>
          <w:szCs w:val="28"/>
        </w:rPr>
        <w:t>0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 xml:space="preserve"> </w:t>
      </w:r>
      <w:r w:rsidR="00B14EF0">
        <w:rPr>
          <w:rFonts w:hint="eastAsia"/>
          <w:bCs/>
          <w:i/>
          <w:iCs/>
          <w:szCs w:val="28"/>
        </w:rPr>
        <w:t xml:space="preserve">pts; 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>(a), (b) 1</w:t>
      </w:r>
      <w:r w:rsidR="00B14EF0">
        <w:rPr>
          <w:bCs/>
          <w:i/>
          <w:iCs/>
          <w:szCs w:val="28"/>
        </w:rPr>
        <w:t>0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 xml:space="preserve"> </w:t>
      </w:r>
      <w:r w:rsidR="00ED1DD6">
        <w:rPr>
          <w:rFonts w:hint="eastAsia"/>
          <w:bCs/>
          <w:i/>
          <w:iCs/>
          <w:szCs w:val="28"/>
        </w:rPr>
        <w:t>pts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>; (</w:t>
      </w:r>
      <w:r w:rsidR="00C243D1">
        <w:rPr>
          <w:bCs/>
          <w:i/>
          <w:iCs/>
          <w:szCs w:val="28"/>
        </w:rPr>
        <w:t>c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>) extra</w:t>
      </w:r>
      <w:r w:rsidR="00C243D1">
        <w:rPr>
          <w:bCs/>
          <w:i/>
          <w:iCs/>
          <w:szCs w:val="28"/>
        </w:rPr>
        <w:t xml:space="preserve"> 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>3</w:t>
      </w:r>
      <w:r w:rsidR="00A94991">
        <w:rPr>
          <w:bCs/>
          <w:i/>
          <w:iCs/>
          <w:szCs w:val="28"/>
        </w:rPr>
        <w:t xml:space="preserve"> </w:t>
      </w:r>
      <w:r w:rsidR="00A7196A">
        <w:rPr>
          <w:rFonts w:eastAsia="PMingLiU" w:hint="eastAsia"/>
          <w:bCs/>
          <w:i/>
          <w:iCs/>
          <w:szCs w:val="28"/>
          <w:lang w:eastAsia="zh-TW"/>
        </w:rPr>
        <w:t>credits</w:t>
      </w:r>
      <w:r w:rsidR="00B14EF0">
        <w:rPr>
          <w:bCs/>
          <w:i/>
          <w:iCs/>
          <w:szCs w:val="28"/>
        </w:rPr>
        <w:t>)</w:t>
      </w:r>
    </w:p>
    <w:p w:rsidR="000B5341" w:rsidRDefault="000B5341" w:rsidP="000B5341">
      <w:pPr>
        <w:numPr>
          <w:ilvl w:val="0"/>
          <w:numId w:val="20"/>
        </w:numPr>
        <w:adjustRightInd w:val="0"/>
        <w:snapToGrid w:val="0"/>
        <w:ind w:left="714" w:hanging="357"/>
      </w:pPr>
      <w:r>
        <w:t>μ = 160 and σ = 20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DE"/>
      </w:r>
      <w:r>
        <w:rPr>
          <w:rFonts w:hint="eastAsia"/>
        </w:rPr>
        <w:t xml:space="preserve"> P (y&lt;150) = </w:t>
      </w:r>
      <w:r>
        <w:t>P</w:t>
      </w:r>
      <w:r>
        <w:rPr>
          <w:rFonts w:hint="eastAsia"/>
        </w:rPr>
        <w:t xml:space="preserve"> {</w:t>
      </w:r>
      <w:r>
        <w:t>z &lt; (150 -160)/20</w:t>
      </w:r>
      <w:r>
        <w:rPr>
          <w:rFonts w:hint="eastAsia"/>
        </w:rPr>
        <w:t>}</w:t>
      </w:r>
      <w:r>
        <w:t xml:space="preserve"> = P</w:t>
      </w:r>
      <w:r>
        <w:rPr>
          <w:rFonts w:hint="eastAsia"/>
        </w:rPr>
        <w:t xml:space="preserve"> </w:t>
      </w:r>
      <w:r>
        <w:t xml:space="preserve">(z &lt; - 0.5) = </w:t>
      </w:r>
      <w:r>
        <w:rPr>
          <w:rFonts w:hint="eastAsia"/>
        </w:rPr>
        <w:t>0</w:t>
      </w:r>
      <w:r>
        <w:t>.3085</w:t>
      </w:r>
      <w:r>
        <w:rPr>
          <w:rFonts w:hint="eastAsia"/>
        </w:rPr>
        <w:t xml:space="preserve">. </w:t>
      </w:r>
      <w:r>
        <w:t xml:space="preserve">If </w:t>
      </w:r>
      <w:r>
        <w:rPr>
          <w:rFonts w:hint="eastAsia"/>
        </w:rPr>
        <w:t xml:space="preserve">a single </w:t>
      </w:r>
      <w:r>
        <w:t>measurement</w:t>
      </w:r>
      <w:r>
        <w:rPr>
          <w:rFonts w:hint="eastAsia"/>
        </w:rPr>
        <w:t xml:space="preserve"> </w:t>
      </w:r>
      <w:r>
        <w:t xml:space="preserve">is taken, </w:t>
      </w:r>
      <w:r>
        <w:rPr>
          <w:rFonts w:hint="eastAsia"/>
        </w:rPr>
        <w:t xml:space="preserve">the </w:t>
      </w:r>
      <w:r>
        <w:t>probability that this measurement</w:t>
      </w:r>
      <w:r>
        <w:rPr>
          <w:rFonts w:hint="eastAsia"/>
        </w:rPr>
        <w:t xml:space="preserve"> will fail </w:t>
      </w:r>
      <w:r>
        <w:t>detect that the patient has high blood pressure is 30.</w:t>
      </w:r>
      <w:r>
        <w:rPr>
          <w:rFonts w:hint="eastAsia"/>
        </w:rPr>
        <w:t>85%.</w:t>
      </w:r>
    </w:p>
    <w:p w:rsidR="000B5341" w:rsidRDefault="000B5341" w:rsidP="000B5341">
      <w:pPr>
        <w:numPr>
          <w:ilvl w:val="0"/>
          <w:numId w:val="20"/>
        </w:numPr>
        <w:adjustRightInd w:val="0"/>
        <w:snapToGrid w:val="0"/>
        <w:ind w:left="714" w:hanging="357"/>
      </w:pPr>
      <w:r w:rsidRPr="003454E2">
        <w:rPr>
          <w:position w:val="-14"/>
        </w:rPr>
        <w:object w:dxaOrig="2900" w:dyaOrig="420">
          <v:shape id="_x0000_i1036" type="#_x0000_t75" style="width:145.2pt;height:21pt" o:ole="">
            <v:imagedata r:id="rId29" o:title=""/>
          </v:shape>
          <o:OLEObject Type="Embed" ProgID="Equation.3" ShapeID="_x0000_i1036" DrawAspect="Content" ObjectID="_1324806565" r:id="rId30"/>
        </w:object>
      </w:r>
      <w:r>
        <w:rPr>
          <w:rFonts w:hint="eastAsia"/>
        </w:rPr>
        <w:sym w:font="Symbol" w:char="F0DE"/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 </w:t>
      </w:r>
      <w:r>
        <w:t>(</w:t>
      </w:r>
      <w:r w:rsidRPr="003454E2">
        <w:rPr>
          <w:position w:val="-10"/>
        </w:rPr>
        <w:object w:dxaOrig="220" w:dyaOrig="300">
          <v:shape id="_x0000_i1037" type="#_x0000_t75" style="width:10.8pt;height:15pt" o:ole="">
            <v:imagedata r:id="rId31" o:title=""/>
          </v:shape>
          <o:OLEObject Type="Embed" ProgID="Equation.3" ShapeID="_x0000_i1037" DrawAspect="Content" ObjectID="_1324806566" r:id="rId32"/>
        </w:object>
      </w:r>
      <w:r>
        <w:t xml:space="preserve">&lt; 150) = P </w:t>
      </w:r>
      <w:r>
        <w:rPr>
          <w:rFonts w:hint="eastAsia"/>
        </w:rPr>
        <w:t>{</w:t>
      </w:r>
      <w:r>
        <w:t>z &lt; (150 – 160)/8.94</w:t>
      </w:r>
      <w:r>
        <w:rPr>
          <w:rFonts w:hint="eastAsia"/>
        </w:rPr>
        <w:t>}</w:t>
      </w:r>
      <w:r>
        <w:t xml:space="preserve"> = P</w:t>
      </w:r>
      <w:r>
        <w:rPr>
          <w:rFonts w:hint="eastAsia"/>
        </w:rPr>
        <w:t xml:space="preserve"> </w:t>
      </w:r>
      <w:r>
        <w:t xml:space="preserve">(z &lt; - 1.12) = </w:t>
      </w:r>
      <w:r>
        <w:rPr>
          <w:rFonts w:hint="eastAsia"/>
        </w:rPr>
        <w:t>0</w:t>
      </w:r>
      <w:r>
        <w:t>.1314</w:t>
      </w:r>
      <w:r>
        <w:rPr>
          <w:rFonts w:hint="eastAsia"/>
        </w:rPr>
        <w:t xml:space="preserve">. </w:t>
      </w:r>
      <w:r>
        <w:t xml:space="preserve">If five </w:t>
      </w:r>
      <w:r>
        <w:rPr>
          <w:rFonts w:hint="eastAsia"/>
        </w:rPr>
        <w:t>measurements</w:t>
      </w:r>
      <w:r>
        <w:t xml:space="preserve"> </w:t>
      </w:r>
      <w:r>
        <w:rPr>
          <w:rFonts w:hint="eastAsia"/>
        </w:rPr>
        <w:t xml:space="preserve">(n=5) </w:t>
      </w:r>
      <w:r>
        <w:t xml:space="preserve">are taken, there is 13.14% probability that the average </w:t>
      </w:r>
      <w:r>
        <w:rPr>
          <w:rFonts w:hint="eastAsia"/>
        </w:rPr>
        <w:t xml:space="preserve">of 5 </w:t>
      </w:r>
      <w:r>
        <w:t>blood pressure reading</w:t>
      </w:r>
      <w:r>
        <w:rPr>
          <w:rFonts w:hint="eastAsia"/>
        </w:rPr>
        <w:t>s</w:t>
      </w:r>
      <w:r>
        <w:t xml:space="preserve"> will be less than 150.</w:t>
      </w:r>
    </w:p>
    <w:p w:rsidR="000B5341" w:rsidRDefault="000B5341" w:rsidP="000B5341">
      <w:pPr>
        <w:numPr>
          <w:ilvl w:val="0"/>
          <w:numId w:val="20"/>
        </w:numPr>
        <w:adjustRightInd w:val="0"/>
        <w:snapToGrid w:val="0"/>
        <w:ind w:left="714" w:hanging="357"/>
      </w:pPr>
      <w:r>
        <w:t xml:space="preserve">From Table 1, closest value to </w:t>
      </w:r>
      <w:r>
        <w:rPr>
          <w:rFonts w:hint="eastAsia"/>
        </w:rPr>
        <w:t>0</w:t>
      </w:r>
      <w:r>
        <w:t xml:space="preserve">.01 is </w:t>
      </w:r>
      <w:r>
        <w:rPr>
          <w:rFonts w:hint="eastAsia"/>
        </w:rPr>
        <w:t>0</w:t>
      </w:r>
      <w:r>
        <w:t xml:space="preserve">.0099 </w:t>
      </w:r>
      <w:r>
        <w:rPr>
          <w:rFonts w:hint="eastAsia"/>
        </w:rPr>
        <w:t xml:space="preserve">with </w:t>
      </w:r>
      <w:r>
        <w:t>correspond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 xml:space="preserve">z value = -2.33 </w:t>
      </w:r>
      <w:r>
        <w:rPr>
          <w:rFonts w:hint="eastAsia"/>
        </w:rPr>
        <w:sym w:font="Symbol" w:char="F0DE"/>
      </w:r>
      <w:r>
        <w:rPr>
          <w:rFonts w:hint="eastAsia"/>
        </w:rPr>
        <w:t xml:space="preserve"> z = -2.33 = (150-160)/(20/</w:t>
      </w:r>
      <w:r w:rsidRPr="003454E2">
        <w:rPr>
          <w:position w:val="-8"/>
        </w:rPr>
        <w:object w:dxaOrig="380" w:dyaOrig="360">
          <v:shape id="_x0000_i1038" type="#_x0000_t75" style="width:19.2pt;height:18pt" o:ole="">
            <v:imagedata r:id="rId33" o:title=""/>
          </v:shape>
          <o:OLEObject Type="Embed" ProgID="Equation.3" ShapeID="_x0000_i1038" DrawAspect="Content" ObjectID="_1324806567" r:id="rId34"/>
        </w:object>
      </w:r>
      <w:r>
        <w:rPr>
          <w:rFonts w:hint="eastAsia"/>
        </w:rPr>
        <w:t xml:space="preserve">) </w:t>
      </w:r>
      <w:r>
        <w:rPr>
          <w:rFonts w:hint="eastAsia"/>
        </w:rPr>
        <w:sym w:font="Symbol" w:char="F0DE"/>
      </w:r>
      <w:r>
        <w:rPr>
          <w:rFonts w:hint="eastAsia"/>
        </w:rPr>
        <w:t xml:space="preserve"> n = 21.72 </w:t>
      </w:r>
      <w:r>
        <w:rPr>
          <w:rFonts w:hint="eastAsia"/>
        </w:rPr>
        <w:sym w:font="Symbol" w:char="F0BB"/>
      </w:r>
      <w:r>
        <w:rPr>
          <w:rFonts w:hint="eastAsia"/>
        </w:rPr>
        <w:t xml:space="preserve"> 22. So at least 22 measurements are needed.</w:t>
      </w:r>
    </w:p>
    <w:p w:rsidR="00FE319C" w:rsidRDefault="00FE319C" w:rsidP="00FE319C">
      <w:pPr>
        <w:adjustRightInd w:val="0"/>
        <w:snapToGrid w:val="0"/>
      </w:pPr>
    </w:p>
    <w:p w:rsidR="00FE319C" w:rsidRDefault="00FE319C" w:rsidP="00FE319C">
      <w:pPr>
        <w:adjustRightInd w:val="0"/>
        <w:snapToGrid w:val="0"/>
      </w:pPr>
    </w:p>
    <w:p w:rsidR="00FE319C" w:rsidRDefault="00FE319C" w:rsidP="00FE319C">
      <w:pPr>
        <w:adjustRightInd w:val="0"/>
        <w:snapToGrid w:val="0"/>
      </w:pPr>
    </w:p>
    <w:p w:rsidR="004E6A6E" w:rsidRDefault="004E6A6E" w:rsidP="004E6A6E">
      <w:pPr>
        <w:adjustRightInd w:val="0"/>
        <w:snapToGrid w:val="0"/>
        <w:rPr>
          <w:b/>
        </w:rPr>
      </w:pPr>
    </w:p>
    <w:p w:rsidR="00FE319C" w:rsidRPr="00FE319C" w:rsidRDefault="00FE319C" w:rsidP="00884802">
      <w:pPr>
        <w:pStyle w:val="ListParagraph"/>
        <w:numPr>
          <w:ilvl w:val="0"/>
          <w:numId w:val="18"/>
        </w:numPr>
        <w:adjustRightInd w:val="0"/>
        <w:snapToGrid w:val="0"/>
      </w:pPr>
      <w:r w:rsidRPr="00884802">
        <w:rPr>
          <w:color w:val="000000"/>
        </w:rPr>
        <w:t>(</w:t>
      </w:r>
      <w:r w:rsidR="00311282" w:rsidRPr="00884802">
        <w:rPr>
          <w:rFonts w:hint="eastAsia"/>
          <w:bCs/>
          <w:i/>
          <w:iCs/>
          <w:szCs w:val="28"/>
          <w:lang w:eastAsia="zh-TW"/>
        </w:rPr>
        <w:t>2</w:t>
      </w:r>
      <w:r w:rsidR="00311282" w:rsidRPr="00884802">
        <w:rPr>
          <w:bCs/>
          <w:i/>
          <w:iCs/>
          <w:szCs w:val="28"/>
        </w:rPr>
        <w:t>0</w:t>
      </w:r>
      <w:r w:rsidR="00311282" w:rsidRPr="00884802">
        <w:rPr>
          <w:rFonts w:hint="eastAsia"/>
          <w:bCs/>
          <w:i/>
          <w:iCs/>
          <w:szCs w:val="28"/>
          <w:lang w:eastAsia="zh-TW"/>
        </w:rPr>
        <w:t xml:space="preserve"> </w:t>
      </w:r>
      <w:r w:rsidR="00311282" w:rsidRPr="00884802">
        <w:rPr>
          <w:rFonts w:hint="eastAsia"/>
          <w:bCs/>
          <w:i/>
          <w:iCs/>
          <w:szCs w:val="28"/>
        </w:rPr>
        <w:t xml:space="preserve">pts; </w:t>
      </w:r>
      <w:r w:rsidR="00311282" w:rsidRPr="00884802">
        <w:rPr>
          <w:rFonts w:hint="eastAsia"/>
          <w:bCs/>
          <w:i/>
          <w:iCs/>
          <w:szCs w:val="28"/>
          <w:lang w:eastAsia="zh-TW"/>
        </w:rPr>
        <w:t>(a), (b) 1</w:t>
      </w:r>
      <w:r w:rsidR="00311282" w:rsidRPr="00884802">
        <w:rPr>
          <w:bCs/>
          <w:i/>
          <w:iCs/>
          <w:szCs w:val="28"/>
        </w:rPr>
        <w:t>0</w:t>
      </w:r>
      <w:r w:rsidR="00311282" w:rsidRPr="00884802">
        <w:rPr>
          <w:rFonts w:hint="eastAsia"/>
          <w:bCs/>
          <w:i/>
          <w:iCs/>
          <w:szCs w:val="28"/>
          <w:lang w:eastAsia="zh-TW"/>
        </w:rPr>
        <w:t xml:space="preserve"> </w:t>
      </w:r>
      <w:r w:rsidR="00311282" w:rsidRPr="00884802">
        <w:rPr>
          <w:rFonts w:hint="eastAsia"/>
          <w:bCs/>
          <w:i/>
          <w:iCs/>
          <w:szCs w:val="28"/>
        </w:rPr>
        <w:t>pts</w:t>
      </w:r>
      <w:r w:rsidRPr="00884802">
        <w:rPr>
          <w:color w:val="000000"/>
        </w:rPr>
        <w:t xml:space="preserve">) </w:t>
      </w:r>
    </w:p>
    <w:p w:rsidR="00FE319C" w:rsidRDefault="00FE319C" w:rsidP="00FE319C">
      <w:pPr>
        <w:adjustRightInd w:val="0"/>
        <w:snapToGrid w:val="0"/>
      </w:pPr>
      <w:r>
        <w:rPr>
          <w:color w:val="000000"/>
        </w:rPr>
        <w:t xml:space="preserve">   </w:t>
      </w:r>
      <w:r w:rsidRPr="00FE319C">
        <w:rPr>
          <w:b/>
          <w:color w:val="000000"/>
        </w:rPr>
        <w:t>a)</w:t>
      </w:r>
      <w:r>
        <w:rPr>
          <w:color w:val="000000"/>
        </w:rPr>
        <w:t xml:space="preserve">  </w:t>
      </w:r>
      <w:r w:rsidRPr="00FE319C">
        <w:rPr>
          <w:color w:val="000000"/>
        </w:rPr>
        <w:t>(x-µ</w:t>
      </w:r>
      <w:r>
        <w:t>)</w:t>
      </w:r>
      <w:r w:rsidR="00892CCB">
        <w:t xml:space="preserve"> </w:t>
      </w:r>
      <w:r>
        <w:t>/</w:t>
      </w:r>
      <w:r w:rsidR="00892CCB">
        <w:t xml:space="preserve"> </w:t>
      </w:r>
      <w:r>
        <w:t>(</w:t>
      </w:r>
      <w:r>
        <w:sym w:font="Symbol" w:char="F073"/>
      </w:r>
      <w:r>
        <w:t>)=(2265-2250)</w:t>
      </w:r>
      <w:r w:rsidR="00892CCB">
        <w:t xml:space="preserve"> </w:t>
      </w:r>
      <w:r>
        <w:t>/</w:t>
      </w:r>
      <w:r w:rsidR="00892CCB">
        <w:t xml:space="preserve"> </w:t>
      </w:r>
      <w:r>
        <w:t>10.2=1.47</w:t>
      </w:r>
    </w:p>
    <w:p w:rsidR="00FE319C" w:rsidRDefault="00FE319C" w:rsidP="00FE319C">
      <w:pPr>
        <w:adjustRightInd w:val="0"/>
        <w:snapToGrid w:val="0"/>
      </w:pPr>
      <w:r>
        <w:t>P(x&gt;2265)</w:t>
      </w:r>
      <w:r w:rsidR="00892CCB">
        <w:t xml:space="preserve"> </w:t>
      </w:r>
      <w:r>
        <w:t>=</w:t>
      </w:r>
      <w:r w:rsidR="00892CCB">
        <w:t xml:space="preserve"> </w:t>
      </w:r>
      <w:r>
        <w:t>P</w:t>
      </w:r>
      <w:r w:rsidR="00892CCB">
        <w:t xml:space="preserve"> </w:t>
      </w:r>
      <w:r>
        <w:t>(z&gt;1.47)=</w:t>
      </w:r>
      <w:r w:rsidR="00892CCB">
        <w:t xml:space="preserve"> </w:t>
      </w:r>
      <w:r>
        <w:t>1-</w:t>
      </w:r>
      <w:r w:rsidR="00892CCB">
        <w:t xml:space="preserve"> </w:t>
      </w:r>
      <w:r>
        <w:t>P(z&lt;1.47)=1-0.9292=0.0708</w:t>
      </w:r>
    </w:p>
    <w:p w:rsidR="004E6A6E" w:rsidRPr="004E6A6E" w:rsidRDefault="0028143A" w:rsidP="009034E7">
      <w:pPr>
        <w:autoSpaceDE w:val="0"/>
        <w:autoSpaceDN w:val="0"/>
        <w:adjustRightInd w:val="0"/>
        <w:jc w:val="left"/>
        <w:rPr>
          <w:b/>
        </w:rPr>
      </w:pPr>
      <w:r>
        <w:rPr>
          <w:b/>
          <w:color w:val="000000"/>
        </w:rPr>
        <w:t xml:space="preserve">   </w:t>
      </w:r>
      <w:r w:rsidR="00FE319C" w:rsidRPr="00FE319C">
        <w:rPr>
          <w:b/>
          <w:color w:val="000000"/>
        </w:rPr>
        <w:t>b)</w:t>
      </w:r>
      <w:r w:rsidR="00FE319C">
        <w:rPr>
          <w:b/>
          <w:color w:val="000000"/>
        </w:rPr>
        <w:t xml:space="preserve"> </w:t>
      </w:r>
      <w:r w:rsidR="00FE319C">
        <w:rPr>
          <w:sz w:val="24"/>
        </w:rPr>
        <w:t>µ</w:t>
      </w:r>
      <w:r w:rsidR="00FE319C" w:rsidRPr="002B609D">
        <w:rPr>
          <w:sz w:val="24"/>
          <w:vertAlign w:val="subscript"/>
        </w:rPr>
        <w:t>y</w:t>
      </w:r>
      <w:r w:rsidR="00FE319C">
        <w:rPr>
          <w:sz w:val="24"/>
        </w:rPr>
        <w:t xml:space="preserve"> = 2250, σ</w:t>
      </w:r>
      <w:r w:rsidR="00FE319C" w:rsidRPr="002B609D">
        <w:rPr>
          <w:sz w:val="24"/>
          <w:vertAlign w:val="subscript"/>
        </w:rPr>
        <w:t>y</w:t>
      </w:r>
      <w:r w:rsidR="00FE319C">
        <w:rPr>
          <w:sz w:val="24"/>
        </w:rPr>
        <w:t xml:space="preserve"> = 10.2/</w:t>
      </w:r>
      <w:r w:rsidR="00FE319C" w:rsidRPr="002B609D">
        <w:rPr>
          <w:position w:val="-8"/>
          <w:sz w:val="24"/>
        </w:rPr>
        <w:object w:dxaOrig="460" w:dyaOrig="360">
          <v:shape id="_x0000_i1039" type="#_x0000_t75" style="width:22.8pt;height:18pt" o:ole="">
            <v:imagedata r:id="rId35" o:title=""/>
          </v:shape>
          <o:OLEObject Type="Embed" ProgID="Equation.3" ShapeID="_x0000_i1039" DrawAspect="Content" ObjectID="_1324806568" r:id="rId36"/>
        </w:object>
      </w:r>
      <w:r w:rsidR="00FE319C">
        <w:rPr>
          <w:sz w:val="24"/>
        </w:rPr>
        <w:t xml:space="preserve"> = 2.63  </w:t>
      </w:r>
      <w:r w:rsidR="000D3C0A">
        <w:rPr>
          <w:sz w:val="24"/>
        </w:rPr>
        <w:t xml:space="preserve">According to the </w:t>
      </w:r>
      <w:r w:rsidR="000D3C0A" w:rsidRPr="000D3C0A">
        <w:rPr>
          <w:rFonts w:eastAsia="PMingLiU" w:hint="eastAsia"/>
          <w:spacing w:val="4"/>
          <w:sz w:val="24"/>
        </w:rPr>
        <w:t>central limit theorem,</w:t>
      </w:r>
      <w:r w:rsidR="000D3C0A">
        <w:rPr>
          <w:rFonts w:eastAsia="PMingLiU" w:hint="eastAsia"/>
          <w:b/>
          <w:spacing w:val="4"/>
          <w:sz w:val="24"/>
        </w:rPr>
        <w:t xml:space="preserve"> </w:t>
      </w:r>
      <w:r w:rsidR="000D3C0A">
        <w:rPr>
          <w:sz w:val="24"/>
        </w:rPr>
        <w:t>t</w:t>
      </w:r>
      <w:r w:rsidR="00FE319C">
        <w:rPr>
          <w:sz w:val="24"/>
        </w:rPr>
        <w:t>he sampling distribution for y-bar based on random samples of 15 1-foot sections is approximately a normal distribution</w:t>
      </w:r>
      <w:r>
        <w:rPr>
          <w:sz w:val="24"/>
        </w:rPr>
        <w:t>.</w:t>
      </w:r>
    </w:p>
    <w:p w:rsidR="000B5341" w:rsidRPr="000B5341" w:rsidRDefault="000B5341" w:rsidP="000B5341">
      <w:pPr>
        <w:adjustRightInd w:val="0"/>
        <w:snapToGrid w:val="0"/>
        <w:rPr>
          <w:rFonts w:eastAsia="PMingLiU"/>
          <w:bCs/>
          <w:szCs w:val="28"/>
          <w:lang w:eastAsia="zh-TW"/>
        </w:rPr>
      </w:pPr>
    </w:p>
    <w:p w:rsidR="000B5341" w:rsidRPr="004B1EAA" w:rsidRDefault="00EB2E6C" w:rsidP="004E6A6E">
      <w:pPr>
        <w:adjustRightInd w:val="0"/>
        <w:snapToGrid w:val="0"/>
        <w:rPr>
          <w:bCs/>
          <w:szCs w:val="28"/>
        </w:rPr>
      </w:pPr>
      <w:r>
        <w:rPr>
          <w:rFonts w:eastAsia="PMingLiU"/>
          <w:b/>
          <w:szCs w:val="28"/>
          <w:lang w:eastAsia="zh-TW"/>
        </w:rPr>
        <w:t>6</w:t>
      </w:r>
      <w:r w:rsidR="00F22046">
        <w:rPr>
          <w:rFonts w:eastAsia="PMingLiU"/>
          <w:b/>
          <w:szCs w:val="28"/>
          <w:lang w:eastAsia="zh-TW"/>
        </w:rPr>
        <w:t xml:space="preserve">) </w:t>
      </w:r>
      <w:r w:rsidR="00A7196A" w:rsidRPr="00A7196A">
        <w:rPr>
          <w:rFonts w:eastAsia="PMingLiU" w:hint="eastAsia"/>
          <w:i/>
          <w:kern w:val="0"/>
          <w:lang w:eastAsia="zh-TW"/>
        </w:rPr>
        <w:t>(</w:t>
      </w:r>
      <w:r w:rsidR="00F22046">
        <w:rPr>
          <w:rFonts w:eastAsia="PMingLiU"/>
          <w:i/>
          <w:kern w:val="0"/>
          <w:lang w:eastAsia="zh-TW"/>
        </w:rPr>
        <w:t>1</w:t>
      </w:r>
      <w:r w:rsidR="00311282">
        <w:rPr>
          <w:rFonts w:eastAsia="PMingLiU"/>
          <w:i/>
          <w:kern w:val="0"/>
          <w:lang w:eastAsia="zh-TW"/>
        </w:rPr>
        <w:t>0</w:t>
      </w:r>
      <w:r w:rsidR="00A7196A">
        <w:rPr>
          <w:rFonts w:eastAsia="PMingLiU" w:hint="eastAsia"/>
          <w:i/>
          <w:kern w:val="0"/>
          <w:lang w:eastAsia="zh-TW"/>
        </w:rPr>
        <w:t xml:space="preserve"> pts</w:t>
      </w:r>
      <w:r w:rsidR="00311282">
        <w:rPr>
          <w:rFonts w:eastAsia="PMingLiU" w:hint="eastAsia"/>
          <w:bCs/>
          <w:i/>
          <w:iCs/>
          <w:szCs w:val="28"/>
          <w:lang w:eastAsia="zh-TW"/>
        </w:rPr>
        <w:t xml:space="preserve">(a), (b) </w:t>
      </w:r>
      <w:r w:rsidR="00F22046">
        <w:rPr>
          <w:rFonts w:eastAsia="PMingLiU"/>
          <w:bCs/>
          <w:i/>
          <w:iCs/>
          <w:szCs w:val="28"/>
          <w:lang w:eastAsia="zh-TW"/>
        </w:rPr>
        <w:t>4</w:t>
      </w:r>
      <w:r w:rsidR="00F22046">
        <w:rPr>
          <w:rFonts w:hint="eastAsia"/>
          <w:bCs/>
          <w:i/>
          <w:iCs/>
          <w:szCs w:val="28"/>
        </w:rPr>
        <w:t>pt</w:t>
      </w:r>
      <w:r w:rsidR="00F22046">
        <w:rPr>
          <w:bCs/>
          <w:i/>
          <w:iCs/>
          <w:szCs w:val="28"/>
        </w:rPr>
        <w:t>s each (c)2</w:t>
      </w:r>
      <w:r w:rsidR="00311282">
        <w:rPr>
          <w:bCs/>
          <w:i/>
          <w:iCs/>
          <w:szCs w:val="28"/>
        </w:rPr>
        <w:t xml:space="preserve">pts </w:t>
      </w:r>
      <w:r w:rsidR="00A7196A" w:rsidRPr="00A7196A">
        <w:rPr>
          <w:rFonts w:eastAsia="PMingLiU" w:hint="eastAsia"/>
          <w:i/>
          <w:kern w:val="0"/>
          <w:lang w:eastAsia="zh-TW"/>
        </w:rPr>
        <w:t>)</w:t>
      </w:r>
    </w:p>
    <w:p w:rsidR="004B1EAA" w:rsidRPr="00A7196A" w:rsidRDefault="00C21CB6" w:rsidP="00A7196A">
      <w:pPr>
        <w:adjustRightInd w:val="0"/>
        <w:snapToGrid w:val="0"/>
        <w:ind w:left="360"/>
        <w:rPr>
          <w:rFonts w:eastAsia="PMingLiU"/>
          <w:b/>
          <w:szCs w:val="28"/>
          <w:lang w:eastAsia="zh-TW"/>
        </w:rPr>
      </w:pPr>
      <w:r w:rsidRPr="00C21CB6">
        <w:rPr>
          <w:rFonts w:eastAsia="PMingLiU" w:hint="eastAsia"/>
          <w:b/>
          <w:szCs w:val="28"/>
          <w:lang w:eastAsia="zh-TW"/>
        </w:rPr>
        <w:t>a)</w:t>
      </w:r>
      <w:r w:rsidRPr="00C21CB6">
        <w:rPr>
          <w:rFonts w:eastAsia="PMingLiU" w:hint="eastAsia"/>
          <w:b/>
          <w:szCs w:val="28"/>
          <w:lang w:eastAsia="zh-TW"/>
        </w:rPr>
        <w:tab/>
      </w:r>
      <w:r w:rsidR="004B1EAA">
        <w:t xml:space="preserve">population mean = </w:t>
      </w:r>
      <w:r w:rsidR="004B1EAA" w:rsidRPr="00C21CB6">
        <w:rPr>
          <w:u w:val="single"/>
        </w:rPr>
        <w:t>__</w:t>
      </w:r>
      <w:r w:rsidR="004B1EAA" w:rsidRPr="00C21CB6">
        <w:rPr>
          <w:rFonts w:eastAsia="PMingLiU" w:hint="eastAsia"/>
          <w:u w:val="single"/>
          <w:lang w:eastAsia="zh-TW"/>
        </w:rPr>
        <w:t>16</w:t>
      </w:r>
      <w:r w:rsidR="004B1EAA" w:rsidRPr="00C21CB6">
        <w:rPr>
          <w:u w:val="single"/>
        </w:rPr>
        <w:t>__</w:t>
      </w:r>
      <w:r w:rsidR="004B1EAA">
        <w:t>, population st. dev. = _</w:t>
      </w:r>
      <w:r w:rsidR="004B1EAA" w:rsidRPr="00C21CB6">
        <w:rPr>
          <w:u w:val="single"/>
        </w:rPr>
        <w:t>_</w:t>
      </w:r>
      <w:r w:rsidR="004B1EAA" w:rsidRPr="00C21CB6">
        <w:rPr>
          <w:rFonts w:eastAsia="PMingLiU" w:hint="eastAsia"/>
          <w:u w:val="single"/>
          <w:lang w:eastAsia="zh-TW"/>
        </w:rPr>
        <w:t>5</w:t>
      </w:r>
      <w:r w:rsidR="004B1EAA">
        <w:rPr>
          <w:u w:val="single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18"/>
        <w:gridCol w:w="2160"/>
        <w:gridCol w:w="2424"/>
        <w:gridCol w:w="1986"/>
      </w:tblGrid>
      <w:tr w:rsidR="004B1EAA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Default="004B1EAA" w:rsidP="004B1EAA">
            <w:pPr>
              <w:pStyle w:val="Title"/>
              <w:jc w:val="left"/>
              <w:rPr>
                <w:b w:val="0"/>
                <w:spacing w:val="4"/>
                <w:sz w:val="24"/>
                <w:szCs w:val="36"/>
              </w:rPr>
            </w:pPr>
            <w:r>
              <w:rPr>
                <w:b w:val="0"/>
                <w:spacing w:val="4"/>
                <w:sz w:val="24"/>
                <w:szCs w:val="36"/>
              </w:rPr>
              <w:t>Sample size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Default="004B1EAA" w:rsidP="004B1EAA">
            <w:pPr>
              <w:pStyle w:val="Title"/>
              <w:jc w:val="left"/>
              <w:rPr>
                <w:b w:val="0"/>
                <w:spacing w:val="4"/>
                <w:sz w:val="24"/>
                <w:szCs w:val="36"/>
              </w:rPr>
            </w:pPr>
            <w:r>
              <w:rPr>
                <w:b w:val="0"/>
                <w:spacing w:val="4"/>
                <w:sz w:val="24"/>
                <w:szCs w:val="36"/>
              </w:rPr>
              <w:t>mean of sample mean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Default="004B1EAA" w:rsidP="004B1EAA">
            <w:pPr>
              <w:pStyle w:val="Title"/>
              <w:jc w:val="left"/>
              <w:rPr>
                <w:b w:val="0"/>
                <w:spacing w:val="4"/>
                <w:sz w:val="24"/>
                <w:szCs w:val="36"/>
              </w:rPr>
            </w:pPr>
            <w:r>
              <w:rPr>
                <w:b w:val="0"/>
                <w:spacing w:val="4"/>
                <w:sz w:val="24"/>
                <w:szCs w:val="36"/>
              </w:rPr>
              <w:t xml:space="preserve">st. dev. </w:t>
            </w:r>
            <w:r w:rsidR="00A7196A">
              <w:rPr>
                <w:b w:val="0"/>
                <w:spacing w:val="4"/>
                <w:sz w:val="24"/>
                <w:szCs w:val="36"/>
              </w:rPr>
              <w:t>O</w:t>
            </w:r>
            <w:r>
              <w:rPr>
                <w:b w:val="0"/>
                <w:spacing w:val="4"/>
                <w:sz w:val="24"/>
                <w:szCs w:val="36"/>
              </w:rPr>
              <w:t>f sample mean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Default="004B1EAA" w:rsidP="004B1EAA">
            <w:pPr>
              <w:pStyle w:val="Title"/>
              <w:jc w:val="left"/>
              <w:rPr>
                <w:b w:val="0"/>
                <w:spacing w:val="4"/>
                <w:sz w:val="24"/>
                <w:szCs w:val="36"/>
              </w:rPr>
            </w:pPr>
            <w:r>
              <w:rPr>
                <w:b w:val="0"/>
                <w:spacing w:val="4"/>
                <w:sz w:val="24"/>
                <w:szCs w:val="36"/>
              </w:rPr>
              <w:t>Skew</w:t>
            </w:r>
          </w:p>
        </w:tc>
      </w:tr>
      <w:tr w:rsidR="004B1EAA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Default="004B1EAA" w:rsidP="004B1EAA">
            <w:pPr>
              <w:pStyle w:val="Title"/>
              <w:jc w:val="left"/>
              <w:rPr>
                <w:b w:val="0"/>
                <w:spacing w:val="4"/>
                <w:sz w:val="24"/>
                <w:szCs w:val="32"/>
              </w:rPr>
            </w:pPr>
            <w:r>
              <w:rPr>
                <w:b w:val="0"/>
                <w:spacing w:val="4"/>
                <w:sz w:val="24"/>
                <w:szCs w:val="32"/>
              </w:rPr>
              <w:t>N=2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Pr="00C21CB6" w:rsidRDefault="004B1EAA" w:rsidP="004B1EAA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C21CB6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16.01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Pr="00C21CB6" w:rsidRDefault="00C21CB6" w:rsidP="004B1EAA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3.54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Default="00C21CB6" w:rsidP="004B1EAA">
            <w:pPr>
              <w:pStyle w:val="Title"/>
              <w:jc w:val="left"/>
              <w:rPr>
                <w:b w:val="0"/>
                <w:spacing w:val="4"/>
                <w:sz w:val="24"/>
              </w:rPr>
            </w:pPr>
            <w:r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-0.02</w:t>
            </w:r>
            <w:r w:rsidR="004B1EAA">
              <w:rPr>
                <w:b w:val="0"/>
                <w:spacing w:val="4"/>
                <w:sz w:val="24"/>
              </w:rPr>
              <w:t> </w:t>
            </w:r>
          </w:p>
        </w:tc>
      </w:tr>
      <w:tr w:rsidR="004B1EAA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Default="004B1EAA" w:rsidP="004B1EAA">
            <w:pPr>
              <w:pStyle w:val="Title"/>
              <w:jc w:val="left"/>
              <w:rPr>
                <w:b w:val="0"/>
                <w:spacing w:val="4"/>
                <w:sz w:val="24"/>
                <w:szCs w:val="32"/>
              </w:rPr>
            </w:pPr>
            <w:r>
              <w:rPr>
                <w:b w:val="0"/>
                <w:spacing w:val="4"/>
                <w:sz w:val="24"/>
                <w:szCs w:val="32"/>
              </w:rPr>
              <w:t>N=5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Pr="00C21CB6" w:rsidRDefault="004B1EAA" w:rsidP="004B1EAA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C21CB6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16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Pr="00C21CB6" w:rsidRDefault="004B1EAA" w:rsidP="004B1EAA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C21CB6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2.25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Pr="00C21CB6" w:rsidRDefault="004B1EAA" w:rsidP="004B1EAA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C21CB6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-0.01</w:t>
            </w:r>
          </w:p>
        </w:tc>
      </w:tr>
      <w:tr w:rsidR="004B1EAA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Default="004B1EAA" w:rsidP="004B1EAA">
            <w:pPr>
              <w:pStyle w:val="Title"/>
              <w:jc w:val="left"/>
              <w:rPr>
                <w:b w:val="0"/>
                <w:spacing w:val="4"/>
                <w:sz w:val="24"/>
                <w:szCs w:val="32"/>
              </w:rPr>
            </w:pPr>
            <w:r>
              <w:rPr>
                <w:b w:val="0"/>
                <w:spacing w:val="4"/>
                <w:sz w:val="24"/>
                <w:szCs w:val="32"/>
              </w:rPr>
              <w:t>N=25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Default="00C21CB6" w:rsidP="004B1EAA">
            <w:pPr>
              <w:pStyle w:val="Title"/>
              <w:jc w:val="left"/>
              <w:rPr>
                <w:b w:val="0"/>
                <w:spacing w:val="4"/>
                <w:sz w:val="24"/>
              </w:rPr>
            </w:pPr>
            <w:r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16.00</w:t>
            </w:r>
            <w:r w:rsidR="004B1EAA">
              <w:rPr>
                <w:b w:val="0"/>
                <w:spacing w:val="4"/>
                <w:sz w:val="24"/>
              </w:rPr>
              <w:t> 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Pr="00C21CB6" w:rsidRDefault="004B1EAA" w:rsidP="004B1EAA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C21CB6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0.99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AA" w:rsidRPr="00C21CB6" w:rsidRDefault="004B1EAA" w:rsidP="004B1EAA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C21CB6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0.02</w:t>
            </w:r>
          </w:p>
        </w:tc>
      </w:tr>
    </w:tbl>
    <w:p w:rsidR="00C21CB6" w:rsidRPr="00A7196A" w:rsidRDefault="004B1EAA" w:rsidP="00C21CB6">
      <w:pPr>
        <w:pStyle w:val="Title"/>
        <w:jc w:val="left"/>
        <w:rPr>
          <w:b w:val="0"/>
          <w:spacing w:val="4"/>
          <w:sz w:val="24"/>
          <w:szCs w:val="32"/>
          <w:u w:val="single"/>
        </w:rPr>
      </w:pPr>
      <w:r>
        <w:rPr>
          <w:rFonts w:eastAsia="PMingLiU"/>
        </w:rPr>
        <w:t> </w:t>
      </w:r>
      <w:r w:rsidR="00C21CB6">
        <w:rPr>
          <w:rFonts w:eastAsia="PMingLiU" w:hint="eastAsia"/>
          <w:lang w:eastAsia="zh-TW"/>
        </w:rPr>
        <w:tab/>
      </w:r>
      <w:r w:rsidR="00C21CB6">
        <w:rPr>
          <w:rFonts w:eastAsia="PMingLiU" w:hint="eastAsia"/>
          <w:sz w:val="24"/>
          <w:szCs w:val="24"/>
          <w:lang w:eastAsia="zh-TW"/>
        </w:rPr>
        <w:t>b)</w:t>
      </w:r>
      <w:r w:rsidR="00C21CB6">
        <w:rPr>
          <w:rFonts w:eastAsia="PMingLiU" w:hint="eastAsia"/>
          <w:sz w:val="24"/>
          <w:szCs w:val="24"/>
          <w:lang w:eastAsia="zh-TW"/>
        </w:rPr>
        <w:tab/>
      </w:r>
      <w:r w:rsidR="00C21CB6">
        <w:rPr>
          <w:b w:val="0"/>
          <w:spacing w:val="4"/>
          <w:sz w:val="24"/>
          <w:szCs w:val="32"/>
        </w:rPr>
        <w:t xml:space="preserve">population mean = </w:t>
      </w:r>
      <w:r w:rsidR="00C21CB6" w:rsidRPr="00C21CB6">
        <w:rPr>
          <w:rFonts w:eastAsia="PMingLiU" w:hint="eastAsia"/>
          <w:b w:val="0"/>
          <w:spacing w:val="4"/>
          <w:sz w:val="24"/>
          <w:szCs w:val="32"/>
          <w:u w:val="single"/>
          <w:lang w:eastAsia="zh-TW"/>
        </w:rPr>
        <w:t xml:space="preserve"> 8.08 </w:t>
      </w:r>
      <w:r w:rsidR="00C21CB6">
        <w:rPr>
          <w:b w:val="0"/>
          <w:spacing w:val="4"/>
          <w:sz w:val="24"/>
          <w:szCs w:val="32"/>
        </w:rPr>
        <w:t xml:space="preserve">, population st. dev. = </w:t>
      </w:r>
      <w:r w:rsidR="00C21CB6" w:rsidRPr="00C21CB6">
        <w:rPr>
          <w:b w:val="0"/>
          <w:spacing w:val="4"/>
          <w:sz w:val="24"/>
          <w:szCs w:val="32"/>
          <w:u w:val="single"/>
        </w:rPr>
        <w:t>_</w:t>
      </w:r>
      <w:r w:rsidR="00C21CB6" w:rsidRPr="00C21CB6">
        <w:rPr>
          <w:rFonts w:eastAsia="PMingLiU" w:hint="eastAsia"/>
          <w:b w:val="0"/>
          <w:spacing w:val="4"/>
          <w:sz w:val="24"/>
          <w:szCs w:val="32"/>
          <w:u w:val="single"/>
          <w:lang w:eastAsia="zh-TW"/>
        </w:rPr>
        <w:t>6.22</w:t>
      </w:r>
      <w:r w:rsidR="00C21CB6" w:rsidRPr="00C21CB6">
        <w:rPr>
          <w:b w:val="0"/>
          <w:spacing w:val="4"/>
          <w:sz w:val="24"/>
          <w:szCs w:val="32"/>
          <w:u w:val="single"/>
        </w:rPr>
        <w:t xml:space="preserve"> </w:t>
      </w:r>
      <w:r w:rsidR="00C21CB6">
        <w:rPr>
          <w:b w:val="0"/>
          <w:spacing w:val="4"/>
          <w:sz w:val="24"/>
          <w:szCs w:val="32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18"/>
        <w:gridCol w:w="2160"/>
        <w:gridCol w:w="2424"/>
        <w:gridCol w:w="1986"/>
      </w:tblGrid>
      <w:tr w:rsidR="00C21CB6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Default="00214048" w:rsidP="00C21CB6">
            <w:pPr>
              <w:pStyle w:val="Title"/>
              <w:jc w:val="left"/>
              <w:rPr>
                <w:b w:val="0"/>
                <w:spacing w:val="4"/>
                <w:sz w:val="24"/>
                <w:szCs w:val="36"/>
              </w:rPr>
            </w:pPr>
            <w:r>
              <w:rPr>
                <w:b w:val="0"/>
                <w:spacing w:val="4"/>
                <w:sz w:val="24"/>
                <w:szCs w:val="36"/>
              </w:rPr>
              <w:t>S</w:t>
            </w:r>
            <w:r w:rsidR="00C21CB6">
              <w:rPr>
                <w:b w:val="0"/>
                <w:spacing w:val="4"/>
                <w:sz w:val="24"/>
                <w:szCs w:val="36"/>
              </w:rPr>
              <w:t>ample size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Default="00C21CB6" w:rsidP="00C21CB6">
            <w:pPr>
              <w:pStyle w:val="Title"/>
              <w:jc w:val="left"/>
              <w:rPr>
                <w:b w:val="0"/>
                <w:spacing w:val="4"/>
                <w:sz w:val="24"/>
                <w:szCs w:val="36"/>
              </w:rPr>
            </w:pPr>
            <w:r>
              <w:rPr>
                <w:b w:val="0"/>
                <w:spacing w:val="4"/>
                <w:sz w:val="24"/>
                <w:szCs w:val="36"/>
              </w:rPr>
              <w:t>mean of sample mean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Default="00C21CB6" w:rsidP="00C21CB6">
            <w:pPr>
              <w:pStyle w:val="Title"/>
              <w:jc w:val="left"/>
              <w:rPr>
                <w:b w:val="0"/>
                <w:spacing w:val="4"/>
                <w:sz w:val="24"/>
                <w:szCs w:val="36"/>
              </w:rPr>
            </w:pPr>
            <w:r>
              <w:rPr>
                <w:b w:val="0"/>
                <w:spacing w:val="4"/>
                <w:sz w:val="24"/>
                <w:szCs w:val="36"/>
              </w:rPr>
              <w:t>st. dev. of sample mean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Default="00C21CB6" w:rsidP="00C21CB6">
            <w:pPr>
              <w:pStyle w:val="Title"/>
              <w:jc w:val="left"/>
              <w:rPr>
                <w:b w:val="0"/>
                <w:spacing w:val="4"/>
                <w:sz w:val="24"/>
                <w:szCs w:val="36"/>
              </w:rPr>
            </w:pPr>
            <w:r>
              <w:rPr>
                <w:b w:val="0"/>
                <w:spacing w:val="4"/>
                <w:sz w:val="24"/>
                <w:szCs w:val="36"/>
              </w:rPr>
              <w:t>skew</w:t>
            </w:r>
          </w:p>
        </w:tc>
      </w:tr>
      <w:tr w:rsidR="00C21CB6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Default="00C21CB6" w:rsidP="00C21CB6">
            <w:pPr>
              <w:pStyle w:val="Title"/>
              <w:jc w:val="left"/>
              <w:rPr>
                <w:b w:val="0"/>
                <w:spacing w:val="4"/>
                <w:sz w:val="24"/>
              </w:rPr>
            </w:pPr>
            <w:r>
              <w:rPr>
                <w:b w:val="0"/>
                <w:spacing w:val="4"/>
                <w:sz w:val="24"/>
              </w:rPr>
              <w:t>N=2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Pr="00E3059B" w:rsidRDefault="00C21CB6" w:rsidP="00C21CB6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E3059B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8.06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Pr="00E3059B" w:rsidRDefault="00C21CB6" w:rsidP="00C21CB6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E3059B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4.36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Pr="00E3059B" w:rsidRDefault="00C21CB6" w:rsidP="00C21CB6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E3059B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0.56</w:t>
            </w:r>
          </w:p>
        </w:tc>
      </w:tr>
      <w:tr w:rsidR="00C21CB6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Default="00C21CB6" w:rsidP="00C21CB6">
            <w:pPr>
              <w:pStyle w:val="Title"/>
              <w:jc w:val="left"/>
              <w:rPr>
                <w:b w:val="0"/>
                <w:spacing w:val="4"/>
                <w:sz w:val="24"/>
              </w:rPr>
            </w:pPr>
            <w:r>
              <w:rPr>
                <w:b w:val="0"/>
                <w:spacing w:val="4"/>
                <w:sz w:val="24"/>
              </w:rPr>
              <w:t>N=5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Pr="00E3059B" w:rsidRDefault="00C21CB6" w:rsidP="00C21CB6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E3059B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8.13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Pr="00E3059B" w:rsidRDefault="00C21CB6" w:rsidP="00C21CB6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E3059B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2.79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Pr="00E3059B" w:rsidRDefault="00C21CB6" w:rsidP="00C21CB6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E3059B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0.32</w:t>
            </w:r>
          </w:p>
        </w:tc>
      </w:tr>
      <w:tr w:rsidR="00C21CB6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Default="00C21CB6" w:rsidP="00C21CB6">
            <w:pPr>
              <w:pStyle w:val="Title"/>
              <w:jc w:val="left"/>
              <w:rPr>
                <w:b w:val="0"/>
                <w:spacing w:val="4"/>
                <w:sz w:val="24"/>
              </w:rPr>
            </w:pPr>
            <w:r>
              <w:rPr>
                <w:b w:val="0"/>
                <w:spacing w:val="4"/>
                <w:sz w:val="24"/>
              </w:rPr>
              <w:t>N=25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Pr="00E3059B" w:rsidRDefault="00C21CB6" w:rsidP="00C21CB6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E3059B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8.08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Pr="00E3059B" w:rsidRDefault="00C21CB6" w:rsidP="00C21CB6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E3059B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1.28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B6" w:rsidRPr="00E3059B" w:rsidRDefault="00C21CB6" w:rsidP="00C21CB6">
            <w:pPr>
              <w:pStyle w:val="Title"/>
              <w:jc w:val="left"/>
              <w:rPr>
                <w:rFonts w:eastAsia="PMingLiU"/>
                <w:b w:val="0"/>
                <w:spacing w:val="4"/>
                <w:sz w:val="24"/>
                <w:lang w:eastAsia="zh-TW"/>
              </w:rPr>
            </w:pPr>
            <w:r>
              <w:rPr>
                <w:b w:val="0"/>
                <w:spacing w:val="4"/>
                <w:sz w:val="24"/>
              </w:rPr>
              <w:t> </w:t>
            </w:r>
            <w:r w:rsidR="00E3059B">
              <w:rPr>
                <w:rFonts w:eastAsia="PMingLiU" w:hint="eastAsia"/>
                <w:b w:val="0"/>
                <w:spacing w:val="4"/>
                <w:sz w:val="24"/>
                <w:lang w:eastAsia="zh-TW"/>
              </w:rPr>
              <w:t>0.20</w:t>
            </w:r>
          </w:p>
        </w:tc>
      </w:tr>
    </w:tbl>
    <w:p w:rsidR="00C21CB6" w:rsidRDefault="00C21CB6" w:rsidP="00C21CB6">
      <w:pPr>
        <w:pStyle w:val="Title"/>
        <w:jc w:val="left"/>
        <w:rPr>
          <w:b w:val="0"/>
          <w:spacing w:val="4"/>
          <w:sz w:val="24"/>
        </w:rPr>
      </w:pPr>
      <w:r>
        <w:rPr>
          <w:b w:val="0"/>
          <w:spacing w:val="4"/>
          <w:sz w:val="24"/>
        </w:rPr>
        <w:t>  </w:t>
      </w:r>
    </w:p>
    <w:p w:rsidR="00E20DDE" w:rsidRPr="001A2223" w:rsidRDefault="00E20DDE" w:rsidP="001A2223">
      <w:pPr>
        <w:pStyle w:val="Title"/>
        <w:jc w:val="left"/>
        <w:rPr>
          <w:rFonts w:eastAsia="PMingLiU"/>
          <w:b w:val="0"/>
          <w:spacing w:val="4"/>
          <w:sz w:val="24"/>
          <w:szCs w:val="24"/>
          <w:lang w:eastAsia="zh-TW"/>
        </w:rPr>
      </w:pPr>
      <w:r>
        <w:rPr>
          <w:rFonts w:eastAsia="PMingLiU" w:hint="eastAsia"/>
          <w:spacing w:val="4"/>
          <w:sz w:val="24"/>
          <w:szCs w:val="24"/>
        </w:rPr>
        <w:t>c)</w:t>
      </w:r>
      <w:r>
        <w:rPr>
          <w:rFonts w:eastAsia="PMingLiU" w:hint="eastAsia"/>
          <w:spacing w:val="4"/>
          <w:sz w:val="24"/>
          <w:szCs w:val="24"/>
        </w:rPr>
        <w:tab/>
      </w:r>
      <w:r w:rsidR="0037322B" w:rsidRPr="001A2223">
        <w:rPr>
          <w:rFonts w:eastAsia="PMingLiU"/>
          <w:b w:val="0"/>
          <w:spacing w:val="4"/>
          <w:sz w:val="24"/>
          <w:szCs w:val="24"/>
        </w:rPr>
        <w:t>The</w:t>
      </w:r>
      <w:r w:rsidR="0037322B" w:rsidRPr="001A2223">
        <w:rPr>
          <w:rFonts w:eastAsia="PMingLiU" w:hint="eastAsia"/>
          <w:b w:val="0"/>
          <w:spacing w:val="4"/>
          <w:sz w:val="24"/>
          <w:szCs w:val="24"/>
        </w:rPr>
        <w:t xml:space="preserve"> central limit theorem</w:t>
      </w:r>
      <w:r w:rsidR="001A2223" w:rsidRPr="001A2223">
        <w:rPr>
          <w:rFonts w:eastAsia="PMingLiU" w:hint="eastAsia"/>
          <w:b w:val="0"/>
          <w:spacing w:val="4"/>
          <w:sz w:val="24"/>
          <w:szCs w:val="24"/>
        </w:rPr>
        <w:t xml:space="preserve"> that</w:t>
      </w:r>
      <w:r w:rsidR="001A2223" w:rsidRPr="001A2223">
        <w:rPr>
          <w:rFonts w:eastAsia="PMingLiU" w:hint="eastAsia"/>
          <w:b w:val="0"/>
          <w:spacing w:val="4"/>
          <w:sz w:val="24"/>
          <w:szCs w:val="24"/>
          <w:lang w:eastAsia="zh-TW"/>
        </w:rPr>
        <w:t xml:space="preserve"> </w:t>
      </w:r>
      <w:r w:rsidR="001A2223">
        <w:rPr>
          <w:rFonts w:eastAsia="PMingLiU" w:hint="eastAsia"/>
          <w:b w:val="0"/>
          <w:sz w:val="24"/>
          <w:szCs w:val="24"/>
          <w:lang w:eastAsia="zh-TW"/>
        </w:rPr>
        <w:t>f</w:t>
      </w:r>
      <w:r w:rsidRPr="001A2223">
        <w:rPr>
          <w:b w:val="0"/>
          <w:sz w:val="24"/>
          <w:szCs w:val="24"/>
        </w:rPr>
        <w:t xml:space="preserve">or a large sample size (rule of thumb: n </w:t>
      </w:r>
      <w:r w:rsidR="00F93888" w:rsidRPr="00F93888">
        <w:rPr>
          <w:b w:val="0"/>
          <w:position w:val="-4"/>
          <w:sz w:val="24"/>
          <w:szCs w:val="24"/>
        </w:rPr>
        <w:object w:dxaOrig="200" w:dyaOrig="240">
          <v:shape id="_x0000_i1040" type="#_x0000_t75" style="width:10.2pt;height:12pt" o:ole="">
            <v:imagedata r:id="rId37" o:title=""/>
          </v:shape>
          <o:OLEObject Type="Embed" ProgID="Equation.3" ShapeID="_x0000_i1040" DrawAspect="Content" ObjectID="_1324806569" r:id="rId38"/>
        </w:object>
      </w:r>
      <w:r w:rsidRPr="001A2223">
        <w:rPr>
          <w:b w:val="0"/>
          <w:sz w:val="24"/>
          <w:szCs w:val="24"/>
        </w:rPr>
        <w:t>30),</w:t>
      </w:r>
      <w:r w:rsidR="00F93888" w:rsidRPr="00F93888">
        <w:rPr>
          <w:b w:val="0"/>
          <w:position w:val="-10"/>
          <w:sz w:val="24"/>
          <w:szCs w:val="24"/>
        </w:rPr>
        <w:object w:dxaOrig="220" w:dyaOrig="300">
          <v:shape id="_x0000_i1041" type="#_x0000_t75" style="width:10.8pt;height:15pt" o:ole="">
            <v:imagedata r:id="rId39" o:title=""/>
          </v:shape>
          <o:OLEObject Type="Embed" ProgID="Equation.3" ShapeID="_x0000_i1041" DrawAspect="Content" ObjectID="_1324806570" r:id="rId40"/>
        </w:object>
      </w:r>
      <w:r w:rsidRPr="001A2223">
        <w:rPr>
          <w:b w:val="0"/>
          <w:sz w:val="24"/>
          <w:szCs w:val="24"/>
        </w:rPr>
        <w:t xml:space="preserve"> is approximately normally distributed, regardless of the distribution of the population one samples from. If the population has mean </w:t>
      </w:r>
      <w:r w:rsidR="00F93888" w:rsidRPr="00F93888">
        <w:rPr>
          <w:b w:val="0"/>
          <w:position w:val="-10"/>
          <w:sz w:val="24"/>
          <w:szCs w:val="24"/>
        </w:rPr>
        <w:object w:dxaOrig="240" w:dyaOrig="260">
          <v:shape id="_x0000_i1042" type="#_x0000_t75" style="width:12pt;height:13.2pt" o:ole="">
            <v:imagedata r:id="rId41" o:title=""/>
          </v:shape>
          <o:OLEObject Type="Embed" ProgID="Equation.3" ShapeID="_x0000_i1042" DrawAspect="Content" ObjectID="_1324806571" r:id="rId42"/>
        </w:object>
      </w:r>
      <w:r w:rsidRPr="001A2223">
        <w:rPr>
          <w:b w:val="0"/>
          <w:sz w:val="24"/>
          <w:szCs w:val="24"/>
        </w:rPr>
        <w:t>and standard deviation</w:t>
      </w:r>
      <w:r w:rsidR="00F93888" w:rsidRPr="00F93888">
        <w:rPr>
          <w:b w:val="0"/>
          <w:position w:val="-6"/>
          <w:sz w:val="24"/>
          <w:szCs w:val="24"/>
        </w:rPr>
        <w:object w:dxaOrig="240" w:dyaOrig="220">
          <v:shape id="_x0000_i1043" type="#_x0000_t75" style="width:12pt;height:10.8pt" o:ole="">
            <v:imagedata r:id="rId43" o:title=""/>
          </v:shape>
          <o:OLEObject Type="Embed" ProgID="Equation.3" ShapeID="_x0000_i1043" DrawAspect="Content" ObjectID="_1324806572" r:id="rId44"/>
        </w:object>
      </w:r>
      <w:r w:rsidRPr="001A2223">
        <w:rPr>
          <w:b w:val="0"/>
          <w:sz w:val="24"/>
          <w:szCs w:val="24"/>
        </w:rPr>
        <w:t xml:space="preserve">, then </w:t>
      </w:r>
      <w:r w:rsidR="00F93888" w:rsidRPr="00F93888">
        <w:rPr>
          <w:b w:val="0"/>
          <w:position w:val="-10"/>
          <w:sz w:val="24"/>
          <w:szCs w:val="24"/>
        </w:rPr>
        <w:object w:dxaOrig="220" w:dyaOrig="300">
          <v:shape id="_x0000_i1044" type="#_x0000_t75" style="width:10.8pt;height:15pt" o:ole="">
            <v:imagedata r:id="rId45" o:title=""/>
          </v:shape>
          <o:OLEObject Type="Embed" ProgID="Equation.3" ShapeID="_x0000_i1044" DrawAspect="Content" ObjectID="_1324806573" r:id="rId46"/>
        </w:object>
      </w:r>
      <w:r w:rsidRPr="001A2223">
        <w:rPr>
          <w:rFonts w:eastAsia="PMingLiU" w:hint="eastAsia"/>
          <w:b w:val="0"/>
          <w:sz w:val="24"/>
          <w:szCs w:val="24"/>
        </w:rPr>
        <w:t xml:space="preserve"> </w:t>
      </w:r>
      <w:r w:rsidRPr="001A2223">
        <w:rPr>
          <w:b w:val="0"/>
          <w:sz w:val="24"/>
          <w:szCs w:val="24"/>
        </w:rPr>
        <w:t xml:space="preserve">has mean </w:t>
      </w:r>
      <w:r w:rsidR="00F93888" w:rsidRPr="00F93888">
        <w:rPr>
          <w:b w:val="0"/>
          <w:position w:val="-10"/>
          <w:sz w:val="24"/>
          <w:szCs w:val="24"/>
        </w:rPr>
        <w:object w:dxaOrig="240" w:dyaOrig="260">
          <v:shape id="_x0000_i1045" type="#_x0000_t75" style="width:12pt;height:13.2pt" o:ole="">
            <v:imagedata r:id="rId47" o:title=""/>
          </v:shape>
          <o:OLEObject Type="Embed" ProgID="Equation.3" ShapeID="_x0000_i1045" DrawAspect="Content" ObjectID="_1324806574" r:id="rId48"/>
        </w:object>
      </w:r>
      <w:r w:rsidRPr="001A2223">
        <w:rPr>
          <w:rFonts w:eastAsia="PMingLiU" w:hint="eastAsia"/>
          <w:b w:val="0"/>
          <w:sz w:val="24"/>
          <w:szCs w:val="24"/>
        </w:rPr>
        <w:t xml:space="preserve"> </w:t>
      </w:r>
      <w:r w:rsidRPr="001A2223">
        <w:rPr>
          <w:b w:val="0"/>
          <w:sz w:val="24"/>
          <w:szCs w:val="24"/>
        </w:rPr>
        <w:t>and standard deviation</w:t>
      </w:r>
      <w:r w:rsidR="00F93888" w:rsidRPr="00F93888">
        <w:rPr>
          <w:b w:val="0"/>
          <w:position w:val="-24"/>
          <w:sz w:val="24"/>
          <w:szCs w:val="24"/>
        </w:rPr>
        <w:object w:dxaOrig="600" w:dyaOrig="540">
          <v:shape id="_x0000_i1046" type="#_x0000_t75" style="width:30pt;height:27pt" o:ole="">
            <v:imagedata r:id="rId49" o:title=""/>
          </v:shape>
          <o:OLEObject Type="Embed" ProgID="Equation.3" ShapeID="_x0000_i1046" DrawAspect="Content" ObjectID="_1324806575" r:id="rId50"/>
        </w:object>
      </w:r>
      <w:r w:rsidR="0037322B" w:rsidRPr="001A2223">
        <w:rPr>
          <w:rFonts w:eastAsia="PMingLiU" w:hint="eastAsia"/>
          <w:b w:val="0"/>
          <w:sz w:val="24"/>
          <w:szCs w:val="24"/>
        </w:rPr>
        <w:t>.</w:t>
      </w:r>
    </w:p>
    <w:p w:rsidR="0037322B" w:rsidRPr="00F93888" w:rsidRDefault="0037322B" w:rsidP="00E20DDE">
      <w:pPr>
        <w:rPr>
          <w:rFonts w:eastAsia="PMingLiU"/>
          <w:kern w:val="0"/>
          <w:lang w:eastAsia="zh-TW"/>
        </w:rPr>
      </w:pPr>
    </w:p>
    <w:p w:rsidR="008D40E1" w:rsidRPr="0037322B" w:rsidRDefault="0037322B" w:rsidP="00E20DDE">
      <w:pPr>
        <w:rPr>
          <w:rFonts w:eastAsia="PMingLiU"/>
          <w:kern w:val="0"/>
          <w:lang w:eastAsia="zh-TW"/>
        </w:rPr>
      </w:pPr>
      <w:r>
        <w:rPr>
          <w:rFonts w:eastAsia="PMingLiU" w:hint="eastAsia"/>
          <w:kern w:val="0"/>
          <w:lang w:eastAsia="zh-TW"/>
        </w:rPr>
        <w:t xml:space="preserve">The simulation results indicate the central limit theorem seem correct. In (a), </w:t>
      </w:r>
      <w:r w:rsidR="001E1595">
        <w:rPr>
          <w:rFonts w:eastAsia="PMingLiU" w:hint="eastAsia"/>
          <w:kern w:val="0"/>
          <w:lang w:eastAsia="zh-TW"/>
        </w:rPr>
        <w:t xml:space="preserve">the population distribution is a </w:t>
      </w:r>
      <w:r w:rsidR="001E1595">
        <w:rPr>
          <w:rFonts w:eastAsia="PMingLiU"/>
          <w:kern w:val="0"/>
          <w:lang w:eastAsia="zh-TW"/>
        </w:rPr>
        <w:t>normal</w:t>
      </w:r>
      <w:r w:rsidR="001E1595">
        <w:rPr>
          <w:rFonts w:eastAsia="PMingLiU" w:hint="eastAsia"/>
          <w:kern w:val="0"/>
          <w:lang w:eastAsia="zh-TW"/>
        </w:rPr>
        <w:t>. T</w:t>
      </w:r>
      <w:r>
        <w:rPr>
          <w:rFonts w:eastAsia="PMingLiU" w:hint="eastAsia"/>
          <w:kern w:val="0"/>
          <w:lang w:eastAsia="zh-TW"/>
        </w:rPr>
        <w:t>he sample mean is close to the population mean</w:t>
      </w:r>
      <w:r w:rsidR="001E1595">
        <w:rPr>
          <w:rFonts w:eastAsia="PMingLiU" w:hint="eastAsia"/>
          <w:kern w:val="0"/>
          <w:lang w:eastAsia="zh-TW"/>
        </w:rPr>
        <w:t xml:space="preserve"> for different sample size </w:t>
      </w:r>
      <w:r w:rsidR="001E1595" w:rsidRPr="001E1595">
        <w:rPr>
          <w:rFonts w:eastAsia="PMingLiU"/>
          <w:kern w:val="0"/>
          <w:position w:val="-6"/>
          <w:lang w:eastAsia="zh-TW"/>
        </w:rPr>
        <w:object w:dxaOrig="279" w:dyaOrig="279">
          <v:shape id="_x0000_i1047" type="#_x0000_t75" style="width:13.8pt;height:13.8pt" o:ole="">
            <v:imagedata r:id="rId51" o:title=""/>
          </v:shape>
          <o:OLEObject Type="Embed" ProgID="Equation.3" ShapeID="_x0000_i1047" DrawAspect="Content" ObjectID="_1324806576" r:id="rId52"/>
        </w:object>
      </w:r>
      <w:r>
        <w:rPr>
          <w:rFonts w:eastAsia="PMingLiU" w:hint="eastAsia"/>
          <w:kern w:val="0"/>
          <w:lang w:eastAsia="zh-TW"/>
        </w:rPr>
        <w:t>. The standard deviation d</w:t>
      </w:r>
      <w:r w:rsidR="008D40E1">
        <w:rPr>
          <w:rFonts w:eastAsia="PMingLiU" w:hint="eastAsia"/>
          <w:kern w:val="0"/>
          <w:lang w:eastAsia="zh-TW"/>
        </w:rPr>
        <w:t xml:space="preserve">ecreases in </w:t>
      </w:r>
      <w:r>
        <w:rPr>
          <w:rFonts w:eastAsia="PMingLiU" w:hint="eastAsia"/>
          <w:kern w:val="0"/>
          <w:lang w:eastAsia="zh-TW"/>
        </w:rPr>
        <w:t xml:space="preserve">proportion </w:t>
      </w:r>
      <w:r w:rsidR="00124E58">
        <w:rPr>
          <w:rFonts w:eastAsia="PMingLiU"/>
          <w:kern w:val="0"/>
          <w:lang w:eastAsia="zh-TW"/>
        </w:rPr>
        <w:t>of</w:t>
      </w:r>
      <w:r w:rsidR="008D40E1" w:rsidRPr="0037322B">
        <w:rPr>
          <w:rFonts w:eastAsia="PMingLiU"/>
          <w:kern w:val="0"/>
          <w:position w:val="-8"/>
          <w:lang w:eastAsia="zh-TW"/>
        </w:rPr>
        <w:object w:dxaOrig="680" w:dyaOrig="360">
          <v:shape id="_x0000_i1048" type="#_x0000_t75" style="width:34.2pt;height:18pt" o:ole="">
            <v:imagedata r:id="rId53" o:title=""/>
          </v:shape>
          <o:OLEObject Type="Embed" ProgID="Equation.3" ShapeID="_x0000_i1048" DrawAspect="Content" ObjectID="_1324806577" r:id="rId54"/>
        </w:object>
      </w:r>
      <w:r>
        <w:rPr>
          <w:rFonts w:eastAsia="PMingLiU" w:hint="eastAsia"/>
          <w:kern w:val="0"/>
          <w:lang w:eastAsia="zh-TW"/>
        </w:rPr>
        <w:t>. The skew is</w:t>
      </w:r>
      <w:r w:rsidR="008D40E1">
        <w:rPr>
          <w:rFonts w:eastAsia="PMingLiU" w:hint="eastAsia"/>
          <w:kern w:val="0"/>
          <w:lang w:eastAsia="zh-TW"/>
        </w:rPr>
        <w:t xml:space="preserve"> close to 0. Hence, the sample distribution seems to be close to a normal distribution. In (b), </w:t>
      </w:r>
      <w:r w:rsidR="001E1595">
        <w:rPr>
          <w:rFonts w:eastAsia="PMingLiU" w:hint="eastAsia"/>
          <w:kern w:val="0"/>
          <w:lang w:eastAsia="zh-TW"/>
        </w:rPr>
        <w:t>the population distribution is a skewed one. T</w:t>
      </w:r>
      <w:r w:rsidR="008D40E1">
        <w:rPr>
          <w:rFonts w:eastAsia="PMingLiU" w:hint="eastAsia"/>
          <w:kern w:val="0"/>
          <w:lang w:eastAsia="zh-TW"/>
        </w:rPr>
        <w:t>he sample is getting close to the population mean. The standard deviation also decreases in proportion of</w:t>
      </w:r>
      <w:r w:rsidR="008D40E1" w:rsidRPr="0037322B">
        <w:rPr>
          <w:rFonts w:eastAsia="PMingLiU"/>
          <w:kern w:val="0"/>
          <w:position w:val="-8"/>
          <w:lang w:eastAsia="zh-TW"/>
        </w:rPr>
        <w:object w:dxaOrig="680" w:dyaOrig="360">
          <v:shape id="_x0000_i1049" type="#_x0000_t75" style="width:34.2pt;height:18pt" o:ole="">
            <v:imagedata r:id="rId53" o:title=""/>
          </v:shape>
          <o:OLEObject Type="Embed" ProgID="Equation.3" ShapeID="_x0000_i1049" DrawAspect="Content" ObjectID="_1324806578" r:id="rId55"/>
        </w:object>
      </w:r>
      <w:r w:rsidR="008D40E1">
        <w:rPr>
          <w:rFonts w:eastAsia="PMingLiU" w:hint="eastAsia"/>
          <w:kern w:val="0"/>
          <w:lang w:eastAsia="zh-TW"/>
        </w:rPr>
        <w:t>. The skew is high (0.56)</w:t>
      </w:r>
      <w:r w:rsidR="001E1595">
        <w:rPr>
          <w:rFonts w:eastAsia="PMingLiU" w:hint="eastAsia"/>
          <w:kern w:val="0"/>
          <w:lang w:eastAsia="zh-TW"/>
        </w:rPr>
        <w:t xml:space="preserve"> for </w:t>
      </w:r>
      <w:r w:rsidR="00124E58">
        <w:rPr>
          <w:rFonts w:eastAsia="PMingLiU"/>
          <w:kern w:val="0"/>
          <w:lang w:eastAsia="zh-TW"/>
        </w:rPr>
        <w:t>small</w:t>
      </w:r>
      <w:r w:rsidR="001E1595" w:rsidRPr="001E1595">
        <w:rPr>
          <w:rFonts w:eastAsia="PMingLiU"/>
          <w:kern w:val="0"/>
          <w:position w:val="-6"/>
          <w:lang w:eastAsia="zh-TW"/>
        </w:rPr>
        <w:object w:dxaOrig="279" w:dyaOrig="279">
          <v:shape id="_x0000_i1050" type="#_x0000_t75" style="width:13.8pt;height:13.8pt" o:ole="">
            <v:imagedata r:id="rId56" o:title=""/>
          </v:shape>
          <o:OLEObject Type="Embed" ProgID="Equation.3" ShapeID="_x0000_i1050" DrawAspect="Content" ObjectID="_1324806579" r:id="rId57"/>
        </w:object>
      </w:r>
      <w:r w:rsidR="008D40E1">
        <w:rPr>
          <w:rFonts w:eastAsia="PMingLiU" w:hint="eastAsia"/>
          <w:kern w:val="0"/>
          <w:lang w:eastAsia="zh-TW"/>
        </w:rPr>
        <w:t>, but it is</w:t>
      </w:r>
      <w:r w:rsidR="001E1595">
        <w:rPr>
          <w:rFonts w:eastAsia="PMingLiU" w:hint="eastAsia"/>
          <w:kern w:val="0"/>
          <w:lang w:eastAsia="zh-TW"/>
        </w:rPr>
        <w:t xml:space="preserve"> getting close to 0 for </w:t>
      </w:r>
      <w:r w:rsidR="00124E58">
        <w:rPr>
          <w:rFonts w:eastAsia="PMingLiU"/>
          <w:kern w:val="0"/>
          <w:lang w:eastAsia="zh-TW"/>
        </w:rPr>
        <w:t>large</w:t>
      </w:r>
      <w:r w:rsidR="007D2CDB" w:rsidRPr="001E1595">
        <w:rPr>
          <w:rFonts w:eastAsia="PMingLiU"/>
          <w:kern w:val="0"/>
          <w:position w:val="-6"/>
          <w:lang w:eastAsia="zh-TW"/>
        </w:rPr>
        <w:object w:dxaOrig="279" w:dyaOrig="279">
          <v:shape id="_x0000_i1051" type="#_x0000_t75" style="width:13.8pt;height:13.8pt" o:ole="">
            <v:imagedata r:id="rId58" o:title=""/>
          </v:shape>
          <o:OLEObject Type="Embed" ProgID="Equation.3" ShapeID="_x0000_i1051" DrawAspect="Content" ObjectID="_1324806580" r:id="rId59"/>
        </w:object>
      </w:r>
      <w:r w:rsidR="008D40E1">
        <w:rPr>
          <w:rFonts w:eastAsia="PMingLiU" w:hint="eastAsia"/>
          <w:kern w:val="0"/>
          <w:lang w:eastAsia="zh-TW"/>
        </w:rPr>
        <w:t xml:space="preserve">. </w:t>
      </w:r>
      <w:r w:rsidR="001E1595">
        <w:rPr>
          <w:rFonts w:eastAsia="PMingLiU" w:hint="eastAsia"/>
          <w:kern w:val="0"/>
          <w:lang w:eastAsia="zh-TW"/>
        </w:rPr>
        <w:t>In this case</w:t>
      </w:r>
      <w:r w:rsidR="008D40E1">
        <w:rPr>
          <w:rFonts w:eastAsia="PMingLiU" w:hint="eastAsia"/>
          <w:kern w:val="0"/>
          <w:lang w:eastAsia="zh-TW"/>
        </w:rPr>
        <w:t>, its sample mean seems approximately normally distributed.</w:t>
      </w:r>
      <w:r w:rsidR="001E1595">
        <w:rPr>
          <w:rFonts w:eastAsia="PMingLiU" w:hint="eastAsia"/>
          <w:kern w:val="0"/>
          <w:lang w:eastAsia="zh-TW"/>
        </w:rPr>
        <w:t xml:space="preserve"> Overall, the central limit theory holds true regardless of the population distribution as long as the sample size get</w:t>
      </w:r>
      <w:r w:rsidR="00124E58">
        <w:rPr>
          <w:rFonts w:eastAsia="Batang" w:hint="eastAsia"/>
          <w:kern w:val="0"/>
          <w:lang w:eastAsia="ko-KR"/>
        </w:rPr>
        <w:t>s</w:t>
      </w:r>
      <w:r w:rsidR="001E1595">
        <w:rPr>
          <w:rFonts w:eastAsia="PMingLiU" w:hint="eastAsia"/>
          <w:kern w:val="0"/>
          <w:lang w:eastAsia="zh-TW"/>
        </w:rPr>
        <w:t xml:space="preserve"> large.</w:t>
      </w:r>
    </w:p>
    <w:sectPr w:rsidR="008D40E1" w:rsidRPr="0037322B" w:rsidSect="003454E2">
      <w:headerReference w:type="default" r:id="rId60"/>
      <w:footerReference w:type="even" r:id="rId61"/>
      <w:footerReference w:type="default" r:id="rId6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37" w:rsidRDefault="00000037">
      <w:r>
        <w:separator/>
      </w:r>
    </w:p>
  </w:endnote>
  <w:endnote w:type="continuationSeparator" w:id="0">
    <w:p w:rsidR="00000037" w:rsidRDefault="00000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uli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046" w:rsidRDefault="003454E2" w:rsidP="008723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220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2046" w:rsidRDefault="00F220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046" w:rsidRDefault="003454E2" w:rsidP="008723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220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4802">
      <w:rPr>
        <w:rStyle w:val="PageNumber"/>
        <w:noProof/>
      </w:rPr>
      <w:t>2</w:t>
    </w:r>
    <w:r>
      <w:rPr>
        <w:rStyle w:val="PageNumber"/>
      </w:rPr>
      <w:fldChar w:fldCharType="end"/>
    </w:r>
  </w:p>
  <w:p w:rsidR="00F22046" w:rsidRDefault="00F220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37" w:rsidRDefault="00000037">
      <w:r>
        <w:separator/>
      </w:r>
    </w:p>
  </w:footnote>
  <w:footnote w:type="continuationSeparator" w:id="0">
    <w:p w:rsidR="00000037" w:rsidRDefault="000000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046" w:rsidRDefault="00F22046" w:rsidP="00404D8B">
    <w:pPr>
      <w:pStyle w:val="Header"/>
      <w:jc w:val="right"/>
    </w:pPr>
    <w:r>
      <w:rPr>
        <w:rFonts w:hint="eastAsia"/>
      </w:rPr>
      <w:t>STAT500 HW#</w:t>
    </w:r>
    <w:r>
      <w:rPr>
        <w:rFonts w:eastAsia="Batang" w:hint="eastAsia"/>
        <w:lang w:eastAsia="ko-KR"/>
      </w:rPr>
      <w:t>5</w:t>
    </w:r>
    <w:r>
      <w:rPr>
        <w:rFonts w:hint="eastAsia"/>
      </w:rPr>
      <w:t xml:space="preserve">_solution </w:t>
    </w:r>
  </w:p>
  <w:p w:rsidR="00F22046" w:rsidRDefault="00F22046" w:rsidP="00404D8B">
    <w:pPr>
      <w:pStyle w:val="Header"/>
    </w:pPr>
  </w:p>
  <w:p w:rsidR="00F22046" w:rsidRDefault="00F220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04E3"/>
    <w:multiLevelType w:val="hybridMultilevel"/>
    <w:tmpl w:val="224C270C"/>
    <w:lvl w:ilvl="0" w:tplc="269A4CB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6FB28A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72782"/>
    <w:multiLevelType w:val="hybridMultilevel"/>
    <w:tmpl w:val="F7F8A864"/>
    <w:lvl w:ilvl="0" w:tplc="EBD84D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B9627830">
      <w:start w:val="6"/>
      <w:numFmt w:val="decimal"/>
      <w:lvlText w:val="%2)"/>
      <w:lvlJc w:val="left"/>
      <w:pPr>
        <w:tabs>
          <w:tab w:val="num" w:pos="1200"/>
        </w:tabs>
        <w:ind w:left="1200" w:hanging="360"/>
      </w:pPr>
      <w:rPr>
        <w:rFonts w:eastAsia="PMingLiU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07130E99"/>
    <w:multiLevelType w:val="hybridMultilevel"/>
    <w:tmpl w:val="BE069816"/>
    <w:lvl w:ilvl="0" w:tplc="3A66EE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0A417F88"/>
    <w:multiLevelType w:val="hybridMultilevel"/>
    <w:tmpl w:val="69C4F626"/>
    <w:lvl w:ilvl="0" w:tplc="C9CEA1D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0D3D0E4F"/>
    <w:multiLevelType w:val="hybridMultilevel"/>
    <w:tmpl w:val="38FCA9F8"/>
    <w:lvl w:ilvl="0" w:tplc="A524D184">
      <w:start w:val="1"/>
      <w:numFmt w:val="decimal"/>
      <w:lvlText w:val="%1"/>
      <w:lvlJc w:val="left"/>
      <w:pPr>
        <w:tabs>
          <w:tab w:val="num" w:pos="1080"/>
        </w:tabs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53002BA"/>
    <w:multiLevelType w:val="hybridMultilevel"/>
    <w:tmpl w:val="552A90CC"/>
    <w:lvl w:ilvl="0" w:tplc="E0025A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>
    <w:nsid w:val="27F93F1E"/>
    <w:multiLevelType w:val="hybridMultilevel"/>
    <w:tmpl w:val="B1E063B2"/>
    <w:lvl w:ilvl="0" w:tplc="E7AEBD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22D6EEAC">
      <w:start w:val="6"/>
      <w:numFmt w:val="decimal"/>
      <w:lvlText w:val="%2)"/>
      <w:lvlJc w:val="left"/>
      <w:pPr>
        <w:tabs>
          <w:tab w:val="num" w:pos="1200"/>
        </w:tabs>
        <w:ind w:left="1200" w:hanging="36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7">
    <w:nsid w:val="2B6048E2"/>
    <w:multiLevelType w:val="hybridMultilevel"/>
    <w:tmpl w:val="AE848D5A"/>
    <w:lvl w:ilvl="0" w:tplc="40847A5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8B4F8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E5050C8">
      <w:start w:val="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DE7F5E"/>
    <w:multiLevelType w:val="multilevel"/>
    <w:tmpl w:val="1E4E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1D51B2"/>
    <w:multiLevelType w:val="hybridMultilevel"/>
    <w:tmpl w:val="B7CE0B0E"/>
    <w:lvl w:ilvl="0" w:tplc="608090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816CD5"/>
    <w:multiLevelType w:val="hybridMultilevel"/>
    <w:tmpl w:val="2242AECA"/>
    <w:lvl w:ilvl="0" w:tplc="1876EA6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6D42468"/>
    <w:multiLevelType w:val="hybridMultilevel"/>
    <w:tmpl w:val="4F9A1A5A"/>
    <w:lvl w:ilvl="0" w:tplc="834A24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>
    <w:nsid w:val="3F40451C"/>
    <w:multiLevelType w:val="hybridMultilevel"/>
    <w:tmpl w:val="4DC84B82"/>
    <w:lvl w:ilvl="0" w:tplc="7C24F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3">
    <w:nsid w:val="441F2BDC"/>
    <w:multiLevelType w:val="hybridMultilevel"/>
    <w:tmpl w:val="7C96E9D6"/>
    <w:lvl w:ilvl="0" w:tplc="967EEE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98032D"/>
    <w:multiLevelType w:val="hybridMultilevel"/>
    <w:tmpl w:val="6456989C"/>
    <w:lvl w:ilvl="0" w:tplc="61DCB5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5">
    <w:nsid w:val="55381B09"/>
    <w:multiLevelType w:val="hybridMultilevel"/>
    <w:tmpl w:val="5290DDD2"/>
    <w:lvl w:ilvl="0" w:tplc="E898AD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6">
    <w:nsid w:val="565719EF"/>
    <w:multiLevelType w:val="hybridMultilevel"/>
    <w:tmpl w:val="44B426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F335B4"/>
    <w:multiLevelType w:val="hybridMultilevel"/>
    <w:tmpl w:val="50B6C6FE"/>
    <w:lvl w:ilvl="0" w:tplc="36361C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eastAsia="SimSun" w:hint="default"/>
        <w:b/>
      </w:rPr>
    </w:lvl>
    <w:lvl w:ilvl="1" w:tplc="04090001">
      <w:start w:val="1"/>
      <w:numFmt w:val="bullet"/>
      <w:lvlText w:val="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8">
    <w:nsid w:val="6C4F5261"/>
    <w:multiLevelType w:val="hybridMultilevel"/>
    <w:tmpl w:val="D3E6A58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D365D3"/>
    <w:multiLevelType w:val="hybridMultilevel"/>
    <w:tmpl w:val="30CC79F4"/>
    <w:lvl w:ilvl="0" w:tplc="0409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0">
    <w:nsid w:val="6F013FE3"/>
    <w:multiLevelType w:val="hybridMultilevel"/>
    <w:tmpl w:val="B4EC42B8"/>
    <w:lvl w:ilvl="0" w:tplc="3A52D3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1">
    <w:nsid w:val="6F4029D9"/>
    <w:multiLevelType w:val="hybridMultilevel"/>
    <w:tmpl w:val="60B0A59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71AA481D"/>
    <w:multiLevelType w:val="hybridMultilevel"/>
    <w:tmpl w:val="4A40E184"/>
    <w:lvl w:ilvl="0" w:tplc="446A0C0C">
      <w:start w:val="2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65F5930"/>
    <w:multiLevelType w:val="hybridMultilevel"/>
    <w:tmpl w:val="0D249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87621F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8603F5B"/>
    <w:multiLevelType w:val="multilevel"/>
    <w:tmpl w:val="A57AD6E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7BD01FBC"/>
    <w:multiLevelType w:val="hybridMultilevel"/>
    <w:tmpl w:val="9DD2FE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9736E8"/>
    <w:multiLevelType w:val="hybridMultilevel"/>
    <w:tmpl w:val="F842A858"/>
    <w:lvl w:ilvl="0" w:tplc="39B08B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4"/>
  </w:num>
  <w:num w:numId="5">
    <w:abstractNumId w:val="26"/>
  </w:num>
  <w:num w:numId="6">
    <w:abstractNumId w:val="22"/>
  </w:num>
  <w:num w:numId="7">
    <w:abstractNumId w:val="2"/>
  </w:num>
  <w:num w:numId="8">
    <w:abstractNumId w:val="19"/>
  </w:num>
  <w:num w:numId="9">
    <w:abstractNumId w:val="24"/>
  </w:num>
  <w:num w:numId="10">
    <w:abstractNumId w:val="3"/>
  </w:num>
  <w:num w:numId="11">
    <w:abstractNumId w:val="4"/>
  </w:num>
  <w:num w:numId="12">
    <w:abstractNumId w:val="5"/>
  </w:num>
  <w:num w:numId="13">
    <w:abstractNumId w:val="11"/>
  </w:num>
  <w:num w:numId="14">
    <w:abstractNumId w:val="6"/>
  </w:num>
  <w:num w:numId="15">
    <w:abstractNumId w:val="13"/>
  </w:num>
  <w:num w:numId="16">
    <w:abstractNumId w:val="15"/>
  </w:num>
  <w:num w:numId="17">
    <w:abstractNumId w:val="12"/>
  </w:num>
  <w:num w:numId="18">
    <w:abstractNumId w:val="10"/>
  </w:num>
  <w:num w:numId="19">
    <w:abstractNumId w:val="0"/>
  </w:num>
  <w:num w:numId="20">
    <w:abstractNumId w:val="1"/>
  </w:num>
  <w:num w:numId="21">
    <w:abstractNumId w:val="20"/>
  </w:num>
  <w:num w:numId="22">
    <w:abstractNumId w:val="21"/>
  </w:num>
  <w:num w:numId="23">
    <w:abstractNumId w:val="23"/>
  </w:num>
  <w:num w:numId="24">
    <w:abstractNumId w:val="7"/>
  </w:num>
  <w:num w:numId="25">
    <w:abstractNumId w:val="8"/>
  </w:num>
  <w:num w:numId="26">
    <w:abstractNumId w:val="2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A5F"/>
    <w:rsid w:val="00000037"/>
    <w:rsid w:val="000B5341"/>
    <w:rsid w:val="000D3C0A"/>
    <w:rsid w:val="000F000E"/>
    <w:rsid w:val="00124E58"/>
    <w:rsid w:val="001567DE"/>
    <w:rsid w:val="001A2223"/>
    <w:rsid w:val="001E1595"/>
    <w:rsid w:val="00214048"/>
    <w:rsid w:val="0028143A"/>
    <w:rsid w:val="0029213C"/>
    <w:rsid w:val="002A11EF"/>
    <w:rsid w:val="00311282"/>
    <w:rsid w:val="0032226D"/>
    <w:rsid w:val="00331925"/>
    <w:rsid w:val="003454E2"/>
    <w:rsid w:val="0037322B"/>
    <w:rsid w:val="003B2572"/>
    <w:rsid w:val="003F487D"/>
    <w:rsid w:val="00404D8B"/>
    <w:rsid w:val="004238C1"/>
    <w:rsid w:val="00436041"/>
    <w:rsid w:val="00445592"/>
    <w:rsid w:val="00484576"/>
    <w:rsid w:val="00486E57"/>
    <w:rsid w:val="004B1EAA"/>
    <w:rsid w:val="004E2862"/>
    <w:rsid w:val="004E6A6E"/>
    <w:rsid w:val="004F5FDE"/>
    <w:rsid w:val="00503A5F"/>
    <w:rsid w:val="005E4847"/>
    <w:rsid w:val="005F7E33"/>
    <w:rsid w:val="00606381"/>
    <w:rsid w:val="00656BE3"/>
    <w:rsid w:val="00676089"/>
    <w:rsid w:val="00681B1F"/>
    <w:rsid w:val="00731402"/>
    <w:rsid w:val="0076041E"/>
    <w:rsid w:val="007D2CDB"/>
    <w:rsid w:val="0080377B"/>
    <w:rsid w:val="00820AC7"/>
    <w:rsid w:val="00872337"/>
    <w:rsid w:val="00884802"/>
    <w:rsid w:val="00892CCB"/>
    <w:rsid w:val="008D40E1"/>
    <w:rsid w:val="009034E7"/>
    <w:rsid w:val="009364EE"/>
    <w:rsid w:val="00981413"/>
    <w:rsid w:val="009A5769"/>
    <w:rsid w:val="00A5564D"/>
    <w:rsid w:val="00A7196A"/>
    <w:rsid w:val="00A94991"/>
    <w:rsid w:val="00B14EF0"/>
    <w:rsid w:val="00B76893"/>
    <w:rsid w:val="00B80F6D"/>
    <w:rsid w:val="00B852F1"/>
    <w:rsid w:val="00B915C8"/>
    <w:rsid w:val="00BF5799"/>
    <w:rsid w:val="00C21CB6"/>
    <w:rsid w:val="00C243D1"/>
    <w:rsid w:val="00C2766C"/>
    <w:rsid w:val="00CF224A"/>
    <w:rsid w:val="00E20DDE"/>
    <w:rsid w:val="00E3059B"/>
    <w:rsid w:val="00E51E36"/>
    <w:rsid w:val="00EB2E6C"/>
    <w:rsid w:val="00ED1DD6"/>
    <w:rsid w:val="00F01061"/>
    <w:rsid w:val="00F22046"/>
    <w:rsid w:val="00F5785D"/>
    <w:rsid w:val="00F93888"/>
    <w:rsid w:val="00FE3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54E2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3">
    <w:name w:val="heading 3"/>
    <w:basedOn w:val="Normal"/>
    <w:qFormat/>
    <w:rsid w:val="00E20DDE"/>
    <w:pPr>
      <w:widowControl/>
      <w:spacing w:before="100" w:beforeAutospacing="1" w:after="100" w:afterAutospacing="1"/>
      <w:jc w:val="left"/>
      <w:outlineLvl w:val="2"/>
    </w:pPr>
    <w:rPr>
      <w:rFonts w:ascii="Georgia" w:eastAsia="PMingLiU" w:hAnsi="Georgia" w:cs="PMingLiU"/>
      <w:b/>
      <w:bCs/>
      <w:kern w:val="0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B1EAA"/>
    <w:pPr>
      <w:widowControl/>
      <w:jc w:val="center"/>
    </w:pPr>
    <w:rPr>
      <w:rFonts w:eastAsia="Times New Roman"/>
      <w:b/>
      <w:kern w:val="0"/>
      <w:sz w:val="40"/>
      <w:szCs w:val="20"/>
      <w:lang w:eastAsia="en-US"/>
    </w:rPr>
  </w:style>
  <w:style w:type="character" w:styleId="Hyperlink">
    <w:name w:val="Hyperlink"/>
    <w:basedOn w:val="DefaultParagraphFont"/>
    <w:rsid w:val="00E20DD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E20DDE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character" w:styleId="Emphasis">
    <w:name w:val="Emphasis"/>
    <w:basedOn w:val="DefaultParagraphFont"/>
    <w:qFormat/>
    <w:rsid w:val="00E20DDE"/>
    <w:rPr>
      <w:i/>
      <w:iCs/>
    </w:rPr>
  </w:style>
  <w:style w:type="paragraph" w:customStyle="1" w:styleId="greybox">
    <w:name w:val="greybox"/>
    <w:basedOn w:val="Normal"/>
    <w:rsid w:val="00E20DDE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paragraph" w:styleId="ListParagraph">
    <w:name w:val="List Paragraph"/>
    <w:basedOn w:val="Normal"/>
    <w:qFormat/>
    <w:rsid w:val="00656BE3"/>
    <w:pPr>
      <w:widowControl/>
      <w:spacing w:after="200" w:line="276" w:lineRule="auto"/>
      <w:ind w:left="720"/>
      <w:contextualSpacing/>
      <w:jc w:val="left"/>
    </w:pPr>
    <w:rPr>
      <w:rFonts w:ascii="Calibri" w:eastAsia="PMingLiU" w:hAnsi="Calibri"/>
      <w:kern w:val="0"/>
      <w:sz w:val="22"/>
      <w:szCs w:val="22"/>
      <w:lang w:eastAsia="en-US"/>
    </w:rPr>
  </w:style>
  <w:style w:type="paragraph" w:styleId="Header">
    <w:name w:val="header"/>
    <w:basedOn w:val="Normal"/>
    <w:rsid w:val="00404D8B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404D8B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6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880">
          <w:marLeft w:val="3"/>
          <w:marRight w:val="0"/>
          <w:marTop w:val="2"/>
          <w:marBottom w:val="0"/>
          <w:divBdr>
            <w:top w:val="single" w:sz="6" w:space="0" w:color="67594B"/>
            <w:left w:val="single" w:sz="6" w:space="0" w:color="67594B"/>
            <w:bottom w:val="single" w:sz="6" w:space="0" w:color="67594B"/>
            <w:right w:val="single" w:sz="6" w:space="0" w:color="67594B"/>
          </w:divBdr>
          <w:divsChild>
            <w:div w:id="231889152">
              <w:marLeft w:val="0"/>
              <w:marRight w:val="0"/>
              <w:marTop w:val="0"/>
              <w:marBottom w:val="0"/>
              <w:divBdr>
                <w:top w:val="single" w:sz="6" w:space="0" w:color="67594B"/>
                <w:left w:val="none" w:sz="0" w:space="0" w:color="67594B"/>
                <w:bottom w:val="single" w:sz="6" w:space="0" w:color="67594B"/>
                <w:right w:val="none" w:sz="0" w:space="0" w:color="67594B"/>
              </w:divBdr>
              <w:divsChild>
                <w:div w:id="2121029148">
                  <w:marLeft w:val="0"/>
                  <w:marRight w:val="0"/>
                  <w:marTop w:val="0"/>
                  <w:marBottom w:val="0"/>
                  <w:divBdr>
                    <w:top w:val="single" w:sz="6" w:space="0" w:color="67594B"/>
                    <w:left w:val="none" w:sz="0" w:space="0" w:color="67594B"/>
                    <w:bottom w:val="single" w:sz="6" w:space="0" w:color="67594B"/>
                    <w:right w:val="none" w:sz="0" w:space="0" w:color="67594B"/>
                  </w:divBdr>
                  <w:divsChild>
                    <w:div w:id="61139814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1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37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00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093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500 Hw 5 Solution</vt:lpstr>
    </vt:vector>
  </TitlesOfParts>
  <Company>38a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500 Hw 5 Solution</dc:title>
  <dc:subject/>
  <dc:creator>guodong</dc:creator>
  <cp:keywords/>
  <dc:description/>
  <cp:lastModifiedBy>I8B</cp:lastModifiedBy>
  <cp:revision>4</cp:revision>
  <cp:lastPrinted>2005-10-10T18:36:00Z</cp:lastPrinted>
  <dcterms:created xsi:type="dcterms:W3CDTF">2010-01-11T19:10:00Z</dcterms:created>
  <dcterms:modified xsi:type="dcterms:W3CDTF">2010-01-12T18:02:00Z</dcterms:modified>
</cp:coreProperties>
</file>