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14:paraId="018EC0E5" w14:textId="30EAA39D" w:rsidR="00213AA7" w:rsidRPr="0002175C" w:rsidRDefault="00374AC6" w:rsidP="006A1A04">
      <w:pPr>
        <w:pStyle w:val="NormalWeb"/>
        <w:jc w:val="center"/>
        <w:rPr>
          <w:rFonts w:asciiTheme="majorHAnsi" w:hAnsiTheme="majorHAnsi"/>
          <w:b/>
          <w:sz w:val="36"/>
          <w:szCs w:val="36"/>
        </w:rPr>
      </w:pPr>
      <w:bookmarkStart w:id="0" w:name="schedule"/>
      <w:r w:rsidRPr="0002175C">
        <w:rPr>
          <w:rFonts w:asciiTheme="majorHAnsi" w:hAnsiTheme="majorHAnsi"/>
          <w:b/>
          <w:sz w:val="36"/>
          <w:szCs w:val="36"/>
        </w:rPr>
        <w:t>S</w:t>
      </w:r>
      <w:r w:rsidR="00D64E47" w:rsidRPr="0002175C">
        <w:rPr>
          <w:rFonts w:asciiTheme="majorHAnsi" w:hAnsiTheme="majorHAnsi"/>
          <w:b/>
          <w:sz w:val="36"/>
          <w:szCs w:val="36"/>
        </w:rPr>
        <w:t>T</w:t>
      </w:r>
      <w:bookmarkStart w:id="1" w:name="_GoBack"/>
      <w:bookmarkEnd w:id="1"/>
      <w:r w:rsidR="00D64E47" w:rsidRPr="0002175C">
        <w:rPr>
          <w:rFonts w:asciiTheme="majorHAnsi" w:hAnsiTheme="majorHAnsi"/>
          <w:b/>
          <w:sz w:val="36"/>
          <w:szCs w:val="36"/>
        </w:rPr>
        <w:t>AT</w:t>
      </w:r>
      <w:r w:rsidRPr="0002175C">
        <w:rPr>
          <w:rFonts w:asciiTheme="majorHAnsi" w:hAnsiTheme="majorHAnsi"/>
          <w:b/>
          <w:sz w:val="36"/>
          <w:szCs w:val="36"/>
        </w:rPr>
        <w:t xml:space="preserve"> 501</w:t>
      </w:r>
      <w:r w:rsidR="00F73485" w:rsidRPr="0002175C">
        <w:rPr>
          <w:rFonts w:asciiTheme="majorHAnsi" w:hAnsiTheme="majorHAnsi"/>
          <w:b/>
          <w:sz w:val="36"/>
          <w:szCs w:val="36"/>
        </w:rPr>
        <w:t xml:space="preserve"> – </w:t>
      </w:r>
      <w:r w:rsidR="006A1A04" w:rsidRPr="0002175C">
        <w:rPr>
          <w:rFonts w:asciiTheme="majorHAnsi" w:hAnsiTheme="majorHAnsi"/>
          <w:b/>
          <w:sz w:val="36"/>
          <w:szCs w:val="36"/>
        </w:rPr>
        <w:t>Course</w:t>
      </w:r>
      <w:r w:rsidR="00F73485" w:rsidRPr="0002175C">
        <w:rPr>
          <w:rFonts w:asciiTheme="majorHAnsi" w:hAnsiTheme="majorHAnsi"/>
          <w:b/>
          <w:sz w:val="36"/>
          <w:szCs w:val="36"/>
        </w:rPr>
        <w:t xml:space="preserve"> </w:t>
      </w:r>
      <w:r w:rsidR="006A1A04" w:rsidRPr="0002175C">
        <w:rPr>
          <w:rFonts w:asciiTheme="majorHAnsi" w:hAnsiTheme="majorHAnsi"/>
          <w:b/>
          <w:sz w:val="36"/>
          <w:szCs w:val="36"/>
        </w:rPr>
        <w:t>Syllabus</w:t>
      </w:r>
      <w:r w:rsidR="00F73485" w:rsidRPr="0002175C">
        <w:rPr>
          <w:rFonts w:asciiTheme="majorHAnsi" w:hAnsiTheme="majorHAnsi"/>
          <w:b/>
          <w:sz w:val="36"/>
          <w:szCs w:val="36"/>
        </w:rPr>
        <w:t xml:space="preserve"> – </w:t>
      </w:r>
      <w:proofErr w:type="gramStart"/>
      <w:r w:rsidR="00E8349F">
        <w:rPr>
          <w:rFonts w:asciiTheme="majorHAnsi" w:hAnsiTheme="majorHAnsi"/>
          <w:b/>
          <w:sz w:val="36"/>
          <w:szCs w:val="36"/>
        </w:rPr>
        <w:t>Fall</w:t>
      </w:r>
      <w:proofErr w:type="gramEnd"/>
      <w:r w:rsidR="0002175C">
        <w:rPr>
          <w:rFonts w:asciiTheme="majorHAnsi" w:hAnsiTheme="majorHAnsi"/>
          <w:b/>
          <w:sz w:val="36"/>
          <w:szCs w:val="36"/>
        </w:rPr>
        <w:t xml:space="preserve"> </w:t>
      </w:r>
      <w:r w:rsidR="00F73485" w:rsidRPr="0002175C">
        <w:rPr>
          <w:rFonts w:asciiTheme="majorHAnsi" w:hAnsiTheme="majorHAnsi"/>
          <w:b/>
          <w:sz w:val="36"/>
          <w:szCs w:val="36"/>
        </w:rPr>
        <w:t>2015</w:t>
      </w:r>
    </w:p>
    <w:p w14:paraId="75A64B7E" w14:textId="0E080B2E" w:rsidR="005F1EF2" w:rsidRPr="0002175C" w:rsidRDefault="0082256F" w:rsidP="00B86104">
      <w:pPr>
        <w:pStyle w:val="Heading4"/>
        <w:tabs>
          <w:tab w:val="left" w:pos="6285"/>
        </w:tabs>
        <w:jc w:val="both"/>
        <w:rPr>
          <w:rFonts w:asciiTheme="majorHAnsi" w:hAnsiTheme="majorHAnsi"/>
        </w:rPr>
      </w:pPr>
      <w:r w:rsidRPr="0002175C">
        <w:rPr>
          <w:rFonts w:asciiTheme="majorHAnsi" w:hAnsiTheme="majorHAnsi"/>
        </w:rPr>
        <w:t>STAT 50</w:t>
      </w:r>
      <w:r w:rsidR="00765984" w:rsidRPr="0002175C">
        <w:rPr>
          <w:rFonts w:asciiTheme="majorHAnsi" w:hAnsiTheme="majorHAnsi"/>
        </w:rPr>
        <w:t>1</w:t>
      </w:r>
      <w:r w:rsidRPr="0002175C">
        <w:rPr>
          <w:rFonts w:asciiTheme="majorHAnsi" w:hAnsiTheme="majorHAnsi"/>
        </w:rPr>
        <w:t xml:space="preserve"> </w:t>
      </w:r>
      <w:bookmarkStart w:id="2" w:name="skipNav2"/>
      <w:bookmarkEnd w:id="2"/>
      <w:r w:rsidR="00765984" w:rsidRPr="0002175C">
        <w:rPr>
          <w:rFonts w:asciiTheme="majorHAnsi" w:hAnsiTheme="majorHAnsi"/>
        </w:rPr>
        <w:t>Regression Methods</w:t>
      </w:r>
      <w:r w:rsidR="00865113">
        <w:rPr>
          <w:rFonts w:asciiTheme="majorHAnsi" w:hAnsiTheme="majorHAnsi"/>
        </w:rPr>
        <w:t xml:space="preserve"> (4</w:t>
      </w:r>
      <w:r w:rsidR="005F1EF2" w:rsidRPr="0002175C">
        <w:rPr>
          <w:rFonts w:asciiTheme="majorHAnsi" w:hAnsiTheme="majorHAnsi"/>
        </w:rPr>
        <w:t>)</w:t>
      </w:r>
    </w:p>
    <w:p w14:paraId="0F7D7CCA" w14:textId="4B5945C7" w:rsidR="00BC57CD" w:rsidRPr="0002175C" w:rsidRDefault="005F1EF2" w:rsidP="00BC57CD">
      <w:pPr>
        <w:widowControl w:val="0"/>
        <w:autoSpaceDE w:val="0"/>
        <w:autoSpaceDN w:val="0"/>
        <w:adjustRightInd w:val="0"/>
        <w:jc w:val="both"/>
        <w:rPr>
          <w:rFonts w:asciiTheme="majorHAnsi" w:hAnsiTheme="majorHAnsi"/>
        </w:rPr>
      </w:pPr>
      <w:proofErr w:type="gramStart"/>
      <w:r w:rsidRPr="0002175C">
        <w:rPr>
          <w:rFonts w:asciiTheme="majorHAnsi" w:hAnsiTheme="majorHAnsi"/>
        </w:rPr>
        <w:t>A</w:t>
      </w:r>
      <w:r w:rsidR="00765984" w:rsidRPr="0002175C">
        <w:rPr>
          <w:rFonts w:asciiTheme="majorHAnsi" w:hAnsiTheme="majorHAnsi"/>
        </w:rPr>
        <w:t>nalysis of research data through simple and multiple regression and correlation; polynomial models; indicator variables; step-wise, piece-wise, and logistic regression.</w:t>
      </w:r>
      <w:proofErr w:type="gramEnd"/>
    </w:p>
    <w:p w14:paraId="2D4ED2F6" w14:textId="0223AA45" w:rsidR="00F73485" w:rsidRPr="0002175C" w:rsidRDefault="00F73485" w:rsidP="00F73485">
      <w:pPr>
        <w:pStyle w:val="Heading4"/>
        <w:tabs>
          <w:tab w:val="left" w:pos="6285"/>
        </w:tabs>
        <w:jc w:val="both"/>
        <w:rPr>
          <w:rFonts w:asciiTheme="majorHAnsi" w:hAnsiTheme="majorHAnsi"/>
        </w:rPr>
      </w:pPr>
      <w:r w:rsidRPr="0002175C">
        <w:rPr>
          <w:rFonts w:asciiTheme="majorHAnsi" w:hAnsiTheme="majorHAnsi"/>
        </w:rPr>
        <w:t xml:space="preserve">Instructor – </w:t>
      </w:r>
      <w:r w:rsidR="00865113">
        <w:rPr>
          <w:rFonts w:asciiTheme="majorHAnsi" w:hAnsiTheme="majorHAnsi"/>
        </w:rPr>
        <w:t>Srabashi Basu</w:t>
      </w:r>
    </w:p>
    <w:p w14:paraId="1463E0E6" w14:textId="7BFC4019" w:rsidR="00F73485" w:rsidRPr="0002175C" w:rsidRDefault="00F73485" w:rsidP="00F73485">
      <w:pPr>
        <w:widowControl w:val="0"/>
        <w:autoSpaceDE w:val="0"/>
        <w:autoSpaceDN w:val="0"/>
        <w:adjustRightInd w:val="0"/>
        <w:jc w:val="both"/>
        <w:rPr>
          <w:rFonts w:asciiTheme="majorHAnsi" w:hAnsiTheme="majorHAnsi"/>
        </w:rPr>
      </w:pPr>
      <w:r w:rsidRPr="0002175C">
        <w:rPr>
          <w:rFonts w:asciiTheme="majorHAnsi" w:hAnsiTheme="majorHAnsi"/>
        </w:rPr>
        <w:t>Feel free to contact me any time through Angel us</w:t>
      </w:r>
      <w:r w:rsidR="00865113">
        <w:rPr>
          <w:rFonts w:asciiTheme="majorHAnsi" w:hAnsiTheme="majorHAnsi"/>
        </w:rPr>
        <w:t xml:space="preserve">ing the "Communicate" tool. I </w:t>
      </w:r>
      <w:proofErr w:type="gramStart"/>
      <w:r w:rsidR="00865113">
        <w:rPr>
          <w:rFonts w:asciiTheme="majorHAnsi" w:hAnsiTheme="majorHAnsi"/>
        </w:rPr>
        <w:t>will</w:t>
      </w:r>
      <w:r w:rsidRPr="0002175C">
        <w:rPr>
          <w:rFonts w:asciiTheme="majorHAnsi" w:hAnsiTheme="majorHAnsi"/>
        </w:rPr>
        <w:t xml:space="preserve">  </w:t>
      </w:r>
      <w:r w:rsidR="00865113">
        <w:rPr>
          <w:rFonts w:asciiTheme="majorHAnsi" w:hAnsiTheme="majorHAnsi"/>
        </w:rPr>
        <w:t>try</w:t>
      </w:r>
      <w:proofErr w:type="gramEnd"/>
      <w:r w:rsidR="00865113">
        <w:rPr>
          <w:rFonts w:asciiTheme="majorHAnsi" w:hAnsiTheme="majorHAnsi"/>
        </w:rPr>
        <w:t xml:space="preserve"> to </w:t>
      </w:r>
      <w:r w:rsidRPr="0002175C">
        <w:rPr>
          <w:rFonts w:asciiTheme="majorHAnsi" w:hAnsiTheme="majorHAnsi"/>
        </w:rPr>
        <w:t xml:space="preserve">respond </w:t>
      </w:r>
      <w:r w:rsidR="00865113">
        <w:rPr>
          <w:rFonts w:asciiTheme="majorHAnsi" w:hAnsiTheme="majorHAnsi"/>
        </w:rPr>
        <w:t>as quickly as possible, but remember that there is considerable time difference between India and USA.</w:t>
      </w:r>
    </w:p>
    <w:p w14:paraId="4DA5D229" w14:textId="41CC9A25" w:rsidR="00F73485" w:rsidRPr="0002175C" w:rsidRDefault="00F73485" w:rsidP="00F73485">
      <w:pPr>
        <w:pStyle w:val="Heading4"/>
        <w:tabs>
          <w:tab w:val="left" w:pos="6285"/>
        </w:tabs>
        <w:jc w:val="both"/>
        <w:rPr>
          <w:rFonts w:asciiTheme="majorHAnsi" w:hAnsiTheme="majorHAnsi"/>
        </w:rPr>
      </w:pPr>
      <w:r w:rsidRPr="0002175C">
        <w:rPr>
          <w:rFonts w:asciiTheme="majorHAnsi" w:hAnsiTheme="majorHAnsi"/>
        </w:rPr>
        <w:t xml:space="preserve">Teaching Assistant – </w:t>
      </w:r>
      <w:r w:rsidR="00865113">
        <w:rPr>
          <w:rFonts w:asciiTheme="majorHAnsi" w:hAnsiTheme="majorHAnsi"/>
        </w:rPr>
        <w:t xml:space="preserve">Yuji </w:t>
      </w:r>
      <w:proofErr w:type="spellStart"/>
      <w:r w:rsidR="00865113">
        <w:rPr>
          <w:rFonts w:asciiTheme="majorHAnsi" w:hAnsiTheme="majorHAnsi"/>
        </w:rPr>
        <w:t>Samizo</w:t>
      </w:r>
      <w:proofErr w:type="spellEnd"/>
    </w:p>
    <w:p w14:paraId="6D7C4DE7" w14:textId="54D47CEF" w:rsidR="00F73485" w:rsidRPr="0002175C" w:rsidRDefault="00F73485" w:rsidP="00F73485">
      <w:pPr>
        <w:widowControl w:val="0"/>
        <w:autoSpaceDE w:val="0"/>
        <w:autoSpaceDN w:val="0"/>
        <w:adjustRightInd w:val="0"/>
        <w:jc w:val="both"/>
        <w:rPr>
          <w:rFonts w:asciiTheme="majorHAnsi" w:hAnsiTheme="majorHAnsi"/>
        </w:rPr>
      </w:pPr>
      <w:r w:rsidRPr="0002175C">
        <w:rPr>
          <w:rFonts w:asciiTheme="majorHAnsi" w:hAnsiTheme="majorHAnsi"/>
        </w:rPr>
        <w:t xml:space="preserve">Email: </w:t>
      </w:r>
      <w:r w:rsidR="00865113">
        <w:rPr>
          <w:rFonts w:asciiTheme="majorHAnsi" w:hAnsiTheme="majorHAnsi"/>
        </w:rPr>
        <w:t>yzs138</w:t>
      </w:r>
      <w:r w:rsidR="00E8349F" w:rsidRPr="00E8349F">
        <w:rPr>
          <w:rFonts w:asciiTheme="majorHAnsi" w:hAnsiTheme="majorHAnsi"/>
        </w:rPr>
        <w:t>@psu.edu</w:t>
      </w:r>
      <w:r w:rsidRPr="0002175C">
        <w:rPr>
          <w:rFonts w:asciiTheme="majorHAnsi" w:hAnsiTheme="majorHAnsi"/>
        </w:rPr>
        <w:t>.</w:t>
      </w:r>
    </w:p>
    <w:p w14:paraId="5998C4BD" w14:textId="744CA82B" w:rsidR="005F1EF2" w:rsidRPr="0002175C" w:rsidRDefault="00765984" w:rsidP="00B86104">
      <w:pPr>
        <w:pStyle w:val="Heading4"/>
        <w:tabs>
          <w:tab w:val="left" w:pos="6285"/>
        </w:tabs>
        <w:jc w:val="both"/>
        <w:rPr>
          <w:rFonts w:asciiTheme="majorHAnsi" w:hAnsiTheme="majorHAnsi"/>
        </w:rPr>
      </w:pPr>
      <w:r w:rsidRPr="0002175C">
        <w:rPr>
          <w:rFonts w:asciiTheme="majorHAnsi" w:hAnsiTheme="majorHAnsi"/>
        </w:rPr>
        <w:t>Prerequisite</w:t>
      </w:r>
      <w:r w:rsidR="00D86E16" w:rsidRPr="0002175C">
        <w:rPr>
          <w:rFonts w:asciiTheme="majorHAnsi" w:hAnsiTheme="majorHAnsi"/>
        </w:rPr>
        <w:t>s</w:t>
      </w:r>
    </w:p>
    <w:p w14:paraId="6349A057" w14:textId="54C07B8C" w:rsidR="00765984" w:rsidRPr="0002175C" w:rsidRDefault="00765984" w:rsidP="00BC57CD">
      <w:pPr>
        <w:widowControl w:val="0"/>
        <w:autoSpaceDE w:val="0"/>
        <w:autoSpaceDN w:val="0"/>
        <w:adjustRightInd w:val="0"/>
        <w:jc w:val="both"/>
        <w:rPr>
          <w:rFonts w:asciiTheme="majorHAnsi" w:hAnsiTheme="majorHAnsi"/>
        </w:rPr>
      </w:pPr>
      <w:proofErr w:type="gramStart"/>
      <w:r w:rsidRPr="0002175C">
        <w:rPr>
          <w:rFonts w:asciiTheme="majorHAnsi" w:hAnsiTheme="majorHAnsi"/>
        </w:rPr>
        <w:t>Sta</w:t>
      </w:r>
      <w:r w:rsidR="00997923" w:rsidRPr="0002175C">
        <w:rPr>
          <w:rFonts w:asciiTheme="majorHAnsi" w:hAnsiTheme="majorHAnsi"/>
        </w:rPr>
        <w:t>t</w:t>
      </w:r>
      <w:r w:rsidRPr="0002175C">
        <w:rPr>
          <w:rFonts w:asciiTheme="majorHAnsi" w:hAnsiTheme="majorHAnsi"/>
        </w:rPr>
        <w:t xml:space="preserve"> 500 or equivalent; matrix algebra.</w:t>
      </w:r>
      <w:proofErr w:type="gramEnd"/>
      <w:r w:rsidR="00515D29" w:rsidRPr="0002175C">
        <w:rPr>
          <w:rFonts w:asciiTheme="majorHAnsi" w:hAnsiTheme="majorHAnsi"/>
        </w:rPr>
        <w:t xml:space="preserve"> Students enrolling for this course should have taken at least one other statistics course</w:t>
      </w:r>
      <w:r w:rsidR="00BC57CD" w:rsidRPr="0002175C">
        <w:rPr>
          <w:rFonts w:asciiTheme="majorHAnsi" w:hAnsiTheme="majorHAnsi"/>
        </w:rPr>
        <w:t xml:space="preserve"> </w:t>
      </w:r>
      <w:r w:rsidR="00515D29" w:rsidRPr="0002175C">
        <w:rPr>
          <w:rFonts w:asciiTheme="majorHAnsi" w:hAnsiTheme="majorHAnsi"/>
        </w:rPr>
        <w:t>and should be conversant with the basic fundamentals of statistical testing and estimation.</w:t>
      </w:r>
      <w:r w:rsidR="00BC57CD" w:rsidRPr="0002175C">
        <w:rPr>
          <w:rFonts w:asciiTheme="majorHAnsi" w:hAnsiTheme="majorHAnsi"/>
        </w:rPr>
        <w:t xml:space="preserve"> </w:t>
      </w:r>
      <w:r w:rsidR="00515D29" w:rsidRPr="0002175C">
        <w:rPr>
          <w:rFonts w:asciiTheme="majorHAnsi" w:hAnsiTheme="majorHAnsi"/>
        </w:rPr>
        <w:t>They also should have a rudimentary knowledge of matrices.</w:t>
      </w:r>
    </w:p>
    <w:p w14:paraId="79703772" w14:textId="77777777" w:rsidR="005F1EF2" w:rsidRPr="0002175C" w:rsidRDefault="00341620" w:rsidP="005F1EF2">
      <w:pPr>
        <w:pStyle w:val="Heading4"/>
        <w:tabs>
          <w:tab w:val="left" w:pos="6285"/>
        </w:tabs>
        <w:jc w:val="both"/>
        <w:rPr>
          <w:rFonts w:asciiTheme="majorHAnsi" w:hAnsiTheme="majorHAnsi"/>
        </w:rPr>
      </w:pPr>
      <w:bookmarkStart w:id="3" w:name="overview"/>
      <w:r w:rsidRPr="0002175C">
        <w:rPr>
          <w:rFonts w:asciiTheme="majorHAnsi" w:hAnsiTheme="majorHAnsi"/>
        </w:rPr>
        <w:t>General Description</w:t>
      </w:r>
    </w:p>
    <w:p w14:paraId="199BD27F" w14:textId="3170FF2A" w:rsidR="001F4944" w:rsidRPr="0002175C" w:rsidRDefault="001F4944" w:rsidP="00680B58">
      <w:pPr>
        <w:pStyle w:val="Heading4"/>
        <w:tabs>
          <w:tab w:val="left" w:pos="6285"/>
        </w:tabs>
        <w:jc w:val="both"/>
        <w:rPr>
          <w:rFonts w:asciiTheme="majorHAnsi" w:hAnsiTheme="majorHAnsi"/>
          <w:b w:val="0"/>
        </w:rPr>
      </w:pPr>
      <w:r w:rsidRPr="0002175C">
        <w:rPr>
          <w:rFonts w:asciiTheme="majorHAnsi" w:hAnsiTheme="majorHAnsi"/>
          <w:b w:val="0"/>
          <w:sz w:val="23"/>
          <w:szCs w:val="23"/>
        </w:rPr>
        <w:t>Statistics (STAT) 501 is an applied linear regression course that emphasizes data analysis and interpretation. Generally, statistical regression is a collection of methods for determining and using models that explain how a response variable (dependent variable) relates to one or more explanatory variables (predictor variables). A list of specific topics i</w:t>
      </w:r>
      <w:r w:rsidR="00680B58" w:rsidRPr="0002175C">
        <w:rPr>
          <w:rFonts w:asciiTheme="majorHAnsi" w:hAnsiTheme="majorHAnsi"/>
          <w:b w:val="0"/>
          <w:sz w:val="23"/>
          <w:szCs w:val="23"/>
        </w:rPr>
        <w:t>s given later in this document.</w:t>
      </w:r>
    </w:p>
    <w:p w14:paraId="51E5F4DF" w14:textId="0B64B51A" w:rsidR="0082256F" w:rsidRPr="0002175C" w:rsidRDefault="0082256F" w:rsidP="00BC57CD">
      <w:pPr>
        <w:jc w:val="both"/>
        <w:rPr>
          <w:rFonts w:asciiTheme="majorHAnsi" w:hAnsiTheme="majorHAnsi"/>
        </w:rPr>
      </w:pPr>
      <w:r w:rsidRPr="0002175C">
        <w:rPr>
          <w:rFonts w:asciiTheme="majorHAnsi" w:hAnsiTheme="majorHAnsi"/>
        </w:rPr>
        <w:t xml:space="preserve">This course is cohort-based, which means that there is an established start and end date, and that you will interact with other students </w:t>
      </w:r>
      <w:r w:rsidR="001F4944" w:rsidRPr="0002175C">
        <w:rPr>
          <w:rFonts w:asciiTheme="majorHAnsi" w:hAnsiTheme="majorHAnsi"/>
        </w:rPr>
        <w:t xml:space="preserve">and the instructor </w:t>
      </w:r>
      <w:r w:rsidRPr="0002175C">
        <w:rPr>
          <w:rFonts w:asciiTheme="majorHAnsi" w:hAnsiTheme="majorHAnsi"/>
        </w:rPr>
        <w:t>throughout the course. T</w:t>
      </w:r>
      <w:r w:rsidR="001F4944" w:rsidRPr="0002175C">
        <w:rPr>
          <w:rFonts w:asciiTheme="majorHAnsi" w:hAnsiTheme="majorHAnsi"/>
        </w:rPr>
        <w:t xml:space="preserve">he course consists of </w:t>
      </w:r>
      <w:r w:rsidR="00F73485" w:rsidRPr="0002175C">
        <w:rPr>
          <w:rFonts w:asciiTheme="majorHAnsi" w:hAnsiTheme="majorHAnsi"/>
        </w:rPr>
        <w:t xml:space="preserve">the </w:t>
      </w:r>
      <w:r w:rsidR="001F4944" w:rsidRPr="0002175C">
        <w:rPr>
          <w:rFonts w:asciiTheme="majorHAnsi" w:hAnsiTheme="majorHAnsi"/>
        </w:rPr>
        <w:t xml:space="preserve">textbook, </w:t>
      </w:r>
      <w:r w:rsidRPr="0002175C">
        <w:rPr>
          <w:rFonts w:asciiTheme="majorHAnsi" w:hAnsiTheme="majorHAnsi"/>
        </w:rPr>
        <w:t>software</w:t>
      </w:r>
      <w:r w:rsidR="001F4944" w:rsidRPr="0002175C">
        <w:rPr>
          <w:rFonts w:asciiTheme="majorHAnsi" w:hAnsiTheme="majorHAnsi"/>
        </w:rPr>
        <w:t xml:space="preserve"> (</w:t>
      </w:r>
      <w:r w:rsidRPr="0002175C">
        <w:rPr>
          <w:rFonts w:asciiTheme="majorHAnsi" w:hAnsiTheme="majorHAnsi"/>
        </w:rPr>
        <w:t xml:space="preserve">Minitab </w:t>
      </w:r>
      <w:r w:rsidR="001F4944" w:rsidRPr="0002175C">
        <w:rPr>
          <w:rFonts w:asciiTheme="majorHAnsi" w:hAnsiTheme="majorHAnsi"/>
        </w:rPr>
        <w:t xml:space="preserve">version </w:t>
      </w:r>
      <w:r w:rsidRPr="0002175C">
        <w:rPr>
          <w:rFonts w:asciiTheme="majorHAnsi" w:hAnsiTheme="majorHAnsi"/>
        </w:rPr>
        <w:t>1</w:t>
      </w:r>
      <w:r w:rsidR="001F4944" w:rsidRPr="0002175C">
        <w:rPr>
          <w:rFonts w:asciiTheme="majorHAnsi" w:hAnsiTheme="majorHAnsi"/>
        </w:rPr>
        <w:t>7)</w:t>
      </w:r>
      <w:r w:rsidR="00F73485" w:rsidRPr="0002175C">
        <w:rPr>
          <w:rFonts w:asciiTheme="majorHAnsi" w:hAnsiTheme="majorHAnsi"/>
        </w:rPr>
        <w:t>,</w:t>
      </w:r>
      <w:r w:rsidR="005F29E7" w:rsidRPr="0002175C">
        <w:rPr>
          <w:rFonts w:asciiTheme="majorHAnsi" w:hAnsiTheme="majorHAnsi"/>
        </w:rPr>
        <w:t xml:space="preserve"> a course w</w:t>
      </w:r>
      <w:r w:rsidR="00F73485" w:rsidRPr="0002175C">
        <w:rPr>
          <w:rFonts w:asciiTheme="majorHAnsi" w:hAnsiTheme="majorHAnsi"/>
        </w:rPr>
        <w:t>eb</w:t>
      </w:r>
      <w:r w:rsidRPr="0002175C">
        <w:rPr>
          <w:rFonts w:asciiTheme="majorHAnsi" w:hAnsiTheme="majorHAnsi"/>
        </w:rPr>
        <w:t xml:space="preserve">site </w:t>
      </w:r>
      <w:r w:rsidR="00F73485" w:rsidRPr="0002175C">
        <w:rPr>
          <w:rFonts w:asciiTheme="majorHAnsi" w:hAnsiTheme="majorHAnsi"/>
        </w:rPr>
        <w:t>in Angel, and a Drupal website containing supplemental notes</w:t>
      </w:r>
      <w:r w:rsidRPr="0002175C">
        <w:rPr>
          <w:rFonts w:asciiTheme="majorHAnsi" w:hAnsiTheme="majorHAnsi"/>
        </w:rPr>
        <w:t xml:space="preserve">. </w:t>
      </w:r>
      <w:bookmarkEnd w:id="3"/>
    </w:p>
    <w:p w14:paraId="38C283A9" w14:textId="77777777" w:rsidR="00622C1B" w:rsidRPr="0002175C" w:rsidRDefault="0082256F" w:rsidP="00856573">
      <w:pPr>
        <w:pStyle w:val="Heading4"/>
        <w:jc w:val="both"/>
        <w:rPr>
          <w:rFonts w:asciiTheme="majorHAnsi" w:hAnsiTheme="majorHAnsi"/>
        </w:rPr>
      </w:pPr>
      <w:bookmarkStart w:id="4" w:name="materials"/>
      <w:r w:rsidRPr="0002175C">
        <w:rPr>
          <w:rFonts w:asciiTheme="majorHAnsi" w:hAnsiTheme="majorHAnsi"/>
        </w:rPr>
        <w:t xml:space="preserve">Required Course </w:t>
      </w:r>
      <w:bookmarkEnd w:id="4"/>
      <w:r w:rsidR="00CE7E59" w:rsidRPr="0002175C">
        <w:rPr>
          <w:rFonts w:asciiTheme="majorHAnsi" w:hAnsiTheme="majorHAnsi"/>
        </w:rPr>
        <w:t>Text</w:t>
      </w:r>
    </w:p>
    <w:p w14:paraId="4700BB74" w14:textId="382BE78D" w:rsidR="00DA5576" w:rsidRPr="0002175C" w:rsidRDefault="00CE7E59" w:rsidP="00856573">
      <w:pPr>
        <w:pStyle w:val="Heading4"/>
        <w:jc w:val="both"/>
        <w:rPr>
          <w:rFonts w:asciiTheme="majorHAnsi" w:hAnsiTheme="majorHAnsi"/>
        </w:rPr>
      </w:pPr>
      <w:r w:rsidRPr="0002175C">
        <w:rPr>
          <w:rFonts w:asciiTheme="majorHAnsi" w:hAnsiTheme="majorHAnsi"/>
          <w:b w:val="0"/>
          <w:color w:val="000000"/>
        </w:rPr>
        <w:t xml:space="preserve">This course requires the textbook </w:t>
      </w:r>
      <w:r w:rsidRPr="0002175C">
        <w:rPr>
          <w:rFonts w:asciiTheme="majorHAnsi" w:hAnsiTheme="majorHAnsi"/>
          <w:b w:val="0"/>
          <w:i/>
          <w:color w:val="000000"/>
        </w:rPr>
        <w:t>Applied Linear Regression Models</w:t>
      </w:r>
      <w:r w:rsidRPr="0002175C">
        <w:rPr>
          <w:rFonts w:asciiTheme="majorHAnsi" w:hAnsiTheme="majorHAnsi"/>
          <w:b w:val="0"/>
          <w:color w:val="000000"/>
        </w:rPr>
        <w:t xml:space="preserve"> (4th edition) by</w:t>
      </w:r>
      <w:r w:rsidR="00B86104" w:rsidRPr="0002175C">
        <w:rPr>
          <w:rFonts w:asciiTheme="majorHAnsi" w:hAnsiTheme="majorHAnsi"/>
          <w:b w:val="0"/>
          <w:color w:val="000000"/>
        </w:rPr>
        <w:t xml:space="preserve"> </w:t>
      </w:r>
      <w:proofErr w:type="spellStart"/>
      <w:r w:rsidRPr="0002175C">
        <w:rPr>
          <w:rFonts w:asciiTheme="majorHAnsi" w:hAnsiTheme="majorHAnsi"/>
          <w:b w:val="0"/>
          <w:color w:val="000000"/>
        </w:rPr>
        <w:t>Kutner</w:t>
      </w:r>
      <w:proofErr w:type="spellEnd"/>
      <w:r w:rsidRPr="0002175C">
        <w:rPr>
          <w:rFonts w:asciiTheme="majorHAnsi" w:hAnsiTheme="majorHAnsi"/>
          <w:b w:val="0"/>
          <w:color w:val="000000"/>
        </w:rPr>
        <w:t xml:space="preserve">, </w:t>
      </w:r>
      <w:proofErr w:type="spellStart"/>
      <w:r w:rsidRPr="0002175C">
        <w:rPr>
          <w:rFonts w:asciiTheme="majorHAnsi" w:hAnsiTheme="majorHAnsi"/>
          <w:b w:val="0"/>
          <w:color w:val="000000"/>
        </w:rPr>
        <w:t>Nachtsheim</w:t>
      </w:r>
      <w:proofErr w:type="spellEnd"/>
      <w:r w:rsidRPr="0002175C">
        <w:rPr>
          <w:rFonts w:asciiTheme="majorHAnsi" w:hAnsiTheme="majorHAnsi"/>
          <w:b w:val="0"/>
          <w:color w:val="000000"/>
        </w:rPr>
        <w:t xml:space="preserve">, and </w:t>
      </w:r>
      <w:proofErr w:type="spellStart"/>
      <w:r w:rsidRPr="0002175C">
        <w:rPr>
          <w:rFonts w:asciiTheme="majorHAnsi" w:hAnsiTheme="majorHAnsi"/>
          <w:b w:val="0"/>
          <w:color w:val="000000"/>
        </w:rPr>
        <w:t>Neter</w:t>
      </w:r>
      <w:proofErr w:type="spellEnd"/>
      <w:r w:rsidR="008178B4" w:rsidRPr="0002175C">
        <w:rPr>
          <w:rFonts w:asciiTheme="majorHAnsi" w:hAnsiTheme="majorHAnsi"/>
          <w:b w:val="0"/>
          <w:color w:val="000000"/>
        </w:rPr>
        <w:t xml:space="preserve">. There is a website for the book: </w:t>
      </w:r>
      <w:hyperlink r:id="rId8" w:history="1">
        <w:r w:rsidR="008178B4" w:rsidRPr="0002175C">
          <w:rPr>
            <w:rStyle w:val="Hyperlink"/>
            <w:rFonts w:asciiTheme="majorHAnsi" w:hAnsiTheme="majorHAnsi"/>
            <w:b w:val="0"/>
          </w:rPr>
          <w:t>https://netfiles.umn.edu/users/nacht001/www/nachtsheim/</w:t>
        </w:r>
      </w:hyperlink>
      <w:r w:rsidRPr="0002175C">
        <w:rPr>
          <w:rFonts w:asciiTheme="majorHAnsi" w:hAnsiTheme="majorHAnsi"/>
          <w:b w:val="0"/>
          <w:color w:val="000000"/>
        </w:rPr>
        <w:t xml:space="preserve">. The </w:t>
      </w:r>
      <w:r w:rsidR="00F73485" w:rsidRPr="0002175C">
        <w:rPr>
          <w:rFonts w:asciiTheme="majorHAnsi" w:hAnsiTheme="majorHAnsi"/>
          <w:b w:val="0"/>
          <w:color w:val="000000"/>
        </w:rPr>
        <w:t>extended</w:t>
      </w:r>
      <w:r w:rsidRPr="0002175C">
        <w:rPr>
          <w:rFonts w:asciiTheme="majorHAnsi" w:hAnsiTheme="majorHAnsi"/>
          <w:b w:val="0"/>
          <w:color w:val="000000"/>
        </w:rPr>
        <w:t xml:space="preserve"> version</w:t>
      </w:r>
      <w:r w:rsidR="00B86104" w:rsidRPr="0002175C">
        <w:rPr>
          <w:rFonts w:asciiTheme="majorHAnsi" w:hAnsiTheme="majorHAnsi"/>
          <w:b w:val="0"/>
          <w:color w:val="000000"/>
        </w:rPr>
        <w:t xml:space="preserve"> </w:t>
      </w:r>
      <w:r w:rsidRPr="0002175C">
        <w:rPr>
          <w:rFonts w:asciiTheme="majorHAnsi" w:hAnsiTheme="majorHAnsi"/>
          <w:b w:val="0"/>
          <w:color w:val="000000"/>
        </w:rPr>
        <w:t xml:space="preserve">of this book, </w:t>
      </w:r>
      <w:r w:rsidRPr="0002175C">
        <w:rPr>
          <w:rFonts w:asciiTheme="majorHAnsi" w:hAnsiTheme="majorHAnsi"/>
          <w:b w:val="0"/>
          <w:i/>
          <w:color w:val="000000"/>
        </w:rPr>
        <w:t>Applied Linear Statistical Models</w:t>
      </w:r>
      <w:r w:rsidRPr="0002175C">
        <w:rPr>
          <w:rFonts w:asciiTheme="majorHAnsi" w:hAnsiTheme="majorHAnsi"/>
          <w:b w:val="0"/>
          <w:color w:val="000000"/>
        </w:rPr>
        <w:t xml:space="preserve"> (5th edition) </w:t>
      </w:r>
      <w:r w:rsidR="00C35D86" w:rsidRPr="0002175C">
        <w:rPr>
          <w:rFonts w:asciiTheme="majorHAnsi" w:hAnsiTheme="majorHAnsi"/>
          <w:b w:val="0"/>
        </w:rPr>
        <w:t xml:space="preserve">by </w:t>
      </w:r>
      <w:proofErr w:type="spellStart"/>
      <w:r w:rsidR="00C35D86" w:rsidRPr="0002175C">
        <w:rPr>
          <w:rFonts w:asciiTheme="majorHAnsi" w:hAnsiTheme="majorHAnsi"/>
          <w:b w:val="0"/>
        </w:rPr>
        <w:t>Kutner</w:t>
      </w:r>
      <w:proofErr w:type="spellEnd"/>
      <w:r w:rsidR="00C35D86" w:rsidRPr="0002175C">
        <w:rPr>
          <w:rFonts w:asciiTheme="majorHAnsi" w:hAnsiTheme="majorHAnsi"/>
          <w:b w:val="0"/>
        </w:rPr>
        <w:t xml:space="preserve">, </w:t>
      </w:r>
      <w:proofErr w:type="spellStart"/>
      <w:r w:rsidR="00C35D86" w:rsidRPr="0002175C">
        <w:rPr>
          <w:rFonts w:asciiTheme="majorHAnsi" w:hAnsiTheme="majorHAnsi"/>
          <w:b w:val="0"/>
        </w:rPr>
        <w:t>Nachtsheim</w:t>
      </w:r>
      <w:proofErr w:type="spellEnd"/>
      <w:r w:rsidR="00C35D86" w:rsidRPr="0002175C">
        <w:rPr>
          <w:rFonts w:asciiTheme="majorHAnsi" w:hAnsiTheme="majorHAnsi"/>
          <w:b w:val="0"/>
        </w:rPr>
        <w:t xml:space="preserve">, </w:t>
      </w:r>
      <w:proofErr w:type="spellStart"/>
      <w:r w:rsidR="00C35D86" w:rsidRPr="0002175C">
        <w:rPr>
          <w:rFonts w:asciiTheme="majorHAnsi" w:hAnsiTheme="majorHAnsi"/>
          <w:b w:val="0"/>
        </w:rPr>
        <w:t>Neter</w:t>
      </w:r>
      <w:proofErr w:type="spellEnd"/>
      <w:r w:rsidR="00C35D86" w:rsidRPr="0002175C">
        <w:rPr>
          <w:rFonts w:asciiTheme="majorHAnsi" w:hAnsiTheme="majorHAnsi"/>
          <w:b w:val="0"/>
        </w:rPr>
        <w:t xml:space="preserve">, and Li </w:t>
      </w:r>
      <w:r w:rsidRPr="0002175C">
        <w:rPr>
          <w:rFonts w:asciiTheme="majorHAnsi" w:hAnsiTheme="majorHAnsi"/>
          <w:b w:val="0"/>
          <w:color w:val="000000"/>
        </w:rPr>
        <w:t>will also do</w:t>
      </w:r>
      <w:r w:rsidR="00C35D86" w:rsidRPr="0002175C">
        <w:rPr>
          <w:rFonts w:asciiTheme="majorHAnsi" w:hAnsiTheme="majorHAnsi"/>
          <w:b w:val="0"/>
          <w:color w:val="000000"/>
        </w:rPr>
        <w:t xml:space="preserve">. </w:t>
      </w:r>
      <w:r w:rsidR="00C35D86" w:rsidRPr="0002175C">
        <w:rPr>
          <w:rFonts w:asciiTheme="majorHAnsi" w:hAnsiTheme="majorHAnsi"/>
          <w:b w:val="0"/>
        </w:rPr>
        <w:t xml:space="preserve">The first 14 chapters of the second text are identical to </w:t>
      </w:r>
      <w:r w:rsidR="00B86104" w:rsidRPr="0002175C">
        <w:rPr>
          <w:rFonts w:asciiTheme="majorHAnsi" w:hAnsiTheme="majorHAnsi"/>
          <w:b w:val="0"/>
        </w:rPr>
        <w:t xml:space="preserve">the </w:t>
      </w:r>
      <w:r w:rsidR="00C35D86" w:rsidRPr="0002175C">
        <w:rPr>
          <w:rFonts w:asciiTheme="majorHAnsi" w:hAnsiTheme="majorHAnsi"/>
          <w:b w:val="0"/>
        </w:rPr>
        <w:t xml:space="preserve">first text. </w:t>
      </w:r>
      <w:r w:rsidR="00DA5576" w:rsidRPr="0002175C">
        <w:rPr>
          <w:rFonts w:asciiTheme="majorHAnsi" w:hAnsiTheme="majorHAnsi"/>
          <w:b w:val="0"/>
        </w:rPr>
        <w:t>Th</w:t>
      </w:r>
      <w:r w:rsidR="00C35D86" w:rsidRPr="0002175C">
        <w:rPr>
          <w:rFonts w:asciiTheme="majorHAnsi" w:hAnsiTheme="majorHAnsi"/>
          <w:b w:val="0"/>
        </w:rPr>
        <w:t xml:space="preserve">e second text </w:t>
      </w:r>
      <w:r w:rsidR="00DA5576" w:rsidRPr="0002175C">
        <w:rPr>
          <w:rFonts w:asciiTheme="majorHAnsi" w:hAnsiTheme="majorHAnsi"/>
          <w:b w:val="0"/>
        </w:rPr>
        <w:t>also includes 16 chapters on analysis of variance and experimental design</w:t>
      </w:r>
      <w:r w:rsidR="00C35D86" w:rsidRPr="0002175C">
        <w:rPr>
          <w:rFonts w:asciiTheme="majorHAnsi" w:hAnsiTheme="majorHAnsi"/>
          <w:b w:val="0"/>
        </w:rPr>
        <w:t xml:space="preserve"> </w:t>
      </w:r>
      <w:r w:rsidR="00DA5576" w:rsidRPr="0002175C">
        <w:rPr>
          <w:rFonts w:asciiTheme="majorHAnsi" w:hAnsiTheme="majorHAnsi"/>
          <w:b w:val="0"/>
        </w:rPr>
        <w:t xml:space="preserve">not </w:t>
      </w:r>
      <w:r w:rsidR="00DA5576" w:rsidRPr="0002175C">
        <w:rPr>
          <w:rFonts w:asciiTheme="majorHAnsi" w:hAnsiTheme="majorHAnsi"/>
          <w:b w:val="0"/>
        </w:rPr>
        <w:lastRenderedPageBreak/>
        <w:t>c</w:t>
      </w:r>
      <w:r w:rsidR="00C35D86" w:rsidRPr="0002175C">
        <w:rPr>
          <w:rFonts w:asciiTheme="majorHAnsi" w:hAnsiTheme="majorHAnsi"/>
          <w:b w:val="0"/>
        </w:rPr>
        <w:t>overed in this course</w:t>
      </w:r>
      <w:r w:rsidR="00622C1B" w:rsidRPr="0002175C">
        <w:rPr>
          <w:rFonts w:asciiTheme="majorHAnsi" w:hAnsiTheme="majorHAnsi"/>
          <w:b w:val="0"/>
        </w:rPr>
        <w:t xml:space="preserve"> (but covered in S</w:t>
      </w:r>
      <w:r w:rsidR="00F73485" w:rsidRPr="0002175C">
        <w:rPr>
          <w:rFonts w:asciiTheme="majorHAnsi" w:hAnsiTheme="majorHAnsi"/>
          <w:b w:val="0"/>
        </w:rPr>
        <w:t>TAT</w:t>
      </w:r>
      <w:r w:rsidR="00622C1B" w:rsidRPr="0002175C">
        <w:rPr>
          <w:rFonts w:asciiTheme="majorHAnsi" w:hAnsiTheme="majorHAnsi"/>
          <w:b w:val="0"/>
        </w:rPr>
        <w:t xml:space="preserve"> 502)</w:t>
      </w:r>
      <w:r w:rsidR="00C35D86" w:rsidRPr="0002175C">
        <w:rPr>
          <w:rFonts w:asciiTheme="majorHAnsi" w:hAnsiTheme="majorHAnsi"/>
          <w:b w:val="0"/>
        </w:rPr>
        <w:t xml:space="preserve">. </w:t>
      </w:r>
      <w:r w:rsidR="00B86104" w:rsidRPr="0002175C">
        <w:rPr>
          <w:rFonts w:asciiTheme="majorHAnsi" w:hAnsiTheme="majorHAnsi"/>
          <w:b w:val="0"/>
        </w:rPr>
        <w:t xml:space="preserve">This text is considered to be one of the bibles of applied statistics, so it probably will have value to you beyond this course. </w:t>
      </w:r>
      <w:r w:rsidR="00DA5576" w:rsidRPr="0002175C">
        <w:rPr>
          <w:rFonts w:asciiTheme="majorHAnsi" w:hAnsiTheme="majorHAnsi"/>
          <w:b w:val="0"/>
        </w:rPr>
        <w:t>Supplemental notes</w:t>
      </w:r>
      <w:r w:rsidR="00C35D86" w:rsidRPr="0002175C">
        <w:rPr>
          <w:rFonts w:asciiTheme="majorHAnsi" w:hAnsiTheme="majorHAnsi"/>
          <w:b w:val="0"/>
        </w:rPr>
        <w:t xml:space="preserve"> covering </w:t>
      </w:r>
      <w:r w:rsidR="00DA5576" w:rsidRPr="0002175C">
        <w:rPr>
          <w:rFonts w:asciiTheme="majorHAnsi" w:hAnsiTheme="majorHAnsi"/>
          <w:b w:val="0"/>
        </w:rPr>
        <w:t>t</w:t>
      </w:r>
      <w:r w:rsidR="00C35D86" w:rsidRPr="0002175C">
        <w:rPr>
          <w:rFonts w:asciiTheme="majorHAnsi" w:hAnsiTheme="majorHAnsi"/>
          <w:b w:val="0"/>
        </w:rPr>
        <w:t>he</w:t>
      </w:r>
      <w:r w:rsidR="00DA5576" w:rsidRPr="0002175C">
        <w:rPr>
          <w:rFonts w:asciiTheme="majorHAnsi" w:hAnsiTheme="majorHAnsi"/>
          <w:b w:val="0"/>
        </w:rPr>
        <w:t xml:space="preserve"> course material </w:t>
      </w:r>
      <w:r w:rsidR="00F73485" w:rsidRPr="0002175C">
        <w:rPr>
          <w:rFonts w:asciiTheme="majorHAnsi" w:hAnsiTheme="majorHAnsi"/>
          <w:b w:val="0"/>
        </w:rPr>
        <w:t>are</w:t>
      </w:r>
      <w:r w:rsidR="00DA5576" w:rsidRPr="0002175C">
        <w:rPr>
          <w:rFonts w:asciiTheme="majorHAnsi" w:hAnsiTheme="majorHAnsi"/>
          <w:b w:val="0"/>
        </w:rPr>
        <w:t xml:space="preserve"> available on the </w:t>
      </w:r>
      <w:r w:rsidR="00B86104" w:rsidRPr="0002175C">
        <w:rPr>
          <w:rFonts w:asciiTheme="majorHAnsi" w:hAnsiTheme="majorHAnsi"/>
          <w:b w:val="0"/>
        </w:rPr>
        <w:t xml:space="preserve">Drupal </w:t>
      </w:r>
      <w:r w:rsidR="00DA5576" w:rsidRPr="0002175C">
        <w:rPr>
          <w:rFonts w:asciiTheme="majorHAnsi" w:hAnsiTheme="majorHAnsi"/>
          <w:b w:val="0"/>
        </w:rPr>
        <w:t>website.</w:t>
      </w:r>
    </w:p>
    <w:p w14:paraId="3CEA434F" w14:textId="77777777" w:rsidR="004228BE" w:rsidRPr="0002175C" w:rsidRDefault="004228BE" w:rsidP="00B86104">
      <w:pPr>
        <w:pStyle w:val="Heading4"/>
        <w:tabs>
          <w:tab w:val="left" w:pos="6285"/>
        </w:tabs>
        <w:jc w:val="both"/>
        <w:rPr>
          <w:rFonts w:asciiTheme="majorHAnsi" w:hAnsiTheme="majorHAnsi"/>
        </w:rPr>
      </w:pPr>
      <w:r w:rsidRPr="0002175C">
        <w:rPr>
          <w:rFonts w:asciiTheme="majorHAnsi" w:hAnsiTheme="majorHAnsi"/>
        </w:rPr>
        <w:t>Statistical Software</w:t>
      </w:r>
    </w:p>
    <w:p w14:paraId="6C1006B7" w14:textId="26795079" w:rsidR="00C35D86" w:rsidRPr="0002175C" w:rsidRDefault="00C35D86" w:rsidP="001D120D">
      <w:pPr>
        <w:widowControl w:val="0"/>
        <w:autoSpaceDE w:val="0"/>
        <w:autoSpaceDN w:val="0"/>
        <w:adjustRightInd w:val="0"/>
        <w:jc w:val="both"/>
        <w:rPr>
          <w:rFonts w:asciiTheme="majorHAnsi" w:hAnsiTheme="majorHAnsi"/>
          <w:color w:val="000000"/>
        </w:rPr>
      </w:pPr>
      <w:r w:rsidRPr="0002175C">
        <w:rPr>
          <w:rFonts w:asciiTheme="majorHAnsi" w:hAnsiTheme="majorHAnsi"/>
          <w:color w:val="000000"/>
        </w:rPr>
        <w:t xml:space="preserve">You will need statistical software to be able to do </w:t>
      </w:r>
      <w:r w:rsidR="00B86104" w:rsidRPr="0002175C">
        <w:rPr>
          <w:rFonts w:asciiTheme="majorHAnsi" w:hAnsiTheme="majorHAnsi"/>
          <w:color w:val="000000"/>
        </w:rPr>
        <w:t>the homework</w:t>
      </w:r>
      <w:r w:rsidRPr="0002175C">
        <w:rPr>
          <w:rFonts w:asciiTheme="majorHAnsi" w:hAnsiTheme="majorHAnsi"/>
          <w:color w:val="000000"/>
        </w:rPr>
        <w:t xml:space="preserve"> assignments</w:t>
      </w:r>
      <w:r w:rsidR="00B86104" w:rsidRPr="0002175C">
        <w:rPr>
          <w:rFonts w:asciiTheme="majorHAnsi" w:hAnsiTheme="majorHAnsi"/>
          <w:color w:val="000000"/>
        </w:rPr>
        <w:t xml:space="preserve"> and exams</w:t>
      </w:r>
      <w:r w:rsidRPr="0002175C">
        <w:rPr>
          <w:rFonts w:asciiTheme="majorHAnsi" w:hAnsiTheme="majorHAnsi"/>
          <w:color w:val="000000"/>
        </w:rPr>
        <w:t>.</w:t>
      </w:r>
    </w:p>
    <w:p w14:paraId="54941623" w14:textId="3A1ED371" w:rsidR="00C35D86" w:rsidRPr="0002175C" w:rsidRDefault="00C35D86" w:rsidP="00C10B00">
      <w:pPr>
        <w:pStyle w:val="ListParagraph"/>
        <w:widowControl w:val="0"/>
        <w:numPr>
          <w:ilvl w:val="0"/>
          <w:numId w:val="1"/>
        </w:numPr>
        <w:autoSpaceDE w:val="0"/>
        <w:autoSpaceDN w:val="0"/>
        <w:adjustRightInd w:val="0"/>
        <w:jc w:val="both"/>
        <w:rPr>
          <w:rFonts w:asciiTheme="majorHAnsi" w:hAnsiTheme="majorHAnsi"/>
          <w:color w:val="000000"/>
        </w:rPr>
      </w:pPr>
      <w:r w:rsidRPr="0002175C">
        <w:rPr>
          <w:rFonts w:asciiTheme="majorHAnsi" w:hAnsiTheme="majorHAnsi"/>
          <w:b/>
          <w:color w:val="000000"/>
        </w:rPr>
        <w:t>Minitab</w:t>
      </w:r>
      <w:r w:rsidR="00AF59B4" w:rsidRPr="0002175C">
        <w:rPr>
          <w:rFonts w:asciiTheme="majorHAnsi" w:hAnsiTheme="majorHAnsi"/>
          <w:b/>
          <w:color w:val="000000"/>
        </w:rPr>
        <w:t xml:space="preserve"> 17</w:t>
      </w:r>
      <w:r w:rsidRPr="0002175C">
        <w:rPr>
          <w:rFonts w:asciiTheme="majorHAnsi" w:hAnsiTheme="majorHAnsi"/>
          <w:color w:val="000000"/>
        </w:rPr>
        <w:t xml:space="preserve">: </w:t>
      </w:r>
      <w:r w:rsidR="00AF59B4" w:rsidRPr="0002175C">
        <w:rPr>
          <w:rFonts w:asciiTheme="majorHAnsi" w:hAnsiTheme="majorHAnsi"/>
          <w:color w:val="000000"/>
        </w:rPr>
        <w:t>T</w:t>
      </w:r>
      <w:r w:rsidRPr="0002175C">
        <w:rPr>
          <w:rFonts w:asciiTheme="majorHAnsi" w:hAnsiTheme="majorHAnsi"/>
          <w:color w:val="000000"/>
        </w:rPr>
        <w:t>he student version is</w:t>
      </w:r>
      <w:r w:rsidR="00AF59B4" w:rsidRPr="0002175C">
        <w:rPr>
          <w:rFonts w:asciiTheme="majorHAnsi" w:hAnsiTheme="majorHAnsi"/>
          <w:color w:val="000000"/>
        </w:rPr>
        <w:t xml:space="preserve"> </w:t>
      </w:r>
      <w:r w:rsidRPr="0002175C">
        <w:rPr>
          <w:rFonts w:asciiTheme="majorHAnsi" w:hAnsiTheme="majorHAnsi"/>
          <w:color w:val="000000"/>
        </w:rPr>
        <w:t>okay. If you have access to another statistical program such as SPSS, JMP, R, or</w:t>
      </w:r>
      <w:r w:rsidR="00AF59B4" w:rsidRPr="0002175C">
        <w:rPr>
          <w:rFonts w:asciiTheme="majorHAnsi" w:hAnsiTheme="majorHAnsi"/>
          <w:color w:val="000000"/>
        </w:rPr>
        <w:t xml:space="preserve"> </w:t>
      </w:r>
      <w:r w:rsidRPr="0002175C">
        <w:rPr>
          <w:rFonts w:asciiTheme="majorHAnsi" w:hAnsiTheme="majorHAnsi"/>
          <w:color w:val="000000"/>
        </w:rPr>
        <w:t>SAS, feel free to use that program. However, Excel will not be su</w:t>
      </w:r>
      <w:r w:rsidR="00AF59B4" w:rsidRPr="0002175C">
        <w:rPr>
          <w:rFonts w:asciiTheme="majorHAnsi" w:hAnsiTheme="majorHAnsi"/>
          <w:color w:val="000000"/>
        </w:rPr>
        <w:t>ffi</w:t>
      </w:r>
      <w:r w:rsidRPr="0002175C">
        <w:rPr>
          <w:rFonts w:asciiTheme="majorHAnsi" w:hAnsiTheme="majorHAnsi"/>
          <w:color w:val="000000"/>
        </w:rPr>
        <w:t>cient. I will be</w:t>
      </w:r>
      <w:r w:rsidR="00AF59B4" w:rsidRPr="0002175C">
        <w:rPr>
          <w:rFonts w:asciiTheme="majorHAnsi" w:hAnsiTheme="majorHAnsi"/>
          <w:color w:val="000000"/>
        </w:rPr>
        <w:t xml:space="preserve"> </w:t>
      </w:r>
      <w:r w:rsidRPr="0002175C">
        <w:rPr>
          <w:rFonts w:asciiTheme="majorHAnsi" w:hAnsiTheme="majorHAnsi"/>
          <w:color w:val="000000"/>
        </w:rPr>
        <w:t xml:space="preserve">able to help only with Minitab. You may use the </w:t>
      </w:r>
      <w:r w:rsidR="00F73485" w:rsidRPr="0002175C">
        <w:rPr>
          <w:rFonts w:asciiTheme="majorHAnsi" w:hAnsiTheme="majorHAnsi"/>
          <w:color w:val="000000"/>
        </w:rPr>
        <w:t xml:space="preserve">free </w:t>
      </w:r>
      <w:r w:rsidRPr="0002175C">
        <w:rPr>
          <w:rFonts w:asciiTheme="majorHAnsi" w:hAnsiTheme="majorHAnsi"/>
          <w:color w:val="000000"/>
        </w:rPr>
        <w:t xml:space="preserve">Web version of Minitab </w:t>
      </w:r>
      <w:r w:rsidR="00F73485" w:rsidRPr="0002175C">
        <w:rPr>
          <w:rFonts w:asciiTheme="majorHAnsi" w:hAnsiTheme="majorHAnsi"/>
          <w:color w:val="000000"/>
        </w:rPr>
        <w:t>at</w:t>
      </w:r>
      <w:r w:rsidR="00AF59B4" w:rsidRPr="0002175C">
        <w:rPr>
          <w:rFonts w:asciiTheme="majorHAnsi" w:hAnsiTheme="majorHAnsi"/>
          <w:color w:val="000000"/>
        </w:rPr>
        <w:t xml:space="preserve"> </w:t>
      </w:r>
      <w:hyperlink r:id="rId9" w:history="1">
        <w:r w:rsidR="00AF59B4" w:rsidRPr="0002175C">
          <w:rPr>
            <w:rStyle w:val="Hyperlink"/>
            <w:rFonts w:asciiTheme="majorHAnsi" w:hAnsiTheme="majorHAnsi"/>
          </w:rPr>
          <w:t>https://webapps.psu.edu/</w:t>
        </w:r>
      </w:hyperlink>
      <w:r w:rsidRPr="0002175C">
        <w:rPr>
          <w:rFonts w:asciiTheme="majorHAnsi" w:hAnsiTheme="majorHAnsi"/>
          <w:color w:val="000000"/>
        </w:rPr>
        <w:t>.</w:t>
      </w:r>
    </w:p>
    <w:p w14:paraId="21E3D340" w14:textId="5C7B5272" w:rsidR="00AF59B4" w:rsidRPr="0002175C" w:rsidRDefault="00C35D86" w:rsidP="00C10B00">
      <w:pPr>
        <w:pStyle w:val="ListParagraph"/>
        <w:widowControl w:val="0"/>
        <w:numPr>
          <w:ilvl w:val="0"/>
          <w:numId w:val="1"/>
        </w:numPr>
        <w:autoSpaceDE w:val="0"/>
        <w:autoSpaceDN w:val="0"/>
        <w:adjustRightInd w:val="0"/>
        <w:jc w:val="both"/>
        <w:rPr>
          <w:rFonts w:asciiTheme="majorHAnsi" w:hAnsiTheme="majorHAnsi"/>
          <w:color w:val="000000"/>
        </w:rPr>
      </w:pPr>
      <w:r w:rsidRPr="0002175C">
        <w:rPr>
          <w:rFonts w:asciiTheme="majorHAnsi" w:hAnsiTheme="majorHAnsi"/>
          <w:b/>
          <w:color w:val="000000"/>
        </w:rPr>
        <w:t>Purchasing the Student Version</w:t>
      </w:r>
      <w:r w:rsidRPr="0002175C">
        <w:rPr>
          <w:rFonts w:asciiTheme="majorHAnsi" w:hAnsiTheme="majorHAnsi"/>
          <w:color w:val="000000"/>
        </w:rPr>
        <w:t>: Some students may already have the Minitab</w:t>
      </w:r>
      <w:r w:rsidR="00AF59B4" w:rsidRPr="0002175C">
        <w:rPr>
          <w:rFonts w:asciiTheme="majorHAnsi" w:hAnsiTheme="majorHAnsi"/>
          <w:color w:val="000000"/>
        </w:rPr>
        <w:t xml:space="preserve"> 17</w:t>
      </w:r>
      <w:r w:rsidRPr="0002175C">
        <w:rPr>
          <w:rFonts w:asciiTheme="majorHAnsi" w:hAnsiTheme="majorHAnsi"/>
          <w:color w:val="000000"/>
        </w:rPr>
        <w:t xml:space="preserve"> student version as it is require</w:t>
      </w:r>
      <w:r w:rsidR="00AF59B4" w:rsidRPr="0002175C">
        <w:rPr>
          <w:rFonts w:asciiTheme="majorHAnsi" w:hAnsiTheme="majorHAnsi"/>
          <w:color w:val="000000"/>
        </w:rPr>
        <w:t>d for S</w:t>
      </w:r>
      <w:r w:rsidR="00B86104" w:rsidRPr="0002175C">
        <w:rPr>
          <w:rFonts w:asciiTheme="majorHAnsi" w:hAnsiTheme="majorHAnsi"/>
          <w:color w:val="000000"/>
        </w:rPr>
        <w:t>TAT</w:t>
      </w:r>
      <w:r w:rsidRPr="0002175C">
        <w:rPr>
          <w:rFonts w:asciiTheme="majorHAnsi" w:hAnsiTheme="majorHAnsi"/>
          <w:color w:val="000000"/>
        </w:rPr>
        <w:t xml:space="preserve"> 500.</w:t>
      </w:r>
      <w:r w:rsidR="00AF59B4" w:rsidRPr="0002175C">
        <w:rPr>
          <w:rFonts w:asciiTheme="majorHAnsi" w:hAnsiTheme="majorHAnsi"/>
          <w:color w:val="000000"/>
        </w:rPr>
        <w:t xml:space="preserve"> </w:t>
      </w:r>
      <w:r w:rsidRPr="0002175C">
        <w:rPr>
          <w:rFonts w:asciiTheme="majorHAnsi" w:hAnsiTheme="majorHAnsi"/>
          <w:color w:val="000000"/>
        </w:rPr>
        <w:t>Others may wish to do an Internet search t</w:t>
      </w:r>
      <w:r w:rsidR="00AF59B4" w:rsidRPr="0002175C">
        <w:rPr>
          <w:rFonts w:asciiTheme="majorHAnsi" w:hAnsiTheme="majorHAnsi"/>
          <w:color w:val="000000"/>
        </w:rPr>
        <w:t>o fi</w:t>
      </w:r>
      <w:r w:rsidRPr="0002175C">
        <w:rPr>
          <w:rFonts w:asciiTheme="majorHAnsi" w:hAnsiTheme="majorHAnsi"/>
          <w:color w:val="000000"/>
        </w:rPr>
        <w:t>nd a good purchase price for the Minitab</w:t>
      </w:r>
      <w:r w:rsidR="00AF59B4" w:rsidRPr="0002175C">
        <w:rPr>
          <w:rFonts w:asciiTheme="majorHAnsi" w:hAnsiTheme="majorHAnsi"/>
          <w:color w:val="000000"/>
        </w:rPr>
        <w:t xml:space="preserve"> </w:t>
      </w:r>
      <w:r w:rsidRPr="0002175C">
        <w:rPr>
          <w:rFonts w:asciiTheme="majorHAnsi" w:hAnsiTheme="majorHAnsi"/>
          <w:color w:val="000000"/>
        </w:rPr>
        <w:t>student version.</w:t>
      </w:r>
    </w:p>
    <w:p w14:paraId="1E690022" w14:textId="6B3614CD" w:rsidR="00CE7E59" w:rsidRPr="0002175C" w:rsidRDefault="00AF59B4" w:rsidP="00C10B00">
      <w:pPr>
        <w:pStyle w:val="ListParagraph"/>
        <w:widowControl w:val="0"/>
        <w:numPr>
          <w:ilvl w:val="0"/>
          <w:numId w:val="1"/>
        </w:numPr>
        <w:autoSpaceDE w:val="0"/>
        <w:autoSpaceDN w:val="0"/>
        <w:adjustRightInd w:val="0"/>
        <w:jc w:val="both"/>
        <w:rPr>
          <w:rFonts w:asciiTheme="majorHAnsi" w:hAnsiTheme="majorHAnsi"/>
          <w:color w:val="000000"/>
        </w:rPr>
      </w:pPr>
      <w:r w:rsidRPr="0002175C">
        <w:rPr>
          <w:rFonts w:asciiTheme="majorHAnsi" w:hAnsiTheme="majorHAnsi"/>
          <w:b/>
          <w:color w:val="000000"/>
        </w:rPr>
        <w:t>Leasing the Full</w:t>
      </w:r>
      <w:r w:rsidR="00C35D86" w:rsidRPr="0002175C">
        <w:rPr>
          <w:rFonts w:asciiTheme="majorHAnsi" w:hAnsiTheme="majorHAnsi"/>
          <w:b/>
          <w:color w:val="000000"/>
        </w:rPr>
        <w:t xml:space="preserve"> Version</w:t>
      </w:r>
      <w:r w:rsidR="00C35D86" w:rsidRPr="0002175C">
        <w:rPr>
          <w:rFonts w:asciiTheme="majorHAnsi" w:hAnsiTheme="majorHAnsi"/>
          <w:color w:val="000000"/>
        </w:rPr>
        <w:t xml:space="preserve">: The full version of Minitab can be leased at </w:t>
      </w:r>
      <w:hyperlink r:id="rId10" w:history="1">
        <w:r w:rsidR="00B86104" w:rsidRPr="0002175C">
          <w:rPr>
            <w:rStyle w:val="Hyperlink"/>
            <w:rFonts w:asciiTheme="majorHAnsi" w:hAnsiTheme="majorHAnsi"/>
          </w:rPr>
          <w:t>http://estore.onthehub.com/WebStore/ProductsByMajorVersionList.aspx</w:t>
        </w:r>
      </w:hyperlink>
      <w:r w:rsidR="0087661C" w:rsidRPr="0002175C">
        <w:rPr>
          <w:rFonts w:asciiTheme="majorHAnsi" w:hAnsiTheme="majorHAnsi"/>
          <w:color w:val="000000"/>
        </w:rPr>
        <w:t>.</w:t>
      </w:r>
    </w:p>
    <w:p w14:paraId="0F85FA1E" w14:textId="41EFD3D1" w:rsidR="0082256F" w:rsidRPr="0002175C" w:rsidRDefault="00916526" w:rsidP="00BC57CD">
      <w:pPr>
        <w:pStyle w:val="Heading4"/>
        <w:jc w:val="both"/>
        <w:rPr>
          <w:rFonts w:asciiTheme="majorHAnsi" w:hAnsiTheme="majorHAnsi"/>
        </w:rPr>
      </w:pPr>
      <w:bookmarkStart w:id="5" w:name="N10875"/>
      <w:r w:rsidRPr="0002175C">
        <w:rPr>
          <w:rFonts w:asciiTheme="majorHAnsi" w:hAnsiTheme="majorHAnsi"/>
        </w:rPr>
        <w:t>Grading and General</w:t>
      </w:r>
      <w:r w:rsidR="0082256F" w:rsidRPr="0002175C">
        <w:rPr>
          <w:rFonts w:asciiTheme="majorHAnsi" w:hAnsiTheme="majorHAnsi"/>
        </w:rPr>
        <w:t xml:space="preserve"> Requirements</w:t>
      </w:r>
    </w:p>
    <w:p w14:paraId="3FECCFED" w14:textId="7D30D5BB" w:rsidR="00644ED2" w:rsidRPr="0002175C" w:rsidRDefault="00916526" w:rsidP="00C10B00">
      <w:pPr>
        <w:pStyle w:val="ListParagraph"/>
        <w:widowControl w:val="0"/>
        <w:numPr>
          <w:ilvl w:val="0"/>
          <w:numId w:val="2"/>
        </w:numPr>
        <w:autoSpaceDE w:val="0"/>
        <w:autoSpaceDN w:val="0"/>
        <w:adjustRightInd w:val="0"/>
        <w:jc w:val="both"/>
        <w:rPr>
          <w:rFonts w:asciiTheme="majorHAnsi" w:hAnsiTheme="majorHAnsi"/>
        </w:rPr>
      </w:pPr>
      <w:r w:rsidRPr="0002175C">
        <w:rPr>
          <w:rFonts w:asciiTheme="majorHAnsi" w:hAnsiTheme="majorHAnsi"/>
          <w:b/>
        </w:rPr>
        <w:t>Grades</w:t>
      </w:r>
      <w:r w:rsidRPr="0002175C">
        <w:rPr>
          <w:rFonts w:asciiTheme="majorHAnsi" w:hAnsiTheme="majorHAnsi"/>
        </w:rPr>
        <w:t xml:space="preserve">: There will be </w:t>
      </w:r>
      <w:r w:rsidR="00E8349F">
        <w:rPr>
          <w:rFonts w:asciiTheme="majorHAnsi" w:hAnsiTheme="majorHAnsi"/>
        </w:rPr>
        <w:t>twelve</w:t>
      </w:r>
      <w:r w:rsidRPr="0002175C">
        <w:rPr>
          <w:rFonts w:asciiTheme="majorHAnsi" w:hAnsiTheme="majorHAnsi"/>
        </w:rPr>
        <w:t xml:space="preserve"> weekly homework assignments and three exams. Homework will count as </w:t>
      </w:r>
      <w:r w:rsidR="00F73485" w:rsidRPr="0002175C">
        <w:rPr>
          <w:rFonts w:asciiTheme="majorHAnsi" w:hAnsiTheme="majorHAnsi"/>
        </w:rPr>
        <w:t>4</w:t>
      </w:r>
      <w:r w:rsidRPr="0002175C">
        <w:rPr>
          <w:rFonts w:asciiTheme="majorHAnsi" w:hAnsiTheme="majorHAnsi"/>
        </w:rPr>
        <w:t xml:space="preserve">0% of the course grade and exams will count as the remaining </w:t>
      </w:r>
      <w:r w:rsidR="00F73485" w:rsidRPr="0002175C">
        <w:rPr>
          <w:rFonts w:asciiTheme="majorHAnsi" w:hAnsiTheme="majorHAnsi"/>
        </w:rPr>
        <w:t>6</w:t>
      </w:r>
      <w:r w:rsidRPr="0002175C">
        <w:rPr>
          <w:rFonts w:asciiTheme="majorHAnsi" w:hAnsiTheme="majorHAnsi"/>
        </w:rPr>
        <w:t xml:space="preserve">0% (each exam counts equally). Grades will be awarded according to </w:t>
      </w:r>
      <w:r w:rsidR="00B86104" w:rsidRPr="0002175C">
        <w:rPr>
          <w:rFonts w:asciiTheme="majorHAnsi" w:hAnsiTheme="majorHAnsi"/>
        </w:rPr>
        <w:t xml:space="preserve">the </w:t>
      </w:r>
      <w:r w:rsidRPr="0002175C">
        <w:rPr>
          <w:rFonts w:asciiTheme="majorHAnsi" w:hAnsiTheme="majorHAnsi"/>
        </w:rPr>
        <w:t xml:space="preserve">following: [94%-100%] = A, [90%-94%) = A-, [87%-90%) = B+, [83%-87%) = B, </w:t>
      </w:r>
      <w:r w:rsidR="005B75AE" w:rsidRPr="0002175C">
        <w:rPr>
          <w:rFonts w:asciiTheme="majorHAnsi" w:hAnsiTheme="majorHAnsi"/>
        </w:rPr>
        <w:t>[80%-83</w:t>
      </w:r>
      <w:r w:rsidRPr="0002175C">
        <w:rPr>
          <w:rFonts w:asciiTheme="majorHAnsi" w:hAnsiTheme="majorHAnsi"/>
        </w:rPr>
        <w:t>%) = B</w:t>
      </w:r>
      <w:r w:rsidR="005B75AE" w:rsidRPr="0002175C">
        <w:rPr>
          <w:rFonts w:asciiTheme="majorHAnsi" w:hAnsiTheme="majorHAnsi"/>
        </w:rPr>
        <w:t>-, [77</w:t>
      </w:r>
      <w:r w:rsidRPr="0002175C">
        <w:rPr>
          <w:rFonts w:asciiTheme="majorHAnsi" w:hAnsiTheme="majorHAnsi"/>
        </w:rPr>
        <w:t>%-80%) = C</w:t>
      </w:r>
      <w:r w:rsidR="005B75AE" w:rsidRPr="0002175C">
        <w:rPr>
          <w:rFonts w:asciiTheme="majorHAnsi" w:hAnsiTheme="majorHAnsi"/>
        </w:rPr>
        <w:t>+</w:t>
      </w:r>
      <w:r w:rsidRPr="0002175C">
        <w:rPr>
          <w:rFonts w:asciiTheme="majorHAnsi" w:hAnsiTheme="majorHAnsi"/>
        </w:rPr>
        <w:t>,</w:t>
      </w:r>
      <w:r w:rsidR="005B75AE" w:rsidRPr="0002175C">
        <w:rPr>
          <w:rFonts w:asciiTheme="majorHAnsi" w:hAnsiTheme="majorHAnsi"/>
        </w:rPr>
        <w:t xml:space="preserve"> [70%-77</w:t>
      </w:r>
      <w:r w:rsidRPr="0002175C">
        <w:rPr>
          <w:rFonts w:asciiTheme="majorHAnsi" w:hAnsiTheme="majorHAnsi"/>
        </w:rPr>
        <w:t>%) = C,</w:t>
      </w:r>
      <w:r w:rsidR="00B86104" w:rsidRPr="0002175C">
        <w:rPr>
          <w:rFonts w:asciiTheme="majorHAnsi" w:hAnsiTheme="majorHAnsi"/>
        </w:rPr>
        <w:t xml:space="preserve"> </w:t>
      </w:r>
      <w:r w:rsidRPr="0002175C">
        <w:rPr>
          <w:rFonts w:asciiTheme="majorHAnsi" w:hAnsiTheme="majorHAnsi"/>
        </w:rPr>
        <w:t>[60%-70%) = D.</w:t>
      </w:r>
    </w:p>
    <w:p w14:paraId="3F48325B" w14:textId="77777777" w:rsidR="001A632E" w:rsidRPr="0002175C" w:rsidRDefault="001A632E" w:rsidP="001A632E">
      <w:pPr>
        <w:pStyle w:val="ListParagraph"/>
        <w:widowControl w:val="0"/>
        <w:autoSpaceDE w:val="0"/>
        <w:autoSpaceDN w:val="0"/>
        <w:adjustRightInd w:val="0"/>
        <w:jc w:val="both"/>
        <w:rPr>
          <w:rFonts w:asciiTheme="majorHAnsi" w:hAnsiTheme="majorHAnsi"/>
        </w:rPr>
      </w:pPr>
    </w:p>
    <w:p w14:paraId="3E1C83E2" w14:textId="4AF855FE" w:rsidR="001A632E" w:rsidRPr="0002175C" w:rsidRDefault="001A632E" w:rsidP="00C10B00">
      <w:pPr>
        <w:pStyle w:val="ListParagraph"/>
        <w:widowControl w:val="0"/>
        <w:numPr>
          <w:ilvl w:val="0"/>
          <w:numId w:val="2"/>
        </w:numPr>
        <w:autoSpaceDE w:val="0"/>
        <w:autoSpaceDN w:val="0"/>
        <w:adjustRightInd w:val="0"/>
        <w:jc w:val="both"/>
        <w:rPr>
          <w:rFonts w:asciiTheme="majorHAnsi" w:hAnsiTheme="majorHAnsi"/>
        </w:rPr>
      </w:pPr>
      <w:r w:rsidRPr="0002175C">
        <w:rPr>
          <w:rFonts w:asciiTheme="majorHAnsi" w:hAnsiTheme="majorHAnsi"/>
          <w:b/>
        </w:rPr>
        <w:t>Lectures</w:t>
      </w:r>
      <w:r w:rsidRPr="0002175C">
        <w:rPr>
          <w:rFonts w:asciiTheme="majorHAnsi" w:hAnsiTheme="majorHAnsi"/>
        </w:rPr>
        <w:t xml:space="preserve">: The lectures for the course have been combined into what we call the </w:t>
      </w:r>
      <w:r w:rsidRPr="0002175C">
        <w:rPr>
          <w:rFonts w:asciiTheme="majorHAnsi" w:hAnsiTheme="majorHAnsi"/>
          <w:b/>
        </w:rPr>
        <w:t>Lessons</w:t>
      </w:r>
      <w:r w:rsidRPr="0002175C">
        <w:rPr>
          <w:rFonts w:asciiTheme="majorHAnsi" w:hAnsiTheme="majorHAnsi"/>
        </w:rPr>
        <w:t>. You are expected to read over the listed sections from the tex</w:t>
      </w:r>
      <w:r w:rsidR="00F73485" w:rsidRPr="0002175C">
        <w:rPr>
          <w:rFonts w:asciiTheme="majorHAnsi" w:hAnsiTheme="majorHAnsi"/>
        </w:rPr>
        <w:t>tbook as well as the online material on the Drupal website</w:t>
      </w:r>
      <w:r w:rsidRPr="0002175C">
        <w:rPr>
          <w:rFonts w:asciiTheme="majorHAnsi" w:hAnsiTheme="majorHAnsi"/>
        </w:rPr>
        <w:t xml:space="preserve">. These readings will be crucial to help focus your studies. </w:t>
      </w:r>
      <w:r w:rsidRPr="0002175C">
        <w:rPr>
          <w:rFonts w:asciiTheme="majorHAnsi" w:hAnsiTheme="majorHAnsi"/>
          <w:b/>
        </w:rPr>
        <w:t>Most students will spend, on average, about 8 hours working through each lesson. You may need more (or less) time depending on your prior experience in statistics</w:t>
      </w:r>
      <w:r w:rsidRPr="0002175C">
        <w:rPr>
          <w:rFonts w:asciiTheme="majorHAnsi" w:hAnsiTheme="majorHAnsi"/>
        </w:rPr>
        <w:t>.</w:t>
      </w:r>
    </w:p>
    <w:p w14:paraId="10410A32" w14:textId="77777777" w:rsidR="00795406" w:rsidRPr="0002175C" w:rsidRDefault="00795406" w:rsidP="00C4084F">
      <w:pPr>
        <w:widowControl w:val="0"/>
        <w:autoSpaceDE w:val="0"/>
        <w:autoSpaceDN w:val="0"/>
        <w:adjustRightInd w:val="0"/>
        <w:jc w:val="both"/>
        <w:rPr>
          <w:rFonts w:asciiTheme="majorHAnsi" w:hAnsiTheme="majorHAnsi"/>
        </w:rPr>
      </w:pPr>
    </w:p>
    <w:p w14:paraId="0EAC73B2" w14:textId="61852D8A" w:rsidR="001A632E" w:rsidRPr="0002175C" w:rsidRDefault="001A632E" w:rsidP="00C10B00">
      <w:pPr>
        <w:pStyle w:val="ListParagraph"/>
        <w:widowControl w:val="0"/>
        <w:numPr>
          <w:ilvl w:val="0"/>
          <w:numId w:val="2"/>
        </w:numPr>
        <w:autoSpaceDE w:val="0"/>
        <w:autoSpaceDN w:val="0"/>
        <w:adjustRightInd w:val="0"/>
        <w:jc w:val="both"/>
        <w:rPr>
          <w:rFonts w:asciiTheme="majorHAnsi" w:hAnsiTheme="majorHAnsi"/>
        </w:rPr>
      </w:pPr>
      <w:proofErr w:type="spellStart"/>
      <w:r w:rsidRPr="0002175C">
        <w:rPr>
          <w:rFonts w:asciiTheme="majorHAnsi" w:hAnsiTheme="majorHAnsi"/>
          <w:b/>
        </w:rPr>
        <w:t>Homeworks</w:t>
      </w:r>
      <w:proofErr w:type="spellEnd"/>
      <w:r w:rsidRPr="0002175C">
        <w:rPr>
          <w:rFonts w:asciiTheme="majorHAnsi" w:hAnsiTheme="majorHAnsi"/>
        </w:rPr>
        <w:t>: Each homework will have the due date</w:t>
      </w:r>
      <w:r w:rsidR="00F773AE" w:rsidRPr="0002175C">
        <w:rPr>
          <w:rFonts w:asciiTheme="majorHAnsi" w:hAnsiTheme="majorHAnsi"/>
        </w:rPr>
        <w:t xml:space="preserve"> written clearly on </w:t>
      </w:r>
      <w:r w:rsidR="00D86E16" w:rsidRPr="0002175C">
        <w:rPr>
          <w:rFonts w:asciiTheme="majorHAnsi" w:hAnsiTheme="majorHAnsi"/>
        </w:rPr>
        <w:t>the course website in Angel</w:t>
      </w:r>
      <w:r w:rsidR="00F773AE" w:rsidRPr="0002175C">
        <w:rPr>
          <w:rFonts w:asciiTheme="majorHAnsi" w:hAnsiTheme="majorHAnsi"/>
        </w:rPr>
        <w:t xml:space="preserve"> and home</w:t>
      </w:r>
      <w:r w:rsidRPr="0002175C">
        <w:rPr>
          <w:rFonts w:asciiTheme="majorHAnsi" w:hAnsiTheme="majorHAnsi"/>
        </w:rPr>
        <w:t xml:space="preserve">work assignments will be due by </w:t>
      </w:r>
      <w:r w:rsidRPr="0002175C">
        <w:rPr>
          <w:rFonts w:asciiTheme="majorHAnsi" w:hAnsiTheme="majorHAnsi"/>
          <w:b/>
        </w:rPr>
        <w:t>11:00 p.m. (Eastern Time - USA)</w:t>
      </w:r>
      <w:r w:rsidRPr="0002175C">
        <w:rPr>
          <w:rFonts w:asciiTheme="majorHAnsi" w:hAnsiTheme="majorHAnsi"/>
        </w:rPr>
        <w:t xml:space="preserve">. You </w:t>
      </w:r>
      <w:r w:rsidR="00D86E16" w:rsidRPr="0002175C">
        <w:rPr>
          <w:rFonts w:asciiTheme="majorHAnsi" w:hAnsiTheme="majorHAnsi"/>
          <w:i/>
        </w:rPr>
        <w:t>may</w:t>
      </w:r>
      <w:r w:rsidRPr="0002175C">
        <w:rPr>
          <w:rFonts w:asciiTheme="majorHAnsi" w:hAnsiTheme="majorHAnsi"/>
        </w:rPr>
        <w:t xml:space="preserve"> be</w:t>
      </w:r>
      <w:r w:rsidR="00F773AE" w:rsidRPr="0002175C">
        <w:rPr>
          <w:rFonts w:asciiTheme="majorHAnsi" w:hAnsiTheme="majorHAnsi"/>
        </w:rPr>
        <w:t xml:space="preserve"> </w:t>
      </w:r>
      <w:r w:rsidRPr="0002175C">
        <w:rPr>
          <w:rFonts w:asciiTheme="majorHAnsi" w:hAnsiTheme="majorHAnsi"/>
        </w:rPr>
        <w:t xml:space="preserve">given a day as grace period for </w:t>
      </w:r>
      <w:proofErr w:type="spellStart"/>
      <w:r w:rsidRPr="0002175C">
        <w:rPr>
          <w:rFonts w:asciiTheme="majorHAnsi" w:hAnsiTheme="majorHAnsi"/>
        </w:rPr>
        <w:t>homeworks</w:t>
      </w:r>
      <w:proofErr w:type="spellEnd"/>
      <w:r w:rsidRPr="0002175C">
        <w:rPr>
          <w:rFonts w:asciiTheme="majorHAnsi" w:hAnsiTheme="majorHAnsi"/>
        </w:rPr>
        <w:t xml:space="preserve"> if you need it (you must contact myself and</w:t>
      </w:r>
      <w:r w:rsidR="00F773AE" w:rsidRPr="0002175C">
        <w:rPr>
          <w:rFonts w:asciiTheme="majorHAnsi" w:hAnsiTheme="majorHAnsi"/>
        </w:rPr>
        <w:t xml:space="preserve"> </w:t>
      </w:r>
      <w:r w:rsidRPr="0002175C">
        <w:rPr>
          <w:rFonts w:asciiTheme="majorHAnsi" w:hAnsiTheme="majorHAnsi"/>
        </w:rPr>
        <w:t>the grader ahead of time if you need this grace period). I understand that some of</w:t>
      </w:r>
      <w:r w:rsidR="00F773AE" w:rsidRPr="0002175C">
        <w:rPr>
          <w:rFonts w:asciiTheme="majorHAnsi" w:hAnsiTheme="majorHAnsi"/>
        </w:rPr>
        <w:t xml:space="preserve"> </w:t>
      </w:r>
      <w:r w:rsidRPr="0002175C">
        <w:rPr>
          <w:rFonts w:asciiTheme="majorHAnsi" w:hAnsiTheme="majorHAnsi"/>
        </w:rPr>
        <w:t>you will have work/personal obligations that might make it necessary to use this grace</w:t>
      </w:r>
      <w:r w:rsidR="00F773AE" w:rsidRPr="0002175C">
        <w:rPr>
          <w:rFonts w:asciiTheme="majorHAnsi" w:hAnsiTheme="majorHAnsi"/>
        </w:rPr>
        <w:t xml:space="preserve"> </w:t>
      </w:r>
      <w:r w:rsidRPr="0002175C">
        <w:rPr>
          <w:rFonts w:asciiTheme="majorHAnsi" w:hAnsiTheme="majorHAnsi"/>
        </w:rPr>
        <w:t>period; however, please do not abuse this as it is meant to be used as a last resort. I</w:t>
      </w:r>
      <w:r w:rsidR="00F773AE" w:rsidRPr="0002175C">
        <w:rPr>
          <w:rFonts w:asciiTheme="majorHAnsi" w:hAnsiTheme="majorHAnsi"/>
        </w:rPr>
        <w:t xml:space="preserve"> </w:t>
      </w:r>
      <w:r w:rsidRPr="0002175C">
        <w:rPr>
          <w:rFonts w:asciiTheme="majorHAnsi" w:hAnsiTheme="majorHAnsi"/>
        </w:rPr>
        <w:t>also ask that you please try to submit your homework answers by the due date so that</w:t>
      </w:r>
      <w:r w:rsidR="00F773AE" w:rsidRPr="0002175C">
        <w:rPr>
          <w:rFonts w:asciiTheme="majorHAnsi" w:hAnsiTheme="majorHAnsi"/>
        </w:rPr>
        <w:t xml:space="preserve"> </w:t>
      </w:r>
      <w:r w:rsidRPr="0002175C">
        <w:rPr>
          <w:rFonts w:asciiTheme="majorHAnsi" w:hAnsiTheme="majorHAnsi"/>
        </w:rPr>
        <w:t>I may post the solutions as soon as possible for the rest of the students.</w:t>
      </w:r>
      <w:r w:rsidR="0002175C">
        <w:rPr>
          <w:rFonts w:asciiTheme="majorHAnsi" w:hAnsiTheme="majorHAnsi"/>
        </w:rPr>
        <w:t xml:space="preserve"> </w:t>
      </w:r>
      <w:r w:rsidR="0002175C" w:rsidRPr="0002175C">
        <w:rPr>
          <w:rFonts w:asciiTheme="majorHAnsi" w:hAnsiTheme="majorHAnsi"/>
          <w:b/>
        </w:rPr>
        <w:t>Late homework for which no grace period has been pre-arranged cannot be accepted for credit.</w:t>
      </w:r>
    </w:p>
    <w:p w14:paraId="3189D870" w14:textId="77777777" w:rsidR="00795406" w:rsidRPr="0002175C" w:rsidRDefault="00795406" w:rsidP="00795406">
      <w:pPr>
        <w:pStyle w:val="ListParagraph"/>
        <w:widowControl w:val="0"/>
        <w:autoSpaceDE w:val="0"/>
        <w:autoSpaceDN w:val="0"/>
        <w:adjustRightInd w:val="0"/>
        <w:jc w:val="both"/>
        <w:rPr>
          <w:rFonts w:asciiTheme="majorHAnsi" w:hAnsiTheme="majorHAnsi"/>
        </w:rPr>
      </w:pPr>
    </w:p>
    <w:p w14:paraId="214F035B" w14:textId="105CA84C" w:rsidR="001A632E" w:rsidRPr="0002175C" w:rsidRDefault="001A632E" w:rsidP="00F9549C">
      <w:pPr>
        <w:pStyle w:val="ListParagraph"/>
        <w:widowControl w:val="0"/>
        <w:numPr>
          <w:ilvl w:val="0"/>
          <w:numId w:val="2"/>
        </w:numPr>
        <w:autoSpaceDE w:val="0"/>
        <w:autoSpaceDN w:val="0"/>
        <w:adjustRightInd w:val="0"/>
        <w:jc w:val="both"/>
        <w:rPr>
          <w:rFonts w:asciiTheme="majorHAnsi" w:hAnsiTheme="majorHAnsi"/>
        </w:rPr>
      </w:pPr>
      <w:r w:rsidRPr="0002175C">
        <w:rPr>
          <w:rFonts w:asciiTheme="majorHAnsi" w:hAnsiTheme="majorHAnsi"/>
          <w:b/>
        </w:rPr>
        <w:t>Exams</w:t>
      </w:r>
      <w:r w:rsidRPr="0002175C">
        <w:rPr>
          <w:rFonts w:asciiTheme="majorHAnsi" w:hAnsiTheme="majorHAnsi"/>
        </w:rPr>
        <w:t>: Unlike the homework assignments, there will be NO gr</w:t>
      </w:r>
      <w:r w:rsidR="004E33C2" w:rsidRPr="0002175C">
        <w:rPr>
          <w:rFonts w:asciiTheme="majorHAnsi" w:hAnsiTheme="majorHAnsi"/>
        </w:rPr>
        <w:t>ace period for the exams regard</w:t>
      </w:r>
      <w:r w:rsidRPr="0002175C">
        <w:rPr>
          <w:rFonts w:asciiTheme="majorHAnsi" w:hAnsiTheme="majorHAnsi"/>
        </w:rPr>
        <w:t>ing</w:t>
      </w:r>
      <w:r w:rsidR="004E33C2" w:rsidRPr="0002175C">
        <w:rPr>
          <w:rFonts w:asciiTheme="majorHAnsi" w:hAnsiTheme="majorHAnsi"/>
        </w:rPr>
        <w:t xml:space="preserve"> the due date. These dates are fi</w:t>
      </w:r>
      <w:r w:rsidRPr="0002175C">
        <w:rPr>
          <w:rFonts w:asciiTheme="majorHAnsi" w:hAnsiTheme="majorHAnsi"/>
        </w:rPr>
        <w:t xml:space="preserve">rm deadlines and you are required </w:t>
      </w:r>
      <w:r w:rsidRPr="0002175C">
        <w:rPr>
          <w:rFonts w:asciiTheme="majorHAnsi" w:hAnsiTheme="majorHAnsi"/>
        </w:rPr>
        <w:lastRenderedPageBreak/>
        <w:t>to meet them</w:t>
      </w:r>
      <w:r w:rsidR="004E33C2" w:rsidRPr="0002175C">
        <w:rPr>
          <w:rFonts w:asciiTheme="majorHAnsi" w:hAnsiTheme="majorHAnsi"/>
        </w:rPr>
        <w:t xml:space="preserve"> </w:t>
      </w:r>
      <w:r w:rsidRPr="0002175C">
        <w:rPr>
          <w:rFonts w:asciiTheme="majorHAnsi" w:hAnsiTheme="majorHAnsi"/>
        </w:rPr>
        <w:t>for completion of this course! Please note these dates now and be prepared to meet</w:t>
      </w:r>
      <w:r w:rsidR="004E33C2" w:rsidRPr="0002175C">
        <w:rPr>
          <w:rFonts w:asciiTheme="majorHAnsi" w:hAnsiTheme="majorHAnsi"/>
        </w:rPr>
        <w:t xml:space="preserve"> </w:t>
      </w:r>
      <w:r w:rsidRPr="0002175C">
        <w:rPr>
          <w:rFonts w:asciiTheme="majorHAnsi" w:hAnsiTheme="majorHAnsi"/>
        </w:rPr>
        <w:t>these deadlines! As for the content, the exams will be a blend of conceptual</w:t>
      </w:r>
      <w:r w:rsidR="004E33C2" w:rsidRPr="0002175C">
        <w:rPr>
          <w:rFonts w:asciiTheme="majorHAnsi" w:hAnsiTheme="majorHAnsi"/>
        </w:rPr>
        <w:t xml:space="preserve"> </w:t>
      </w:r>
      <w:r w:rsidRPr="0002175C">
        <w:rPr>
          <w:rFonts w:asciiTheme="majorHAnsi" w:hAnsiTheme="majorHAnsi"/>
        </w:rPr>
        <w:t xml:space="preserve">and </w:t>
      </w:r>
      <w:r w:rsidR="00072C35" w:rsidRPr="0002175C">
        <w:rPr>
          <w:rFonts w:asciiTheme="majorHAnsi" w:hAnsiTheme="majorHAnsi"/>
        </w:rPr>
        <w:t>applied</w:t>
      </w:r>
      <w:r w:rsidR="004E33C2" w:rsidRPr="0002175C">
        <w:rPr>
          <w:rFonts w:asciiTheme="majorHAnsi" w:hAnsiTheme="majorHAnsi"/>
        </w:rPr>
        <w:t xml:space="preserve"> questions.</w:t>
      </w:r>
      <w:r w:rsidR="00072C35" w:rsidRPr="0002175C">
        <w:rPr>
          <w:rFonts w:asciiTheme="majorHAnsi" w:hAnsiTheme="majorHAnsi"/>
        </w:rPr>
        <w:t xml:space="preserve"> The </w:t>
      </w:r>
      <w:r w:rsidR="00F9549C" w:rsidRPr="0002175C">
        <w:rPr>
          <w:rFonts w:asciiTheme="majorHAnsi" w:hAnsiTheme="majorHAnsi"/>
        </w:rPr>
        <w:t xml:space="preserve">two </w:t>
      </w:r>
      <w:r w:rsidR="00072C35" w:rsidRPr="0002175C">
        <w:rPr>
          <w:rFonts w:asciiTheme="majorHAnsi" w:hAnsiTheme="majorHAnsi"/>
          <w:b/>
        </w:rPr>
        <w:t>midterm exams</w:t>
      </w:r>
      <w:r w:rsidR="00072C35" w:rsidRPr="0002175C">
        <w:rPr>
          <w:rFonts w:asciiTheme="majorHAnsi" w:hAnsiTheme="majorHAnsi"/>
        </w:rPr>
        <w:t xml:space="preserve"> must be completed within a 3-hour time period at a time of your choice between the assigned and due dates.</w:t>
      </w:r>
      <w:r w:rsidR="00F9549C" w:rsidRPr="0002175C">
        <w:rPr>
          <w:rFonts w:asciiTheme="majorHAnsi" w:hAnsiTheme="majorHAnsi"/>
        </w:rPr>
        <w:t xml:space="preserve"> The </w:t>
      </w:r>
      <w:r w:rsidR="00F9549C" w:rsidRPr="0002175C">
        <w:rPr>
          <w:rFonts w:asciiTheme="majorHAnsi" w:hAnsiTheme="majorHAnsi"/>
          <w:b/>
        </w:rPr>
        <w:t>final exam</w:t>
      </w:r>
      <w:r w:rsidR="00F9549C" w:rsidRPr="0002175C">
        <w:rPr>
          <w:rFonts w:asciiTheme="majorHAnsi" w:hAnsiTheme="majorHAnsi"/>
        </w:rPr>
        <w:t xml:space="preserve"> is a </w:t>
      </w:r>
      <w:r w:rsidR="00F9549C" w:rsidRPr="0002175C">
        <w:rPr>
          <w:rFonts w:asciiTheme="majorHAnsi" w:hAnsiTheme="majorHAnsi"/>
          <w:b/>
        </w:rPr>
        <w:t>proctored exam</w:t>
      </w:r>
      <w:r w:rsidR="00F9549C" w:rsidRPr="0002175C">
        <w:rPr>
          <w:rFonts w:asciiTheme="majorHAnsi" w:hAnsiTheme="majorHAnsi"/>
        </w:rPr>
        <w:t xml:space="preserve">. The proctor's role is </w:t>
      </w:r>
      <w:r w:rsidR="009D3987" w:rsidRPr="0002175C">
        <w:rPr>
          <w:rFonts w:asciiTheme="majorHAnsi" w:hAnsiTheme="majorHAnsi"/>
        </w:rPr>
        <w:t>ensuring</w:t>
      </w:r>
      <w:r w:rsidR="00F9549C" w:rsidRPr="0002175C">
        <w:rPr>
          <w:rFonts w:asciiTheme="majorHAnsi" w:hAnsiTheme="majorHAnsi"/>
        </w:rPr>
        <w:t xml:space="preserve"> the academic integrity of the exam process on behalf of Penn State. You will need to secure a proctor in order to take exams in your courses. </w:t>
      </w:r>
      <w:r w:rsidR="00F9549C" w:rsidRPr="0002175C">
        <w:rPr>
          <w:rFonts w:asciiTheme="majorHAnsi" w:hAnsiTheme="majorHAnsi"/>
          <w:i/>
        </w:rPr>
        <w:t>A proctor will not automatically be assigned to you</w:t>
      </w:r>
      <w:r w:rsidR="00F9549C" w:rsidRPr="0002175C">
        <w:rPr>
          <w:rFonts w:asciiTheme="majorHAnsi" w:hAnsiTheme="majorHAnsi"/>
        </w:rPr>
        <w:t>; rather, you must make the necessary contacts to secure a professional who will serve in this capacity. Further details are available from the course website on Angel.</w:t>
      </w:r>
    </w:p>
    <w:p w14:paraId="29DC2457" w14:textId="77777777" w:rsidR="00D43623" w:rsidRPr="0002175C" w:rsidRDefault="00D43623" w:rsidP="00D43623">
      <w:pPr>
        <w:widowControl w:val="0"/>
        <w:autoSpaceDE w:val="0"/>
        <w:autoSpaceDN w:val="0"/>
        <w:adjustRightInd w:val="0"/>
        <w:jc w:val="both"/>
        <w:rPr>
          <w:rFonts w:asciiTheme="majorHAnsi" w:hAnsiTheme="majorHAnsi"/>
        </w:rPr>
      </w:pPr>
    </w:p>
    <w:p w14:paraId="4113B8EC" w14:textId="2DF9F806" w:rsidR="00B823E1" w:rsidRPr="0002175C" w:rsidRDefault="00D43623" w:rsidP="00B823E1">
      <w:pPr>
        <w:pStyle w:val="ListParagraph"/>
        <w:widowControl w:val="0"/>
        <w:numPr>
          <w:ilvl w:val="0"/>
          <w:numId w:val="2"/>
        </w:numPr>
        <w:autoSpaceDE w:val="0"/>
        <w:autoSpaceDN w:val="0"/>
        <w:adjustRightInd w:val="0"/>
        <w:jc w:val="both"/>
        <w:rPr>
          <w:rFonts w:asciiTheme="majorHAnsi" w:hAnsiTheme="majorHAnsi"/>
        </w:rPr>
      </w:pPr>
      <w:r w:rsidRPr="0002175C">
        <w:rPr>
          <w:rFonts w:asciiTheme="majorHAnsi" w:hAnsiTheme="majorHAnsi"/>
          <w:b/>
        </w:rPr>
        <w:t xml:space="preserve">Assignment and Exam </w:t>
      </w:r>
      <w:r w:rsidR="0002175C">
        <w:rPr>
          <w:rFonts w:asciiTheme="majorHAnsi" w:hAnsiTheme="majorHAnsi"/>
          <w:b/>
        </w:rPr>
        <w:t>D</w:t>
      </w:r>
      <w:r w:rsidRPr="0002175C">
        <w:rPr>
          <w:rFonts w:asciiTheme="majorHAnsi" w:hAnsiTheme="majorHAnsi"/>
          <w:b/>
        </w:rPr>
        <w:t xml:space="preserve">ue </w:t>
      </w:r>
      <w:r w:rsidR="0002175C">
        <w:rPr>
          <w:rFonts w:asciiTheme="majorHAnsi" w:hAnsiTheme="majorHAnsi"/>
          <w:b/>
        </w:rPr>
        <w:t>D</w:t>
      </w:r>
      <w:r w:rsidRPr="0002175C">
        <w:rPr>
          <w:rFonts w:asciiTheme="majorHAnsi" w:hAnsiTheme="majorHAnsi"/>
          <w:b/>
        </w:rPr>
        <w:t>ates</w:t>
      </w:r>
      <w:r w:rsidRPr="0002175C">
        <w:rPr>
          <w:rFonts w:asciiTheme="majorHAnsi" w:hAnsiTheme="majorHAnsi"/>
        </w:rPr>
        <w:t>: Theses are given in the Course Schedule available in Angel.</w:t>
      </w:r>
    </w:p>
    <w:p w14:paraId="54BCAAAD" w14:textId="77777777" w:rsidR="001C0F26" w:rsidRPr="0002175C" w:rsidRDefault="001C0F26" w:rsidP="001C0F26">
      <w:pPr>
        <w:widowControl w:val="0"/>
        <w:autoSpaceDE w:val="0"/>
        <w:autoSpaceDN w:val="0"/>
        <w:adjustRightInd w:val="0"/>
        <w:jc w:val="both"/>
        <w:rPr>
          <w:rFonts w:asciiTheme="majorHAnsi" w:hAnsiTheme="majorHAnsi"/>
        </w:rPr>
      </w:pPr>
    </w:p>
    <w:p w14:paraId="4688C94C" w14:textId="1D1CA6F3" w:rsidR="00FB0C14" w:rsidRPr="0002175C" w:rsidRDefault="007B2EEF" w:rsidP="00C10B00">
      <w:pPr>
        <w:pStyle w:val="ListParagraph"/>
        <w:widowControl w:val="0"/>
        <w:numPr>
          <w:ilvl w:val="0"/>
          <w:numId w:val="3"/>
        </w:numPr>
        <w:autoSpaceDE w:val="0"/>
        <w:autoSpaceDN w:val="0"/>
        <w:adjustRightInd w:val="0"/>
        <w:jc w:val="both"/>
        <w:rPr>
          <w:rFonts w:asciiTheme="majorHAnsi" w:hAnsiTheme="majorHAnsi"/>
        </w:rPr>
      </w:pPr>
      <w:r w:rsidRPr="0002175C">
        <w:rPr>
          <w:rFonts w:asciiTheme="majorHAnsi" w:hAnsiTheme="majorHAnsi"/>
          <w:b/>
        </w:rPr>
        <w:t>Discussion</w:t>
      </w:r>
      <w:r w:rsidR="0044540F" w:rsidRPr="0002175C">
        <w:rPr>
          <w:rFonts w:asciiTheme="majorHAnsi" w:hAnsiTheme="majorHAnsi"/>
          <w:b/>
        </w:rPr>
        <w:t>/Message</w:t>
      </w:r>
      <w:r w:rsidRPr="0002175C">
        <w:rPr>
          <w:rFonts w:asciiTheme="majorHAnsi" w:hAnsiTheme="majorHAnsi"/>
          <w:b/>
        </w:rPr>
        <w:t xml:space="preserve"> Board</w:t>
      </w:r>
      <w:r w:rsidRPr="0002175C">
        <w:rPr>
          <w:rFonts w:asciiTheme="majorHAnsi" w:hAnsiTheme="majorHAnsi"/>
        </w:rPr>
        <w:t xml:space="preserve">: </w:t>
      </w:r>
      <w:r w:rsidR="00FB0C14" w:rsidRPr="0002175C">
        <w:rPr>
          <w:rFonts w:asciiTheme="majorHAnsi" w:hAnsiTheme="majorHAnsi"/>
        </w:rPr>
        <w:t>The online sections of STAT 501 follow clos</w:t>
      </w:r>
      <w:r w:rsidR="005208E8" w:rsidRPr="0002175C">
        <w:rPr>
          <w:rFonts w:asciiTheme="majorHAnsi" w:hAnsiTheme="majorHAnsi"/>
        </w:rPr>
        <w:t>ely with the in-class sections. Students</w:t>
      </w:r>
      <w:r w:rsidR="00FB0C14" w:rsidRPr="0002175C">
        <w:rPr>
          <w:rFonts w:asciiTheme="majorHAnsi" w:hAnsiTheme="majorHAnsi"/>
        </w:rPr>
        <w:t xml:space="preserve"> </w:t>
      </w:r>
      <w:r w:rsidR="0044540F" w:rsidRPr="0002175C">
        <w:rPr>
          <w:rFonts w:asciiTheme="majorHAnsi" w:hAnsiTheme="majorHAnsi"/>
        </w:rPr>
        <w:t xml:space="preserve">in </w:t>
      </w:r>
      <w:r w:rsidR="00FB0C14" w:rsidRPr="0002175C">
        <w:rPr>
          <w:rFonts w:asciiTheme="majorHAnsi" w:hAnsiTheme="majorHAnsi"/>
        </w:rPr>
        <w:t xml:space="preserve">the </w:t>
      </w:r>
      <w:r w:rsidR="0083693D" w:rsidRPr="0002175C">
        <w:rPr>
          <w:rFonts w:asciiTheme="majorHAnsi" w:hAnsiTheme="majorHAnsi"/>
        </w:rPr>
        <w:t>online</w:t>
      </w:r>
      <w:r w:rsidR="00FB0C14" w:rsidRPr="0002175C">
        <w:rPr>
          <w:rFonts w:asciiTheme="majorHAnsi" w:hAnsiTheme="majorHAnsi"/>
        </w:rPr>
        <w:t xml:space="preserve"> section</w:t>
      </w:r>
      <w:r w:rsidR="0083693D" w:rsidRPr="0002175C">
        <w:rPr>
          <w:rFonts w:asciiTheme="majorHAnsi" w:hAnsiTheme="majorHAnsi"/>
        </w:rPr>
        <w:t>s</w:t>
      </w:r>
      <w:r w:rsidR="00FB0C14" w:rsidRPr="0002175C">
        <w:rPr>
          <w:rFonts w:asciiTheme="majorHAnsi" w:hAnsiTheme="majorHAnsi"/>
        </w:rPr>
        <w:t xml:space="preserve"> will have essentially the same course activities and requirements as students in the in-class sections. For </w:t>
      </w:r>
      <w:r w:rsidR="0083693D" w:rsidRPr="0002175C">
        <w:rPr>
          <w:rFonts w:asciiTheme="majorHAnsi" w:hAnsiTheme="majorHAnsi"/>
        </w:rPr>
        <w:t>online</w:t>
      </w:r>
      <w:r w:rsidR="00FB0C14" w:rsidRPr="0002175C">
        <w:rPr>
          <w:rFonts w:asciiTheme="majorHAnsi" w:hAnsiTheme="majorHAnsi"/>
        </w:rPr>
        <w:t xml:space="preserve"> students, </w:t>
      </w:r>
      <w:r w:rsidR="00D43623" w:rsidRPr="0002175C">
        <w:rPr>
          <w:rFonts w:asciiTheme="majorHAnsi" w:hAnsiTheme="majorHAnsi"/>
        </w:rPr>
        <w:t xml:space="preserve">there are also </w:t>
      </w:r>
      <w:r w:rsidR="00FB0C14" w:rsidRPr="0002175C">
        <w:rPr>
          <w:rFonts w:asciiTheme="majorHAnsi" w:hAnsiTheme="majorHAnsi"/>
        </w:rPr>
        <w:t xml:space="preserve">message boards </w:t>
      </w:r>
      <w:r w:rsidR="00D43623" w:rsidRPr="0002175C">
        <w:rPr>
          <w:rFonts w:asciiTheme="majorHAnsi" w:hAnsiTheme="majorHAnsi"/>
        </w:rPr>
        <w:t>that allow you to</w:t>
      </w:r>
      <w:r w:rsidR="00FB0C14" w:rsidRPr="0002175C">
        <w:rPr>
          <w:rFonts w:asciiTheme="majorHAnsi" w:hAnsiTheme="majorHAnsi"/>
        </w:rPr>
        <w:t xml:space="preserve"> ask and answer questions (thus gaining a sense of participation in a learning community). I highly encourage you to answer questions posted on the message boards. If a fellow student correctly answers a question that you post, then I will not post a response unless I wish to add something else. Otherwise, I will respond to your posting as soon as possible (usually within 24 hours, but I will let you know if I will be </w:t>
      </w:r>
      <w:r w:rsidR="00D43623" w:rsidRPr="0002175C">
        <w:rPr>
          <w:rFonts w:asciiTheme="majorHAnsi" w:hAnsiTheme="majorHAnsi"/>
        </w:rPr>
        <w:t>unable to access the course</w:t>
      </w:r>
      <w:r w:rsidR="00FB0C14" w:rsidRPr="0002175C">
        <w:rPr>
          <w:rFonts w:asciiTheme="majorHAnsi" w:hAnsiTheme="majorHAnsi"/>
        </w:rPr>
        <w:t xml:space="preserve"> for any longer period of time).</w:t>
      </w:r>
      <w:r w:rsidR="00943F8E" w:rsidRPr="0002175C">
        <w:rPr>
          <w:rFonts w:asciiTheme="majorHAnsi" w:hAnsiTheme="majorHAnsi"/>
        </w:rPr>
        <w:t xml:space="preserve"> The term </w:t>
      </w:r>
      <w:r w:rsidR="00943F8E" w:rsidRPr="0002175C">
        <w:rPr>
          <w:rFonts w:asciiTheme="majorHAnsi" w:hAnsiTheme="majorHAnsi"/>
          <w:b/>
        </w:rPr>
        <w:t>Netiquette</w:t>
      </w:r>
      <w:r w:rsidR="00943F8E" w:rsidRPr="0002175C">
        <w:rPr>
          <w:rFonts w:asciiTheme="majorHAnsi" w:hAnsiTheme="majorHAnsi"/>
        </w:rPr>
        <w:t xml:space="preserve"> refers to the etiquette guidelines for electronic communications, such as e-mail and bulletin board postings. Netiquette covers not only rules to maintain civility in discussions, but also special guidelines unique to the electronic nature of forum messages. Please review Virginia Shea's "</w:t>
      </w:r>
      <w:hyperlink r:id="rId11" w:history="1">
        <w:r w:rsidR="00943F8E" w:rsidRPr="0002175C">
          <w:rPr>
            <w:rStyle w:val="Hyperlink"/>
            <w:rFonts w:asciiTheme="majorHAnsi" w:hAnsiTheme="majorHAnsi"/>
          </w:rPr>
          <w:t>The Core Rules of Netiquette</w:t>
        </w:r>
      </w:hyperlink>
      <w:r w:rsidR="00943F8E" w:rsidRPr="0002175C">
        <w:rPr>
          <w:rFonts w:asciiTheme="majorHAnsi" w:hAnsiTheme="majorHAnsi"/>
        </w:rPr>
        <w:t>" for general guidelines that should be followed when communicating in this course.</w:t>
      </w:r>
    </w:p>
    <w:bookmarkEnd w:id="0"/>
    <w:bookmarkEnd w:id="5"/>
    <w:p w14:paraId="4C81C9F7" w14:textId="77777777" w:rsidR="00943F8E" w:rsidRPr="0002175C" w:rsidRDefault="00943F8E" w:rsidP="00943F8E">
      <w:pPr>
        <w:pStyle w:val="Heading4"/>
        <w:jc w:val="both"/>
        <w:rPr>
          <w:rFonts w:asciiTheme="majorHAnsi" w:hAnsiTheme="majorHAnsi"/>
        </w:rPr>
      </w:pPr>
      <w:r w:rsidRPr="0002175C">
        <w:rPr>
          <w:rFonts w:asciiTheme="majorHAnsi" w:hAnsiTheme="majorHAnsi"/>
        </w:rPr>
        <w:t>Academic Integrity</w:t>
      </w:r>
    </w:p>
    <w:p w14:paraId="2A2DE92A" w14:textId="77777777" w:rsidR="00943F8E" w:rsidRPr="0002175C" w:rsidRDefault="00943F8E" w:rsidP="00943F8E">
      <w:pPr>
        <w:pStyle w:val="Heading4"/>
        <w:jc w:val="both"/>
        <w:rPr>
          <w:rFonts w:asciiTheme="majorHAnsi" w:hAnsiTheme="majorHAnsi"/>
          <w:b w:val="0"/>
          <w:bCs w:val="0"/>
        </w:rPr>
      </w:pPr>
      <w:r w:rsidRPr="0002175C">
        <w:rPr>
          <w:rFonts w:asciiTheme="majorHAnsi" w:hAnsiTheme="majorHAnsi"/>
          <w:b w:val="0"/>
          <w:bCs w:val="0"/>
        </w:rPr>
        <w:t xml:space="preserve">All Penn State policies regarding ethics and honorable behavior apply to this course. Academic integrity is the pursuit of scholarly activity free from fraud and deception and is an educational objective of this institution. All University policies regarding academic integrity apply to this course. Academic dishonesty includes, but is not limited to, cheating, plagiarizing, fabricating of information or citations, facilitating acts of academic dishonesty by others, having unauthorized possession of examinations, submitting work of another person or work previously used without informing the instructor, or tampering with the academic work of other students. For any material or ideas obtained from other sources, such as the text or things you see on the web, in the library, etc., a source reference must be given. Direct quotes from any source must be identified as such. All exam answers must be your own, and you must not provide any assistance to other students during exams. For more information on academic integrity, see </w:t>
      </w:r>
      <w:hyperlink r:id="rId12" w:history="1">
        <w:r w:rsidRPr="0002175C">
          <w:rPr>
            <w:rStyle w:val="Hyperlink"/>
            <w:rFonts w:asciiTheme="majorHAnsi" w:hAnsiTheme="majorHAnsi"/>
            <w:b w:val="0"/>
            <w:bCs w:val="0"/>
          </w:rPr>
          <w:t>Penn State's Academic Integrity Policy</w:t>
        </w:r>
      </w:hyperlink>
      <w:r w:rsidRPr="0002175C">
        <w:rPr>
          <w:rFonts w:asciiTheme="majorHAnsi" w:hAnsiTheme="majorHAnsi"/>
          <w:b w:val="0"/>
          <w:bCs w:val="0"/>
        </w:rPr>
        <w:t>.</w:t>
      </w:r>
    </w:p>
    <w:p w14:paraId="3AE4DF10" w14:textId="77777777" w:rsidR="00D1044D" w:rsidRDefault="00D1044D" w:rsidP="00943F8E">
      <w:pPr>
        <w:pStyle w:val="Heading4"/>
        <w:jc w:val="both"/>
        <w:rPr>
          <w:rFonts w:asciiTheme="majorHAnsi" w:hAnsiTheme="majorHAnsi"/>
        </w:rPr>
      </w:pPr>
    </w:p>
    <w:p w14:paraId="3E56C155" w14:textId="187D0E5E" w:rsidR="00943F8E" w:rsidRPr="0002175C" w:rsidRDefault="00943F8E" w:rsidP="00943F8E">
      <w:pPr>
        <w:pStyle w:val="Heading4"/>
        <w:jc w:val="both"/>
        <w:rPr>
          <w:rFonts w:asciiTheme="majorHAnsi" w:hAnsiTheme="majorHAnsi"/>
        </w:rPr>
      </w:pPr>
      <w:r w:rsidRPr="0002175C">
        <w:rPr>
          <w:rFonts w:asciiTheme="majorHAnsi" w:hAnsiTheme="majorHAnsi"/>
        </w:rPr>
        <w:t>Accommodations For Students with Disabilities</w:t>
      </w:r>
    </w:p>
    <w:p w14:paraId="2143A1E3" w14:textId="0CEC5687" w:rsidR="00943F8E" w:rsidRPr="0002175C" w:rsidRDefault="00943F8E" w:rsidP="00943F8E">
      <w:pPr>
        <w:pStyle w:val="Heading4"/>
        <w:jc w:val="both"/>
        <w:rPr>
          <w:rFonts w:asciiTheme="majorHAnsi" w:hAnsiTheme="majorHAnsi"/>
          <w:b w:val="0"/>
          <w:bCs w:val="0"/>
        </w:rPr>
      </w:pPr>
      <w:r w:rsidRPr="0002175C">
        <w:rPr>
          <w:rFonts w:asciiTheme="majorHAnsi" w:hAnsiTheme="majorHAnsi"/>
          <w:b w:val="0"/>
        </w:rPr>
        <w:t xml:space="preserve">Penn State welcomes students with disabilities into the University's educational programs. Every Penn State campus has an office for students with disabilities. The Office for Disability Services (ODS) Web site provides contact information for every Penn State campus: </w:t>
      </w:r>
      <w:hyperlink r:id="rId13" w:history="1">
        <w:r w:rsidRPr="0002175C">
          <w:rPr>
            <w:rStyle w:val="Hyperlink"/>
            <w:rFonts w:asciiTheme="majorHAnsi" w:hAnsiTheme="majorHAnsi"/>
            <w:b w:val="0"/>
          </w:rPr>
          <w:t>http://equity.psu.edu/ods/dcl</w:t>
        </w:r>
      </w:hyperlink>
      <w:r w:rsidRPr="0002175C">
        <w:rPr>
          <w:rFonts w:asciiTheme="majorHAnsi" w:hAnsiTheme="majorHAnsi"/>
          <w:b w:val="0"/>
        </w:rPr>
        <w:t xml:space="preserve">. For further information, please visit the Office for Disability Services Web site: </w:t>
      </w:r>
      <w:hyperlink r:id="rId14" w:history="1">
        <w:r w:rsidRPr="0002175C">
          <w:rPr>
            <w:rStyle w:val="Hyperlink"/>
            <w:rFonts w:asciiTheme="majorHAnsi" w:hAnsiTheme="majorHAnsi"/>
            <w:b w:val="0"/>
          </w:rPr>
          <w:t>http://equity.psu.edu/ods</w:t>
        </w:r>
      </w:hyperlink>
      <w:r w:rsidRPr="0002175C">
        <w:rPr>
          <w:rFonts w:asciiTheme="majorHAnsi" w:hAnsiTheme="majorHAnsi"/>
          <w:b w:val="0"/>
        </w:rPr>
        <w:t xml:space="preserve">. </w:t>
      </w:r>
      <w:r w:rsidRPr="0002175C">
        <w:rPr>
          <w:rFonts w:asciiTheme="majorHAnsi" w:hAnsiTheme="majorHAnsi"/>
          <w:b w:val="0"/>
          <w:bCs w:val="0"/>
        </w:rPr>
        <w:t xml:space="preserve">In order to receive consideration for reasonable accommodations, you must contact the appropriate disability services office at the campus where you are officially enrolled, participate in an intake interview, and provide documentation: </w:t>
      </w:r>
      <w:hyperlink r:id="rId15" w:history="1">
        <w:r w:rsidRPr="0002175C">
          <w:rPr>
            <w:rStyle w:val="Hyperlink"/>
            <w:rFonts w:asciiTheme="majorHAnsi" w:hAnsiTheme="majorHAnsi"/>
            <w:b w:val="0"/>
            <w:bCs w:val="0"/>
          </w:rPr>
          <w:t>http://equity.psu.edu/ods/guidelines</w:t>
        </w:r>
      </w:hyperlink>
      <w:r w:rsidRPr="0002175C">
        <w:rPr>
          <w:rFonts w:asciiTheme="majorHAnsi" w:hAnsiTheme="majorHAnsi"/>
          <w:b w:val="0"/>
          <w:bCs w:val="0"/>
        </w:rPr>
        <w:t>. If the documentation supports your request for reasonable accommodations, your campus’s disability services office will provide you with an accommodation letter.  Please share this letter with your instructors and discuss the accommodations with them as early in your courses as possible. You must follow this process for every semester that you request accommodations.</w:t>
      </w:r>
    </w:p>
    <w:p w14:paraId="21B007CF" w14:textId="6EE5E293" w:rsidR="00437A2A" w:rsidRPr="0002175C" w:rsidRDefault="00437A2A" w:rsidP="00437A2A">
      <w:pPr>
        <w:pStyle w:val="Heading4"/>
        <w:jc w:val="both"/>
        <w:rPr>
          <w:rFonts w:asciiTheme="majorHAnsi" w:hAnsiTheme="majorHAnsi"/>
        </w:rPr>
      </w:pPr>
      <w:r w:rsidRPr="0002175C">
        <w:rPr>
          <w:rFonts w:asciiTheme="majorHAnsi" w:hAnsiTheme="majorHAnsi"/>
        </w:rPr>
        <w:t>Course Topics</w:t>
      </w:r>
    </w:p>
    <w:p w14:paraId="6532E96F" w14:textId="2BC57844" w:rsidR="00A10EBC" w:rsidRPr="0002175C" w:rsidRDefault="00A10EBC" w:rsidP="00C10B00">
      <w:pPr>
        <w:pStyle w:val="ListParagraph"/>
        <w:widowControl w:val="0"/>
        <w:numPr>
          <w:ilvl w:val="0"/>
          <w:numId w:val="4"/>
        </w:numPr>
        <w:autoSpaceDE w:val="0"/>
        <w:autoSpaceDN w:val="0"/>
        <w:adjustRightInd w:val="0"/>
        <w:jc w:val="both"/>
        <w:rPr>
          <w:rFonts w:asciiTheme="majorHAnsi" w:hAnsiTheme="majorHAnsi"/>
        </w:rPr>
      </w:pPr>
      <w:r w:rsidRPr="0002175C">
        <w:rPr>
          <w:rFonts w:asciiTheme="majorHAnsi" w:hAnsiTheme="majorHAnsi"/>
        </w:rPr>
        <w:t>Simple Linear Regression (SLR)</w:t>
      </w:r>
    </w:p>
    <w:p w14:paraId="08F2F43E" w14:textId="2A415C1D" w:rsidR="00EB0296" w:rsidRPr="0002175C" w:rsidRDefault="00EB0296" w:rsidP="00C10B00">
      <w:pPr>
        <w:pStyle w:val="ListParagraph"/>
        <w:widowControl w:val="0"/>
        <w:numPr>
          <w:ilvl w:val="0"/>
          <w:numId w:val="5"/>
        </w:numPr>
        <w:autoSpaceDE w:val="0"/>
        <w:autoSpaceDN w:val="0"/>
        <w:adjustRightInd w:val="0"/>
        <w:jc w:val="both"/>
        <w:rPr>
          <w:rFonts w:asciiTheme="majorHAnsi" w:hAnsiTheme="majorHAnsi"/>
        </w:rPr>
      </w:pPr>
      <w:r w:rsidRPr="0002175C">
        <w:rPr>
          <w:rFonts w:asciiTheme="majorHAnsi" w:hAnsiTheme="majorHAnsi"/>
        </w:rPr>
        <w:t>SLR model</w:t>
      </w:r>
      <w:r w:rsidR="00D07B71" w:rsidRPr="0002175C">
        <w:rPr>
          <w:rFonts w:asciiTheme="majorHAnsi" w:hAnsiTheme="majorHAnsi"/>
        </w:rPr>
        <w:t xml:space="preserve"> and l</w:t>
      </w:r>
      <w:r w:rsidRPr="0002175C">
        <w:rPr>
          <w:rFonts w:asciiTheme="majorHAnsi" w:hAnsiTheme="majorHAnsi"/>
        </w:rPr>
        <w:t>east squares estimation</w:t>
      </w:r>
    </w:p>
    <w:p w14:paraId="24C08F4F" w14:textId="34C6B5B7" w:rsidR="00EB0296" w:rsidRPr="0002175C" w:rsidRDefault="00EB0296" w:rsidP="00C10B00">
      <w:pPr>
        <w:pStyle w:val="ListParagraph"/>
        <w:widowControl w:val="0"/>
        <w:numPr>
          <w:ilvl w:val="0"/>
          <w:numId w:val="5"/>
        </w:numPr>
        <w:autoSpaceDE w:val="0"/>
        <w:autoSpaceDN w:val="0"/>
        <w:adjustRightInd w:val="0"/>
        <w:jc w:val="both"/>
        <w:rPr>
          <w:rFonts w:asciiTheme="majorHAnsi" w:hAnsiTheme="majorHAnsi"/>
        </w:rPr>
      </w:pPr>
      <w:r w:rsidRPr="0002175C">
        <w:rPr>
          <w:rFonts w:asciiTheme="majorHAnsi" w:hAnsiTheme="majorHAnsi"/>
        </w:rPr>
        <w:t>Mean squared error</w:t>
      </w:r>
    </w:p>
    <w:p w14:paraId="4FC0DC0D" w14:textId="211A0E18" w:rsidR="00EB0296" w:rsidRPr="0002175C" w:rsidRDefault="00EB0296" w:rsidP="00C10B00">
      <w:pPr>
        <w:pStyle w:val="ListParagraph"/>
        <w:widowControl w:val="0"/>
        <w:numPr>
          <w:ilvl w:val="0"/>
          <w:numId w:val="5"/>
        </w:numPr>
        <w:autoSpaceDE w:val="0"/>
        <w:autoSpaceDN w:val="0"/>
        <w:adjustRightInd w:val="0"/>
        <w:jc w:val="both"/>
        <w:rPr>
          <w:rFonts w:asciiTheme="majorHAnsi" w:hAnsiTheme="majorHAnsi"/>
        </w:rPr>
      </w:pPr>
      <w:r w:rsidRPr="0002175C">
        <w:rPr>
          <w:rFonts w:asciiTheme="majorHAnsi" w:hAnsiTheme="majorHAnsi"/>
        </w:rPr>
        <w:t>R-squared</w:t>
      </w:r>
    </w:p>
    <w:p w14:paraId="463602E6" w14:textId="7F9B6EB4" w:rsidR="00EB0296" w:rsidRPr="0002175C" w:rsidRDefault="00EB0296" w:rsidP="00C10B00">
      <w:pPr>
        <w:pStyle w:val="ListParagraph"/>
        <w:widowControl w:val="0"/>
        <w:numPr>
          <w:ilvl w:val="0"/>
          <w:numId w:val="5"/>
        </w:numPr>
        <w:autoSpaceDE w:val="0"/>
        <w:autoSpaceDN w:val="0"/>
        <w:adjustRightInd w:val="0"/>
        <w:jc w:val="both"/>
        <w:rPr>
          <w:rFonts w:asciiTheme="majorHAnsi" w:hAnsiTheme="majorHAnsi"/>
        </w:rPr>
      </w:pPr>
      <w:r w:rsidRPr="0002175C">
        <w:rPr>
          <w:rFonts w:asciiTheme="majorHAnsi" w:hAnsiTheme="majorHAnsi"/>
        </w:rPr>
        <w:t>Correlation</w:t>
      </w:r>
    </w:p>
    <w:p w14:paraId="1FCE48C2" w14:textId="0CEA6852" w:rsidR="00A10EBC" w:rsidRPr="0002175C" w:rsidRDefault="00A10EBC" w:rsidP="00C10B00">
      <w:pPr>
        <w:pStyle w:val="ListParagraph"/>
        <w:widowControl w:val="0"/>
        <w:numPr>
          <w:ilvl w:val="0"/>
          <w:numId w:val="4"/>
        </w:numPr>
        <w:autoSpaceDE w:val="0"/>
        <w:autoSpaceDN w:val="0"/>
        <w:adjustRightInd w:val="0"/>
        <w:jc w:val="both"/>
        <w:rPr>
          <w:rFonts w:asciiTheme="majorHAnsi" w:hAnsiTheme="majorHAnsi"/>
        </w:rPr>
      </w:pPr>
      <w:r w:rsidRPr="0002175C">
        <w:rPr>
          <w:rFonts w:asciiTheme="majorHAnsi" w:hAnsiTheme="majorHAnsi"/>
        </w:rPr>
        <w:t>SLR Model Evaluation</w:t>
      </w:r>
    </w:p>
    <w:p w14:paraId="26EE6850" w14:textId="50339680" w:rsidR="00EB0296" w:rsidRPr="0002175C" w:rsidRDefault="00EB0296" w:rsidP="00C10B00">
      <w:pPr>
        <w:pStyle w:val="ListParagraph"/>
        <w:widowControl w:val="0"/>
        <w:numPr>
          <w:ilvl w:val="0"/>
          <w:numId w:val="6"/>
        </w:numPr>
        <w:autoSpaceDE w:val="0"/>
        <w:autoSpaceDN w:val="0"/>
        <w:adjustRightInd w:val="0"/>
        <w:jc w:val="both"/>
        <w:rPr>
          <w:rFonts w:asciiTheme="majorHAnsi" w:hAnsiTheme="majorHAnsi"/>
        </w:rPr>
      </w:pPr>
      <w:r w:rsidRPr="0002175C">
        <w:rPr>
          <w:rFonts w:asciiTheme="majorHAnsi" w:hAnsiTheme="majorHAnsi"/>
        </w:rPr>
        <w:t>Confidence intervals for the intercept &amp; slope</w:t>
      </w:r>
    </w:p>
    <w:p w14:paraId="57D98E43" w14:textId="6621977F" w:rsidR="00EB0296" w:rsidRPr="0002175C" w:rsidRDefault="00EB0296" w:rsidP="00C10B00">
      <w:pPr>
        <w:pStyle w:val="ListParagraph"/>
        <w:widowControl w:val="0"/>
        <w:numPr>
          <w:ilvl w:val="0"/>
          <w:numId w:val="6"/>
        </w:numPr>
        <w:autoSpaceDE w:val="0"/>
        <w:autoSpaceDN w:val="0"/>
        <w:adjustRightInd w:val="0"/>
        <w:jc w:val="both"/>
        <w:rPr>
          <w:rFonts w:asciiTheme="majorHAnsi" w:hAnsiTheme="majorHAnsi"/>
        </w:rPr>
      </w:pPr>
      <w:r w:rsidRPr="0002175C">
        <w:rPr>
          <w:rFonts w:asciiTheme="majorHAnsi" w:hAnsiTheme="majorHAnsi"/>
        </w:rPr>
        <w:t>Hypothesis tests for the intercept &amp; slope</w:t>
      </w:r>
    </w:p>
    <w:p w14:paraId="32A91120" w14:textId="52AABAEF" w:rsidR="00C10B00" w:rsidRPr="0002175C" w:rsidRDefault="00C10B00" w:rsidP="00C10B00">
      <w:pPr>
        <w:pStyle w:val="ListParagraph"/>
        <w:widowControl w:val="0"/>
        <w:numPr>
          <w:ilvl w:val="0"/>
          <w:numId w:val="6"/>
        </w:numPr>
        <w:autoSpaceDE w:val="0"/>
        <w:autoSpaceDN w:val="0"/>
        <w:adjustRightInd w:val="0"/>
        <w:jc w:val="both"/>
        <w:rPr>
          <w:rFonts w:asciiTheme="majorHAnsi" w:hAnsiTheme="majorHAnsi"/>
        </w:rPr>
      </w:pPr>
      <w:r w:rsidRPr="0002175C">
        <w:rPr>
          <w:rFonts w:asciiTheme="majorHAnsi" w:hAnsiTheme="majorHAnsi"/>
        </w:rPr>
        <w:t>ANOVA</w:t>
      </w:r>
    </w:p>
    <w:p w14:paraId="1B02BA1D" w14:textId="7FCA28B9" w:rsidR="00C10B00" w:rsidRPr="0002175C" w:rsidRDefault="00C10B00" w:rsidP="00C10B00">
      <w:pPr>
        <w:pStyle w:val="ListParagraph"/>
        <w:widowControl w:val="0"/>
        <w:numPr>
          <w:ilvl w:val="0"/>
          <w:numId w:val="6"/>
        </w:numPr>
        <w:autoSpaceDE w:val="0"/>
        <w:autoSpaceDN w:val="0"/>
        <w:adjustRightInd w:val="0"/>
        <w:jc w:val="both"/>
        <w:rPr>
          <w:rFonts w:asciiTheme="majorHAnsi" w:hAnsiTheme="majorHAnsi"/>
        </w:rPr>
      </w:pPr>
      <w:r w:rsidRPr="0002175C">
        <w:rPr>
          <w:rFonts w:asciiTheme="majorHAnsi" w:hAnsiTheme="majorHAnsi"/>
        </w:rPr>
        <w:t>Lack of fit test</w:t>
      </w:r>
      <w:r w:rsidR="00D07B71" w:rsidRPr="0002175C">
        <w:rPr>
          <w:rFonts w:asciiTheme="majorHAnsi" w:hAnsiTheme="majorHAnsi"/>
        </w:rPr>
        <w:t xml:space="preserve"> for SLR</w:t>
      </w:r>
    </w:p>
    <w:p w14:paraId="51A39DD2" w14:textId="7225438A" w:rsidR="00A10EBC" w:rsidRPr="0002175C" w:rsidRDefault="00A10EBC" w:rsidP="00C10B00">
      <w:pPr>
        <w:pStyle w:val="ListParagraph"/>
        <w:widowControl w:val="0"/>
        <w:numPr>
          <w:ilvl w:val="0"/>
          <w:numId w:val="4"/>
        </w:numPr>
        <w:autoSpaceDE w:val="0"/>
        <w:autoSpaceDN w:val="0"/>
        <w:adjustRightInd w:val="0"/>
        <w:jc w:val="both"/>
        <w:rPr>
          <w:rFonts w:asciiTheme="majorHAnsi" w:hAnsiTheme="majorHAnsi"/>
        </w:rPr>
      </w:pPr>
      <w:r w:rsidRPr="0002175C">
        <w:rPr>
          <w:rFonts w:asciiTheme="majorHAnsi" w:hAnsiTheme="majorHAnsi"/>
        </w:rPr>
        <w:t>SLR Estimation &amp; Prediction</w:t>
      </w:r>
    </w:p>
    <w:p w14:paraId="7CC1F49D" w14:textId="7E731467" w:rsidR="00C10B00" w:rsidRPr="0002175C" w:rsidRDefault="00C10B00" w:rsidP="00C10B00">
      <w:pPr>
        <w:pStyle w:val="ListParagraph"/>
        <w:widowControl w:val="0"/>
        <w:numPr>
          <w:ilvl w:val="0"/>
          <w:numId w:val="7"/>
        </w:numPr>
        <w:autoSpaceDE w:val="0"/>
        <w:autoSpaceDN w:val="0"/>
        <w:adjustRightInd w:val="0"/>
        <w:jc w:val="both"/>
        <w:rPr>
          <w:rFonts w:asciiTheme="majorHAnsi" w:hAnsiTheme="majorHAnsi"/>
        </w:rPr>
      </w:pPr>
      <w:r w:rsidRPr="0002175C">
        <w:rPr>
          <w:rFonts w:asciiTheme="majorHAnsi" w:hAnsiTheme="majorHAnsi"/>
        </w:rPr>
        <w:t>Confidence interval for the mean response</w:t>
      </w:r>
    </w:p>
    <w:p w14:paraId="34CB8326" w14:textId="1FE2BE30" w:rsidR="00C10B00" w:rsidRPr="0002175C" w:rsidRDefault="00C10B00" w:rsidP="00C10B00">
      <w:pPr>
        <w:pStyle w:val="ListParagraph"/>
        <w:widowControl w:val="0"/>
        <w:numPr>
          <w:ilvl w:val="0"/>
          <w:numId w:val="7"/>
        </w:numPr>
        <w:autoSpaceDE w:val="0"/>
        <w:autoSpaceDN w:val="0"/>
        <w:adjustRightInd w:val="0"/>
        <w:jc w:val="both"/>
        <w:rPr>
          <w:rFonts w:asciiTheme="majorHAnsi" w:hAnsiTheme="majorHAnsi"/>
        </w:rPr>
      </w:pPr>
      <w:r w:rsidRPr="0002175C">
        <w:rPr>
          <w:rFonts w:asciiTheme="majorHAnsi" w:hAnsiTheme="majorHAnsi"/>
        </w:rPr>
        <w:t>Prediction interval for a new response</w:t>
      </w:r>
    </w:p>
    <w:p w14:paraId="17B0BBE7" w14:textId="11870C96" w:rsidR="00A10EBC" w:rsidRPr="0002175C" w:rsidRDefault="00A10EBC" w:rsidP="00C10B00">
      <w:pPr>
        <w:pStyle w:val="ListParagraph"/>
        <w:widowControl w:val="0"/>
        <w:numPr>
          <w:ilvl w:val="0"/>
          <w:numId w:val="4"/>
        </w:numPr>
        <w:autoSpaceDE w:val="0"/>
        <w:autoSpaceDN w:val="0"/>
        <w:adjustRightInd w:val="0"/>
        <w:jc w:val="both"/>
        <w:rPr>
          <w:rFonts w:asciiTheme="majorHAnsi" w:hAnsiTheme="majorHAnsi"/>
        </w:rPr>
      </w:pPr>
      <w:r w:rsidRPr="0002175C">
        <w:rPr>
          <w:rFonts w:asciiTheme="majorHAnsi" w:hAnsiTheme="majorHAnsi"/>
        </w:rPr>
        <w:t>SLR Model Assumptions</w:t>
      </w:r>
    </w:p>
    <w:p w14:paraId="3079D9D2" w14:textId="4DA60D0D" w:rsidR="00D07B71" w:rsidRPr="0002175C" w:rsidRDefault="00D07B71" w:rsidP="00C10B00">
      <w:pPr>
        <w:pStyle w:val="ListParagraph"/>
        <w:widowControl w:val="0"/>
        <w:numPr>
          <w:ilvl w:val="0"/>
          <w:numId w:val="8"/>
        </w:numPr>
        <w:autoSpaceDE w:val="0"/>
        <w:autoSpaceDN w:val="0"/>
        <w:adjustRightInd w:val="0"/>
        <w:jc w:val="both"/>
        <w:rPr>
          <w:rFonts w:asciiTheme="majorHAnsi" w:hAnsiTheme="majorHAnsi"/>
        </w:rPr>
      </w:pPr>
      <w:r w:rsidRPr="0002175C">
        <w:rPr>
          <w:rFonts w:asciiTheme="majorHAnsi" w:hAnsiTheme="majorHAnsi"/>
        </w:rPr>
        <w:t>SLR assumptions/conditions</w:t>
      </w:r>
    </w:p>
    <w:p w14:paraId="58A6FA33" w14:textId="0B19389C" w:rsidR="00C10B00" w:rsidRPr="0002175C" w:rsidRDefault="00C10B00" w:rsidP="00C10B00">
      <w:pPr>
        <w:pStyle w:val="ListParagraph"/>
        <w:widowControl w:val="0"/>
        <w:numPr>
          <w:ilvl w:val="0"/>
          <w:numId w:val="8"/>
        </w:numPr>
        <w:autoSpaceDE w:val="0"/>
        <w:autoSpaceDN w:val="0"/>
        <w:adjustRightInd w:val="0"/>
        <w:jc w:val="both"/>
        <w:rPr>
          <w:rFonts w:asciiTheme="majorHAnsi" w:hAnsiTheme="majorHAnsi"/>
        </w:rPr>
      </w:pPr>
      <w:r w:rsidRPr="0002175C">
        <w:rPr>
          <w:rFonts w:asciiTheme="majorHAnsi" w:hAnsiTheme="majorHAnsi"/>
        </w:rPr>
        <w:t>Residuals vs fits</w:t>
      </w:r>
    </w:p>
    <w:p w14:paraId="4AF0988D" w14:textId="709B1058" w:rsidR="00C10B00" w:rsidRPr="0002175C" w:rsidRDefault="00C10B00" w:rsidP="00C10B00">
      <w:pPr>
        <w:pStyle w:val="ListParagraph"/>
        <w:widowControl w:val="0"/>
        <w:numPr>
          <w:ilvl w:val="0"/>
          <w:numId w:val="8"/>
        </w:numPr>
        <w:autoSpaceDE w:val="0"/>
        <w:autoSpaceDN w:val="0"/>
        <w:adjustRightInd w:val="0"/>
        <w:jc w:val="both"/>
        <w:rPr>
          <w:rFonts w:asciiTheme="majorHAnsi" w:hAnsiTheme="majorHAnsi"/>
        </w:rPr>
      </w:pPr>
      <w:r w:rsidRPr="0002175C">
        <w:rPr>
          <w:rFonts w:asciiTheme="majorHAnsi" w:hAnsiTheme="majorHAnsi"/>
        </w:rPr>
        <w:t>Residuals vs predictor</w:t>
      </w:r>
    </w:p>
    <w:p w14:paraId="619D74EA" w14:textId="27F0B038" w:rsidR="00C10B00" w:rsidRPr="0002175C" w:rsidRDefault="00C10B00" w:rsidP="00C10B00">
      <w:pPr>
        <w:pStyle w:val="ListParagraph"/>
        <w:widowControl w:val="0"/>
        <w:numPr>
          <w:ilvl w:val="0"/>
          <w:numId w:val="8"/>
        </w:numPr>
        <w:autoSpaceDE w:val="0"/>
        <w:autoSpaceDN w:val="0"/>
        <w:adjustRightInd w:val="0"/>
        <w:jc w:val="both"/>
        <w:rPr>
          <w:rFonts w:asciiTheme="majorHAnsi" w:hAnsiTheme="majorHAnsi"/>
        </w:rPr>
      </w:pPr>
      <w:r w:rsidRPr="0002175C">
        <w:rPr>
          <w:rFonts w:asciiTheme="majorHAnsi" w:hAnsiTheme="majorHAnsi"/>
        </w:rPr>
        <w:t>Residuals vs order</w:t>
      </w:r>
    </w:p>
    <w:p w14:paraId="07CEE9EC" w14:textId="57A511A2" w:rsidR="00C10B00" w:rsidRPr="0002175C" w:rsidRDefault="00C10B00" w:rsidP="00C10B00">
      <w:pPr>
        <w:pStyle w:val="ListParagraph"/>
        <w:widowControl w:val="0"/>
        <w:numPr>
          <w:ilvl w:val="0"/>
          <w:numId w:val="8"/>
        </w:numPr>
        <w:autoSpaceDE w:val="0"/>
        <w:autoSpaceDN w:val="0"/>
        <w:adjustRightInd w:val="0"/>
        <w:jc w:val="both"/>
        <w:rPr>
          <w:rFonts w:asciiTheme="majorHAnsi" w:hAnsiTheme="majorHAnsi"/>
        </w:rPr>
      </w:pPr>
      <w:r w:rsidRPr="0002175C">
        <w:rPr>
          <w:rFonts w:asciiTheme="majorHAnsi" w:hAnsiTheme="majorHAnsi"/>
        </w:rPr>
        <w:t>Normal probability plot</w:t>
      </w:r>
    </w:p>
    <w:p w14:paraId="1A9CEEEF" w14:textId="1B29D9A8" w:rsidR="00A10EBC" w:rsidRPr="0002175C" w:rsidRDefault="00A10EBC" w:rsidP="00C10B00">
      <w:pPr>
        <w:pStyle w:val="ListParagraph"/>
        <w:widowControl w:val="0"/>
        <w:numPr>
          <w:ilvl w:val="0"/>
          <w:numId w:val="4"/>
        </w:numPr>
        <w:autoSpaceDE w:val="0"/>
        <w:autoSpaceDN w:val="0"/>
        <w:adjustRightInd w:val="0"/>
        <w:jc w:val="both"/>
        <w:rPr>
          <w:rFonts w:asciiTheme="majorHAnsi" w:hAnsiTheme="majorHAnsi"/>
        </w:rPr>
      </w:pPr>
      <w:r w:rsidRPr="0002175C">
        <w:rPr>
          <w:rFonts w:asciiTheme="majorHAnsi" w:hAnsiTheme="majorHAnsi"/>
        </w:rPr>
        <w:t>Multiple Linear Regression (MLR)</w:t>
      </w:r>
    </w:p>
    <w:p w14:paraId="72A26404" w14:textId="4875F057" w:rsidR="00C10B00" w:rsidRPr="0002175C" w:rsidRDefault="00C10B00" w:rsidP="00C10B00">
      <w:pPr>
        <w:pStyle w:val="ListParagraph"/>
        <w:widowControl w:val="0"/>
        <w:numPr>
          <w:ilvl w:val="0"/>
          <w:numId w:val="9"/>
        </w:numPr>
        <w:autoSpaceDE w:val="0"/>
        <w:autoSpaceDN w:val="0"/>
        <w:adjustRightInd w:val="0"/>
        <w:jc w:val="both"/>
        <w:rPr>
          <w:rFonts w:asciiTheme="majorHAnsi" w:hAnsiTheme="majorHAnsi"/>
        </w:rPr>
      </w:pPr>
      <w:r w:rsidRPr="0002175C">
        <w:rPr>
          <w:rFonts w:asciiTheme="majorHAnsi" w:hAnsiTheme="majorHAnsi"/>
        </w:rPr>
        <w:t>MLR model</w:t>
      </w:r>
    </w:p>
    <w:p w14:paraId="35097FBB" w14:textId="6F92176A" w:rsidR="00C10B00" w:rsidRPr="0002175C" w:rsidRDefault="00C10B00" w:rsidP="00C10B00">
      <w:pPr>
        <w:pStyle w:val="ListParagraph"/>
        <w:widowControl w:val="0"/>
        <w:numPr>
          <w:ilvl w:val="0"/>
          <w:numId w:val="9"/>
        </w:numPr>
        <w:autoSpaceDE w:val="0"/>
        <w:autoSpaceDN w:val="0"/>
        <w:adjustRightInd w:val="0"/>
        <w:jc w:val="both"/>
        <w:rPr>
          <w:rFonts w:asciiTheme="majorHAnsi" w:hAnsiTheme="majorHAnsi"/>
        </w:rPr>
      </w:pPr>
      <w:r w:rsidRPr="0002175C">
        <w:rPr>
          <w:rFonts w:asciiTheme="majorHAnsi" w:hAnsiTheme="majorHAnsi"/>
        </w:rPr>
        <w:t>Matrix formulation of the MLR model</w:t>
      </w:r>
    </w:p>
    <w:p w14:paraId="04FA8E18" w14:textId="37A8E899" w:rsidR="00A10EBC" w:rsidRPr="0002175C" w:rsidRDefault="00A10EBC" w:rsidP="00C10B00">
      <w:pPr>
        <w:pStyle w:val="ListParagraph"/>
        <w:widowControl w:val="0"/>
        <w:numPr>
          <w:ilvl w:val="0"/>
          <w:numId w:val="4"/>
        </w:numPr>
        <w:autoSpaceDE w:val="0"/>
        <w:autoSpaceDN w:val="0"/>
        <w:adjustRightInd w:val="0"/>
        <w:jc w:val="both"/>
        <w:rPr>
          <w:rFonts w:asciiTheme="majorHAnsi" w:hAnsiTheme="majorHAnsi"/>
        </w:rPr>
      </w:pPr>
      <w:r w:rsidRPr="0002175C">
        <w:rPr>
          <w:rFonts w:asciiTheme="majorHAnsi" w:hAnsiTheme="majorHAnsi"/>
        </w:rPr>
        <w:t>MLR Model Evaluation</w:t>
      </w:r>
    </w:p>
    <w:p w14:paraId="5299273B" w14:textId="07B0CDB9" w:rsidR="00C10B00" w:rsidRPr="0002175C" w:rsidRDefault="00C10B00" w:rsidP="00C10B00">
      <w:pPr>
        <w:pStyle w:val="ListParagraph"/>
        <w:widowControl w:val="0"/>
        <w:numPr>
          <w:ilvl w:val="0"/>
          <w:numId w:val="10"/>
        </w:numPr>
        <w:autoSpaceDE w:val="0"/>
        <w:autoSpaceDN w:val="0"/>
        <w:adjustRightInd w:val="0"/>
        <w:jc w:val="both"/>
        <w:rPr>
          <w:rFonts w:asciiTheme="majorHAnsi" w:hAnsiTheme="majorHAnsi"/>
        </w:rPr>
      </w:pPr>
      <w:r w:rsidRPr="0002175C">
        <w:rPr>
          <w:rFonts w:asciiTheme="majorHAnsi" w:hAnsiTheme="majorHAnsi"/>
        </w:rPr>
        <w:t>General linear test</w:t>
      </w:r>
    </w:p>
    <w:p w14:paraId="0333C3B2" w14:textId="0A129C8C" w:rsidR="00D07B71" w:rsidRPr="0002175C" w:rsidRDefault="00D07B71" w:rsidP="00C10B00">
      <w:pPr>
        <w:pStyle w:val="ListParagraph"/>
        <w:widowControl w:val="0"/>
        <w:numPr>
          <w:ilvl w:val="0"/>
          <w:numId w:val="10"/>
        </w:numPr>
        <w:autoSpaceDE w:val="0"/>
        <w:autoSpaceDN w:val="0"/>
        <w:adjustRightInd w:val="0"/>
        <w:jc w:val="both"/>
        <w:rPr>
          <w:rFonts w:asciiTheme="majorHAnsi" w:hAnsiTheme="majorHAnsi"/>
        </w:rPr>
      </w:pPr>
      <w:r w:rsidRPr="0002175C">
        <w:rPr>
          <w:rFonts w:asciiTheme="majorHAnsi" w:hAnsiTheme="majorHAnsi"/>
        </w:rPr>
        <w:t>Partial R-squared</w:t>
      </w:r>
    </w:p>
    <w:p w14:paraId="73E7436D" w14:textId="070C594A" w:rsidR="00D07B71" w:rsidRPr="0002175C" w:rsidRDefault="00D07B71" w:rsidP="00C10B00">
      <w:pPr>
        <w:pStyle w:val="ListParagraph"/>
        <w:widowControl w:val="0"/>
        <w:numPr>
          <w:ilvl w:val="0"/>
          <w:numId w:val="10"/>
        </w:numPr>
        <w:autoSpaceDE w:val="0"/>
        <w:autoSpaceDN w:val="0"/>
        <w:adjustRightInd w:val="0"/>
        <w:jc w:val="both"/>
        <w:rPr>
          <w:rFonts w:asciiTheme="majorHAnsi" w:hAnsiTheme="majorHAnsi"/>
        </w:rPr>
      </w:pPr>
      <w:r w:rsidRPr="0002175C">
        <w:rPr>
          <w:rFonts w:asciiTheme="majorHAnsi" w:hAnsiTheme="majorHAnsi"/>
        </w:rPr>
        <w:t>Lack of fit test for MLR</w:t>
      </w:r>
    </w:p>
    <w:p w14:paraId="2F8FB895" w14:textId="43282F74" w:rsidR="00A10EBC" w:rsidRPr="0002175C" w:rsidRDefault="00A10EBC" w:rsidP="00C10B00">
      <w:pPr>
        <w:pStyle w:val="ListParagraph"/>
        <w:widowControl w:val="0"/>
        <w:numPr>
          <w:ilvl w:val="0"/>
          <w:numId w:val="4"/>
        </w:numPr>
        <w:autoSpaceDE w:val="0"/>
        <w:autoSpaceDN w:val="0"/>
        <w:adjustRightInd w:val="0"/>
        <w:jc w:val="both"/>
        <w:rPr>
          <w:rFonts w:asciiTheme="majorHAnsi" w:hAnsiTheme="majorHAnsi"/>
        </w:rPr>
      </w:pPr>
      <w:r w:rsidRPr="0002175C">
        <w:rPr>
          <w:rFonts w:asciiTheme="majorHAnsi" w:hAnsiTheme="majorHAnsi"/>
        </w:rPr>
        <w:lastRenderedPageBreak/>
        <w:t>MLR Estimation, Prediction &amp; Model Assumptions</w:t>
      </w:r>
    </w:p>
    <w:p w14:paraId="7480576C" w14:textId="77777777" w:rsidR="00D07B71" w:rsidRPr="0002175C" w:rsidRDefault="00D07B71" w:rsidP="00D07B71">
      <w:pPr>
        <w:pStyle w:val="ListParagraph"/>
        <w:widowControl w:val="0"/>
        <w:numPr>
          <w:ilvl w:val="1"/>
          <w:numId w:val="12"/>
        </w:numPr>
        <w:autoSpaceDE w:val="0"/>
        <w:autoSpaceDN w:val="0"/>
        <w:adjustRightInd w:val="0"/>
        <w:jc w:val="both"/>
        <w:rPr>
          <w:rFonts w:asciiTheme="majorHAnsi" w:hAnsiTheme="majorHAnsi"/>
        </w:rPr>
      </w:pPr>
      <w:r w:rsidRPr="0002175C">
        <w:rPr>
          <w:rFonts w:asciiTheme="majorHAnsi" w:hAnsiTheme="majorHAnsi"/>
        </w:rPr>
        <w:t>Confidence interval for the mean response</w:t>
      </w:r>
    </w:p>
    <w:p w14:paraId="7AA6CAA9" w14:textId="77777777" w:rsidR="00D07B71" w:rsidRPr="0002175C" w:rsidRDefault="00D07B71" w:rsidP="00D07B71">
      <w:pPr>
        <w:pStyle w:val="ListParagraph"/>
        <w:widowControl w:val="0"/>
        <w:numPr>
          <w:ilvl w:val="1"/>
          <w:numId w:val="12"/>
        </w:numPr>
        <w:autoSpaceDE w:val="0"/>
        <w:autoSpaceDN w:val="0"/>
        <w:adjustRightInd w:val="0"/>
        <w:jc w:val="both"/>
        <w:rPr>
          <w:rFonts w:asciiTheme="majorHAnsi" w:hAnsiTheme="majorHAnsi"/>
        </w:rPr>
      </w:pPr>
      <w:r w:rsidRPr="0002175C">
        <w:rPr>
          <w:rFonts w:asciiTheme="majorHAnsi" w:hAnsiTheme="majorHAnsi"/>
        </w:rPr>
        <w:t>Prediction interval for a new response</w:t>
      </w:r>
    </w:p>
    <w:p w14:paraId="4696D03E" w14:textId="6713B0D5" w:rsidR="00D07B71" w:rsidRPr="0002175C" w:rsidRDefault="00D07B71" w:rsidP="00D07B71">
      <w:pPr>
        <w:pStyle w:val="ListParagraph"/>
        <w:widowControl w:val="0"/>
        <w:numPr>
          <w:ilvl w:val="1"/>
          <w:numId w:val="12"/>
        </w:numPr>
        <w:autoSpaceDE w:val="0"/>
        <w:autoSpaceDN w:val="0"/>
        <w:adjustRightInd w:val="0"/>
        <w:jc w:val="both"/>
        <w:rPr>
          <w:rFonts w:asciiTheme="majorHAnsi" w:hAnsiTheme="majorHAnsi"/>
        </w:rPr>
      </w:pPr>
      <w:r w:rsidRPr="0002175C">
        <w:rPr>
          <w:rFonts w:asciiTheme="majorHAnsi" w:hAnsiTheme="majorHAnsi"/>
        </w:rPr>
        <w:t>MLR assumptions/conditions</w:t>
      </w:r>
    </w:p>
    <w:p w14:paraId="764F9BAA" w14:textId="1413C4EC" w:rsidR="00D07B71" w:rsidRPr="0002175C" w:rsidRDefault="00D07B71" w:rsidP="00D07B71">
      <w:pPr>
        <w:pStyle w:val="ListParagraph"/>
        <w:widowControl w:val="0"/>
        <w:numPr>
          <w:ilvl w:val="1"/>
          <w:numId w:val="12"/>
        </w:numPr>
        <w:autoSpaceDE w:val="0"/>
        <w:autoSpaceDN w:val="0"/>
        <w:adjustRightInd w:val="0"/>
        <w:jc w:val="both"/>
        <w:rPr>
          <w:rFonts w:asciiTheme="majorHAnsi" w:hAnsiTheme="majorHAnsi"/>
        </w:rPr>
      </w:pPr>
      <w:r w:rsidRPr="0002175C">
        <w:rPr>
          <w:rFonts w:asciiTheme="majorHAnsi" w:hAnsiTheme="majorHAnsi"/>
        </w:rPr>
        <w:t>Assessing the assumptions graphically</w:t>
      </w:r>
    </w:p>
    <w:p w14:paraId="7973C0C1" w14:textId="38241971" w:rsidR="00D07B71" w:rsidRPr="0002175C" w:rsidRDefault="00D07B71" w:rsidP="00D07B71">
      <w:pPr>
        <w:pStyle w:val="ListParagraph"/>
        <w:widowControl w:val="0"/>
        <w:numPr>
          <w:ilvl w:val="1"/>
          <w:numId w:val="12"/>
        </w:numPr>
        <w:autoSpaceDE w:val="0"/>
        <w:autoSpaceDN w:val="0"/>
        <w:adjustRightInd w:val="0"/>
        <w:jc w:val="both"/>
        <w:rPr>
          <w:rFonts w:asciiTheme="majorHAnsi" w:hAnsiTheme="majorHAnsi"/>
        </w:rPr>
      </w:pPr>
      <w:r w:rsidRPr="0002175C">
        <w:rPr>
          <w:rFonts w:asciiTheme="majorHAnsi" w:hAnsiTheme="majorHAnsi"/>
        </w:rPr>
        <w:t>Testing the assumptions</w:t>
      </w:r>
    </w:p>
    <w:p w14:paraId="65EFFF76" w14:textId="676F2D85" w:rsidR="00A10EBC" w:rsidRPr="0002175C" w:rsidRDefault="00A10EBC" w:rsidP="00C10B00">
      <w:pPr>
        <w:pStyle w:val="ListParagraph"/>
        <w:widowControl w:val="0"/>
        <w:numPr>
          <w:ilvl w:val="0"/>
          <w:numId w:val="4"/>
        </w:numPr>
        <w:autoSpaceDE w:val="0"/>
        <w:autoSpaceDN w:val="0"/>
        <w:adjustRightInd w:val="0"/>
        <w:jc w:val="both"/>
        <w:rPr>
          <w:rFonts w:asciiTheme="majorHAnsi" w:hAnsiTheme="majorHAnsi"/>
        </w:rPr>
      </w:pPr>
      <w:r w:rsidRPr="0002175C">
        <w:rPr>
          <w:rFonts w:asciiTheme="majorHAnsi" w:hAnsiTheme="majorHAnsi"/>
        </w:rPr>
        <w:t>Categorical Predictors</w:t>
      </w:r>
    </w:p>
    <w:p w14:paraId="40C85928" w14:textId="0C237AB1" w:rsidR="00D07B71" w:rsidRPr="0002175C" w:rsidRDefault="00D07B71" w:rsidP="00D07B71">
      <w:pPr>
        <w:pStyle w:val="ListParagraph"/>
        <w:widowControl w:val="0"/>
        <w:numPr>
          <w:ilvl w:val="0"/>
          <w:numId w:val="13"/>
        </w:numPr>
        <w:autoSpaceDE w:val="0"/>
        <w:autoSpaceDN w:val="0"/>
        <w:adjustRightInd w:val="0"/>
        <w:jc w:val="both"/>
        <w:rPr>
          <w:rFonts w:asciiTheme="majorHAnsi" w:hAnsiTheme="majorHAnsi"/>
        </w:rPr>
      </w:pPr>
      <w:r w:rsidRPr="0002175C">
        <w:rPr>
          <w:rFonts w:asciiTheme="majorHAnsi" w:hAnsiTheme="majorHAnsi"/>
        </w:rPr>
        <w:t>Coding qualitative/categorical predictors</w:t>
      </w:r>
    </w:p>
    <w:p w14:paraId="0A657C1D" w14:textId="6A5BA509" w:rsidR="00D07B71" w:rsidRPr="0002175C" w:rsidRDefault="00D07B71" w:rsidP="00D07B71">
      <w:pPr>
        <w:pStyle w:val="ListParagraph"/>
        <w:widowControl w:val="0"/>
        <w:numPr>
          <w:ilvl w:val="0"/>
          <w:numId w:val="13"/>
        </w:numPr>
        <w:autoSpaceDE w:val="0"/>
        <w:autoSpaceDN w:val="0"/>
        <w:adjustRightInd w:val="0"/>
        <w:jc w:val="both"/>
        <w:rPr>
          <w:rFonts w:asciiTheme="majorHAnsi" w:hAnsiTheme="majorHAnsi"/>
        </w:rPr>
      </w:pPr>
      <w:r w:rsidRPr="0002175C">
        <w:rPr>
          <w:rFonts w:asciiTheme="majorHAnsi" w:hAnsiTheme="majorHAnsi"/>
        </w:rPr>
        <w:t xml:space="preserve">Additive </w:t>
      </w:r>
      <w:r w:rsidR="00180E8F" w:rsidRPr="0002175C">
        <w:rPr>
          <w:rFonts w:asciiTheme="majorHAnsi" w:hAnsiTheme="majorHAnsi"/>
        </w:rPr>
        <w:t>effect</w:t>
      </w:r>
      <w:r w:rsidRPr="0002175C">
        <w:rPr>
          <w:rFonts w:asciiTheme="majorHAnsi" w:hAnsiTheme="majorHAnsi"/>
        </w:rPr>
        <w:t>s</w:t>
      </w:r>
    </w:p>
    <w:p w14:paraId="3DC6BBE8" w14:textId="539934ED" w:rsidR="00D07B71" w:rsidRPr="0002175C" w:rsidRDefault="00D07B71" w:rsidP="00D07B71">
      <w:pPr>
        <w:pStyle w:val="ListParagraph"/>
        <w:widowControl w:val="0"/>
        <w:numPr>
          <w:ilvl w:val="0"/>
          <w:numId w:val="13"/>
        </w:numPr>
        <w:autoSpaceDE w:val="0"/>
        <w:autoSpaceDN w:val="0"/>
        <w:adjustRightInd w:val="0"/>
        <w:jc w:val="both"/>
        <w:rPr>
          <w:rFonts w:asciiTheme="majorHAnsi" w:hAnsiTheme="majorHAnsi"/>
        </w:rPr>
      </w:pPr>
      <w:r w:rsidRPr="0002175C">
        <w:rPr>
          <w:rFonts w:asciiTheme="majorHAnsi" w:hAnsiTheme="majorHAnsi"/>
        </w:rPr>
        <w:t xml:space="preserve">Interaction </w:t>
      </w:r>
      <w:r w:rsidR="00180E8F" w:rsidRPr="0002175C">
        <w:rPr>
          <w:rFonts w:asciiTheme="majorHAnsi" w:hAnsiTheme="majorHAnsi"/>
        </w:rPr>
        <w:t>effects</w:t>
      </w:r>
      <w:r w:rsidRPr="0002175C">
        <w:rPr>
          <w:rFonts w:asciiTheme="majorHAnsi" w:hAnsiTheme="majorHAnsi"/>
        </w:rPr>
        <w:t xml:space="preserve"> (quantitative by indicator)</w:t>
      </w:r>
    </w:p>
    <w:p w14:paraId="13F3093D" w14:textId="6DB613CB" w:rsidR="00D07B71" w:rsidRPr="0002175C" w:rsidRDefault="00D07B71" w:rsidP="00D07B71">
      <w:pPr>
        <w:pStyle w:val="ListParagraph"/>
        <w:widowControl w:val="0"/>
        <w:numPr>
          <w:ilvl w:val="0"/>
          <w:numId w:val="13"/>
        </w:numPr>
        <w:autoSpaceDE w:val="0"/>
        <w:autoSpaceDN w:val="0"/>
        <w:adjustRightInd w:val="0"/>
        <w:jc w:val="both"/>
        <w:rPr>
          <w:rFonts w:asciiTheme="majorHAnsi" w:hAnsiTheme="majorHAnsi"/>
        </w:rPr>
      </w:pPr>
      <w:r w:rsidRPr="0002175C">
        <w:rPr>
          <w:rFonts w:asciiTheme="majorHAnsi" w:hAnsiTheme="majorHAnsi"/>
        </w:rPr>
        <w:t>Piecewise linear models</w:t>
      </w:r>
    </w:p>
    <w:p w14:paraId="77B149F5" w14:textId="3242C0CA" w:rsidR="00A10EBC" w:rsidRPr="0002175C" w:rsidRDefault="00A10EBC" w:rsidP="00C10B00">
      <w:pPr>
        <w:pStyle w:val="ListParagraph"/>
        <w:widowControl w:val="0"/>
        <w:numPr>
          <w:ilvl w:val="0"/>
          <w:numId w:val="4"/>
        </w:numPr>
        <w:autoSpaceDE w:val="0"/>
        <w:autoSpaceDN w:val="0"/>
        <w:adjustRightInd w:val="0"/>
        <w:jc w:val="both"/>
        <w:rPr>
          <w:rFonts w:asciiTheme="majorHAnsi" w:hAnsiTheme="majorHAnsi"/>
        </w:rPr>
      </w:pPr>
      <w:r w:rsidRPr="0002175C">
        <w:rPr>
          <w:rFonts w:asciiTheme="majorHAnsi" w:hAnsiTheme="majorHAnsi"/>
        </w:rPr>
        <w:t>Data Transformations</w:t>
      </w:r>
    </w:p>
    <w:p w14:paraId="7D223A25" w14:textId="432ACA00" w:rsidR="00D07B71" w:rsidRPr="0002175C" w:rsidRDefault="00D07B71" w:rsidP="00D07B71">
      <w:pPr>
        <w:pStyle w:val="ListParagraph"/>
        <w:widowControl w:val="0"/>
        <w:numPr>
          <w:ilvl w:val="0"/>
          <w:numId w:val="14"/>
        </w:numPr>
        <w:autoSpaceDE w:val="0"/>
        <w:autoSpaceDN w:val="0"/>
        <w:adjustRightInd w:val="0"/>
        <w:jc w:val="both"/>
        <w:rPr>
          <w:rFonts w:asciiTheme="majorHAnsi" w:hAnsiTheme="majorHAnsi"/>
        </w:rPr>
      </w:pPr>
      <w:r w:rsidRPr="0002175C">
        <w:rPr>
          <w:rFonts w:asciiTheme="majorHAnsi" w:hAnsiTheme="majorHAnsi"/>
        </w:rPr>
        <w:t>Transforming predictors</w:t>
      </w:r>
    </w:p>
    <w:p w14:paraId="6650C1E1" w14:textId="6252470F" w:rsidR="00D07B71" w:rsidRPr="0002175C" w:rsidRDefault="00D07B71" w:rsidP="00D07B71">
      <w:pPr>
        <w:pStyle w:val="ListParagraph"/>
        <w:widowControl w:val="0"/>
        <w:numPr>
          <w:ilvl w:val="0"/>
          <w:numId w:val="14"/>
        </w:numPr>
        <w:autoSpaceDE w:val="0"/>
        <w:autoSpaceDN w:val="0"/>
        <w:adjustRightInd w:val="0"/>
        <w:jc w:val="both"/>
        <w:rPr>
          <w:rFonts w:asciiTheme="majorHAnsi" w:hAnsiTheme="majorHAnsi"/>
        </w:rPr>
      </w:pPr>
      <w:r w:rsidRPr="0002175C">
        <w:rPr>
          <w:rFonts w:asciiTheme="majorHAnsi" w:hAnsiTheme="majorHAnsi"/>
        </w:rPr>
        <w:t>Transforming the response</w:t>
      </w:r>
    </w:p>
    <w:p w14:paraId="5B94461A" w14:textId="18DE4A95" w:rsidR="00D07B71" w:rsidRPr="0002175C" w:rsidRDefault="00D07B71" w:rsidP="00D07B71">
      <w:pPr>
        <w:pStyle w:val="ListParagraph"/>
        <w:widowControl w:val="0"/>
        <w:numPr>
          <w:ilvl w:val="0"/>
          <w:numId w:val="14"/>
        </w:numPr>
        <w:autoSpaceDE w:val="0"/>
        <w:autoSpaceDN w:val="0"/>
        <w:adjustRightInd w:val="0"/>
        <w:jc w:val="both"/>
        <w:rPr>
          <w:rFonts w:asciiTheme="majorHAnsi" w:hAnsiTheme="majorHAnsi"/>
        </w:rPr>
      </w:pPr>
      <w:r w:rsidRPr="0002175C">
        <w:rPr>
          <w:rFonts w:asciiTheme="majorHAnsi" w:hAnsiTheme="majorHAnsi"/>
        </w:rPr>
        <w:t>Polynomial regression</w:t>
      </w:r>
    </w:p>
    <w:p w14:paraId="097CEEB5" w14:textId="6C24A1C9" w:rsidR="00D07B71" w:rsidRPr="0002175C" w:rsidRDefault="00D07B71" w:rsidP="00D07B71">
      <w:pPr>
        <w:pStyle w:val="ListParagraph"/>
        <w:widowControl w:val="0"/>
        <w:numPr>
          <w:ilvl w:val="0"/>
          <w:numId w:val="14"/>
        </w:numPr>
        <w:autoSpaceDE w:val="0"/>
        <w:autoSpaceDN w:val="0"/>
        <w:adjustRightInd w:val="0"/>
        <w:jc w:val="both"/>
        <w:rPr>
          <w:rFonts w:asciiTheme="majorHAnsi" w:hAnsiTheme="majorHAnsi"/>
        </w:rPr>
      </w:pPr>
      <w:r w:rsidRPr="0002175C">
        <w:rPr>
          <w:rFonts w:asciiTheme="majorHAnsi" w:hAnsiTheme="majorHAnsi"/>
        </w:rPr>
        <w:t>Interaction models (quantitative by quantitative)</w:t>
      </w:r>
    </w:p>
    <w:p w14:paraId="7937C8F0" w14:textId="545F8CF0" w:rsidR="00D07B71" w:rsidRPr="0002175C" w:rsidRDefault="00D07B71" w:rsidP="00D07B71">
      <w:pPr>
        <w:pStyle w:val="ListParagraph"/>
        <w:widowControl w:val="0"/>
        <w:numPr>
          <w:ilvl w:val="0"/>
          <w:numId w:val="14"/>
        </w:numPr>
        <w:autoSpaceDE w:val="0"/>
        <w:autoSpaceDN w:val="0"/>
        <w:adjustRightInd w:val="0"/>
        <w:jc w:val="both"/>
        <w:rPr>
          <w:rFonts w:asciiTheme="majorHAnsi" w:hAnsiTheme="majorHAnsi"/>
        </w:rPr>
      </w:pPr>
      <w:r w:rsidRPr="0002175C">
        <w:rPr>
          <w:rFonts w:asciiTheme="majorHAnsi" w:hAnsiTheme="majorHAnsi"/>
        </w:rPr>
        <w:t>Box-Cox transformations</w:t>
      </w:r>
    </w:p>
    <w:p w14:paraId="2F32285A" w14:textId="5CA534D8" w:rsidR="00A10EBC" w:rsidRPr="0002175C" w:rsidRDefault="00A10EBC" w:rsidP="00C10B00">
      <w:pPr>
        <w:pStyle w:val="ListParagraph"/>
        <w:widowControl w:val="0"/>
        <w:numPr>
          <w:ilvl w:val="0"/>
          <w:numId w:val="4"/>
        </w:numPr>
        <w:autoSpaceDE w:val="0"/>
        <w:autoSpaceDN w:val="0"/>
        <w:adjustRightInd w:val="0"/>
        <w:jc w:val="both"/>
        <w:rPr>
          <w:rFonts w:asciiTheme="majorHAnsi" w:hAnsiTheme="majorHAnsi"/>
        </w:rPr>
      </w:pPr>
      <w:r w:rsidRPr="0002175C">
        <w:rPr>
          <w:rFonts w:asciiTheme="majorHAnsi" w:hAnsiTheme="majorHAnsi"/>
        </w:rPr>
        <w:t>Model Building</w:t>
      </w:r>
    </w:p>
    <w:p w14:paraId="70AEA2D5" w14:textId="3FA287DD" w:rsidR="00D07B71" w:rsidRPr="0002175C" w:rsidRDefault="00D07B71" w:rsidP="00D07B71">
      <w:pPr>
        <w:pStyle w:val="ListParagraph"/>
        <w:widowControl w:val="0"/>
        <w:numPr>
          <w:ilvl w:val="0"/>
          <w:numId w:val="15"/>
        </w:numPr>
        <w:autoSpaceDE w:val="0"/>
        <w:autoSpaceDN w:val="0"/>
        <w:adjustRightInd w:val="0"/>
        <w:jc w:val="both"/>
        <w:rPr>
          <w:rFonts w:asciiTheme="majorHAnsi" w:hAnsiTheme="majorHAnsi"/>
        </w:rPr>
      </w:pPr>
      <w:proofErr w:type="spellStart"/>
      <w:r w:rsidRPr="0002175C">
        <w:rPr>
          <w:rFonts w:asciiTheme="majorHAnsi" w:hAnsiTheme="majorHAnsi"/>
        </w:rPr>
        <w:t>Overfitting</w:t>
      </w:r>
      <w:proofErr w:type="spellEnd"/>
      <w:r w:rsidRPr="0002175C">
        <w:rPr>
          <w:rFonts w:asciiTheme="majorHAnsi" w:hAnsiTheme="majorHAnsi"/>
        </w:rPr>
        <w:t xml:space="preserve"> and variable selection</w:t>
      </w:r>
    </w:p>
    <w:p w14:paraId="5670C781" w14:textId="342766E5" w:rsidR="00D07B71" w:rsidRPr="0002175C" w:rsidRDefault="00180E8F" w:rsidP="00D07B71">
      <w:pPr>
        <w:pStyle w:val="ListParagraph"/>
        <w:widowControl w:val="0"/>
        <w:numPr>
          <w:ilvl w:val="0"/>
          <w:numId w:val="15"/>
        </w:numPr>
        <w:autoSpaceDE w:val="0"/>
        <w:autoSpaceDN w:val="0"/>
        <w:adjustRightInd w:val="0"/>
        <w:jc w:val="both"/>
        <w:rPr>
          <w:rFonts w:asciiTheme="majorHAnsi" w:hAnsiTheme="majorHAnsi"/>
        </w:rPr>
      </w:pPr>
      <w:r w:rsidRPr="0002175C">
        <w:rPr>
          <w:rFonts w:asciiTheme="majorHAnsi" w:hAnsiTheme="majorHAnsi"/>
        </w:rPr>
        <w:t>Cross</w:t>
      </w:r>
      <w:r w:rsidR="00D07B71" w:rsidRPr="0002175C">
        <w:rPr>
          <w:rFonts w:asciiTheme="majorHAnsi" w:hAnsiTheme="majorHAnsi"/>
        </w:rPr>
        <w:t>-validation</w:t>
      </w:r>
    </w:p>
    <w:p w14:paraId="5943079E" w14:textId="51B1AFEA" w:rsidR="00D07B71" w:rsidRPr="0002175C" w:rsidRDefault="00D07B71" w:rsidP="00D07B71">
      <w:pPr>
        <w:pStyle w:val="ListParagraph"/>
        <w:widowControl w:val="0"/>
        <w:numPr>
          <w:ilvl w:val="0"/>
          <w:numId w:val="15"/>
        </w:numPr>
        <w:autoSpaceDE w:val="0"/>
        <w:autoSpaceDN w:val="0"/>
        <w:adjustRightInd w:val="0"/>
        <w:jc w:val="both"/>
        <w:rPr>
          <w:rFonts w:asciiTheme="majorHAnsi" w:hAnsiTheme="majorHAnsi"/>
        </w:rPr>
      </w:pPr>
      <w:r w:rsidRPr="0002175C">
        <w:rPr>
          <w:rFonts w:asciiTheme="majorHAnsi" w:hAnsiTheme="majorHAnsi"/>
        </w:rPr>
        <w:t xml:space="preserve">PRESS, Mallow’s </w:t>
      </w:r>
      <w:proofErr w:type="spellStart"/>
      <w:r w:rsidRPr="0002175C">
        <w:rPr>
          <w:rFonts w:asciiTheme="majorHAnsi" w:hAnsiTheme="majorHAnsi"/>
        </w:rPr>
        <w:t>Cp</w:t>
      </w:r>
      <w:proofErr w:type="spellEnd"/>
      <w:r w:rsidRPr="0002175C">
        <w:rPr>
          <w:rFonts w:asciiTheme="majorHAnsi" w:hAnsiTheme="majorHAnsi"/>
        </w:rPr>
        <w:t>, information criteria</w:t>
      </w:r>
    </w:p>
    <w:p w14:paraId="5CAF71E8" w14:textId="7E654436" w:rsidR="00D07B71" w:rsidRPr="0002175C" w:rsidRDefault="00D07B71" w:rsidP="00D07B71">
      <w:pPr>
        <w:pStyle w:val="ListParagraph"/>
        <w:widowControl w:val="0"/>
        <w:numPr>
          <w:ilvl w:val="0"/>
          <w:numId w:val="15"/>
        </w:numPr>
        <w:autoSpaceDE w:val="0"/>
        <w:autoSpaceDN w:val="0"/>
        <w:adjustRightInd w:val="0"/>
        <w:jc w:val="both"/>
        <w:rPr>
          <w:rFonts w:asciiTheme="majorHAnsi" w:hAnsiTheme="majorHAnsi"/>
        </w:rPr>
      </w:pPr>
      <w:r w:rsidRPr="0002175C">
        <w:rPr>
          <w:rFonts w:asciiTheme="majorHAnsi" w:hAnsiTheme="majorHAnsi"/>
        </w:rPr>
        <w:t>Subset selection</w:t>
      </w:r>
    </w:p>
    <w:p w14:paraId="28B68DA9" w14:textId="0DF6D830" w:rsidR="00D07B71" w:rsidRPr="0002175C" w:rsidRDefault="00D07B71" w:rsidP="00D07B71">
      <w:pPr>
        <w:pStyle w:val="ListParagraph"/>
        <w:widowControl w:val="0"/>
        <w:numPr>
          <w:ilvl w:val="0"/>
          <w:numId w:val="15"/>
        </w:numPr>
        <w:autoSpaceDE w:val="0"/>
        <w:autoSpaceDN w:val="0"/>
        <w:adjustRightInd w:val="0"/>
        <w:jc w:val="both"/>
        <w:rPr>
          <w:rFonts w:asciiTheme="majorHAnsi" w:hAnsiTheme="majorHAnsi"/>
        </w:rPr>
      </w:pPr>
      <w:r w:rsidRPr="0002175C">
        <w:rPr>
          <w:rFonts w:asciiTheme="majorHAnsi" w:hAnsiTheme="majorHAnsi"/>
        </w:rPr>
        <w:t>Stepwise selection</w:t>
      </w:r>
    </w:p>
    <w:p w14:paraId="45EAD2C9" w14:textId="36A71E0E" w:rsidR="00A10EBC" w:rsidRPr="0002175C" w:rsidRDefault="00A10EBC" w:rsidP="00C10B00">
      <w:pPr>
        <w:pStyle w:val="ListParagraph"/>
        <w:widowControl w:val="0"/>
        <w:numPr>
          <w:ilvl w:val="0"/>
          <w:numId w:val="4"/>
        </w:numPr>
        <w:autoSpaceDE w:val="0"/>
        <w:autoSpaceDN w:val="0"/>
        <w:adjustRightInd w:val="0"/>
        <w:jc w:val="both"/>
        <w:rPr>
          <w:rFonts w:asciiTheme="majorHAnsi" w:hAnsiTheme="majorHAnsi"/>
        </w:rPr>
      </w:pPr>
      <w:r w:rsidRPr="0002175C">
        <w:rPr>
          <w:rFonts w:asciiTheme="majorHAnsi" w:hAnsiTheme="majorHAnsi"/>
        </w:rPr>
        <w:t>Outliers &amp; Influential Points</w:t>
      </w:r>
    </w:p>
    <w:p w14:paraId="142F27F3" w14:textId="701C4022" w:rsidR="00D07B71" w:rsidRPr="0002175C" w:rsidRDefault="00D07B71" w:rsidP="00D07B71">
      <w:pPr>
        <w:pStyle w:val="ListParagraph"/>
        <w:widowControl w:val="0"/>
        <w:numPr>
          <w:ilvl w:val="0"/>
          <w:numId w:val="16"/>
        </w:numPr>
        <w:autoSpaceDE w:val="0"/>
        <w:autoSpaceDN w:val="0"/>
        <w:adjustRightInd w:val="0"/>
        <w:jc w:val="both"/>
        <w:rPr>
          <w:rFonts w:asciiTheme="majorHAnsi" w:hAnsiTheme="majorHAnsi"/>
        </w:rPr>
      </w:pPr>
      <w:r w:rsidRPr="0002175C">
        <w:rPr>
          <w:rFonts w:asciiTheme="majorHAnsi" w:hAnsiTheme="majorHAnsi"/>
        </w:rPr>
        <w:t>Standardized residuals</w:t>
      </w:r>
    </w:p>
    <w:p w14:paraId="51D0539F" w14:textId="0D5705B9" w:rsidR="00D07B71" w:rsidRPr="0002175C" w:rsidRDefault="00D07B71" w:rsidP="00D07B71">
      <w:pPr>
        <w:pStyle w:val="ListParagraph"/>
        <w:widowControl w:val="0"/>
        <w:numPr>
          <w:ilvl w:val="0"/>
          <w:numId w:val="16"/>
        </w:numPr>
        <w:autoSpaceDE w:val="0"/>
        <w:autoSpaceDN w:val="0"/>
        <w:adjustRightInd w:val="0"/>
        <w:jc w:val="both"/>
        <w:rPr>
          <w:rFonts w:asciiTheme="majorHAnsi" w:hAnsiTheme="majorHAnsi"/>
        </w:rPr>
      </w:pPr>
      <w:r w:rsidRPr="0002175C">
        <w:rPr>
          <w:rFonts w:asciiTheme="majorHAnsi" w:hAnsiTheme="majorHAnsi"/>
        </w:rPr>
        <w:t>Leverage</w:t>
      </w:r>
    </w:p>
    <w:p w14:paraId="5E834DA4" w14:textId="108404E9" w:rsidR="00D07B71" w:rsidRPr="0002175C" w:rsidRDefault="00D07B71" w:rsidP="00D07B71">
      <w:pPr>
        <w:pStyle w:val="ListParagraph"/>
        <w:widowControl w:val="0"/>
        <w:numPr>
          <w:ilvl w:val="0"/>
          <w:numId w:val="16"/>
        </w:numPr>
        <w:autoSpaceDE w:val="0"/>
        <w:autoSpaceDN w:val="0"/>
        <w:adjustRightInd w:val="0"/>
        <w:jc w:val="both"/>
        <w:rPr>
          <w:rFonts w:asciiTheme="majorHAnsi" w:hAnsiTheme="majorHAnsi"/>
        </w:rPr>
      </w:pPr>
      <w:r w:rsidRPr="0002175C">
        <w:rPr>
          <w:rFonts w:asciiTheme="majorHAnsi" w:hAnsiTheme="majorHAnsi"/>
        </w:rPr>
        <w:t>Cook’s distance</w:t>
      </w:r>
    </w:p>
    <w:p w14:paraId="48E93BC7" w14:textId="6B97BCA3" w:rsidR="00A10EBC" w:rsidRPr="0002175C" w:rsidRDefault="00180E8F" w:rsidP="00C10B00">
      <w:pPr>
        <w:pStyle w:val="ListParagraph"/>
        <w:widowControl w:val="0"/>
        <w:numPr>
          <w:ilvl w:val="0"/>
          <w:numId w:val="4"/>
        </w:numPr>
        <w:autoSpaceDE w:val="0"/>
        <w:autoSpaceDN w:val="0"/>
        <w:adjustRightInd w:val="0"/>
        <w:jc w:val="both"/>
        <w:rPr>
          <w:rFonts w:asciiTheme="majorHAnsi" w:hAnsiTheme="majorHAnsi"/>
        </w:rPr>
      </w:pPr>
      <w:r w:rsidRPr="0002175C">
        <w:rPr>
          <w:rFonts w:asciiTheme="majorHAnsi" w:hAnsiTheme="majorHAnsi"/>
        </w:rPr>
        <w:t xml:space="preserve">Multicollinearity &amp; </w:t>
      </w:r>
      <w:r w:rsidR="00865AA3" w:rsidRPr="0002175C">
        <w:rPr>
          <w:rFonts w:asciiTheme="majorHAnsi" w:hAnsiTheme="majorHAnsi"/>
        </w:rPr>
        <w:t>O</w:t>
      </w:r>
      <w:r w:rsidRPr="0002175C">
        <w:rPr>
          <w:rFonts w:asciiTheme="majorHAnsi" w:hAnsiTheme="majorHAnsi"/>
        </w:rPr>
        <w:t xml:space="preserve">ther </w:t>
      </w:r>
      <w:r w:rsidR="00A10EBC" w:rsidRPr="0002175C">
        <w:rPr>
          <w:rFonts w:asciiTheme="majorHAnsi" w:hAnsiTheme="majorHAnsi"/>
        </w:rPr>
        <w:t>Regression Pitfalls</w:t>
      </w:r>
    </w:p>
    <w:p w14:paraId="33BD12DF" w14:textId="61777F26" w:rsidR="00D07B71" w:rsidRPr="0002175C" w:rsidRDefault="00D07B71" w:rsidP="00D07B71">
      <w:pPr>
        <w:pStyle w:val="ListParagraph"/>
        <w:widowControl w:val="0"/>
        <w:numPr>
          <w:ilvl w:val="0"/>
          <w:numId w:val="17"/>
        </w:numPr>
        <w:autoSpaceDE w:val="0"/>
        <w:autoSpaceDN w:val="0"/>
        <w:adjustRightInd w:val="0"/>
        <w:jc w:val="both"/>
        <w:rPr>
          <w:rFonts w:asciiTheme="majorHAnsi" w:hAnsiTheme="majorHAnsi"/>
        </w:rPr>
      </w:pPr>
      <w:r w:rsidRPr="0002175C">
        <w:rPr>
          <w:rFonts w:asciiTheme="majorHAnsi" w:hAnsiTheme="majorHAnsi"/>
        </w:rPr>
        <w:t>Multicollinearity</w:t>
      </w:r>
    </w:p>
    <w:p w14:paraId="3FA2BE9E" w14:textId="35C5B753" w:rsidR="00D07B71" w:rsidRPr="0002175C" w:rsidRDefault="00D07B71" w:rsidP="00D07B71">
      <w:pPr>
        <w:pStyle w:val="ListParagraph"/>
        <w:widowControl w:val="0"/>
        <w:numPr>
          <w:ilvl w:val="0"/>
          <w:numId w:val="17"/>
        </w:numPr>
        <w:autoSpaceDE w:val="0"/>
        <w:autoSpaceDN w:val="0"/>
        <w:adjustRightInd w:val="0"/>
        <w:jc w:val="both"/>
        <w:rPr>
          <w:rFonts w:asciiTheme="majorHAnsi" w:hAnsiTheme="majorHAnsi"/>
        </w:rPr>
      </w:pPr>
      <w:r w:rsidRPr="0002175C">
        <w:rPr>
          <w:rFonts w:asciiTheme="majorHAnsi" w:hAnsiTheme="majorHAnsi"/>
        </w:rPr>
        <w:t>Detecting and responding to multicollinearity</w:t>
      </w:r>
    </w:p>
    <w:p w14:paraId="1DEF83AB" w14:textId="089AF8B0" w:rsidR="00180E8F" w:rsidRPr="0002175C" w:rsidRDefault="00180E8F" w:rsidP="00D07B71">
      <w:pPr>
        <w:pStyle w:val="ListParagraph"/>
        <w:widowControl w:val="0"/>
        <w:numPr>
          <w:ilvl w:val="0"/>
          <w:numId w:val="17"/>
        </w:numPr>
        <w:autoSpaceDE w:val="0"/>
        <w:autoSpaceDN w:val="0"/>
        <w:adjustRightInd w:val="0"/>
        <w:jc w:val="both"/>
        <w:rPr>
          <w:rFonts w:asciiTheme="majorHAnsi" w:hAnsiTheme="majorHAnsi"/>
        </w:rPr>
      </w:pPr>
      <w:r w:rsidRPr="0002175C">
        <w:rPr>
          <w:rFonts w:asciiTheme="majorHAnsi" w:hAnsiTheme="majorHAnsi"/>
        </w:rPr>
        <w:t>Extrapolation</w:t>
      </w:r>
    </w:p>
    <w:p w14:paraId="4055C725" w14:textId="7D16BFAB" w:rsidR="00D07B71" w:rsidRPr="0002175C" w:rsidRDefault="00D07B71" w:rsidP="00D07B71">
      <w:pPr>
        <w:pStyle w:val="ListParagraph"/>
        <w:widowControl w:val="0"/>
        <w:numPr>
          <w:ilvl w:val="0"/>
          <w:numId w:val="17"/>
        </w:numPr>
        <w:autoSpaceDE w:val="0"/>
        <w:autoSpaceDN w:val="0"/>
        <w:adjustRightInd w:val="0"/>
        <w:jc w:val="both"/>
        <w:rPr>
          <w:rFonts w:asciiTheme="majorHAnsi" w:hAnsiTheme="majorHAnsi"/>
        </w:rPr>
      </w:pPr>
      <w:r w:rsidRPr="0002175C">
        <w:rPr>
          <w:rFonts w:asciiTheme="majorHAnsi" w:hAnsiTheme="majorHAnsi"/>
        </w:rPr>
        <w:t>Other pitfalls</w:t>
      </w:r>
    </w:p>
    <w:p w14:paraId="4438D3FB" w14:textId="48AD3CD5" w:rsidR="00A10EBC" w:rsidRPr="0002175C" w:rsidRDefault="00A10EBC" w:rsidP="00C10B00">
      <w:pPr>
        <w:pStyle w:val="ListParagraph"/>
        <w:widowControl w:val="0"/>
        <w:numPr>
          <w:ilvl w:val="0"/>
          <w:numId w:val="4"/>
        </w:numPr>
        <w:autoSpaceDE w:val="0"/>
        <w:autoSpaceDN w:val="0"/>
        <w:adjustRightInd w:val="0"/>
        <w:jc w:val="both"/>
        <w:rPr>
          <w:rFonts w:asciiTheme="majorHAnsi" w:hAnsiTheme="majorHAnsi"/>
        </w:rPr>
      </w:pPr>
      <w:r w:rsidRPr="0002175C">
        <w:rPr>
          <w:rFonts w:asciiTheme="majorHAnsi" w:hAnsiTheme="majorHAnsi"/>
        </w:rPr>
        <w:t>Weighted Least Squares &amp; Robust Regression</w:t>
      </w:r>
    </w:p>
    <w:p w14:paraId="6CC3FF20" w14:textId="2AD690A1" w:rsidR="00D07B71" w:rsidRPr="0002175C" w:rsidRDefault="00D07B71" w:rsidP="00D07B71">
      <w:pPr>
        <w:pStyle w:val="ListParagraph"/>
        <w:widowControl w:val="0"/>
        <w:numPr>
          <w:ilvl w:val="0"/>
          <w:numId w:val="18"/>
        </w:numPr>
        <w:autoSpaceDE w:val="0"/>
        <w:autoSpaceDN w:val="0"/>
        <w:adjustRightInd w:val="0"/>
        <w:jc w:val="both"/>
        <w:rPr>
          <w:rFonts w:asciiTheme="majorHAnsi" w:hAnsiTheme="majorHAnsi"/>
        </w:rPr>
      </w:pPr>
      <w:r w:rsidRPr="0002175C">
        <w:rPr>
          <w:rFonts w:asciiTheme="majorHAnsi" w:hAnsiTheme="majorHAnsi"/>
        </w:rPr>
        <w:t>Weighted least squares</w:t>
      </w:r>
    </w:p>
    <w:p w14:paraId="0A42417A" w14:textId="6F5A0AF6" w:rsidR="00D07B71" w:rsidRPr="0002175C" w:rsidRDefault="00D07B71" w:rsidP="00D07B71">
      <w:pPr>
        <w:pStyle w:val="ListParagraph"/>
        <w:widowControl w:val="0"/>
        <w:numPr>
          <w:ilvl w:val="0"/>
          <w:numId w:val="18"/>
        </w:numPr>
        <w:autoSpaceDE w:val="0"/>
        <w:autoSpaceDN w:val="0"/>
        <w:adjustRightInd w:val="0"/>
        <w:jc w:val="both"/>
        <w:rPr>
          <w:rFonts w:asciiTheme="majorHAnsi" w:hAnsiTheme="majorHAnsi"/>
        </w:rPr>
      </w:pPr>
      <w:r w:rsidRPr="0002175C">
        <w:rPr>
          <w:rFonts w:asciiTheme="majorHAnsi" w:hAnsiTheme="majorHAnsi"/>
        </w:rPr>
        <w:t>Robust regression</w:t>
      </w:r>
    </w:p>
    <w:p w14:paraId="047749E2" w14:textId="3E056E19" w:rsidR="00D07B71" w:rsidRPr="0002175C" w:rsidRDefault="00D07B71" w:rsidP="00D07B71">
      <w:pPr>
        <w:pStyle w:val="ListParagraph"/>
        <w:widowControl w:val="0"/>
        <w:numPr>
          <w:ilvl w:val="0"/>
          <w:numId w:val="18"/>
        </w:numPr>
        <w:autoSpaceDE w:val="0"/>
        <w:autoSpaceDN w:val="0"/>
        <w:adjustRightInd w:val="0"/>
        <w:jc w:val="both"/>
        <w:rPr>
          <w:rFonts w:asciiTheme="majorHAnsi" w:hAnsiTheme="majorHAnsi"/>
        </w:rPr>
      </w:pPr>
      <w:r w:rsidRPr="0002175C">
        <w:rPr>
          <w:rFonts w:asciiTheme="majorHAnsi" w:hAnsiTheme="majorHAnsi"/>
        </w:rPr>
        <w:t>Resistant regression</w:t>
      </w:r>
    </w:p>
    <w:p w14:paraId="6C63717B" w14:textId="715D9D01" w:rsidR="00D07B71" w:rsidRPr="0002175C" w:rsidRDefault="00D07B71" w:rsidP="00D07B71">
      <w:pPr>
        <w:pStyle w:val="ListParagraph"/>
        <w:widowControl w:val="0"/>
        <w:numPr>
          <w:ilvl w:val="0"/>
          <w:numId w:val="18"/>
        </w:numPr>
        <w:autoSpaceDE w:val="0"/>
        <w:autoSpaceDN w:val="0"/>
        <w:adjustRightInd w:val="0"/>
        <w:jc w:val="both"/>
        <w:rPr>
          <w:rFonts w:asciiTheme="majorHAnsi" w:hAnsiTheme="majorHAnsi"/>
        </w:rPr>
      </w:pPr>
      <w:r w:rsidRPr="0002175C">
        <w:rPr>
          <w:rFonts w:asciiTheme="majorHAnsi" w:hAnsiTheme="majorHAnsi"/>
        </w:rPr>
        <w:t>Regression depth</w:t>
      </w:r>
    </w:p>
    <w:p w14:paraId="57E77DAA" w14:textId="545E50E9" w:rsidR="00A10EBC" w:rsidRPr="0002175C" w:rsidRDefault="00A10EBC" w:rsidP="00C10B00">
      <w:pPr>
        <w:pStyle w:val="ListParagraph"/>
        <w:widowControl w:val="0"/>
        <w:numPr>
          <w:ilvl w:val="0"/>
          <w:numId w:val="4"/>
        </w:numPr>
        <w:autoSpaceDE w:val="0"/>
        <w:autoSpaceDN w:val="0"/>
        <w:adjustRightInd w:val="0"/>
        <w:jc w:val="both"/>
        <w:rPr>
          <w:rFonts w:asciiTheme="majorHAnsi" w:hAnsiTheme="majorHAnsi"/>
        </w:rPr>
      </w:pPr>
      <w:r w:rsidRPr="0002175C">
        <w:rPr>
          <w:rFonts w:asciiTheme="majorHAnsi" w:hAnsiTheme="majorHAnsi"/>
        </w:rPr>
        <w:t xml:space="preserve">Time Series </w:t>
      </w:r>
      <w:r w:rsidR="00180E8F" w:rsidRPr="0002175C">
        <w:rPr>
          <w:rFonts w:asciiTheme="majorHAnsi" w:hAnsiTheme="majorHAnsi"/>
        </w:rPr>
        <w:t>&amp; Autocorrelation</w:t>
      </w:r>
    </w:p>
    <w:p w14:paraId="2F5D2D18" w14:textId="1126A323" w:rsidR="00D07B71" w:rsidRPr="0002175C" w:rsidRDefault="00180E8F" w:rsidP="00D07B71">
      <w:pPr>
        <w:pStyle w:val="ListParagraph"/>
        <w:widowControl w:val="0"/>
        <w:numPr>
          <w:ilvl w:val="0"/>
          <w:numId w:val="19"/>
        </w:numPr>
        <w:autoSpaceDE w:val="0"/>
        <w:autoSpaceDN w:val="0"/>
        <w:adjustRightInd w:val="0"/>
        <w:jc w:val="both"/>
        <w:rPr>
          <w:rFonts w:asciiTheme="majorHAnsi" w:hAnsiTheme="majorHAnsi"/>
        </w:rPr>
      </w:pPr>
      <w:r w:rsidRPr="0002175C">
        <w:rPr>
          <w:rFonts w:asciiTheme="majorHAnsi" w:hAnsiTheme="majorHAnsi"/>
        </w:rPr>
        <w:t>Time series</w:t>
      </w:r>
    </w:p>
    <w:p w14:paraId="033368F2" w14:textId="1DC71A84" w:rsidR="00D07B71" w:rsidRPr="0002175C" w:rsidRDefault="00D07B71" w:rsidP="00D07B71">
      <w:pPr>
        <w:pStyle w:val="ListParagraph"/>
        <w:widowControl w:val="0"/>
        <w:numPr>
          <w:ilvl w:val="0"/>
          <w:numId w:val="19"/>
        </w:numPr>
        <w:autoSpaceDE w:val="0"/>
        <w:autoSpaceDN w:val="0"/>
        <w:adjustRightInd w:val="0"/>
        <w:jc w:val="both"/>
        <w:rPr>
          <w:rFonts w:asciiTheme="majorHAnsi" w:hAnsiTheme="majorHAnsi"/>
        </w:rPr>
      </w:pPr>
      <w:r w:rsidRPr="0002175C">
        <w:rPr>
          <w:rFonts w:asciiTheme="majorHAnsi" w:hAnsiTheme="majorHAnsi"/>
        </w:rPr>
        <w:t>Identifying and responding to autocorrelation</w:t>
      </w:r>
    </w:p>
    <w:p w14:paraId="4E5B4085" w14:textId="3CE64920" w:rsidR="00D07B71" w:rsidRPr="0002175C" w:rsidRDefault="00180E8F" w:rsidP="00D07B71">
      <w:pPr>
        <w:pStyle w:val="ListParagraph"/>
        <w:widowControl w:val="0"/>
        <w:numPr>
          <w:ilvl w:val="0"/>
          <w:numId w:val="19"/>
        </w:numPr>
        <w:autoSpaceDE w:val="0"/>
        <w:autoSpaceDN w:val="0"/>
        <w:adjustRightInd w:val="0"/>
        <w:jc w:val="both"/>
        <w:rPr>
          <w:rFonts w:asciiTheme="majorHAnsi" w:hAnsiTheme="majorHAnsi"/>
        </w:rPr>
      </w:pPr>
      <w:r w:rsidRPr="0002175C">
        <w:rPr>
          <w:rFonts w:asciiTheme="majorHAnsi" w:hAnsiTheme="majorHAnsi"/>
        </w:rPr>
        <w:t>Advanced method</w:t>
      </w:r>
      <w:r w:rsidR="00D07B71" w:rsidRPr="0002175C">
        <w:rPr>
          <w:rFonts w:asciiTheme="majorHAnsi" w:hAnsiTheme="majorHAnsi"/>
        </w:rPr>
        <w:t>s</w:t>
      </w:r>
    </w:p>
    <w:p w14:paraId="66CCC48A" w14:textId="699022F8" w:rsidR="00A10EBC" w:rsidRPr="0002175C" w:rsidRDefault="00180E8F" w:rsidP="00C10B00">
      <w:pPr>
        <w:pStyle w:val="ListParagraph"/>
        <w:widowControl w:val="0"/>
        <w:numPr>
          <w:ilvl w:val="0"/>
          <w:numId w:val="4"/>
        </w:numPr>
        <w:autoSpaceDE w:val="0"/>
        <w:autoSpaceDN w:val="0"/>
        <w:adjustRightInd w:val="0"/>
        <w:jc w:val="both"/>
        <w:rPr>
          <w:rFonts w:asciiTheme="majorHAnsi" w:hAnsiTheme="majorHAnsi"/>
        </w:rPr>
      </w:pPr>
      <w:r w:rsidRPr="0002175C">
        <w:rPr>
          <w:rFonts w:asciiTheme="majorHAnsi" w:hAnsiTheme="majorHAnsi"/>
        </w:rPr>
        <w:t xml:space="preserve">Nonlinear Regression &amp; </w:t>
      </w:r>
      <w:r w:rsidR="00A10EBC" w:rsidRPr="0002175C">
        <w:rPr>
          <w:rFonts w:asciiTheme="majorHAnsi" w:hAnsiTheme="majorHAnsi"/>
        </w:rPr>
        <w:t>Generalized Linear Models</w:t>
      </w:r>
    </w:p>
    <w:p w14:paraId="599A75D5" w14:textId="15A7623E" w:rsidR="00180E8F" w:rsidRPr="0002175C" w:rsidRDefault="00180E8F" w:rsidP="00D07B71">
      <w:pPr>
        <w:pStyle w:val="ListParagraph"/>
        <w:widowControl w:val="0"/>
        <w:numPr>
          <w:ilvl w:val="0"/>
          <w:numId w:val="20"/>
        </w:numPr>
        <w:autoSpaceDE w:val="0"/>
        <w:autoSpaceDN w:val="0"/>
        <w:adjustRightInd w:val="0"/>
        <w:jc w:val="both"/>
        <w:rPr>
          <w:rFonts w:asciiTheme="majorHAnsi" w:hAnsiTheme="majorHAnsi"/>
        </w:rPr>
      </w:pPr>
      <w:r w:rsidRPr="0002175C">
        <w:rPr>
          <w:rFonts w:asciiTheme="majorHAnsi" w:hAnsiTheme="majorHAnsi"/>
        </w:rPr>
        <w:t>Nonlinear least squares</w:t>
      </w:r>
    </w:p>
    <w:p w14:paraId="0F5AD37F" w14:textId="26B517DD" w:rsidR="00D07B71" w:rsidRPr="0002175C" w:rsidRDefault="00D07B71" w:rsidP="00D07B71">
      <w:pPr>
        <w:pStyle w:val="ListParagraph"/>
        <w:widowControl w:val="0"/>
        <w:numPr>
          <w:ilvl w:val="0"/>
          <w:numId w:val="20"/>
        </w:numPr>
        <w:autoSpaceDE w:val="0"/>
        <w:autoSpaceDN w:val="0"/>
        <w:adjustRightInd w:val="0"/>
        <w:jc w:val="both"/>
        <w:rPr>
          <w:rFonts w:asciiTheme="majorHAnsi" w:hAnsiTheme="majorHAnsi"/>
        </w:rPr>
      </w:pPr>
      <w:r w:rsidRPr="0002175C">
        <w:rPr>
          <w:rFonts w:asciiTheme="majorHAnsi" w:hAnsiTheme="majorHAnsi"/>
        </w:rPr>
        <w:t>Logistic regression</w:t>
      </w:r>
    </w:p>
    <w:p w14:paraId="160A5D97" w14:textId="0C6140FF" w:rsidR="00D07B71" w:rsidRPr="0002175C" w:rsidRDefault="00D07B71" w:rsidP="00D07B71">
      <w:pPr>
        <w:pStyle w:val="ListParagraph"/>
        <w:widowControl w:val="0"/>
        <w:numPr>
          <w:ilvl w:val="0"/>
          <w:numId w:val="20"/>
        </w:numPr>
        <w:autoSpaceDE w:val="0"/>
        <w:autoSpaceDN w:val="0"/>
        <w:adjustRightInd w:val="0"/>
        <w:jc w:val="both"/>
        <w:rPr>
          <w:rFonts w:asciiTheme="majorHAnsi" w:hAnsiTheme="majorHAnsi"/>
        </w:rPr>
      </w:pPr>
      <w:r w:rsidRPr="0002175C">
        <w:rPr>
          <w:rFonts w:asciiTheme="majorHAnsi" w:hAnsiTheme="majorHAnsi"/>
        </w:rPr>
        <w:lastRenderedPageBreak/>
        <w:t>Poisson regression</w:t>
      </w:r>
    </w:p>
    <w:p w14:paraId="5170B3A6" w14:textId="6BA8B9F3" w:rsidR="00180E8F" w:rsidRPr="0002175C" w:rsidRDefault="00180E8F" w:rsidP="00D07B71">
      <w:pPr>
        <w:pStyle w:val="ListParagraph"/>
        <w:widowControl w:val="0"/>
        <w:numPr>
          <w:ilvl w:val="0"/>
          <w:numId w:val="20"/>
        </w:numPr>
        <w:autoSpaceDE w:val="0"/>
        <w:autoSpaceDN w:val="0"/>
        <w:adjustRightInd w:val="0"/>
        <w:jc w:val="both"/>
        <w:rPr>
          <w:rFonts w:asciiTheme="majorHAnsi" w:hAnsiTheme="majorHAnsi"/>
        </w:rPr>
      </w:pPr>
      <w:r w:rsidRPr="0002175C">
        <w:rPr>
          <w:rFonts w:asciiTheme="majorHAnsi" w:hAnsiTheme="majorHAnsi"/>
        </w:rPr>
        <w:t>GLMs</w:t>
      </w:r>
    </w:p>
    <w:sectPr w:rsidR="00180E8F" w:rsidRPr="0002175C" w:rsidSect="00D104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16936" w14:textId="77777777" w:rsidR="001302B8" w:rsidRDefault="001302B8" w:rsidP="00BE0249">
      <w:r>
        <w:separator/>
      </w:r>
    </w:p>
  </w:endnote>
  <w:endnote w:type="continuationSeparator" w:id="0">
    <w:p w14:paraId="3DA135FA" w14:textId="77777777" w:rsidR="001302B8" w:rsidRDefault="001302B8" w:rsidP="00BE0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8E684" w14:textId="77777777" w:rsidR="001302B8" w:rsidRDefault="001302B8" w:rsidP="00BE0249">
      <w:r>
        <w:separator/>
      </w:r>
    </w:p>
  </w:footnote>
  <w:footnote w:type="continuationSeparator" w:id="0">
    <w:p w14:paraId="04427817" w14:textId="77777777" w:rsidR="001302B8" w:rsidRDefault="001302B8" w:rsidP="00BE02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A6773"/>
    <w:multiLevelType w:val="hybridMultilevel"/>
    <w:tmpl w:val="AA9E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96303"/>
    <w:multiLevelType w:val="hybridMultilevel"/>
    <w:tmpl w:val="61486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540151"/>
    <w:multiLevelType w:val="hybridMultilevel"/>
    <w:tmpl w:val="686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76D3D"/>
    <w:multiLevelType w:val="hybridMultilevel"/>
    <w:tmpl w:val="00C29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1D7A46"/>
    <w:multiLevelType w:val="hybridMultilevel"/>
    <w:tmpl w:val="2E8C2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70350D"/>
    <w:multiLevelType w:val="hybridMultilevel"/>
    <w:tmpl w:val="E46A7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096290"/>
    <w:multiLevelType w:val="hybridMultilevel"/>
    <w:tmpl w:val="E084D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61E6CB7"/>
    <w:multiLevelType w:val="hybridMultilevel"/>
    <w:tmpl w:val="DF344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D113CB"/>
    <w:multiLevelType w:val="hybridMultilevel"/>
    <w:tmpl w:val="287EE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B543F0F"/>
    <w:multiLevelType w:val="hybridMultilevel"/>
    <w:tmpl w:val="7E16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246180"/>
    <w:multiLevelType w:val="hybridMultilevel"/>
    <w:tmpl w:val="57781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F485400"/>
    <w:multiLevelType w:val="hybridMultilevel"/>
    <w:tmpl w:val="78B07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AE374A4"/>
    <w:multiLevelType w:val="hybridMultilevel"/>
    <w:tmpl w:val="1786C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1106CD7"/>
    <w:multiLevelType w:val="hybridMultilevel"/>
    <w:tmpl w:val="707E2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BB84AA6"/>
    <w:multiLevelType w:val="hybridMultilevel"/>
    <w:tmpl w:val="14B6D96C"/>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B202B9"/>
    <w:multiLevelType w:val="hybridMultilevel"/>
    <w:tmpl w:val="568A4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A86A88"/>
    <w:multiLevelType w:val="hybridMultilevel"/>
    <w:tmpl w:val="62061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7887C42"/>
    <w:multiLevelType w:val="hybridMultilevel"/>
    <w:tmpl w:val="658E4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7A95ABE"/>
    <w:multiLevelType w:val="hybridMultilevel"/>
    <w:tmpl w:val="01324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9D37774"/>
    <w:multiLevelType w:val="hybridMultilevel"/>
    <w:tmpl w:val="F5623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19"/>
  </w:num>
  <w:num w:numId="5">
    <w:abstractNumId w:val="11"/>
  </w:num>
  <w:num w:numId="6">
    <w:abstractNumId w:val="18"/>
  </w:num>
  <w:num w:numId="7">
    <w:abstractNumId w:val="8"/>
  </w:num>
  <w:num w:numId="8">
    <w:abstractNumId w:val="1"/>
  </w:num>
  <w:num w:numId="9">
    <w:abstractNumId w:val="12"/>
  </w:num>
  <w:num w:numId="10">
    <w:abstractNumId w:val="6"/>
  </w:num>
  <w:num w:numId="11">
    <w:abstractNumId w:val="15"/>
  </w:num>
  <w:num w:numId="12">
    <w:abstractNumId w:val="14"/>
  </w:num>
  <w:num w:numId="13">
    <w:abstractNumId w:val="13"/>
  </w:num>
  <w:num w:numId="14">
    <w:abstractNumId w:val="4"/>
  </w:num>
  <w:num w:numId="15">
    <w:abstractNumId w:val="16"/>
  </w:num>
  <w:num w:numId="16">
    <w:abstractNumId w:val="10"/>
  </w:num>
  <w:num w:numId="17">
    <w:abstractNumId w:val="17"/>
  </w:num>
  <w:num w:numId="18">
    <w:abstractNumId w:val="7"/>
  </w:num>
  <w:num w:numId="19">
    <w:abstractNumId w:val="3"/>
  </w:num>
  <w:num w:numId="2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2"/>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5E3"/>
    <w:rsid w:val="00010B85"/>
    <w:rsid w:val="0001766C"/>
    <w:rsid w:val="0002175C"/>
    <w:rsid w:val="000703BC"/>
    <w:rsid w:val="00071CDE"/>
    <w:rsid w:val="00072C35"/>
    <w:rsid w:val="00073FCD"/>
    <w:rsid w:val="00076602"/>
    <w:rsid w:val="000A5832"/>
    <w:rsid w:val="000B7906"/>
    <w:rsid w:val="000C6890"/>
    <w:rsid w:val="000F6F3F"/>
    <w:rsid w:val="00101FCA"/>
    <w:rsid w:val="001302B8"/>
    <w:rsid w:val="00164EA8"/>
    <w:rsid w:val="00180E8F"/>
    <w:rsid w:val="001A632E"/>
    <w:rsid w:val="001C0F26"/>
    <w:rsid w:val="001D120D"/>
    <w:rsid w:val="001F4944"/>
    <w:rsid w:val="001F7990"/>
    <w:rsid w:val="00210D94"/>
    <w:rsid w:val="00213AA7"/>
    <w:rsid w:val="00242488"/>
    <w:rsid w:val="00277282"/>
    <w:rsid w:val="00341620"/>
    <w:rsid w:val="00374AC6"/>
    <w:rsid w:val="0039423F"/>
    <w:rsid w:val="003A58B7"/>
    <w:rsid w:val="004228BE"/>
    <w:rsid w:val="00437A2A"/>
    <w:rsid w:val="0044540F"/>
    <w:rsid w:val="00485DB2"/>
    <w:rsid w:val="004E33C2"/>
    <w:rsid w:val="004F3E51"/>
    <w:rsid w:val="00515D29"/>
    <w:rsid w:val="005208E8"/>
    <w:rsid w:val="00532A45"/>
    <w:rsid w:val="00533D8A"/>
    <w:rsid w:val="0055175F"/>
    <w:rsid w:val="00560AAA"/>
    <w:rsid w:val="00583114"/>
    <w:rsid w:val="00587032"/>
    <w:rsid w:val="005B75AE"/>
    <w:rsid w:val="005F1EF2"/>
    <w:rsid w:val="005F29E7"/>
    <w:rsid w:val="00622C1B"/>
    <w:rsid w:val="00644ED2"/>
    <w:rsid w:val="00680B58"/>
    <w:rsid w:val="00681F2F"/>
    <w:rsid w:val="006A1A04"/>
    <w:rsid w:val="0072452F"/>
    <w:rsid w:val="00735F67"/>
    <w:rsid w:val="007411D3"/>
    <w:rsid w:val="00765984"/>
    <w:rsid w:val="00770E79"/>
    <w:rsid w:val="00795406"/>
    <w:rsid w:val="007B2EEF"/>
    <w:rsid w:val="007B2F81"/>
    <w:rsid w:val="007E60FC"/>
    <w:rsid w:val="007F56F4"/>
    <w:rsid w:val="008178B4"/>
    <w:rsid w:val="0082256F"/>
    <w:rsid w:val="0083693D"/>
    <w:rsid w:val="00841E6C"/>
    <w:rsid w:val="00856573"/>
    <w:rsid w:val="00865113"/>
    <w:rsid w:val="00865AA3"/>
    <w:rsid w:val="0087661C"/>
    <w:rsid w:val="008832F3"/>
    <w:rsid w:val="00916526"/>
    <w:rsid w:val="00943F8E"/>
    <w:rsid w:val="00973946"/>
    <w:rsid w:val="0099488C"/>
    <w:rsid w:val="00997923"/>
    <w:rsid w:val="009D3987"/>
    <w:rsid w:val="00A10EBC"/>
    <w:rsid w:val="00A2445B"/>
    <w:rsid w:val="00A55753"/>
    <w:rsid w:val="00AB4CB9"/>
    <w:rsid w:val="00AC18BB"/>
    <w:rsid w:val="00AF59B4"/>
    <w:rsid w:val="00B47B9B"/>
    <w:rsid w:val="00B52983"/>
    <w:rsid w:val="00B75330"/>
    <w:rsid w:val="00B823E1"/>
    <w:rsid w:val="00B86104"/>
    <w:rsid w:val="00BC57CD"/>
    <w:rsid w:val="00BE0249"/>
    <w:rsid w:val="00C10B00"/>
    <w:rsid w:val="00C23BD8"/>
    <w:rsid w:val="00C35D86"/>
    <w:rsid w:val="00C4084F"/>
    <w:rsid w:val="00C474DD"/>
    <w:rsid w:val="00C875E3"/>
    <w:rsid w:val="00CE7E59"/>
    <w:rsid w:val="00D07B71"/>
    <w:rsid w:val="00D1044D"/>
    <w:rsid w:val="00D34792"/>
    <w:rsid w:val="00D43623"/>
    <w:rsid w:val="00D64E47"/>
    <w:rsid w:val="00D86E16"/>
    <w:rsid w:val="00DA5576"/>
    <w:rsid w:val="00E176E1"/>
    <w:rsid w:val="00E7569F"/>
    <w:rsid w:val="00E76077"/>
    <w:rsid w:val="00E8349F"/>
    <w:rsid w:val="00EA1D95"/>
    <w:rsid w:val="00EB0296"/>
    <w:rsid w:val="00EB3E46"/>
    <w:rsid w:val="00EB4507"/>
    <w:rsid w:val="00EC7202"/>
    <w:rsid w:val="00EF2E58"/>
    <w:rsid w:val="00EF6144"/>
    <w:rsid w:val="00F17532"/>
    <w:rsid w:val="00F24FC2"/>
    <w:rsid w:val="00F33F3E"/>
    <w:rsid w:val="00F514B6"/>
    <w:rsid w:val="00F73485"/>
    <w:rsid w:val="00F756C2"/>
    <w:rsid w:val="00F773AE"/>
    <w:rsid w:val="00F87BBF"/>
    <w:rsid w:val="00F9549C"/>
    <w:rsid w:val="00FB0C14"/>
    <w:rsid w:val="00FE04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9f9"/>
    </o:shapedefaults>
    <o:shapelayout v:ext="edit">
      <o:idmap v:ext="edit" data="1"/>
    </o:shapelayout>
  </w:shapeDefaults>
  <w:decimalSymbol w:val="."/>
  <w:listSeparator w:val=","/>
  <w14:docId w14:val="64BD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659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qFormat/>
    <w:rsid w:val="00117A26"/>
    <w:pPr>
      <w:keepNext/>
      <w:spacing w:before="240" w:after="60"/>
      <w:outlineLvl w:val="2"/>
    </w:pPr>
    <w:rPr>
      <w:rFonts w:ascii="Arial" w:hAnsi="Arial" w:cs="Arial"/>
      <w:b/>
      <w:bCs/>
      <w:sz w:val="26"/>
      <w:szCs w:val="26"/>
    </w:rPr>
  </w:style>
  <w:style w:type="paragraph" w:styleId="Heading4">
    <w:name w:val="heading 4"/>
    <w:basedOn w:val="Normal"/>
    <w:qFormat/>
    <w:rsid w:val="00C875E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875E3"/>
    <w:rPr>
      <w:color w:val="0000FF"/>
      <w:u w:val="single"/>
    </w:rPr>
  </w:style>
  <w:style w:type="character" w:styleId="Strong">
    <w:name w:val="Strong"/>
    <w:basedOn w:val="DefaultParagraphFont"/>
    <w:qFormat/>
    <w:rsid w:val="00C875E3"/>
    <w:rPr>
      <w:b/>
      <w:bCs/>
    </w:rPr>
  </w:style>
  <w:style w:type="paragraph" w:styleId="NormalWeb">
    <w:name w:val="Normal (Web)"/>
    <w:basedOn w:val="Normal"/>
    <w:uiPriority w:val="99"/>
    <w:rsid w:val="00C875E3"/>
    <w:pPr>
      <w:spacing w:before="100" w:beforeAutospacing="1" w:after="100" w:afterAutospacing="1"/>
    </w:pPr>
  </w:style>
  <w:style w:type="paragraph" w:styleId="BalloonText">
    <w:name w:val="Balloon Text"/>
    <w:basedOn w:val="Normal"/>
    <w:semiHidden/>
    <w:rsid w:val="0074373B"/>
    <w:rPr>
      <w:rFonts w:ascii="Tahoma" w:hAnsi="Tahoma" w:cs="Tahoma"/>
      <w:sz w:val="16"/>
      <w:szCs w:val="16"/>
    </w:rPr>
  </w:style>
  <w:style w:type="character" w:styleId="Emphasis">
    <w:name w:val="Emphasis"/>
    <w:basedOn w:val="DefaultParagraphFont"/>
    <w:qFormat/>
    <w:rsid w:val="00117A26"/>
    <w:rPr>
      <w:i/>
      <w:iCs/>
    </w:rPr>
  </w:style>
  <w:style w:type="character" w:styleId="FollowedHyperlink">
    <w:name w:val="FollowedHyperlink"/>
    <w:basedOn w:val="DefaultParagraphFont"/>
    <w:rsid w:val="00D36B69"/>
    <w:rPr>
      <w:color w:val="800080"/>
      <w:u w:val="single"/>
    </w:rPr>
  </w:style>
  <w:style w:type="paragraph" w:styleId="Header">
    <w:name w:val="header"/>
    <w:basedOn w:val="Normal"/>
    <w:link w:val="HeaderChar"/>
    <w:rsid w:val="00BE0249"/>
    <w:pPr>
      <w:tabs>
        <w:tab w:val="center" w:pos="4680"/>
        <w:tab w:val="right" w:pos="9360"/>
      </w:tabs>
    </w:pPr>
  </w:style>
  <w:style w:type="character" w:customStyle="1" w:styleId="HeaderChar">
    <w:name w:val="Header Char"/>
    <w:basedOn w:val="DefaultParagraphFont"/>
    <w:link w:val="Header"/>
    <w:rsid w:val="00BE0249"/>
    <w:rPr>
      <w:sz w:val="24"/>
      <w:szCs w:val="24"/>
    </w:rPr>
  </w:style>
  <w:style w:type="paragraph" w:styleId="Footer">
    <w:name w:val="footer"/>
    <w:basedOn w:val="Normal"/>
    <w:link w:val="FooterChar"/>
    <w:rsid w:val="00BE0249"/>
    <w:pPr>
      <w:tabs>
        <w:tab w:val="center" w:pos="4680"/>
        <w:tab w:val="right" w:pos="9360"/>
      </w:tabs>
    </w:pPr>
  </w:style>
  <w:style w:type="character" w:customStyle="1" w:styleId="FooterChar">
    <w:name w:val="Footer Char"/>
    <w:basedOn w:val="DefaultParagraphFont"/>
    <w:link w:val="Footer"/>
    <w:rsid w:val="00BE0249"/>
    <w:rPr>
      <w:sz w:val="24"/>
      <w:szCs w:val="24"/>
    </w:rPr>
  </w:style>
  <w:style w:type="character" w:customStyle="1" w:styleId="Heading1Char">
    <w:name w:val="Heading 1 Char"/>
    <w:basedOn w:val="DefaultParagraphFont"/>
    <w:link w:val="Heading1"/>
    <w:rsid w:val="00765984"/>
    <w:rPr>
      <w:rFonts w:asciiTheme="majorHAnsi" w:eastAsiaTheme="majorEastAsia" w:hAnsiTheme="majorHAnsi" w:cstheme="majorBidi"/>
      <w:b/>
      <w:bCs/>
      <w:color w:val="345A8A" w:themeColor="accent1" w:themeShade="B5"/>
      <w:sz w:val="32"/>
      <w:szCs w:val="32"/>
    </w:rPr>
  </w:style>
  <w:style w:type="paragraph" w:customStyle="1" w:styleId="Default">
    <w:name w:val="Default"/>
    <w:rsid w:val="001F4944"/>
    <w:pPr>
      <w:widowControl w:val="0"/>
      <w:autoSpaceDE w:val="0"/>
      <w:autoSpaceDN w:val="0"/>
      <w:adjustRightInd w:val="0"/>
    </w:pPr>
    <w:rPr>
      <w:rFonts w:ascii="Arial" w:hAnsi="Arial" w:cs="Arial"/>
      <w:color w:val="000000"/>
      <w:sz w:val="24"/>
      <w:szCs w:val="24"/>
    </w:rPr>
  </w:style>
  <w:style w:type="paragraph" w:styleId="ListParagraph">
    <w:name w:val="List Paragraph"/>
    <w:basedOn w:val="Normal"/>
    <w:uiPriority w:val="72"/>
    <w:qFormat/>
    <w:rsid w:val="001D120D"/>
    <w:pPr>
      <w:ind w:left="720"/>
      <w:contextualSpacing/>
    </w:pPr>
  </w:style>
  <w:style w:type="table" w:styleId="TableGrid">
    <w:name w:val="Table Grid"/>
    <w:basedOn w:val="TableNormal"/>
    <w:rsid w:val="00B82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659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qFormat/>
    <w:rsid w:val="00117A26"/>
    <w:pPr>
      <w:keepNext/>
      <w:spacing w:before="240" w:after="60"/>
      <w:outlineLvl w:val="2"/>
    </w:pPr>
    <w:rPr>
      <w:rFonts w:ascii="Arial" w:hAnsi="Arial" w:cs="Arial"/>
      <w:b/>
      <w:bCs/>
      <w:sz w:val="26"/>
      <w:szCs w:val="26"/>
    </w:rPr>
  </w:style>
  <w:style w:type="paragraph" w:styleId="Heading4">
    <w:name w:val="heading 4"/>
    <w:basedOn w:val="Normal"/>
    <w:qFormat/>
    <w:rsid w:val="00C875E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875E3"/>
    <w:rPr>
      <w:color w:val="0000FF"/>
      <w:u w:val="single"/>
    </w:rPr>
  </w:style>
  <w:style w:type="character" w:styleId="Strong">
    <w:name w:val="Strong"/>
    <w:basedOn w:val="DefaultParagraphFont"/>
    <w:qFormat/>
    <w:rsid w:val="00C875E3"/>
    <w:rPr>
      <w:b/>
      <w:bCs/>
    </w:rPr>
  </w:style>
  <w:style w:type="paragraph" w:styleId="NormalWeb">
    <w:name w:val="Normal (Web)"/>
    <w:basedOn w:val="Normal"/>
    <w:uiPriority w:val="99"/>
    <w:rsid w:val="00C875E3"/>
    <w:pPr>
      <w:spacing w:before="100" w:beforeAutospacing="1" w:after="100" w:afterAutospacing="1"/>
    </w:pPr>
  </w:style>
  <w:style w:type="paragraph" w:styleId="BalloonText">
    <w:name w:val="Balloon Text"/>
    <w:basedOn w:val="Normal"/>
    <w:semiHidden/>
    <w:rsid w:val="0074373B"/>
    <w:rPr>
      <w:rFonts w:ascii="Tahoma" w:hAnsi="Tahoma" w:cs="Tahoma"/>
      <w:sz w:val="16"/>
      <w:szCs w:val="16"/>
    </w:rPr>
  </w:style>
  <w:style w:type="character" w:styleId="Emphasis">
    <w:name w:val="Emphasis"/>
    <w:basedOn w:val="DefaultParagraphFont"/>
    <w:qFormat/>
    <w:rsid w:val="00117A26"/>
    <w:rPr>
      <w:i/>
      <w:iCs/>
    </w:rPr>
  </w:style>
  <w:style w:type="character" w:styleId="FollowedHyperlink">
    <w:name w:val="FollowedHyperlink"/>
    <w:basedOn w:val="DefaultParagraphFont"/>
    <w:rsid w:val="00D36B69"/>
    <w:rPr>
      <w:color w:val="800080"/>
      <w:u w:val="single"/>
    </w:rPr>
  </w:style>
  <w:style w:type="paragraph" w:styleId="Header">
    <w:name w:val="header"/>
    <w:basedOn w:val="Normal"/>
    <w:link w:val="HeaderChar"/>
    <w:rsid w:val="00BE0249"/>
    <w:pPr>
      <w:tabs>
        <w:tab w:val="center" w:pos="4680"/>
        <w:tab w:val="right" w:pos="9360"/>
      </w:tabs>
    </w:pPr>
  </w:style>
  <w:style w:type="character" w:customStyle="1" w:styleId="HeaderChar">
    <w:name w:val="Header Char"/>
    <w:basedOn w:val="DefaultParagraphFont"/>
    <w:link w:val="Header"/>
    <w:rsid w:val="00BE0249"/>
    <w:rPr>
      <w:sz w:val="24"/>
      <w:szCs w:val="24"/>
    </w:rPr>
  </w:style>
  <w:style w:type="paragraph" w:styleId="Footer">
    <w:name w:val="footer"/>
    <w:basedOn w:val="Normal"/>
    <w:link w:val="FooterChar"/>
    <w:rsid w:val="00BE0249"/>
    <w:pPr>
      <w:tabs>
        <w:tab w:val="center" w:pos="4680"/>
        <w:tab w:val="right" w:pos="9360"/>
      </w:tabs>
    </w:pPr>
  </w:style>
  <w:style w:type="character" w:customStyle="1" w:styleId="FooterChar">
    <w:name w:val="Footer Char"/>
    <w:basedOn w:val="DefaultParagraphFont"/>
    <w:link w:val="Footer"/>
    <w:rsid w:val="00BE0249"/>
    <w:rPr>
      <w:sz w:val="24"/>
      <w:szCs w:val="24"/>
    </w:rPr>
  </w:style>
  <w:style w:type="character" w:customStyle="1" w:styleId="Heading1Char">
    <w:name w:val="Heading 1 Char"/>
    <w:basedOn w:val="DefaultParagraphFont"/>
    <w:link w:val="Heading1"/>
    <w:rsid w:val="00765984"/>
    <w:rPr>
      <w:rFonts w:asciiTheme="majorHAnsi" w:eastAsiaTheme="majorEastAsia" w:hAnsiTheme="majorHAnsi" w:cstheme="majorBidi"/>
      <w:b/>
      <w:bCs/>
      <w:color w:val="345A8A" w:themeColor="accent1" w:themeShade="B5"/>
      <w:sz w:val="32"/>
      <w:szCs w:val="32"/>
    </w:rPr>
  </w:style>
  <w:style w:type="paragraph" w:customStyle="1" w:styleId="Default">
    <w:name w:val="Default"/>
    <w:rsid w:val="001F4944"/>
    <w:pPr>
      <w:widowControl w:val="0"/>
      <w:autoSpaceDE w:val="0"/>
      <w:autoSpaceDN w:val="0"/>
      <w:adjustRightInd w:val="0"/>
    </w:pPr>
    <w:rPr>
      <w:rFonts w:ascii="Arial" w:hAnsi="Arial" w:cs="Arial"/>
      <w:color w:val="000000"/>
      <w:sz w:val="24"/>
      <w:szCs w:val="24"/>
    </w:rPr>
  </w:style>
  <w:style w:type="paragraph" w:styleId="ListParagraph">
    <w:name w:val="List Paragraph"/>
    <w:basedOn w:val="Normal"/>
    <w:uiPriority w:val="72"/>
    <w:qFormat/>
    <w:rsid w:val="001D120D"/>
    <w:pPr>
      <w:ind w:left="720"/>
      <w:contextualSpacing/>
    </w:pPr>
  </w:style>
  <w:style w:type="table" w:styleId="TableGrid">
    <w:name w:val="Table Grid"/>
    <w:basedOn w:val="TableNormal"/>
    <w:rsid w:val="00B82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325405">
      <w:bodyDiv w:val="1"/>
      <w:marLeft w:val="0"/>
      <w:marRight w:val="0"/>
      <w:marTop w:val="0"/>
      <w:marBottom w:val="0"/>
      <w:divBdr>
        <w:top w:val="none" w:sz="0" w:space="0" w:color="auto"/>
        <w:left w:val="none" w:sz="0" w:space="0" w:color="auto"/>
        <w:bottom w:val="none" w:sz="0" w:space="0" w:color="auto"/>
        <w:right w:val="none" w:sz="0" w:space="0" w:color="auto"/>
      </w:divBdr>
    </w:div>
    <w:div w:id="1128009469">
      <w:bodyDiv w:val="1"/>
      <w:marLeft w:val="0"/>
      <w:marRight w:val="0"/>
      <w:marTop w:val="0"/>
      <w:marBottom w:val="0"/>
      <w:divBdr>
        <w:top w:val="none" w:sz="0" w:space="0" w:color="auto"/>
        <w:left w:val="none" w:sz="0" w:space="0" w:color="auto"/>
        <w:bottom w:val="none" w:sz="0" w:space="0" w:color="auto"/>
        <w:right w:val="none" w:sz="0" w:space="0" w:color="auto"/>
      </w:divBdr>
      <w:divsChild>
        <w:div w:id="1873571396">
          <w:marLeft w:val="0"/>
          <w:marRight w:val="0"/>
          <w:marTop w:val="0"/>
          <w:marBottom w:val="0"/>
          <w:divBdr>
            <w:top w:val="none" w:sz="0" w:space="0" w:color="auto"/>
            <w:left w:val="none" w:sz="0" w:space="0" w:color="auto"/>
            <w:bottom w:val="none" w:sz="0" w:space="0" w:color="auto"/>
            <w:right w:val="none" w:sz="0" w:space="0" w:color="auto"/>
          </w:divBdr>
          <w:divsChild>
            <w:div w:id="1022973524">
              <w:marLeft w:val="0"/>
              <w:marRight w:val="0"/>
              <w:marTop w:val="0"/>
              <w:marBottom w:val="0"/>
              <w:divBdr>
                <w:top w:val="none" w:sz="0" w:space="0" w:color="auto"/>
                <w:left w:val="none" w:sz="0" w:space="0" w:color="auto"/>
                <w:bottom w:val="none" w:sz="0" w:space="0" w:color="auto"/>
                <w:right w:val="none" w:sz="0" w:space="0" w:color="auto"/>
              </w:divBdr>
              <w:divsChild>
                <w:div w:id="11707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904495">
      <w:bodyDiv w:val="1"/>
      <w:marLeft w:val="0"/>
      <w:marRight w:val="0"/>
      <w:marTop w:val="0"/>
      <w:marBottom w:val="0"/>
      <w:divBdr>
        <w:top w:val="none" w:sz="0" w:space="0" w:color="auto"/>
        <w:left w:val="none" w:sz="0" w:space="0" w:color="auto"/>
        <w:bottom w:val="none" w:sz="0" w:space="0" w:color="auto"/>
        <w:right w:val="none" w:sz="0" w:space="0" w:color="auto"/>
      </w:divBdr>
      <w:divsChild>
        <w:div w:id="198443846">
          <w:marLeft w:val="0"/>
          <w:marRight w:val="0"/>
          <w:marTop w:val="0"/>
          <w:marBottom w:val="0"/>
          <w:divBdr>
            <w:top w:val="none" w:sz="0" w:space="0" w:color="auto"/>
            <w:left w:val="none" w:sz="0" w:space="0" w:color="auto"/>
            <w:bottom w:val="none" w:sz="0" w:space="0" w:color="auto"/>
            <w:right w:val="none" w:sz="0" w:space="0" w:color="auto"/>
          </w:divBdr>
        </w:div>
        <w:div w:id="314719605">
          <w:marLeft w:val="0"/>
          <w:marRight w:val="0"/>
          <w:marTop w:val="0"/>
          <w:marBottom w:val="0"/>
          <w:divBdr>
            <w:top w:val="none" w:sz="0" w:space="0" w:color="auto"/>
            <w:left w:val="none" w:sz="0" w:space="0" w:color="auto"/>
            <w:bottom w:val="none" w:sz="0" w:space="0" w:color="auto"/>
            <w:right w:val="none" w:sz="0" w:space="0" w:color="auto"/>
          </w:divBdr>
        </w:div>
        <w:div w:id="342440458">
          <w:marLeft w:val="0"/>
          <w:marRight w:val="0"/>
          <w:marTop w:val="0"/>
          <w:marBottom w:val="0"/>
          <w:divBdr>
            <w:top w:val="none" w:sz="0" w:space="0" w:color="auto"/>
            <w:left w:val="none" w:sz="0" w:space="0" w:color="auto"/>
            <w:bottom w:val="none" w:sz="0" w:space="0" w:color="auto"/>
            <w:right w:val="none" w:sz="0" w:space="0" w:color="auto"/>
          </w:divBdr>
        </w:div>
        <w:div w:id="351418381">
          <w:marLeft w:val="0"/>
          <w:marRight w:val="0"/>
          <w:marTop w:val="0"/>
          <w:marBottom w:val="0"/>
          <w:divBdr>
            <w:top w:val="none" w:sz="0" w:space="0" w:color="auto"/>
            <w:left w:val="none" w:sz="0" w:space="0" w:color="auto"/>
            <w:bottom w:val="none" w:sz="0" w:space="0" w:color="auto"/>
            <w:right w:val="none" w:sz="0" w:space="0" w:color="auto"/>
          </w:divBdr>
        </w:div>
        <w:div w:id="445537546">
          <w:marLeft w:val="0"/>
          <w:marRight w:val="0"/>
          <w:marTop w:val="0"/>
          <w:marBottom w:val="0"/>
          <w:divBdr>
            <w:top w:val="none" w:sz="0" w:space="0" w:color="auto"/>
            <w:left w:val="none" w:sz="0" w:space="0" w:color="auto"/>
            <w:bottom w:val="none" w:sz="0" w:space="0" w:color="auto"/>
            <w:right w:val="none" w:sz="0" w:space="0" w:color="auto"/>
          </w:divBdr>
        </w:div>
        <w:div w:id="580142508">
          <w:marLeft w:val="0"/>
          <w:marRight w:val="0"/>
          <w:marTop w:val="0"/>
          <w:marBottom w:val="0"/>
          <w:divBdr>
            <w:top w:val="none" w:sz="0" w:space="0" w:color="auto"/>
            <w:left w:val="none" w:sz="0" w:space="0" w:color="auto"/>
            <w:bottom w:val="none" w:sz="0" w:space="0" w:color="auto"/>
            <w:right w:val="none" w:sz="0" w:space="0" w:color="auto"/>
          </w:divBdr>
          <w:divsChild>
            <w:div w:id="692656628">
              <w:marLeft w:val="0"/>
              <w:marRight w:val="0"/>
              <w:marTop w:val="0"/>
              <w:marBottom w:val="0"/>
              <w:divBdr>
                <w:top w:val="none" w:sz="0" w:space="0" w:color="auto"/>
                <w:left w:val="none" w:sz="0" w:space="0" w:color="auto"/>
                <w:bottom w:val="none" w:sz="0" w:space="0" w:color="auto"/>
                <w:right w:val="none" w:sz="0" w:space="0" w:color="auto"/>
              </w:divBdr>
            </w:div>
            <w:div w:id="748116385">
              <w:marLeft w:val="0"/>
              <w:marRight w:val="0"/>
              <w:marTop w:val="0"/>
              <w:marBottom w:val="0"/>
              <w:divBdr>
                <w:top w:val="none" w:sz="0" w:space="0" w:color="auto"/>
                <w:left w:val="none" w:sz="0" w:space="0" w:color="auto"/>
                <w:bottom w:val="none" w:sz="0" w:space="0" w:color="auto"/>
                <w:right w:val="none" w:sz="0" w:space="0" w:color="auto"/>
              </w:divBdr>
            </w:div>
          </w:divsChild>
        </w:div>
        <w:div w:id="821971086">
          <w:marLeft w:val="0"/>
          <w:marRight w:val="0"/>
          <w:marTop w:val="0"/>
          <w:marBottom w:val="0"/>
          <w:divBdr>
            <w:top w:val="none" w:sz="0" w:space="0" w:color="auto"/>
            <w:left w:val="none" w:sz="0" w:space="0" w:color="auto"/>
            <w:bottom w:val="none" w:sz="0" w:space="0" w:color="auto"/>
            <w:right w:val="none" w:sz="0" w:space="0" w:color="auto"/>
          </w:divBdr>
        </w:div>
        <w:div w:id="974796284">
          <w:marLeft w:val="0"/>
          <w:marRight w:val="0"/>
          <w:marTop w:val="0"/>
          <w:marBottom w:val="0"/>
          <w:divBdr>
            <w:top w:val="none" w:sz="0" w:space="0" w:color="auto"/>
            <w:left w:val="none" w:sz="0" w:space="0" w:color="auto"/>
            <w:bottom w:val="none" w:sz="0" w:space="0" w:color="auto"/>
            <w:right w:val="none" w:sz="0" w:space="0" w:color="auto"/>
          </w:divBdr>
        </w:div>
        <w:div w:id="1116097662">
          <w:marLeft w:val="0"/>
          <w:marRight w:val="0"/>
          <w:marTop w:val="0"/>
          <w:marBottom w:val="0"/>
          <w:divBdr>
            <w:top w:val="none" w:sz="0" w:space="0" w:color="auto"/>
            <w:left w:val="none" w:sz="0" w:space="0" w:color="auto"/>
            <w:bottom w:val="none" w:sz="0" w:space="0" w:color="auto"/>
            <w:right w:val="none" w:sz="0" w:space="0" w:color="auto"/>
          </w:divBdr>
        </w:div>
        <w:div w:id="1163086500">
          <w:marLeft w:val="0"/>
          <w:marRight w:val="0"/>
          <w:marTop w:val="0"/>
          <w:marBottom w:val="0"/>
          <w:divBdr>
            <w:top w:val="none" w:sz="0" w:space="0" w:color="auto"/>
            <w:left w:val="none" w:sz="0" w:space="0" w:color="auto"/>
            <w:bottom w:val="none" w:sz="0" w:space="0" w:color="auto"/>
            <w:right w:val="none" w:sz="0" w:space="0" w:color="auto"/>
          </w:divBdr>
        </w:div>
        <w:div w:id="1197037697">
          <w:marLeft w:val="0"/>
          <w:marRight w:val="0"/>
          <w:marTop w:val="0"/>
          <w:marBottom w:val="0"/>
          <w:divBdr>
            <w:top w:val="none" w:sz="0" w:space="0" w:color="auto"/>
            <w:left w:val="none" w:sz="0" w:space="0" w:color="auto"/>
            <w:bottom w:val="none" w:sz="0" w:space="0" w:color="auto"/>
            <w:right w:val="none" w:sz="0" w:space="0" w:color="auto"/>
          </w:divBdr>
        </w:div>
        <w:div w:id="1638338653">
          <w:marLeft w:val="0"/>
          <w:marRight w:val="0"/>
          <w:marTop w:val="0"/>
          <w:marBottom w:val="0"/>
          <w:divBdr>
            <w:top w:val="none" w:sz="0" w:space="0" w:color="auto"/>
            <w:left w:val="none" w:sz="0" w:space="0" w:color="auto"/>
            <w:bottom w:val="none" w:sz="0" w:space="0" w:color="auto"/>
            <w:right w:val="none" w:sz="0" w:space="0" w:color="auto"/>
          </w:divBdr>
        </w:div>
        <w:div w:id="1680161486">
          <w:marLeft w:val="0"/>
          <w:marRight w:val="0"/>
          <w:marTop w:val="0"/>
          <w:marBottom w:val="0"/>
          <w:divBdr>
            <w:top w:val="none" w:sz="0" w:space="0" w:color="auto"/>
            <w:left w:val="none" w:sz="0" w:space="0" w:color="auto"/>
            <w:bottom w:val="none" w:sz="0" w:space="0" w:color="auto"/>
            <w:right w:val="none" w:sz="0" w:space="0" w:color="auto"/>
          </w:divBdr>
        </w:div>
        <w:div w:id="1827552458">
          <w:marLeft w:val="0"/>
          <w:marRight w:val="0"/>
          <w:marTop w:val="0"/>
          <w:marBottom w:val="0"/>
          <w:divBdr>
            <w:top w:val="none" w:sz="0" w:space="0" w:color="auto"/>
            <w:left w:val="none" w:sz="0" w:space="0" w:color="auto"/>
            <w:bottom w:val="none" w:sz="0" w:space="0" w:color="auto"/>
            <w:right w:val="none" w:sz="0" w:space="0" w:color="auto"/>
          </w:divBdr>
        </w:div>
        <w:div w:id="2016958382">
          <w:marLeft w:val="0"/>
          <w:marRight w:val="0"/>
          <w:marTop w:val="0"/>
          <w:marBottom w:val="0"/>
          <w:divBdr>
            <w:top w:val="none" w:sz="0" w:space="0" w:color="auto"/>
            <w:left w:val="none" w:sz="0" w:space="0" w:color="auto"/>
            <w:bottom w:val="none" w:sz="0" w:space="0" w:color="auto"/>
            <w:right w:val="none" w:sz="0" w:space="0" w:color="auto"/>
          </w:divBdr>
        </w:div>
        <w:div w:id="2102528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files.umn.edu/users/nacht001/www/nachtsheim/" TargetMode="External"/><Relationship Id="rId13" Type="http://schemas.openxmlformats.org/officeDocument/2006/relationships/hyperlink" Target="http://equity.psu.edu/ods/dc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ience.psu.edu/current-students/Integrity/Policy.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lbion.com/netiquette/corerules.html" TargetMode="External"/><Relationship Id="rId5" Type="http://schemas.openxmlformats.org/officeDocument/2006/relationships/webSettings" Target="webSettings.xml"/><Relationship Id="rId15" Type="http://schemas.openxmlformats.org/officeDocument/2006/relationships/hyperlink" Target="http://equity.psu.edu/ods/guidelines" TargetMode="External"/><Relationship Id="rId10" Type="http://schemas.openxmlformats.org/officeDocument/2006/relationships/hyperlink" Target="http://estore.onthehub.com/WebStore/ProductsByMajorVersionList.aspx" TargetMode="External"/><Relationship Id="rId4" Type="http://schemas.openxmlformats.org/officeDocument/2006/relationships/settings" Target="settings.xml"/><Relationship Id="rId9" Type="http://schemas.openxmlformats.org/officeDocument/2006/relationships/hyperlink" Target="https://webapps.psu.edu/" TargetMode="External"/><Relationship Id="rId14" Type="http://schemas.openxmlformats.org/officeDocument/2006/relationships/hyperlink" Target="http://equity.psu.edu/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Course Schedule</vt:lpstr>
    </vt:vector>
  </TitlesOfParts>
  <Company>Penn State University</Company>
  <LinksUpToDate>false</LinksUpToDate>
  <CharactersWithSpaces>11533</CharactersWithSpaces>
  <SharedDoc>false</SharedDoc>
  <HLinks>
    <vt:vector size="96" baseType="variant">
      <vt:variant>
        <vt:i4>6750309</vt:i4>
      </vt:variant>
      <vt:variant>
        <vt:i4>45</vt:i4>
      </vt:variant>
      <vt:variant>
        <vt:i4>0</vt:i4>
      </vt:variant>
      <vt:variant>
        <vt:i4>5</vt:i4>
      </vt:variant>
      <vt:variant>
        <vt:lpwstr>https://courses.worldcampus.psu.edu/stat500sp07/copyright.shtml</vt:lpwstr>
      </vt:variant>
      <vt:variant>
        <vt:lpwstr/>
      </vt:variant>
      <vt:variant>
        <vt:i4>4849758</vt:i4>
      </vt:variant>
      <vt:variant>
        <vt:i4>42</vt:i4>
      </vt:variant>
      <vt:variant>
        <vt:i4>0</vt:i4>
      </vt:variant>
      <vt:variant>
        <vt:i4>5</vt:i4>
      </vt:variant>
      <vt:variant>
        <vt:lpwstr>https://courses.worldcampus.psu.edu/stat500sp07/policies.shtml</vt:lpwstr>
      </vt:variant>
      <vt:variant>
        <vt:lpwstr>additional</vt:lpwstr>
      </vt:variant>
      <vt:variant>
        <vt:i4>4849749</vt:i4>
      </vt:variant>
      <vt:variant>
        <vt:i4>39</vt:i4>
      </vt:variant>
      <vt:variant>
        <vt:i4>0</vt:i4>
      </vt:variant>
      <vt:variant>
        <vt:i4>5</vt:i4>
      </vt:variant>
      <vt:variant>
        <vt:lpwstr>https://courses.worldcampus.psu.edu/stat500sp07/policies.shtml</vt:lpwstr>
      </vt:variant>
      <vt:variant>
        <vt:lpwstr>tradenames</vt:lpwstr>
      </vt:variant>
      <vt:variant>
        <vt:i4>65597</vt:i4>
      </vt:variant>
      <vt:variant>
        <vt:i4>36</vt:i4>
      </vt:variant>
      <vt:variant>
        <vt:i4>0</vt:i4>
      </vt:variant>
      <vt:variant>
        <vt:i4>5</vt:i4>
      </vt:variant>
      <vt:variant>
        <vt:lpwstr>http://www.worldcampus.psu.edu/StudentServices_3305.shtml</vt:lpwstr>
      </vt:variant>
      <vt:variant>
        <vt:lpwstr/>
      </vt:variant>
      <vt:variant>
        <vt:i4>4063273</vt:i4>
      </vt:variant>
      <vt:variant>
        <vt:i4>33</vt:i4>
      </vt:variant>
      <vt:variant>
        <vt:i4>0</vt:i4>
      </vt:variant>
      <vt:variant>
        <vt:i4>5</vt:i4>
      </vt:variant>
      <vt:variant>
        <vt:lpwstr>https://courses.worldcampus.psu.edu/stat500sp07/policies.shtml</vt:lpwstr>
      </vt:variant>
      <vt:variant>
        <vt:lpwstr>disabilities</vt:lpwstr>
      </vt:variant>
      <vt:variant>
        <vt:i4>2883619</vt:i4>
      </vt:variant>
      <vt:variant>
        <vt:i4>30</vt:i4>
      </vt:variant>
      <vt:variant>
        <vt:i4>0</vt:i4>
      </vt:variant>
      <vt:variant>
        <vt:i4>5</vt:i4>
      </vt:variant>
      <vt:variant>
        <vt:lpwstr>https://courses.worldcampus.psu.edu/stat500sp07/policies.shtml</vt:lpwstr>
      </vt:variant>
      <vt:variant>
        <vt:lpwstr>defer</vt:lpwstr>
      </vt:variant>
      <vt:variant>
        <vt:i4>65614</vt:i4>
      </vt:variant>
      <vt:variant>
        <vt:i4>27</vt:i4>
      </vt:variant>
      <vt:variant>
        <vt:i4>0</vt:i4>
      </vt:variant>
      <vt:variant>
        <vt:i4>5</vt:i4>
      </vt:variant>
      <vt:variant>
        <vt:lpwstr>http://www.sa.psu.edu/ja/</vt:lpwstr>
      </vt:variant>
      <vt:variant>
        <vt:lpwstr/>
      </vt:variant>
      <vt:variant>
        <vt:i4>7995514</vt:i4>
      </vt:variant>
      <vt:variant>
        <vt:i4>24</vt:i4>
      </vt:variant>
      <vt:variant>
        <vt:i4>0</vt:i4>
      </vt:variant>
      <vt:variant>
        <vt:i4>5</vt:i4>
      </vt:variant>
      <vt:variant>
        <vt:lpwstr>http://www.psu.edu/dept/oue/aappm/G-9.html</vt:lpwstr>
      </vt:variant>
      <vt:variant>
        <vt:lpwstr/>
      </vt:variant>
      <vt:variant>
        <vt:i4>5701744</vt:i4>
      </vt:variant>
      <vt:variant>
        <vt:i4>21</vt:i4>
      </vt:variant>
      <vt:variant>
        <vt:i4>0</vt:i4>
      </vt:variant>
      <vt:variant>
        <vt:i4>5</vt:i4>
      </vt:variant>
      <vt:variant>
        <vt:lpwstr>http://www.worldcampus.psu.edu/StudentServices_AcademicIntegrity.shtml</vt:lpwstr>
      </vt:variant>
      <vt:variant>
        <vt:lpwstr>AIChart</vt:lpwstr>
      </vt:variant>
      <vt:variant>
        <vt:i4>5111834</vt:i4>
      </vt:variant>
      <vt:variant>
        <vt:i4>18</vt:i4>
      </vt:variant>
      <vt:variant>
        <vt:i4>0</vt:i4>
      </vt:variant>
      <vt:variant>
        <vt:i4>5</vt:i4>
      </vt:variant>
      <vt:variant>
        <vt:lpwstr>http://worldcampus.psu.edu/Contact.shtml</vt:lpwstr>
      </vt:variant>
      <vt:variant>
        <vt:lpwstr/>
      </vt:variant>
      <vt:variant>
        <vt:i4>65614</vt:i4>
      </vt:variant>
      <vt:variant>
        <vt:i4>15</vt:i4>
      </vt:variant>
      <vt:variant>
        <vt:i4>0</vt:i4>
      </vt:variant>
      <vt:variant>
        <vt:i4>5</vt:i4>
      </vt:variant>
      <vt:variant>
        <vt:lpwstr>http://www.sa.psu.edu/ja/</vt:lpwstr>
      </vt:variant>
      <vt:variant>
        <vt:lpwstr/>
      </vt:variant>
      <vt:variant>
        <vt:i4>3604518</vt:i4>
      </vt:variant>
      <vt:variant>
        <vt:i4>12</vt:i4>
      </vt:variant>
      <vt:variant>
        <vt:i4>0</vt:i4>
      </vt:variant>
      <vt:variant>
        <vt:i4>5</vt:i4>
      </vt:variant>
      <vt:variant>
        <vt:lpwstr>http://www.psu.edu/ufs/policies/47-00.html</vt:lpwstr>
      </vt:variant>
      <vt:variant>
        <vt:lpwstr>49-20</vt:lpwstr>
      </vt:variant>
      <vt:variant>
        <vt:i4>65614</vt:i4>
      </vt:variant>
      <vt:variant>
        <vt:i4>9</vt:i4>
      </vt:variant>
      <vt:variant>
        <vt:i4>0</vt:i4>
      </vt:variant>
      <vt:variant>
        <vt:i4>5</vt:i4>
      </vt:variant>
      <vt:variant>
        <vt:lpwstr>http://www.sa.psu.edu/ja/</vt:lpwstr>
      </vt:variant>
      <vt:variant>
        <vt:lpwstr/>
      </vt:variant>
      <vt:variant>
        <vt:i4>5701744</vt:i4>
      </vt:variant>
      <vt:variant>
        <vt:i4>6</vt:i4>
      </vt:variant>
      <vt:variant>
        <vt:i4>0</vt:i4>
      </vt:variant>
      <vt:variant>
        <vt:i4>5</vt:i4>
      </vt:variant>
      <vt:variant>
        <vt:lpwstr>http://www.worldcampus.psu.edu/StudentServices_AcademicIntegrity.shtml</vt:lpwstr>
      </vt:variant>
      <vt:variant>
        <vt:lpwstr>AIChart</vt:lpwstr>
      </vt:variant>
      <vt:variant>
        <vt:i4>5373970</vt:i4>
      </vt:variant>
      <vt:variant>
        <vt:i4>3</vt:i4>
      </vt:variant>
      <vt:variant>
        <vt:i4>0</vt:i4>
      </vt:variant>
      <vt:variant>
        <vt:i4>5</vt:i4>
      </vt:variant>
      <vt:variant>
        <vt:lpwstr>http://tech.worldcampus.psu.edu/</vt:lpwstr>
      </vt:variant>
      <vt:variant>
        <vt:lpwstr/>
      </vt:variant>
      <vt:variant>
        <vt:i4>458824</vt:i4>
      </vt:variant>
      <vt:variant>
        <vt:i4>0</vt:i4>
      </vt:variant>
      <vt:variant>
        <vt:i4>0</vt:i4>
      </vt:variant>
      <vt:variant>
        <vt:i4>5</vt:i4>
      </vt:variant>
      <vt:variant>
        <vt:lpwstr>http://direct.mbsbooks.com/psude.htm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Schedule</dc:title>
  <dc:creator>mchow</dc:creator>
  <cp:lastModifiedBy>Srabashi Basu</cp:lastModifiedBy>
  <cp:revision>4</cp:revision>
  <cp:lastPrinted>2014-08-22T16:31:00Z</cp:lastPrinted>
  <dcterms:created xsi:type="dcterms:W3CDTF">2015-08-22T12:24:00Z</dcterms:created>
  <dcterms:modified xsi:type="dcterms:W3CDTF">2015-08-23T17:23:00Z</dcterms:modified>
</cp:coreProperties>
</file>