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F8221" w14:textId="77777777" w:rsidR="005D11B2" w:rsidRDefault="005D11B2" w:rsidP="000679DD">
      <w:pPr>
        <w:widowControl w:val="0"/>
        <w:tabs>
          <w:tab w:val="left" w:pos="360"/>
        </w:tabs>
        <w:autoSpaceDE w:val="0"/>
        <w:autoSpaceDN w:val="0"/>
        <w:adjustRightInd w:val="0"/>
        <w:rPr>
          <w:rFonts w:ascii="Times New Roman" w:hAnsi="Times New Roman" w:cs="Times New Roman"/>
        </w:rPr>
      </w:pPr>
      <w:bookmarkStart w:id="0" w:name="_GoBack"/>
      <w:bookmarkEnd w:id="0"/>
    </w:p>
    <w:p w14:paraId="196047A2" w14:textId="572C8DDE" w:rsidR="00A6575C" w:rsidRPr="000679DD" w:rsidRDefault="000679DD" w:rsidP="000679DD">
      <w:pPr>
        <w:jc w:val="center"/>
        <w:rPr>
          <w:rFonts w:ascii="Times New Roman" w:hAnsi="Times New Roman" w:cs="Times New Roman"/>
        </w:rPr>
      </w:pPr>
      <w:r>
        <w:rPr>
          <w:rFonts w:ascii="Times New Roman" w:eastAsia="Times New Roman" w:hAnsi="Times New Roman"/>
          <w:b/>
          <w:sz w:val="28"/>
          <w:szCs w:val="28"/>
        </w:rPr>
        <w:t>STAT 501 – Homework10</w:t>
      </w:r>
      <w:r w:rsidR="00A6575C" w:rsidRPr="00F1217D">
        <w:rPr>
          <w:rFonts w:ascii="Times New Roman" w:eastAsia="Times New Roman" w:hAnsi="Times New Roman"/>
          <w:b/>
          <w:sz w:val="28"/>
          <w:szCs w:val="28"/>
        </w:rPr>
        <w:t xml:space="preserve"> </w:t>
      </w:r>
      <w:r w:rsidR="00A6575C">
        <w:rPr>
          <w:rFonts w:ascii="Times New Roman" w:eastAsia="Times New Roman" w:hAnsi="Times New Roman"/>
          <w:b/>
          <w:sz w:val="28"/>
          <w:szCs w:val="28"/>
        </w:rPr>
        <w:t>Solut</w:t>
      </w:r>
      <w:r w:rsidR="00A6575C" w:rsidRPr="00F1217D">
        <w:rPr>
          <w:rFonts w:ascii="Times New Roman" w:eastAsia="Times New Roman" w:hAnsi="Times New Roman"/>
          <w:b/>
          <w:sz w:val="28"/>
          <w:szCs w:val="28"/>
        </w:rPr>
        <w:t>ions</w:t>
      </w:r>
    </w:p>
    <w:p w14:paraId="1DA8DECE" w14:textId="77777777" w:rsidR="00A6575C" w:rsidRDefault="00A6575C" w:rsidP="00A6575C"/>
    <w:p w14:paraId="40A31D9B" w14:textId="23A22866" w:rsidR="00A6575C" w:rsidRPr="00157DEC" w:rsidRDefault="00A6575C" w:rsidP="00A6575C">
      <w:pPr>
        <w:pStyle w:val="ListParagraph"/>
        <w:widowControl w:val="0"/>
        <w:numPr>
          <w:ilvl w:val="0"/>
          <w:numId w:val="14"/>
        </w:numPr>
        <w:autoSpaceDE w:val="0"/>
        <w:autoSpaceDN w:val="0"/>
        <w:adjustRightInd w:val="0"/>
        <w:rPr>
          <w:rFonts w:ascii="Times New Roman" w:hAnsi="Times New Roman" w:cs="Times New Roman"/>
        </w:rPr>
      </w:pPr>
      <w:r w:rsidRPr="00917489">
        <w:rPr>
          <w:rFonts w:ascii="Times New Roman" w:hAnsi="Times New Roman" w:cs="Times New Roman"/>
        </w:rPr>
        <w:t>(</w:t>
      </w:r>
      <w:r w:rsidR="009524EC">
        <w:rPr>
          <w:rFonts w:ascii="Times New Roman" w:hAnsi="Times New Roman" w:cs="Times New Roman"/>
          <w:b/>
        </w:rPr>
        <w:t>15x3 = 4</w:t>
      </w:r>
      <w:r w:rsidRPr="00157DEC">
        <w:rPr>
          <w:rFonts w:ascii="Times New Roman" w:hAnsi="Times New Roman" w:cs="Times New Roman"/>
          <w:b/>
        </w:rPr>
        <w:t>5 points</w:t>
      </w:r>
      <w:r w:rsidRPr="00917489">
        <w:rPr>
          <w:rFonts w:ascii="Times New Roman" w:hAnsi="Times New Roman" w:cs="Times New Roman"/>
        </w:rPr>
        <w:t xml:space="preserve">) </w:t>
      </w:r>
      <w:r w:rsidR="00A016B7">
        <w:rPr>
          <w:rFonts w:ascii="Times New Roman" w:hAnsi="Times New Roman" w:cs="Times New Roman"/>
        </w:rPr>
        <w:t>Use the “</w:t>
      </w:r>
      <w:proofErr w:type="spellStart"/>
      <w:r w:rsidR="00A016B7">
        <w:rPr>
          <w:rFonts w:ascii="Times New Roman" w:hAnsi="Times New Roman" w:cs="Times New Roman"/>
        </w:rPr>
        <w:t>Female</w:t>
      </w:r>
      <w:r w:rsidRPr="00157DEC">
        <w:rPr>
          <w:rFonts w:ascii="Times New Roman" w:hAnsi="Times New Roman" w:cs="Times New Roman"/>
        </w:rPr>
        <w:t>Bears</w:t>
      </w:r>
      <w:proofErr w:type="spellEnd"/>
      <w:r>
        <w:rPr>
          <w:rFonts w:ascii="Times New Roman" w:hAnsi="Times New Roman" w:cs="Times New Roman"/>
        </w:rPr>
        <w:t xml:space="preserve">” dataset. </w:t>
      </w:r>
      <w:r w:rsidRPr="00157DEC">
        <w:rPr>
          <w:rFonts w:ascii="Times New Roman" w:hAnsi="Times New Roman" w:cs="Times New Roman"/>
        </w:rPr>
        <w:t xml:space="preserve">Data from </w:t>
      </w:r>
      <w:r w:rsidRPr="00157DEC">
        <w:rPr>
          <w:rFonts w:ascii="Times New Roman" w:hAnsi="Times New Roman" w:cs="Times New Roman"/>
          <w:i/>
        </w:rPr>
        <w:t>n</w:t>
      </w:r>
      <w:r w:rsidRPr="00157DEC">
        <w:rPr>
          <w:rFonts w:ascii="Times New Roman" w:hAnsi="Times New Roman" w:cs="Times New Roman"/>
        </w:rPr>
        <w:t xml:space="preserve"> = 19 female bears of varying ages are used to develop an equation for estimating </w:t>
      </w:r>
      <w:r w:rsidRPr="00157DEC">
        <w:rPr>
          <w:rFonts w:ascii="Times New Roman" w:hAnsi="Times New Roman" w:cs="Times New Roman"/>
          <w:i/>
        </w:rPr>
        <w:t>Y</w:t>
      </w:r>
      <w:r w:rsidRPr="00157DEC">
        <w:rPr>
          <w:rFonts w:ascii="Times New Roman" w:hAnsi="Times New Roman" w:cs="Times New Roman"/>
        </w:rPr>
        <w:t xml:space="preserve"> = female bear's weight from </w:t>
      </w:r>
      <w:r w:rsidRPr="00157DEC">
        <w:rPr>
          <w:rFonts w:ascii="Times New Roman" w:hAnsi="Times New Roman" w:cs="Times New Roman"/>
          <w:i/>
        </w:rPr>
        <w:t>X</w:t>
      </w:r>
      <w:r w:rsidRPr="00157DEC">
        <w:rPr>
          <w:rFonts w:ascii="Times New Roman" w:hAnsi="Times New Roman" w:cs="Times New Roman"/>
        </w:rPr>
        <w:t xml:space="preserve"> = female bear's neck circumference.</w:t>
      </w:r>
    </w:p>
    <w:p w14:paraId="4CB399DA" w14:textId="77777777" w:rsidR="00A6575C" w:rsidRDefault="00A6575C" w:rsidP="00A6575C">
      <w:pPr>
        <w:widowControl w:val="0"/>
        <w:autoSpaceDE w:val="0"/>
        <w:autoSpaceDN w:val="0"/>
        <w:adjustRightInd w:val="0"/>
        <w:ind w:left="360"/>
        <w:rPr>
          <w:rFonts w:ascii="Times New Roman" w:hAnsi="Times New Roman" w:cs="Times New Roman"/>
        </w:rPr>
      </w:pPr>
    </w:p>
    <w:p w14:paraId="2122122B"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Pr>
          <w:rFonts w:ascii="Times New Roman" w:hAnsi="Times New Roman" w:cs="Times New Roman"/>
        </w:rPr>
        <w:t xml:space="preserve">Fit a simple linear regression model with </w:t>
      </w:r>
      <w:r w:rsidRPr="00B322F5">
        <w:rPr>
          <w:rFonts w:ascii="Times New Roman" w:hAnsi="Times New Roman" w:cs="Times New Roman"/>
          <w:i/>
        </w:rPr>
        <w:t>Y</w:t>
      </w:r>
      <w:r>
        <w:rPr>
          <w:rFonts w:ascii="Times New Roman" w:hAnsi="Times New Roman" w:cs="Times New Roman"/>
        </w:rPr>
        <w:t xml:space="preserve"> = female bear's weight and </w:t>
      </w:r>
      <w:r w:rsidRPr="00B322F5">
        <w:rPr>
          <w:rFonts w:ascii="Times New Roman" w:hAnsi="Times New Roman" w:cs="Times New Roman"/>
          <w:i/>
        </w:rPr>
        <w:t>X</w:t>
      </w:r>
      <w:r>
        <w:rPr>
          <w:rFonts w:ascii="Times New Roman" w:hAnsi="Times New Roman" w:cs="Times New Roman"/>
        </w:rPr>
        <w:t xml:space="preserve"> = female bear's neck circumference. Click the “Storage” button in the Minitab Regression Dialog and select each of the items in the left-hand list (i.e., Fits, Residuals, Standardized residuals, Deleted residuals, Leverages, Cook’s distance, DFITS). Write down the estimated regression equation and the MSE for this model.</w:t>
      </w:r>
    </w:p>
    <w:p w14:paraId="1777CF6E" w14:textId="77777777" w:rsidR="00265AF3" w:rsidRDefault="00265AF3" w:rsidP="00265AF3">
      <w:pPr>
        <w:widowControl w:val="0"/>
        <w:autoSpaceDE w:val="0"/>
        <w:autoSpaceDN w:val="0"/>
        <w:adjustRightInd w:val="0"/>
        <w:rPr>
          <w:rFonts w:ascii="Times New Roman" w:hAnsi="Times New Roman" w:cs="Times New Roman"/>
        </w:rPr>
      </w:pPr>
    </w:p>
    <w:p w14:paraId="583B0829" w14:textId="6BB4E47C"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Y-hat = –158.8 + 16.95(Neck). MSE = 1610.</w:t>
      </w:r>
    </w:p>
    <w:p w14:paraId="15AE4FDA"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331FCA86"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Pr>
          <w:rFonts w:ascii="Times New Roman" w:hAnsi="Times New Roman" w:cs="Times New Roman"/>
        </w:rPr>
        <w:t>Which bear number has the highest leverage and what is that leverage? [Leverages are in the column labeled “HI1”]</w:t>
      </w:r>
    </w:p>
    <w:p w14:paraId="0113C9DD" w14:textId="77777777" w:rsidR="00265AF3" w:rsidRDefault="00265AF3" w:rsidP="00265AF3">
      <w:pPr>
        <w:widowControl w:val="0"/>
        <w:autoSpaceDE w:val="0"/>
        <w:autoSpaceDN w:val="0"/>
        <w:adjustRightInd w:val="0"/>
        <w:rPr>
          <w:rFonts w:ascii="Times New Roman" w:hAnsi="Times New Roman" w:cs="Times New Roman"/>
        </w:rPr>
      </w:pPr>
    </w:p>
    <w:p w14:paraId="200357F9" w14:textId="3B52BDA7" w:rsidR="00265AF3" w:rsidRDefault="00265AF3" w:rsidP="00265AF3">
      <w:pPr>
        <w:widowControl w:val="0"/>
        <w:autoSpaceDE w:val="0"/>
        <w:autoSpaceDN w:val="0"/>
        <w:adjustRightInd w:val="0"/>
        <w:ind w:left="720"/>
        <w:rPr>
          <w:rFonts w:ascii="Times New Roman" w:hAnsi="Times New Roman" w:cs="Times New Roman"/>
        </w:rPr>
      </w:pPr>
      <w:proofErr w:type="gramStart"/>
      <w:r>
        <w:rPr>
          <w:rFonts w:ascii="Times New Roman" w:hAnsi="Times New Roman" w:cs="Times New Roman"/>
        </w:rPr>
        <w:t>Observation #13 with leverage 0.286265.</w:t>
      </w:r>
      <w:proofErr w:type="gramEnd"/>
    </w:p>
    <w:p w14:paraId="70429378"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65A9346B"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Pr>
          <w:rFonts w:ascii="Times New Roman" w:hAnsi="Times New Roman" w:cs="Times New Roman"/>
        </w:rPr>
        <w:t>Is the leverage in the previous part higher than the threshold 3(</w:t>
      </w:r>
      <w:r w:rsidRPr="00FC1C66">
        <w:rPr>
          <w:rFonts w:ascii="Times New Roman" w:hAnsi="Times New Roman" w:cs="Times New Roman"/>
          <w:i/>
        </w:rPr>
        <w:t>p</w:t>
      </w:r>
      <w:r>
        <w:rPr>
          <w:rFonts w:ascii="Times New Roman" w:hAnsi="Times New Roman" w:cs="Times New Roman"/>
        </w:rPr>
        <w:t>/</w:t>
      </w:r>
      <w:r w:rsidRPr="00FC1C66">
        <w:rPr>
          <w:rFonts w:ascii="Times New Roman" w:hAnsi="Times New Roman" w:cs="Times New Roman"/>
          <w:i/>
        </w:rPr>
        <w:t>n</w:t>
      </w:r>
      <w:r>
        <w:rPr>
          <w:rFonts w:ascii="Times New Roman" w:hAnsi="Times New Roman" w:cs="Times New Roman"/>
        </w:rPr>
        <w:t>)?</w:t>
      </w:r>
    </w:p>
    <w:p w14:paraId="0D102DCD" w14:textId="77777777" w:rsidR="00265AF3" w:rsidRDefault="00265AF3" w:rsidP="00265AF3">
      <w:pPr>
        <w:widowControl w:val="0"/>
        <w:autoSpaceDE w:val="0"/>
        <w:autoSpaceDN w:val="0"/>
        <w:adjustRightInd w:val="0"/>
        <w:rPr>
          <w:rFonts w:ascii="Times New Roman" w:hAnsi="Times New Roman" w:cs="Times New Roman"/>
        </w:rPr>
      </w:pPr>
    </w:p>
    <w:p w14:paraId="19B11AA5" w14:textId="3A57EEB4"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It is not higher than the threshold, 3(2/19) = 6/19 = 0.316.</w:t>
      </w:r>
    </w:p>
    <w:p w14:paraId="5A6D4329"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274CE07D"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Use the estimated regression equation from part (a) to calculate the fitted value for bear #6. [You can check your answer with the one Minitab provides in the column labeled “FITS1”.]</w:t>
      </w:r>
    </w:p>
    <w:p w14:paraId="4F0AAD79" w14:textId="77777777" w:rsidR="00265AF3" w:rsidRDefault="00265AF3" w:rsidP="00265AF3">
      <w:pPr>
        <w:widowControl w:val="0"/>
        <w:autoSpaceDE w:val="0"/>
        <w:autoSpaceDN w:val="0"/>
        <w:adjustRightInd w:val="0"/>
        <w:ind w:left="720"/>
        <w:rPr>
          <w:rFonts w:ascii="Times New Roman" w:hAnsi="Times New Roman" w:cs="Times New Roman"/>
        </w:rPr>
      </w:pPr>
    </w:p>
    <w:p w14:paraId="3E1CD69F" w14:textId="73625B43"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–158.8 + 16.95(10.5) = 19.175 (Minitab answer: 19.171).</w:t>
      </w:r>
    </w:p>
    <w:p w14:paraId="1F5420D0"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4B4CD94D"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Use your answer from the previous part together with the actual weight of bear #6 to calculate the residual for this bear. [You can check your answer with the one Minitab provides in the column labeled “RESI1”.]</w:t>
      </w:r>
    </w:p>
    <w:p w14:paraId="0C1B70B7" w14:textId="77777777" w:rsidR="00265AF3" w:rsidRDefault="00265AF3" w:rsidP="00265AF3">
      <w:pPr>
        <w:widowControl w:val="0"/>
        <w:autoSpaceDE w:val="0"/>
        <w:autoSpaceDN w:val="0"/>
        <w:adjustRightInd w:val="0"/>
        <w:rPr>
          <w:rFonts w:ascii="Times New Roman" w:hAnsi="Times New Roman" w:cs="Times New Roman"/>
        </w:rPr>
      </w:pPr>
    </w:p>
    <w:p w14:paraId="13494F1B" w14:textId="7E6C811E"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140 – 19.175 = 120.825 (Minitab answer: 120.829).</w:t>
      </w:r>
    </w:p>
    <w:p w14:paraId="23A25296"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5E393A29"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What is the leverage for bear #6?</w:t>
      </w:r>
    </w:p>
    <w:p w14:paraId="41651E10" w14:textId="77777777" w:rsidR="00265AF3" w:rsidRDefault="00265AF3" w:rsidP="00265AF3">
      <w:pPr>
        <w:widowControl w:val="0"/>
        <w:autoSpaceDE w:val="0"/>
        <w:autoSpaceDN w:val="0"/>
        <w:adjustRightInd w:val="0"/>
        <w:rPr>
          <w:rFonts w:ascii="Times New Roman" w:hAnsi="Times New Roman" w:cs="Times New Roman"/>
        </w:rPr>
      </w:pPr>
    </w:p>
    <w:p w14:paraId="6A9E97B8" w14:textId="612F59D0"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0.239605.</w:t>
      </w:r>
    </w:p>
    <w:p w14:paraId="709576F2"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547912E8"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residual from part (e), the MSE from part (a), and the leverage from part (f) to calculate the internally </w:t>
      </w:r>
      <w:proofErr w:type="spellStart"/>
      <w:r w:rsidRPr="00EA7F04">
        <w:rPr>
          <w:rFonts w:ascii="Times New Roman" w:hAnsi="Times New Roman" w:cs="Times New Roman"/>
        </w:rPr>
        <w:t>studentized</w:t>
      </w:r>
      <w:proofErr w:type="spellEnd"/>
      <w:r w:rsidRPr="00EA7F04">
        <w:rPr>
          <w:rFonts w:ascii="Times New Roman" w:hAnsi="Times New Roman" w:cs="Times New Roman"/>
        </w:rPr>
        <w:t xml:space="preserve"> residual for bear #6. [You can check your answer with the one Minitab provides in the column labeled “SRES1” – remember Minitab calls these “Standardized residuals.”]</w:t>
      </w:r>
    </w:p>
    <w:p w14:paraId="15A97F45" w14:textId="77777777" w:rsidR="00265AF3" w:rsidRDefault="00265AF3" w:rsidP="00265AF3">
      <w:pPr>
        <w:widowControl w:val="0"/>
        <w:autoSpaceDE w:val="0"/>
        <w:autoSpaceDN w:val="0"/>
        <w:adjustRightInd w:val="0"/>
        <w:rPr>
          <w:rFonts w:ascii="Times New Roman" w:hAnsi="Times New Roman" w:cs="Times New Roman"/>
        </w:rPr>
      </w:pPr>
    </w:p>
    <w:p w14:paraId="550BC420" w14:textId="3F6FEBBF"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120.825 / </w:t>
      </w:r>
      <w:proofErr w:type="gramStart"/>
      <w:r>
        <w:rPr>
          <w:rFonts w:ascii="Times New Roman" w:hAnsi="Times New Roman" w:cs="Times New Roman"/>
        </w:rPr>
        <w:t>√(</w:t>
      </w:r>
      <w:proofErr w:type="gramEnd"/>
      <w:r>
        <w:rPr>
          <w:rFonts w:ascii="Times New Roman" w:hAnsi="Times New Roman" w:cs="Times New Roman"/>
        </w:rPr>
        <w:t>1610(1–0.239605)) = 3.453 (Minitab answer: 3.45320).</w:t>
      </w:r>
    </w:p>
    <w:p w14:paraId="43B3DC59"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43D72A38"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Delete bear #6 from the dataset as follows: select Data &gt; Subset Worksheet, click “Specify which rows to exclude,” click “Row numbers,” and type “6” into the adjoining box. Then refit the simple linear regression model with </w:t>
      </w:r>
      <w:r w:rsidRPr="00EA7F04">
        <w:rPr>
          <w:rFonts w:ascii="Times New Roman" w:hAnsi="Times New Roman" w:cs="Times New Roman"/>
          <w:i/>
        </w:rPr>
        <w:t>Y</w:t>
      </w:r>
      <w:r w:rsidRPr="00EA7F04">
        <w:rPr>
          <w:rFonts w:ascii="Times New Roman" w:hAnsi="Times New Roman" w:cs="Times New Roman"/>
        </w:rPr>
        <w:t xml:space="preserve"> = female bear's weight and </w:t>
      </w:r>
      <w:r w:rsidRPr="00EA7F04">
        <w:rPr>
          <w:rFonts w:ascii="Times New Roman" w:hAnsi="Times New Roman" w:cs="Times New Roman"/>
          <w:i/>
        </w:rPr>
        <w:t>X</w:t>
      </w:r>
      <w:r w:rsidRPr="00EA7F04">
        <w:rPr>
          <w:rFonts w:ascii="Times New Roman" w:hAnsi="Times New Roman" w:cs="Times New Roman"/>
        </w:rPr>
        <w:t xml:space="preserve"> = female bear's neck circumference. Write down the estimated regression equation and the MSE for this model.</w:t>
      </w:r>
    </w:p>
    <w:p w14:paraId="42F5716B" w14:textId="77777777" w:rsidR="00265AF3" w:rsidRDefault="00265AF3" w:rsidP="00265AF3">
      <w:pPr>
        <w:widowControl w:val="0"/>
        <w:autoSpaceDE w:val="0"/>
        <w:autoSpaceDN w:val="0"/>
        <w:adjustRightInd w:val="0"/>
        <w:rPr>
          <w:rFonts w:ascii="Times New Roman" w:hAnsi="Times New Roman" w:cs="Times New Roman"/>
        </w:rPr>
      </w:pPr>
    </w:p>
    <w:p w14:paraId="1735C7FE" w14:textId="05461100"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Y-hat = –234.6 + 20.54(Neck). MSE = 511.</w:t>
      </w:r>
    </w:p>
    <w:p w14:paraId="6C06E98A"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307B7B50"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residual from part (e), the MSE from part (h), and the leverage from part (f) to calculate the externally </w:t>
      </w:r>
      <w:proofErr w:type="spellStart"/>
      <w:r w:rsidRPr="00EA7F04">
        <w:rPr>
          <w:rFonts w:ascii="Times New Roman" w:hAnsi="Times New Roman" w:cs="Times New Roman"/>
        </w:rPr>
        <w:t>studentized</w:t>
      </w:r>
      <w:proofErr w:type="spellEnd"/>
      <w:r w:rsidRPr="00EA7F04">
        <w:rPr>
          <w:rFonts w:ascii="Times New Roman" w:hAnsi="Times New Roman" w:cs="Times New Roman"/>
        </w:rPr>
        <w:t xml:space="preserve"> residual for bear #6. [You can check your answer with the one Minitab provides in the column labeled “TRES1” in the original worksheet – remember Minitab calls these simply “Deleted residuals.”]</w:t>
      </w:r>
    </w:p>
    <w:p w14:paraId="62CEDDD6" w14:textId="77777777" w:rsidR="00265AF3" w:rsidRDefault="00265AF3" w:rsidP="00265AF3">
      <w:pPr>
        <w:widowControl w:val="0"/>
        <w:autoSpaceDE w:val="0"/>
        <w:autoSpaceDN w:val="0"/>
        <w:adjustRightInd w:val="0"/>
        <w:rPr>
          <w:rFonts w:ascii="Times New Roman" w:hAnsi="Times New Roman" w:cs="Times New Roman"/>
        </w:rPr>
      </w:pPr>
    </w:p>
    <w:p w14:paraId="509B226A" w14:textId="6A842EEC"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120.825 / </w:t>
      </w:r>
      <w:proofErr w:type="gramStart"/>
      <w:r>
        <w:rPr>
          <w:rFonts w:ascii="Times New Roman" w:hAnsi="Times New Roman" w:cs="Times New Roman"/>
        </w:rPr>
        <w:t>√(</w:t>
      </w:r>
      <w:proofErr w:type="gramEnd"/>
      <w:r>
        <w:rPr>
          <w:rFonts w:ascii="Times New Roman" w:hAnsi="Times New Roman" w:cs="Times New Roman"/>
        </w:rPr>
        <w:t>511(1–0.239605)) = 6.130 (Minitab answer: 6.13120).</w:t>
      </w:r>
    </w:p>
    <w:p w14:paraId="6C08FB95"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0C368528"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Use the estimated regression equation from part (h) to calculate the predicted value for bear #6 (i.e., based on the model fit to the subset worksheet excluding bear #6). [Note: the answer won’t make a whole lot of sense, but don’t worry about this since we’re simply going to use this predicted value for part (k).]</w:t>
      </w:r>
    </w:p>
    <w:p w14:paraId="74D82499" w14:textId="77777777" w:rsidR="00265AF3" w:rsidRDefault="00265AF3" w:rsidP="00265AF3">
      <w:pPr>
        <w:widowControl w:val="0"/>
        <w:autoSpaceDE w:val="0"/>
        <w:autoSpaceDN w:val="0"/>
        <w:adjustRightInd w:val="0"/>
        <w:rPr>
          <w:rFonts w:ascii="Times New Roman" w:hAnsi="Times New Roman" w:cs="Times New Roman"/>
        </w:rPr>
      </w:pPr>
    </w:p>
    <w:p w14:paraId="6EC4B1BE" w14:textId="0AE3BB5D"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–234.6 + 20.54(10.5) = –18.93.</w:t>
      </w:r>
    </w:p>
    <w:p w14:paraId="5D97A3A5"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229F01E3"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Use the fitted value from part (d), the predicted value from part (j), the MSE from part (h), and the leverage from part (f) to calculate the DFFITS for bear #6. [You can check your answer with the one Minitab provides in the column labeled “DFIT1” in the original worksheet.]</w:t>
      </w:r>
    </w:p>
    <w:p w14:paraId="388EDA01" w14:textId="77777777" w:rsidR="00265AF3" w:rsidRDefault="00265AF3" w:rsidP="00265AF3">
      <w:pPr>
        <w:widowControl w:val="0"/>
        <w:autoSpaceDE w:val="0"/>
        <w:autoSpaceDN w:val="0"/>
        <w:adjustRightInd w:val="0"/>
        <w:rPr>
          <w:rFonts w:ascii="Times New Roman" w:hAnsi="Times New Roman" w:cs="Times New Roman"/>
        </w:rPr>
      </w:pPr>
    </w:p>
    <w:p w14:paraId="62F48ABD" w14:textId="5A7B71A4"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(19.175–(–18.93)) / </w:t>
      </w:r>
      <w:proofErr w:type="gramStart"/>
      <w:r>
        <w:rPr>
          <w:rFonts w:ascii="Times New Roman" w:hAnsi="Times New Roman" w:cs="Times New Roman"/>
        </w:rPr>
        <w:t>√(</w:t>
      </w:r>
      <w:proofErr w:type="gramEnd"/>
      <w:r>
        <w:rPr>
          <w:rFonts w:ascii="Times New Roman" w:hAnsi="Times New Roman" w:cs="Times New Roman"/>
        </w:rPr>
        <w:t>511(0.239605)) = 3.444 (Minitab answer: 3.44171).</w:t>
      </w:r>
    </w:p>
    <w:p w14:paraId="4CC37984"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49181757"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Is the absolute value of DFFITS in the previous part higher than the threshold given in the online notes</w:t>
      </w:r>
      <w:proofErr w:type="gramStart"/>
      <w:r w:rsidRPr="00EA7F04">
        <w:rPr>
          <w:rFonts w:ascii="Times New Roman" w:hAnsi="Times New Roman" w:cs="Times New Roman"/>
        </w:rPr>
        <w:t>,</w:t>
      </w:r>
      <w:r>
        <w:rPr>
          <w:rFonts w:ascii="Times New Roman" w:hAnsi="Times New Roman" w:cs="Times New Roman"/>
        </w:rPr>
        <w:t xml:space="preserve"> </w:t>
      </w:r>
      <w:proofErr w:type="gramEnd"/>
      <m:oMath>
        <m:r>
          <w:rPr>
            <w:rFonts w:ascii="Cambria Math" w:hAnsi="Cambria Math" w:cs="Times New Roman"/>
            <w:sz w:val="20"/>
            <w:szCs w:val="20"/>
          </w:rPr>
          <m:t xml:space="preserve">2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p+1</m:t>
                </m:r>
              </m:num>
              <m:den>
                <m:r>
                  <w:rPr>
                    <w:rFonts w:ascii="Cambria Math" w:hAnsi="Cambria Math" w:cs="Times New Roman"/>
                    <w:sz w:val="20"/>
                    <w:szCs w:val="20"/>
                  </w:rPr>
                  <m:t>n-p-1</m:t>
                </m:r>
              </m:den>
            </m:f>
          </m:e>
        </m:rad>
        <m:r>
          <w:rPr>
            <w:rFonts w:ascii="Cambria Math" w:hAnsi="Cambria Math" w:cs="Times New Roman"/>
            <w:sz w:val="20"/>
            <w:szCs w:val="20"/>
          </w:rPr>
          <m:t xml:space="preserve"> </m:t>
        </m:r>
      </m:oMath>
      <w:r>
        <w:rPr>
          <w:rFonts w:ascii="Times New Roman" w:hAnsi="Times New Roman" w:cs="Times New Roman"/>
        </w:rPr>
        <w:t>?</w:t>
      </w:r>
    </w:p>
    <w:p w14:paraId="2D824BA1" w14:textId="77777777" w:rsidR="00265AF3" w:rsidRDefault="00265AF3" w:rsidP="00265AF3">
      <w:pPr>
        <w:widowControl w:val="0"/>
        <w:autoSpaceDE w:val="0"/>
        <w:autoSpaceDN w:val="0"/>
        <w:adjustRightInd w:val="0"/>
        <w:rPr>
          <w:rFonts w:ascii="Times New Roman" w:hAnsi="Times New Roman" w:cs="Times New Roman"/>
        </w:rPr>
      </w:pPr>
    </w:p>
    <w:p w14:paraId="56065524" w14:textId="4BFD3545" w:rsidR="00265AF3" w:rsidRPr="00265AF3" w:rsidRDefault="00265AF3" w:rsidP="00265AF3">
      <w:pPr>
        <w:widowControl w:val="0"/>
        <w:autoSpaceDE w:val="0"/>
        <w:autoSpaceDN w:val="0"/>
        <w:adjustRightInd w:val="0"/>
        <w:ind w:left="720"/>
        <w:rPr>
          <w:rFonts w:ascii="Times New Roman" w:hAnsi="Times New Roman" w:cs="Times New Roman"/>
          <w:sz w:val="20"/>
          <w:szCs w:val="20"/>
        </w:rPr>
      </w:pPr>
      <w:r>
        <w:rPr>
          <w:rFonts w:ascii="Times New Roman" w:hAnsi="Times New Roman" w:cs="Times New Roman"/>
        </w:rPr>
        <w:t xml:space="preserve">It is higher than the threshold, </w:t>
      </w:r>
      <m:oMath>
        <m:r>
          <w:rPr>
            <w:rFonts w:ascii="Cambria Math" w:hAnsi="Cambria Math" w:cs="Times New Roman"/>
            <w:sz w:val="20"/>
            <w:szCs w:val="20"/>
          </w:rPr>
          <m:t xml:space="preserve">2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2+1</m:t>
                </m:r>
              </m:num>
              <m:den>
                <m:r>
                  <w:rPr>
                    <w:rFonts w:ascii="Cambria Math" w:hAnsi="Cambria Math" w:cs="Times New Roman"/>
                    <w:sz w:val="20"/>
                    <w:szCs w:val="20"/>
                  </w:rPr>
                  <m:t>19-2-1</m:t>
                </m:r>
              </m:den>
            </m:f>
          </m:e>
        </m:rad>
        <m:r>
          <w:rPr>
            <w:rFonts w:ascii="Cambria Math" w:hAnsi="Cambria Math" w:cs="Times New Roman"/>
            <w:sz w:val="20"/>
            <w:szCs w:val="20"/>
          </w:rPr>
          <m:t>=0.866.</m:t>
        </m:r>
      </m:oMath>
    </w:p>
    <w:p w14:paraId="0FE51308"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3C442F16" w14:textId="3388869F"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Use the residual from part (e), the MSE from part (a), and the leverage from part (f) to calculate the Cook’s distance for bear #6. [You can check your answer with the one Minitab provides in the column labeled “COOK1” in the original</w:t>
      </w:r>
      <w:r w:rsidR="00265AF3">
        <w:rPr>
          <w:rFonts w:ascii="Times New Roman" w:hAnsi="Times New Roman" w:cs="Times New Roman"/>
        </w:rPr>
        <w:t xml:space="preserve"> </w:t>
      </w:r>
      <w:r w:rsidRPr="00EA7F04">
        <w:rPr>
          <w:rFonts w:ascii="Times New Roman" w:hAnsi="Times New Roman" w:cs="Times New Roman"/>
        </w:rPr>
        <w:t>worksheet.]</w:t>
      </w:r>
    </w:p>
    <w:p w14:paraId="0E9EF3CA" w14:textId="77777777" w:rsidR="00265AF3" w:rsidRDefault="00265AF3" w:rsidP="00265AF3">
      <w:pPr>
        <w:widowControl w:val="0"/>
        <w:autoSpaceDE w:val="0"/>
        <w:autoSpaceDN w:val="0"/>
        <w:adjustRightInd w:val="0"/>
        <w:rPr>
          <w:rFonts w:ascii="Times New Roman" w:hAnsi="Times New Roman" w:cs="Times New Roman"/>
        </w:rPr>
      </w:pPr>
    </w:p>
    <w:p w14:paraId="47298E52" w14:textId="2045C685"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(120.825</w:t>
      </w:r>
      <w:r>
        <w:rPr>
          <w:rFonts w:ascii="Times New Roman" w:hAnsi="Times New Roman" w:cs="Times New Roman"/>
          <w:vertAlign w:val="superscript"/>
        </w:rPr>
        <w:t>2</w:t>
      </w:r>
      <w:proofErr w:type="gramStart"/>
      <w:r>
        <w:rPr>
          <w:rFonts w:ascii="Times New Roman" w:hAnsi="Times New Roman" w:cs="Times New Roman"/>
        </w:rPr>
        <w:t>/(</w:t>
      </w:r>
      <w:proofErr w:type="gramEnd"/>
      <w:r>
        <w:rPr>
          <w:rFonts w:ascii="Times New Roman" w:hAnsi="Times New Roman" w:cs="Times New Roman"/>
        </w:rPr>
        <w:t>2(1610)))(0.239605</w:t>
      </w:r>
      <w:proofErr w:type="gramStart"/>
      <w:r>
        <w:rPr>
          <w:rFonts w:ascii="Times New Roman" w:hAnsi="Times New Roman" w:cs="Times New Roman"/>
        </w:rPr>
        <w:t>/(</w:t>
      </w:r>
      <w:proofErr w:type="gramEnd"/>
      <w:r>
        <w:rPr>
          <w:rFonts w:ascii="Times New Roman" w:hAnsi="Times New Roman" w:cs="Times New Roman"/>
        </w:rPr>
        <w:t>1–0.239605)</w:t>
      </w:r>
      <w:r>
        <w:rPr>
          <w:rFonts w:ascii="Times New Roman" w:hAnsi="Times New Roman" w:cs="Times New Roman"/>
          <w:vertAlign w:val="superscript"/>
        </w:rPr>
        <w:t>2</w:t>
      </w:r>
      <w:r>
        <w:rPr>
          <w:rFonts w:ascii="Times New Roman" w:hAnsi="Times New Roman" w:cs="Times New Roman"/>
        </w:rPr>
        <w:t>) = 1.879 (Minitab answer: 1.87875).</w:t>
      </w:r>
    </w:p>
    <w:p w14:paraId="2FDD90EB"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1ECF279A"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Is the Cook’s distance from the previous part higher than the upper threshold given in the notes, 1?</w:t>
      </w:r>
    </w:p>
    <w:p w14:paraId="0BF94564" w14:textId="77777777" w:rsidR="00265AF3" w:rsidRDefault="00265AF3" w:rsidP="00265AF3">
      <w:pPr>
        <w:widowControl w:val="0"/>
        <w:autoSpaceDE w:val="0"/>
        <w:autoSpaceDN w:val="0"/>
        <w:adjustRightInd w:val="0"/>
        <w:ind w:left="720"/>
        <w:rPr>
          <w:rFonts w:ascii="Times New Roman" w:hAnsi="Times New Roman" w:cs="Times New Roman"/>
        </w:rPr>
      </w:pPr>
    </w:p>
    <w:p w14:paraId="339B8302" w14:textId="6FFDA357"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It is higher than the threshold, 1.</w:t>
      </w:r>
    </w:p>
    <w:p w14:paraId="7070229C" w14:textId="77777777" w:rsidR="00265AF3" w:rsidRPr="00265AF3" w:rsidRDefault="00265AF3" w:rsidP="00265AF3">
      <w:pPr>
        <w:widowControl w:val="0"/>
        <w:autoSpaceDE w:val="0"/>
        <w:autoSpaceDN w:val="0"/>
        <w:adjustRightInd w:val="0"/>
        <w:ind w:left="720"/>
        <w:rPr>
          <w:rFonts w:ascii="Times New Roman" w:hAnsi="Times New Roman" w:cs="Times New Roman"/>
        </w:rPr>
      </w:pPr>
    </w:p>
    <w:p w14:paraId="0C2EF2CD"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EA7F04">
        <w:rPr>
          <w:rFonts w:ascii="Times New Roman" w:hAnsi="Times New Roman" w:cs="Times New Roman"/>
        </w:rPr>
        <w:t>Briefly summarize your findings with respect to bear #6. You might want to consider graphical evidence too!</w:t>
      </w:r>
    </w:p>
    <w:p w14:paraId="7E7FE0E0" w14:textId="77777777" w:rsidR="00265AF3" w:rsidRDefault="00265AF3" w:rsidP="00265AF3">
      <w:pPr>
        <w:widowControl w:val="0"/>
        <w:autoSpaceDE w:val="0"/>
        <w:autoSpaceDN w:val="0"/>
        <w:adjustRightInd w:val="0"/>
        <w:rPr>
          <w:rFonts w:ascii="Times New Roman" w:hAnsi="Times New Roman" w:cs="Times New Roman"/>
        </w:rPr>
      </w:pPr>
    </w:p>
    <w:p w14:paraId="5EA2250F" w14:textId="0D74A7E3" w:rsidR="00265AF3" w:rsidRDefault="00265AF3" w:rsidP="00265AF3">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Bear #6 does not have excessively high leverage, but it does have a large internally </w:t>
      </w:r>
      <w:proofErr w:type="spellStart"/>
      <w:r>
        <w:rPr>
          <w:rFonts w:ascii="Times New Roman" w:hAnsi="Times New Roman" w:cs="Times New Roman"/>
        </w:rPr>
        <w:t>studentized</w:t>
      </w:r>
      <w:proofErr w:type="spellEnd"/>
      <w:r>
        <w:rPr>
          <w:rFonts w:ascii="Times New Roman" w:hAnsi="Times New Roman" w:cs="Times New Roman"/>
        </w:rPr>
        <w:t xml:space="preserve"> residual, externally </w:t>
      </w:r>
      <w:proofErr w:type="spellStart"/>
      <w:r>
        <w:rPr>
          <w:rFonts w:ascii="Times New Roman" w:hAnsi="Times New Roman" w:cs="Times New Roman"/>
        </w:rPr>
        <w:t>studentized</w:t>
      </w:r>
      <w:proofErr w:type="spellEnd"/>
      <w:r>
        <w:rPr>
          <w:rFonts w:ascii="Times New Roman" w:hAnsi="Times New Roman" w:cs="Times New Roman"/>
        </w:rPr>
        <w:t xml:space="preserve"> residual, DFFITS, and Cook’s distance. It also sticks out like a sore thumb in a scatterplot of the data:</w:t>
      </w:r>
    </w:p>
    <w:p w14:paraId="4F597778" w14:textId="77777777" w:rsidR="00265AF3" w:rsidRDefault="00265AF3" w:rsidP="00265AF3">
      <w:pPr>
        <w:widowControl w:val="0"/>
        <w:autoSpaceDE w:val="0"/>
        <w:autoSpaceDN w:val="0"/>
        <w:adjustRightInd w:val="0"/>
        <w:ind w:left="720"/>
        <w:rPr>
          <w:rFonts w:ascii="Times New Roman" w:hAnsi="Times New Roman" w:cs="Times New Roman"/>
        </w:rPr>
      </w:pPr>
    </w:p>
    <w:p w14:paraId="364925CA" w14:textId="5A14BF1B" w:rsidR="00265AF3" w:rsidRPr="00265AF3" w:rsidRDefault="00265AF3" w:rsidP="00265AF3">
      <w:pPr>
        <w:widowControl w:val="0"/>
        <w:autoSpaceDE w:val="0"/>
        <w:autoSpaceDN w:val="0"/>
        <w:adjustRightInd w:val="0"/>
        <w:ind w:left="720"/>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68F44A98" wp14:editId="7EDE969C">
            <wp:extent cx="3305846" cy="2201333"/>
            <wp:effectExtent l="0" t="0" r="0" b="8890"/>
            <wp:docPr id="1" name="Picture 1" descr="X:\Statistics\STAT 501\Young Text and Examples\501Units\501\Week 9\h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Statistics\STAT 501\Young Text and Examples\501Units\501\Week 9\hw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008" cy="2201441"/>
                    </a:xfrm>
                    <a:prstGeom prst="rect">
                      <a:avLst/>
                    </a:prstGeom>
                    <a:noFill/>
                    <a:ln>
                      <a:noFill/>
                    </a:ln>
                  </pic:spPr>
                </pic:pic>
              </a:graphicData>
            </a:graphic>
          </wp:inline>
        </w:drawing>
      </w:r>
    </w:p>
    <w:p w14:paraId="00254A44" w14:textId="77777777" w:rsidR="00A6575C" w:rsidRDefault="00A6575C" w:rsidP="00A6575C">
      <w:pPr>
        <w:rPr>
          <w:rFonts w:ascii="Times New Roman" w:hAnsi="Times New Roman" w:cs="Times New Roman"/>
        </w:rPr>
      </w:pPr>
    </w:p>
    <w:p w14:paraId="319EB120" w14:textId="2A0253BD" w:rsidR="00A6575C" w:rsidRPr="00BD29B2" w:rsidRDefault="00A6575C" w:rsidP="00A6575C">
      <w:pPr>
        <w:pStyle w:val="ListParagraph"/>
        <w:widowControl w:val="0"/>
        <w:numPr>
          <w:ilvl w:val="0"/>
          <w:numId w:val="14"/>
        </w:numPr>
        <w:autoSpaceDE w:val="0"/>
        <w:autoSpaceDN w:val="0"/>
        <w:adjustRightInd w:val="0"/>
        <w:rPr>
          <w:rFonts w:ascii="Times New Roman" w:hAnsi="Times New Roman" w:cs="Times New Roman"/>
        </w:rPr>
      </w:pPr>
      <w:r w:rsidRPr="00917489">
        <w:rPr>
          <w:rFonts w:ascii="Times New Roman" w:hAnsi="Times New Roman" w:cs="Times New Roman"/>
        </w:rPr>
        <w:t>(</w:t>
      </w:r>
      <w:r w:rsidR="00341F9B">
        <w:rPr>
          <w:rFonts w:ascii="Times New Roman" w:hAnsi="Times New Roman" w:cs="Times New Roman"/>
          <w:b/>
        </w:rPr>
        <w:t>9x3 = 2</w:t>
      </w:r>
      <w:r w:rsidRPr="00C2513C">
        <w:rPr>
          <w:rFonts w:ascii="Times New Roman" w:hAnsi="Times New Roman" w:cs="Times New Roman"/>
          <w:b/>
        </w:rPr>
        <w:t>7 points</w:t>
      </w:r>
      <w:r w:rsidRPr="00917489">
        <w:rPr>
          <w:rFonts w:ascii="Times New Roman" w:hAnsi="Times New Roman" w:cs="Times New Roman"/>
        </w:rPr>
        <w:t xml:space="preserve">) </w:t>
      </w:r>
      <w:r w:rsidR="00A016B7">
        <w:rPr>
          <w:rFonts w:ascii="Times New Roman" w:hAnsi="Times New Roman" w:cs="Times New Roman"/>
        </w:rPr>
        <w:t>Use the “</w:t>
      </w:r>
      <w:proofErr w:type="spellStart"/>
      <w:r w:rsidR="00A016B7">
        <w:rPr>
          <w:rFonts w:ascii="Times New Roman" w:hAnsi="Times New Roman" w:cs="Times New Roman"/>
        </w:rPr>
        <w:t>College</w:t>
      </w:r>
      <w:r w:rsidRPr="00BD29B2">
        <w:rPr>
          <w:rFonts w:ascii="Times New Roman" w:hAnsi="Times New Roman" w:cs="Times New Roman"/>
        </w:rPr>
        <w:t>GPA</w:t>
      </w:r>
      <w:proofErr w:type="spellEnd"/>
      <w:r>
        <w:rPr>
          <w:rFonts w:ascii="Times New Roman" w:hAnsi="Times New Roman" w:cs="Times New Roman"/>
        </w:rPr>
        <w:t xml:space="preserve">” dataset. </w:t>
      </w:r>
      <w:r w:rsidRPr="00BD29B2">
        <w:rPr>
          <w:rFonts w:ascii="Times New Roman" w:hAnsi="Times New Roman" w:cs="Times New Roman"/>
        </w:rPr>
        <w:t xml:space="preserve">Data from </w:t>
      </w:r>
      <w:r w:rsidRPr="00BD29B2">
        <w:rPr>
          <w:rFonts w:ascii="Times New Roman" w:hAnsi="Times New Roman" w:cs="Times New Roman"/>
          <w:i/>
        </w:rPr>
        <w:t>n</w:t>
      </w:r>
      <w:r w:rsidRPr="00BD29B2">
        <w:rPr>
          <w:rFonts w:ascii="Times New Roman" w:hAnsi="Times New Roman" w:cs="Times New Roman"/>
        </w:rPr>
        <w:t xml:space="preserve"> = 40 college students are used to develop an equation for estimating </w:t>
      </w:r>
      <w:r w:rsidRPr="00BD29B2">
        <w:rPr>
          <w:rFonts w:ascii="Times New Roman" w:hAnsi="Times New Roman" w:cs="Times New Roman"/>
          <w:i/>
        </w:rPr>
        <w:t>Y</w:t>
      </w:r>
      <w:r w:rsidRPr="00BD29B2">
        <w:rPr>
          <w:rFonts w:ascii="Times New Roman" w:hAnsi="Times New Roman" w:cs="Times New Roman"/>
        </w:rPr>
        <w:t xml:space="preserve"> = grade point average (GPA) from </w:t>
      </w:r>
      <w:r w:rsidRPr="00BD29B2">
        <w:rPr>
          <w:rFonts w:ascii="Times New Roman" w:hAnsi="Times New Roman" w:cs="Times New Roman"/>
          <w:i/>
        </w:rPr>
        <w:t>X</w:t>
      </w:r>
      <w:r w:rsidRPr="00BD29B2">
        <w:rPr>
          <w:rFonts w:ascii="Times New Roman" w:hAnsi="Times New Roman" w:cs="Times New Roman"/>
          <w:i/>
          <w:vertAlign w:val="subscript"/>
        </w:rPr>
        <w:t>1</w:t>
      </w:r>
      <w:r w:rsidRPr="00BD29B2">
        <w:rPr>
          <w:rFonts w:ascii="Times New Roman" w:hAnsi="Times New Roman" w:cs="Times New Roman"/>
        </w:rPr>
        <w:t xml:space="preserve"> = verbal score on a college entrance exam (percentile) and </w:t>
      </w:r>
      <w:r w:rsidRPr="00BD29B2">
        <w:rPr>
          <w:rFonts w:ascii="Times New Roman" w:hAnsi="Times New Roman" w:cs="Times New Roman"/>
          <w:i/>
        </w:rPr>
        <w:t>X</w:t>
      </w:r>
      <w:r w:rsidRPr="00BD29B2">
        <w:rPr>
          <w:rFonts w:ascii="Times New Roman" w:hAnsi="Times New Roman" w:cs="Times New Roman"/>
          <w:i/>
          <w:vertAlign w:val="subscript"/>
        </w:rPr>
        <w:t>2</w:t>
      </w:r>
      <w:r w:rsidRPr="00BD29B2">
        <w:rPr>
          <w:rFonts w:ascii="Times New Roman" w:hAnsi="Times New Roman" w:cs="Times New Roman"/>
        </w:rPr>
        <w:t xml:space="preserve"> = math score on a college entrance exam (percentile).</w:t>
      </w:r>
    </w:p>
    <w:p w14:paraId="2FFDE8BA" w14:textId="77777777" w:rsidR="00A6575C" w:rsidRDefault="00A6575C" w:rsidP="00A6575C">
      <w:pPr>
        <w:widowControl w:val="0"/>
        <w:autoSpaceDE w:val="0"/>
        <w:autoSpaceDN w:val="0"/>
        <w:adjustRightInd w:val="0"/>
        <w:ind w:left="360"/>
        <w:rPr>
          <w:rFonts w:ascii="Times New Roman" w:hAnsi="Times New Roman" w:cs="Times New Roman"/>
        </w:rPr>
      </w:pPr>
    </w:p>
    <w:p w14:paraId="3AD5F01A"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Pr>
          <w:rFonts w:ascii="Times New Roman" w:hAnsi="Times New Roman" w:cs="Times New Roman"/>
        </w:rPr>
        <w:t xml:space="preserve">Fit a “full quadratic” multiple linear regression model with </w:t>
      </w:r>
      <w:r w:rsidRPr="00B322F5">
        <w:rPr>
          <w:rFonts w:ascii="Times New Roman" w:hAnsi="Times New Roman" w:cs="Times New Roman"/>
          <w:i/>
        </w:rPr>
        <w:t>Y</w:t>
      </w:r>
      <w:r>
        <w:rPr>
          <w:rFonts w:ascii="Times New Roman" w:hAnsi="Times New Roman" w:cs="Times New Roman"/>
          <w:i/>
        </w:rPr>
        <w:t xml:space="preserve">, </w:t>
      </w:r>
      <w:r w:rsidRPr="00B322F5">
        <w:rPr>
          <w:rFonts w:ascii="Times New Roman" w:hAnsi="Times New Roman" w:cs="Times New Roman"/>
          <w:i/>
        </w:rPr>
        <w:t>X</w:t>
      </w:r>
      <w:r>
        <w:rPr>
          <w:rFonts w:ascii="Times New Roman" w:hAnsi="Times New Roman" w:cs="Times New Roman"/>
          <w:i/>
          <w:vertAlign w:val="subscript"/>
        </w:rPr>
        <w:t>1</w:t>
      </w:r>
      <w:r>
        <w:rPr>
          <w:rFonts w:ascii="Times New Roman" w:hAnsi="Times New Roman" w:cs="Times New Roman"/>
          <w:i/>
        </w:rPr>
        <w:t xml:space="preserve">, </w:t>
      </w:r>
      <w:r w:rsidRPr="00B322F5">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i/>
        </w:rPr>
        <w:t xml:space="preserve">, </w:t>
      </w:r>
      <w:r w:rsidRPr="00B322F5">
        <w:rPr>
          <w:rFonts w:ascii="Times New Roman" w:hAnsi="Times New Roman" w:cs="Times New Roman"/>
          <w:i/>
        </w:rPr>
        <w:t>X</w:t>
      </w:r>
      <w:r>
        <w:rPr>
          <w:rFonts w:ascii="Times New Roman" w:hAnsi="Times New Roman" w:cs="Times New Roman"/>
          <w:i/>
          <w:vertAlign w:val="subscript"/>
        </w:rPr>
        <w:t>1</w:t>
      </w:r>
      <w:r>
        <w:rPr>
          <w:rFonts w:ascii="Times New Roman" w:hAnsi="Times New Roman" w:cs="Times New Roman"/>
          <w:i/>
          <w:vertAlign w:val="superscript"/>
        </w:rPr>
        <w:t>2</w:t>
      </w:r>
      <w:r>
        <w:rPr>
          <w:rFonts w:ascii="Times New Roman" w:hAnsi="Times New Roman" w:cs="Times New Roman"/>
          <w:i/>
        </w:rPr>
        <w:t xml:space="preserve">, </w:t>
      </w:r>
      <w:r w:rsidRPr="00B322F5">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i/>
          <w:vertAlign w:val="superscript"/>
        </w:rPr>
        <w:t>2</w:t>
      </w:r>
      <w:r>
        <w:rPr>
          <w:rFonts w:ascii="Times New Roman" w:hAnsi="Times New Roman" w:cs="Times New Roman"/>
          <w:i/>
        </w:rPr>
        <w:t xml:space="preserve">, </w:t>
      </w:r>
      <w:r w:rsidRPr="00B464AE">
        <w:rPr>
          <w:rFonts w:ascii="Times New Roman" w:hAnsi="Times New Roman" w:cs="Times New Roman"/>
        </w:rPr>
        <w:t>and</w:t>
      </w:r>
      <w:r>
        <w:rPr>
          <w:rFonts w:ascii="Times New Roman" w:hAnsi="Times New Roman" w:cs="Times New Roman"/>
          <w:i/>
        </w:rPr>
        <w:t xml:space="preserve"> </w:t>
      </w:r>
      <w:r w:rsidRPr="00B322F5">
        <w:rPr>
          <w:rFonts w:ascii="Times New Roman" w:hAnsi="Times New Roman" w:cs="Times New Roman"/>
          <w:i/>
        </w:rPr>
        <w:t>X</w:t>
      </w:r>
      <w:r>
        <w:rPr>
          <w:rFonts w:ascii="Times New Roman" w:hAnsi="Times New Roman" w:cs="Times New Roman"/>
          <w:i/>
          <w:vertAlign w:val="subscript"/>
        </w:rPr>
        <w:t xml:space="preserve">1 </w:t>
      </w:r>
      <w:r w:rsidRPr="00B322F5">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rPr>
        <w:t xml:space="preserve">. [In Minitab: Select </w:t>
      </w:r>
      <w:r w:rsidRPr="00B322F5">
        <w:rPr>
          <w:rFonts w:ascii="Times New Roman" w:hAnsi="Times New Roman" w:cs="Times New Roman"/>
          <w:i/>
        </w:rPr>
        <w:t>Y</w:t>
      </w:r>
      <w:r>
        <w:rPr>
          <w:rFonts w:ascii="Times New Roman" w:hAnsi="Times New Roman" w:cs="Times New Roman"/>
        </w:rPr>
        <w:t xml:space="preserve"> as the Response, </w:t>
      </w:r>
      <w:r w:rsidRPr="00B322F5">
        <w:rPr>
          <w:rFonts w:ascii="Times New Roman" w:hAnsi="Times New Roman" w:cs="Times New Roman"/>
          <w:i/>
        </w:rPr>
        <w:t>X</w:t>
      </w:r>
      <w:r>
        <w:rPr>
          <w:rFonts w:ascii="Times New Roman" w:hAnsi="Times New Roman" w:cs="Times New Roman"/>
          <w:i/>
          <w:vertAlign w:val="subscript"/>
        </w:rPr>
        <w:t>1</w:t>
      </w:r>
      <w:r>
        <w:rPr>
          <w:rFonts w:ascii="Times New Roman" w:hAnsi="Times New Roman" w:cs="Times New Roman"/>
        </w:rPr>
        <w:t xml:space="preserve"> and </w:t>
      </w:r>
      <w:r w:rsidRPr="00B322F5">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rPr>
        <w:t xml:space="preserve"> as the Continuous predictors, click “Model,” select both </w:t>
      </w:r>
      <w:r w:rsidRPr="00B322F5">
        <w:rPr>
          <w:rFonts w:ascii="Times New Roman" w:hAnsi="Times New Roman" w:cs="Times New Roman"/>
          <w:i/>
        </w:rPr>
        <w:t>X</w:t>
      </w:r>
      <w:r>
        <w:rPr>
          <w:rFonts w:ascii="Times New Roman" w:hAnsi="Times New Roman" w:cs="Times New Roman"/>
          <w:i/>
          <w:vertAlign w:val="subscript"/>
        </w:rPr>
        <w:t>1</w:t>
      </w:r>
      <w:r>
        <w:rPr>
          <w:rFonts w:ascii="Times New Roman" w:hAnsi="Times New Roman" w:cs="Times New Roman"/>
        </w:rPr>
        <w:t xml:space="preserve"> and </w:t>
      </w:r>
      <w:r w:rsidRPr="00B322F5">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rPr>
        <w:t xml:space="preserve"> together in the Predictors box and click the Add buttons next to “Interactions through order 2” and “Terms through order 2.”] Also click the “Storage” button in the Minitab Regression Dialog and select Deleted residuals, Leverages, and Cook’s distance. Write down the estimated regression equation.</w:t>
      </w:r>
    </w:p>
    <w:p w14:paraId="2994C21E" w14:textId="77777777" w:rsidR="00163C59" w:rsidRDefault="00163C59" w:rsidP="00163C59">
      <w:pPr>
        <w:widowControl w:val="0"/>
        <w:autoSpaceDE w:val="0"/>
        <w:autoSpaceDN w:val="0"/>
        <w:adjustRightInd w:val="0"/>
        <w:rPr>
          <w:rFonts w:ascii="Times New Roman" w:hAnsi="Times New Roman" w:cs="Times New Roman"/>
        </w:rPr>
      </w:pPr>
    </w:p>
    <w:p w14:paraId="4F100317" w14:textId="011B933E" w:rsidR="00163C59" w:rsidRDefault="00163C59" w:rsidP="00163C59">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Y-hat = </w:t>
      </w:r>
      <w:r w:rsidRPr="00975C94">
        <w:rPr>
          <w:rFonts w:ascii="Times New Roman" w:hAnsi="Times New Roman" w:cs="Times New Roman"/>
        </w:rPr>
        <w:t>-7.22 + 0.1263 </w:t>
      </w:r>
      <w:r>
        <w:rPr>
          <w:rFonts w:ascii="Times New Roman" w:hAnsi="Times New Roman" w:cs="Times New Roman"/>
        </w:rPr>
        <w:t>X</w:t>
      </w:r>
      <w:r>
        <w:rPr>
          <w:rFonts w:ascii="Times New Roman" w:hAnsi="Times New Roman" w:cs="Times New Roman"/>
          <w:vertAlign w:val="subscript"/>
        </w:rPr>
        <w:t>1</w:t>
      </w:r>
      <w:r w:rsidRPr="00975C94">
        <w:rPr>
          <w:rFonts w:ascii="Times New Roman" w:hAnsi="Times New Roman" w:cs="Times New Roman"/>
        </w:rPr>
        <w:t xml:space="preserve"> + 0.1170 </w:t>
      </w:r>
      <w:r>
        <w:rPr>
          <w:rFonts w:ascii="Times New Roman" w:hAnsi="Times New Roman" w:cs="Times New Roman"/>
        </w:rPr>
        <w:t>X</w:t>
      </w:r>
      <w:r>
        <w:rPr>
          <w:rFonts w:ascii="Times New Roman" w:hAnsi="Times New Roman" w:cs="Times New Roman"/>
          <w:vertAlign w:val="subscript"/>
        </w:rPr>
        <w:t>2</w:t>
      </w:r>
      <w:r w:rsidRPr="00975C94">
        <w:rPr>
          <w:rFonts w:ascii="Times New Roman" w:hAnsi="Times New Roman" w:cs="Times New Roman"/>
        </w:rPr>
        <w:t xml:space="preserve"> - 0.001130 </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vertAlign w:val="superscript"/>
        </w:rPr>
        <w:t>2</w:t>
      </w:r>
      <w:r w:rsidRPr="00975C94">
        <w:rPr>
          <w:rFonts w:ascii="Times New Roman" w:hAnsi="Times New Roman" w:cs="Times New Roman"/>
        </w:rPr>
        <w:t xml:space="preserve"> - 0.001063 </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vertAlign w:val="superscript"/>
        </w:rPr>
        <w:t>2</w:t>
      </w:r>
      <w:r w:rsidRPr="00975C94">
        <w:rPr>
          <w:rFonts w:ascii="Times New Roman" w:hAnsi="Times New Roman" w:cs="Times New Roman"/>
        </w:rPr>
        <w:t xml:space="preserve"> + 0.000878 </w:t>
      </w:r>
      <w:r>
        <w:rPr>
          <w:rFonts w:ascii="Times New Roman" w:hAnsi="Times New Roman" w:cs="Times New Roman"/>
        </w:rPr>
        <w:t>X</w:t>
      </w:r>
      <w:r>
        <w:rPr>
          <w:rFonts w:ascii="Times New Roman" w:hAnsi="Times New Roman" w:cs="Times New Roman"/>
          <w:vertAlign w:val="subscript"/>
        </w:rPr>
        <w:t xml:space="preserve">1 </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w:t>
      </w:r>
    </w:p>
    <w:p w14:paraId="018C5EC0" w14:textId="77777777" w:rsidR="00163C59" w:rsidRPr="00163C59" w:rsidRDefault="00163C59" w:rsidP="00163C59">
      <w:pPr>
        <w:widowControl w:val="0"/>
        <w:autoSpaceDE w:val="0"/>
        <w:autoSpaceDN w:val="0"/>
        <w:adjustRightInd w:val="0"/>
        <w:ind w:left="720"/>
        <w:rPr>
          <w:rFonts w:ascii="Times New Roman" w:hAnsi="Times New Roman" w:cs="Times New Roman"/>
        </w:rPr>
      </w:pPr>
    </w:p>
    <w:p w14:paraId="3C68E8B1"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Which student has the largest absolute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 and what is that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w:t>
      </w:r>
    </w:p>
    <w:p w14:paraId="10710DEF" w14:textId="77777777" w:rsidR="00163C59" w:rsidRDefault="00163C59" w:rsidP="00163C59">
      <w:pPr>
        <w:widowControl w:val="0"/>
        <w:autoSpaceDE w:val="0"/>
        <w:autoSpaceDN w:val="0"/>
        <w:adjustRightInd w:val="0"/>
        <w:rPr>
          <w:rFonts w:ascii="Times New Roman" w:hAnsi="Times New Roman" w:cs="Times New Roman"/>
        </w:rPr>
      </w:pPr>
    </w:p>
    <w:p w14:paraId="7D284FC3" w14:textId="0E88D8F0" w:rsidR="00163C59" w:rsidRDefault="00163C59" w:rsidP="00163C59">
      <w:pPr>
        <w:widowControl w:val="0"/>
        <w:autoSpaceDE w:val="0"/>
        <w:autoSpaceDN w:val="0"/>
        <w:adjustRightInd w:val="0"/>
        <w:ind w:left="720"/>
        <w:rPr>
          <w:rFonts w:ascii="Times New Roman" w:hAnsi="Times New Roman" w:cs="Times New Roman"/>
        </w:rPr>
      </w:pPr>
      <w:r>
        <w:rPr>
          <w:rFonts w:ascii="Times New Roman" w:hAnsi="Times New Roman" w:cs="Times New Roman"/>
        </w:rPr>
        <w:t>S</w:t>
      </w:r>
      <w:r w:rsidRPr="00975C94">
        <w:rPr>
          <w:rFonts w:ascii="Times New Roman" w:hAnsi="Times New Roman" w:cs="Times New Roman"/>
        </w:rPr>
        <w:t xml:space="preserve">tudent </w:t>
      </w:r>
      <w:r>
        <w:rPr>
          <w:rFonts w:ascii="Times New Roman" w:hAnsi="Times New Roman" w:cs="Times New Roman"/>
        </w:rPr>
        <w:t xml:space="preserve">28 </w:t>
      </w:r>
      <w:r w:rsidRPr="00975C94">
        <w:rPr>
          <w:rFonts w:ascii="Times New Roman" w:hAnsi="Times New Roman" w:cs="Times New Roman"/>
        </w:rPr>
        <w:t xml:space="preserve">has </w:t>
      </w:r>
      <w:r>
        <w:rPr>
          <w:rFonts w:ascii="Times New Roman" w:hAnsi="Times New Roman" w:cs="Times New Roman"/>
        </w:rPr>
        <w:t xml:space="preserve">the largest absolute externally </w:t>
      </w:r>
      <w:proofErr w:type="spellStart"/>
      <w:r>
        <w:rPr>
          <w:rFonts w:ascii="Times New Roman" w:hAnsi="Times New Roman" w:cs="Times New Roman"/>
        </w:rPr>
        <w:t>studentized</w:t>
      </w:r>
      <w:proofErr w:type="spellEnd"/>
      <w:r>
        <w:rPr>
          <w:rFonts w:ascii="Times New Roman" w:hAnsi="Times New Roman" w:cs="Times New Roman"/>
        </w:rPr>
        <w:t xml:space="preserve"> residual and the</w:t>
      </w:r>
      <w:r w:rsidRPr="00975C94">
        <w:rPr>
          <w:rFonts w:ascii="Times New Roman" w:hAnsi="Times New Roman" w:cs="Times New Roman"/>
        </w:rPr>
        <w:t xml:space="preserve"> externally </w:t>
      </w:r>
      <w:proofErr w:type="spellStart"/>
      <w:r w:rsidRPr="00975C94">
        <w:rPr>
          <w:rFonts w:ascii="Times New Roman" w:hAnsi="Times New Roman" w:cs="Times New Roman"/>
        </w:rPr>
        <w:t>studentized</w:t>
      </w:r>
      <w:proofErr w:type="spellEnd"/>
      <w:r w:rsidRPr="00975C94">
        <w:rPr>
          <w:rFonts w:ascii="Times New Roman" w:hAnsi="Times New Roman" w:cs="Times New Roman"/>
        </w:rPr>
        <w:t xml:space="preserve"> residual </w:t>
      </w:r>
      <w:r>
        <w:rPr>
          <w:rFonts w:ascii="Times New Roman" w:hAnsi="Times New Roman" w:cs="Times New Roman"/>
        </w:rPr>
        <w:t>is –3.03.</w:t>
      </w:r>
    </w:p>
    <w:p w14:paraId="32F734A6" w14:textId="77777777" w:rsidR="00163C59" w:rsidRPr="00163C59" w:rsidRDefault="00163C59" w:rsidP="00163C59">
      <w:pPr>
        <w:widowControl w:val="0"/>
        <w:autoSpaceDE w:val="0"/>
        <w:autoSpaceDN w:val="0"/>
        <w:adjustRightInd w:val="0"/>
        <w:ind w:left="720"/>
        <w:rPr>
          <w:rFonts w:ascii="Times New Roman" w:hAnsi="Times New Roman" w:cs="Times New Roman"/>
        </w:rPr>
      </w:pPr>
    </w:p>
    <w:p w14:paraId="1FB3A093"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Is the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 from the previous part greater in absolute value than 3? What do we call such points?</w:t>
      </w:r>
    </w:p>
    <w:p w14:paraId="7C13EA0B" w14:textId="77777777" w:rsidR="00163C59" w:rsidRDefault="00163C59" w:rsidP="00163C59">
      <w:pPr>
        <w:widowControl w:val="0"/>
        <w:autoSpaceDE w:val="0"/>
        <w:autoSpaceDN w:val="0"/>
        <w:adjustRightInd w:val="0"/>
        <w:rPr>
          <w:rFonts w:ascii="Times New Roman" w:hAnsi="Times New Roman" w:cs="Times New Roman"/>
        </w:rPr>
      </w:pPr>
    </w:p>
    <w:p w14:paraId="423D00C6" w14:textId="395395E1" w:rsidR="00163C59" w:rsidRDefault="00163C59" w:rsidP="00163C59">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Yes, the externally </w:t>
      </w:r>
      <w:proofErr w:type="spellStart"/>
      <w:r>
        <w:rPr>
          <w:rFonts w:ascii="Times New Roman" w:hAnsi="Times New Roman" w:cs="Times New Roman"/>
        </w:rPr>
        <w:t>studentized</w:t>
      </w:r>
      <w:proofErr w:type="spellEnd"/>
      <w:r>
        <w:rPr>
          <w:rFonts w:ascii="Times New Roman" w:hAnsi="Times New Roman" w:cs="Times New Roman"/>
        </w:rPr>
        <w:t xml:space="preserve"> residual from the previous part is greater in absolute value than 3, so it is an outlier.</w:t>
      </w:r>
    </w:p>
    <w:p w14:paraId="56A9AC6F" w14:textId="77777777" w:rsidR="00163C59" w:rsidRPr="00163C59" w:rsidRDefault="00163C59" w:rsidP="00163C59">
      <w:pPr>
        <w:widowControl w:val="0"/>
        <w:autoSpaceDE w:val="0"/>
        <w:autoSpaceDN w:val="0"/>
        <w:adjustRightInd w:val="0"/>
        <w:ind w:left="720"/>
        <w:rPr>
          <w:rFonts w:ascii="Times New Roman" w:hAnsi="Times New Roman" w:cs="Times New Roman"/>
        </w:rPr>
      </w:pPr>
    </w:p>
    <w:p w14:paraId="4923EBD0"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6E3640">
        <w:rPr>
          <w:rFonts w:ascii="Times New Roman" w:hAnsi="Times New Roman" w:cs="Times New Roman"/>
        </w:rPr>
        <w:t>Which student has the highest leverage and what is that leverage?</w:t>
      </w:r>
    </w:p>
    <w:p w14:paraId="04B3A96C" w14:textId="77777777" w:rsidR="00163C59" w:rsidRDefault="00163C59" w:rsidP="00163C59">
      <w:pPr>
        <w:widowControl w:val="0"/>
        <w:autoSpaceDE w:val="0"/>
        <w:autoSpaceDN w:val="0"/>
        <w:adjustRightInd w:val="0"/>
        <w:rPr>
          <w:rFonts w:ascii="Times New Roman" w:hAnsi="Times New Roman" w:cs="Times New Roman"/>
        </w:rPr>
      </w:pPr>
    </w:p>
    <w:p w14:paraId="3BA3538C" w14:textId="03C903F2" w:rsidR="00163C59" w:rsidRDefault="00163C59" w:rsidP="00163C59">
      <w:pPr>
        <w:widowControl w:val="0"/>
        <w:autoSpaceDE w:val="0"/>
        <w:autoSpaceDN w:val="0"/>
        <w:adjustRightInd w:val="0"/>
        <w:ind w:left="720"/>
        <w:rPr>
          <w:rFonts w:ascii="Times New Roman" w:hAnsi="Times New Roman" w:cs="Times New Roman"/>
        </w:rPr>
      </w:pPr>
      <w:r>
        <w:rPr>
          <w:rFonts w:ascii="Times New Roman" w:hAnsi="Times New Roman" w:cs="Times New Roman"/>
        </w:rPr>
        <w:t>Student 4 has a leverage of 0.56.</w:t>
      </w:r>
    </w:p>
    <w:p w14:paraId="51A90579" w14:textId="77777777" w:rsidR="00163C59" w:rsidRPr="00163C59" w:rsidRDefault="00163C59" w:rsidP="00163C59">
      <w:pPr>
        <w:widowControl w:val="0"/>
        <w:autoSpaceDE w:val="0"/>
        <w:autoSpaceDN w:val="0"/>
        <w:adjustRightInd w:val="0"/>
        <w:ind w:left="720"/>
        <w:rPr>
          <w:rFonts w:ascii="Times New Roman" w:hAnsi="Times New Roman" w:cs="Times New Roman"/>
        </w:rPr>
      </w:pPr>
    </w:p>
    <w:p w14:paraId="021A5E30"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6E3640">
        <w:rPr>
          <w:rFonts w:ascii="Times New Roman" w:hAnsi="Times New Roman" w:cs="Times New Roman"/>
        </w:rPr>
        <w:t>Is the leverage from the previous part higher than the threshold 3(</w:t>
      </w:r>
      <w:r w:rsidRPr="006E3640">
        <w:rPr>
          <w:rFonts w:ascii="Times New Roman" w:hAnsi="Times New Roman" w:cs="Times New Roman"/>
          <w:i/>
        </w:rPr>
        <w:t>p</w:t>
      </w:r>
      <w:r w:rsidRPr="006E3640">
        <w:rPr>
          <w:rFonts w:ascii="Times New Roman" w:hAnsi="Times New Roman" w:cs="Times New Roman"/>
        </w:rPr>
        <w:t>/</w:t>
      </w:r>
      <w:r w:rsidRPr="006E3640">
        <w:rPr>
          <w:rFonts w:ascii="Times New Roman" w:hAnsi="Times New Roman" w:cs="Times New Roman"/>
          <w:i/>
        </w:rPr>
        <w:t>n</w:t>
      </w:r>
      <w:r w:rsidRPr="006E3640">
        <w:rPr>
          <w:rFonts w:ascii="Times New Roman" w:hAnsi="Times New Roman" w:cs="Times New Roman"/>
        </w:rPr>
        <w:t>)?</w:t>
      </w:r>
    </w:p>
    <w:p w14:paraId="19DF2D6E" w14:textId="77777777" w:rsidR="00163C59" w:rsidRDefault="00163C59" w:rsidP="00163C59">
      <w:pPr>
        <w:widowControl w:val="0"/>
        <w:autoSpaceDE w:val="0"/>
        <w:autoSpaceDN w:val="0"/>
        <w:adjustRightInd w:val="0"/>
        <w:rPr>
          <w:rFonts w:ascii="Times New Roman" w:hAnsi="Times New Roman" w:cs="Times New Roman"/>
        </w:rPr>
      </w:pPr>
    </w:p>
    <w:p w14:paraId="106B2804" w14:textId="79EAD753" w:rsidR="00163C59" w:rsidRDefault="00163C59" w:rsidP="00163C59">
      <w:pPr>
        <w:widowControl w:val="0"/>
        <w:autoSpaceDE w:val="0"/>
        <w:autoSpaceDN w:val="0"/>
        <w:adjustRightInd w:val="0"/>
        <w:ind w:left="720"/>
        <w:rPr>
          <w:rFonts w:ascii="Times New Roman" w:hAnsi="Times New Roman" w:cs="Times New Roman"/>
        </w:rPr>
      </w:pPr>
      <w:r>
        <w:rPr>
          <w:rFonts w:ascii="Times New Roman" w:hAnsi="Times New Roman" w:cs="Times New Roman"/>
        </w:rPr>
        <w:t>Yes, the leverage from the previous part is higher than the threshold 3(</w:t>
      </w:r>
      <w:r w:rsidRPr="00FC1C66">
        <w:rPr>
          <w:rFonts w:ascii="Times New Roman" w:hAnsi="Times New Roman" w:cs="Times New Roman"/>
          <w:i/>
        </w:rPr>
        <w:t>p</w:t>
      </w:r>
      <w:r>
        <w:rPr>
          <w:rFonts w:ascii="Times New Roman" w:hAnsi="Times New Roman" w:cs="Times New Roman"/>
        </w:rPr>
        <w:t>/</w:t>
      </w:r>
      <w:r w:rsidRPr="00FC1C66">
        <w:rPr>
          <w:rFonts w:ascii="Times New Roman" w:hAnsi="Times New Roman" w:cs="Times New Roman"/>
          <w:i/>
        </w:rPr>
        <w:t>n</w:t>
      </w:r>
      <w:r>
        <w:rPr>
          <w:rFonts w:ascii="Times New Roman" w:hAnsi="Times New Roman" w:cs="Times New Roman"/>
        </w:rPr>
        <w:t>)  = 3(6/40) = 0.45.</w:t>
      </w:r>
    </w:p>
    <w:p w14:paraId="41537BFF" w14:textId="77777777" w:rsidR="00163C59" w:rsidRPr="00163C59" w:rsidRDefault="00163C59" w:rsidP="00163C59">
      <w:pPr>
        <w:widowControl w:val="0"/>
        <w:autoSpaceDE w:val="0"/>
        <w:autoSpaceDN w:val="0"/>
        <w:adjustRightInd w:val="0"/>
        <w:ind w:left="720"/>
        <w:rPr>
          <w:rFonts w:ascii="Times New Roman" w:hAnsi="Times New Roman" w:cs="Times New Roman"/>
        </w:rPr>
      </w:pPr>
    </w:p>
    <w:p w14:paraId="489BFFD3"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6E3640">
        <w:rPr>
          <w:rFonts w:ascii="Times New Roman" w:hAnsi="Times New Roman" w:cs="Times New Roman"/>
        </w:rPr>
        <w:t>What is it about the student identified in part (d) that gives him/her such a high leverage? (Hint: compare this student’s exam scores with other students’ scores.)</w:t>
      </w:r>
    </w:p>
    <w:p w14:paraId="6B46DAC0" w14:textId="77777777" w:rsidR="00163C59" w:rsidRDefault="00163C59" w:rsidP="00163C59">
      <w:pPr>
        <w:widowControl w:val="0"/>
        <w:autoSpaceDE w:val="0"/>
        <w:autoSpaceDN w:val="0"/>
        <w:adjustRightInd w:val="0"/>
        <w:rPr>
          <w:rFonts w:ascii="Times New Roman" w:hAnsi="Times New Roman" w:cs="Times New Roman"/>
        </w:rPr>
      </w:pPr>
    </w:p>
    <w:p w14:paraId="2A70FE39" w14:textId="4BD59F75" w:rsidR="00163C59" w:rsidRDefault="00163C59" w:rsidP="00163C59">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This student </w:t>
      </w:r>
      <w:r w:rsidRPr="006B1ABE">
        <w:rPr>
          <w:rFonts w:ascii="Times New Roman" w:hAnsi="Times New Roman" w:cs="Times New Roman"/>
        </w:rPr>
        <w:t xml:space="preserve">has a very high </w:t>
      </w:r>
      <w:r>
        <w:rPr>
          <w:rFonts w:ascii="Times New Roman" w:hAnsi="Times New Roman" w:cs="Times New Roman"/>
        </w:rPr>
        <w:t>X</w:t>
      </w:r>
      <w:r>
        <w:rPr>
          <w:rFonts w:ascii="Times New Roman" w:hAnsi="Times New Roman" w:cs="Times New Roman"/>
          <w:vertAlign w:val="subscript"/>
        </w:rPr>
        <w:t xml:space="preserve">1 </w:t>
      </w:r>
      <w:r w:rsidRPr="006B1ABE">
        <w:rPr>
          <w:rFonts w:ascii="Times New Roman" w:hAnsi="Times New Roman" w:cs="Times New Roman"/>
        </w:rPr>
        <w:t xml:space="preserve">value (100) but a very low </w:t>
      </w:r>
      <w:r>
        <w:rPr>
          <w:rFonts w:ascii="Times New Roman" w:hAnsi="Times New Roman" w:cs="Times New Roman"/>
        </w:rPr>
        <w:t>X</w:t>
      </w:r>
      <w:r>
        <w:rPr>
          <w:rFonts w:ascii="Times New Roman" w:hAnsi="Times New Roman" w:cs="Times New Roman"/>
          <w:vertAlign w:val="subscript"/>
        </w:rPr>
        <w:t>2</w:t>
      </w:r>
      <w:r w:rsidRPr="006B1ABE">
        <w:rPr>
          <w:rFonts w:ascii="Times New Roman" w:hAnsi="Times New Roman" w:cs="Times New Roman"/>
        </w:rPr>
        <w:t xml:space="preserve"> value (49). Thus they lie on the edge of the (</w:t>
      </w:r>
      <w:r>
        <w:rPr>
          <w:rFonts w:ascii="Times New Roman" w:hAnsi="Times New Roman" w:cs="Times New Roman"/>
        </w:rPr>
        <w:t>X</w:t>
      </w:r>
      <w:r>
        <w:rPr>
          <w:rFonts w:ascii="Times New Roman" w:hAnsi="Times New Roman" w:cs="Times New Roman"/>
          <w:vertAlign w:val="subscript"/>
        </w:rPr>
        <w:t>1</w:t>
      </w:r>
      <w:r w:rsidRPr="006B1ABE">
        <w:rPr>
          <w:rFonts w:ascii="Times New Roman" w:hAnsi="Times New Roman" w:cs="Times New Roman"/>
        </w:rPr>
        <w:t xml:space="preserve">, </w:t>
      </w:r>
      <w:r>
        <w:rPr>
          <w:rFonts w:ascii="Times New Roman" w:hAnsi="Times New Roman" w:cs="Times New Roman"/>
        </w:rPr>
        <w:t>X</w:t>
      </w:r>
      <w:r>
        <w:rPr>
          <w:rFonts w:ascii="Times New Roman" w:hAnsi="Times New Roman" w:cs="Times New Roman"/>
          <w:vertAlign w:val="subscript"/>
        </w:rPr>
        <w:t>2</w:t>
      </w:r>
      <w:r w:rsidRPr="006B1ABE">
        <w:rPr>
          <w:rFonts w:ascii="Times New Roman" w:hAnsi="Times New Roman" w:cs="Times New Roman"/>
        </w:rPr>
        <w:t>) sample distribution of students and are potentially influential.</w:t>
      </w:r>
    </w:p>
    <w:p w14:paraId="5D5321AC" w14:textId="77777777" w:rsidR="00163C59" w:rsidRPr="00163C59" w:rsidRDefault="00163C59" w:rsidP="00163C59">
      <w:pPr>
        <w:widowControl w:val="0"/>
        <w:autoSpaceDE w:val="0"/>
        <w:autoSpaceDN w:val="0"/>
        <w:adjustRightInd w:val="0"/>
        <w:ind w:left="720"/>
        <w:rPr>
          <w:rFonts w:ascii="Times New Roman" w:hAnsi="Times New Roman" w:cs="Times New Roman"/>
        </w:rPr>
      </w:pPr>
    </w:p>
    <w:p w14:paraId="23B217D3"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6E3640">
        <w:rPr>
          <w:rFonts w:ascii="Times New Roman" w:hAnsi="Times New Roman" w:cs="Times New Roman"/>
        </w:rPr>
        <w:t>Which student has the highest Cook’s distance and what is that Cook’s distance?</w:t>
      </w:r>
    </w:p>
    <w:p w14:paraId="1772FA8A" w14:textId="77777777" w:rsidR="00163C59" w:rsidRDefault="00163C59" w:rsidP="00163C59">
      <w:pPr>
        <w:widowControl w:val="0"/>
        <w:autoSpaceDE w:val="0"/>
        <w:autoSpaceDN w:val="0"/>
        <w:adjustRightInd w:val="0"/>
        <w:rPr>
          <w:rFonts w:ascii="Times New Roman" w:hAnsi="Times New Roman" w:cs="Times New Roman"/>
        </w:rPr>
      </w:pPr>
    </w:p>
    <w:p w14:paraId="1EB0DAC9" w14:textId="01C61D73" w:rsidR="00163C59" w:rsidRDefault="00163C59" w:rsidP="00163C59">
      <w:pPr>
        <w:widowControl w:val="0"/>
        <w:autoSpaceDE w:val="0"/>
        <w:autoSpaceDN w:val="0"/>
        <w:adjustRightInd w:val="0"/>
        <w:ind w:left="720"/>
        <w:rPr>
          <w:rFonts w:ascii="Times New Roman" w:hAnsi="Times New Roman" w:cs="Times New Roman"/>
        </w:rPr>
      </w:pPr>
      <w:r>
        <w:rPr>
          <w:rFonts w:ascii="Times New Roman" w:hAnsi="Times New Roman" w:cs="Times New Roman"/>
        </w:rPr>
        <w:t>Student 9 has a Cook’s distance of 0.31.</w:t>
      </w:r>
    </w:p>
    <w:p w14:paraId="286482BF" w14:textId="77777777" w:rsidR="00163C59" w:rsidRPr="00163C59" w:rsidRDefault="00163C59" w:rsidP="00163C59">
      <w:pPr>
        <w:widowControl w:val="0"/>
        <w:autoSpaceDE w:val="0"/>
        <w:autoSpaceDN w:val="0"/>
        <w:adjustRightInd w:val="0"/>
        <w:ind w:left="720"/>
        <w:rPr>
          <w:rFonts w:ascii="Times New Roman" w:hAnsi="Times New Roman" w:cs="Times New Roman"/>
        </w:rPr>
      </w:pPr>
    </w:p>
    <w:p w14:paraId="0248BFCA"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6E3640">
        <w:rPr>
          <w:rFonts w:ascii="Times New Roman" w:hAnsi="Times New Roman" w:cs="Times New Roman"/>
        </w:rPr>
        <w:t>Is the Cook’s distance from the previous part higher than the upper threshold given in the notes, 1?</w:t>
      </w:r>
    </w:p>
    <w:p w14:paraId="25C366DC" w14:textId="77777777" w:rsidR="00163C59" w:rsidRDefault="00163C59" w:rsidP="00163C59">
      <w:pPr>
        <w:widowControl w:val="0"/>
        <w:autoSpaceDE w:val="0"/>
        <w:autoSpaceDN w:val="0"/>
        <w:adjustRightInd w:val="0"/>
        <w:rPr>
          <w:rFonts w:ascii="Times New Roman" w:hAnsi="Times New Roman" w:cs="Times New Roman"/>
        </w:rPr>
      </w:pPr>
    </w:p>
    <w:p w14:paraId="5112914A" w14:textId="505CA61E" w:rsidR="00163C59" w:rsidRDefault="00163C59" w:rsidP="00163C59">
      <w:pPr>
        <w:widowControl w:val="0"/>
        <w:autoSpaceDE w:val="0"/>
        <w:autoSpaceDN w:val="0"/>
        <w:adjustRightInd w:val="0"/>
        <w:ind w:left="720"/>
        <w:rPr>
          <w:rFonts w:ascii="Times New Roman" w:hAnsi="Times New Roman" w:cs="Times New Roman"/>
        </w:rPr>
      </w:pPr>
      <w:r>
        <w:rPr>
          <w:rFonts w:ascii="Times New Roman" w:hAnsi="Times New Roman" w:cs="Times New Roman"/>
        </w:rPr>
        <w:t>No, this Cook’s distance is not higher than 1.</w:t>
      </w:r>
    </w:p>
    <w:p w14:paraId="0D5D9C67" w14:textId="77777777" w:rsidR="00163C59" w:rsidRPr="00163C59" w:rsidRDefault="00163C59" w:rsidP="00163C59">
      <w:pPr>
        <w:widowControl w:val="0"/>
        <w:autoSpaceDE w:val="0"/>
        <w:autoSpaceDN w:val="0"/>
        <w:adjustRightInd w:val="0"/>
        <w:ind w:left="720"/>
        <w:rPr>
          <w:rFonts w:ascii="Times New Roman" w:hAnsi="Times New Roman" w:cs="Times New Roman"/>
        </w:rPr>
      </w:pPr>
    </w:p>
    <w:p w14:paraId="3BF25C75" w14:textId="77777777" w:rsidR="00A6575C" w:rsidRDefault="00A6575C" w:rsidP="00A6575C">
      <w:pPr>
        <w:pStyle w:val="ListParagraph"/>
        <w:widowControl w:val="0"/>
        <w:numPr>
          <w:ilvl w:val="1"/>
          <w:numId w:val="14"/>
        </w:numPr>
        <w:autoSpaceDE w:val="0"/>
        <w:autoSpaceDN w:val="0"/>
        <w:adjustRightInd w:val="0"/>
        <w:ind w:left="720"/>
        <w:rPr>
          <w:rFonts w:ascii="Times New Roman" w:hAnsi="Times New Roman" w:cs="Times New Roman"/>
        </w:rPr>
      </w:pPr>
      <w:r w:rsidRPr="006E3640">
        <w:rPr>
          <w:rFonts w:ascii="Times New Roman" w:hAnsi="Times New Roman" w:cs="Times New Roman"/>
        </w:rPr>
        <w:t>Investigate whether removing any of the observations identified in the previous parts dramatically alters the model results.</w:t>
      </w:r>
    </w:p>
    <w:p w14:paraId="134B6115" w14:textId="77777777" w:rsidR="00163C59" w:rsidRDefault="00163C59" w:rsidP="00163C59">
      <w:pPr>
        <w:widowControl w:val="0"/>
        <w:autoSpaceDE w:val="0"/>
        <w:autoSpaceDN w:val="0"/>
        <w:adjustRightInd w:val="0"/>
        <w:rPr>
          <w:rFonts w:ascii="Times New Roman" w:hAnsi="Times New Roman" w:cs="Times New Roman"/>
        </w:rPr>
      </w:pPr>
    </w:p>
    <w:p w14:paraId="613D35DD" w14:textId="7F336FEF" w:rsidR="00351ACF" w:rsidRPr="006949D2" w:rsidRDefault="00163C59" w:rsidP="006949D2">
      <w:pPr>
        <w:widowControl w:val="0"/>
        <w:autoSpaceDE w:val="0"/>
        <w:autoSpaceDN w:val="0"/>
        <w:adjustRightInd w:val="0"/>
        <w:ind w:left="720"/>
        <w:rPr>
          <w:rFonts w:ascii="Times New Roman" w:hAnsi="Times New Roman" w:cs="Times New Roman"/>
        </w:rPr>
      </w:pPr>
      <w:r>
        <w:rPr>
          <w:rFonts w:ascii="Times New Roman" w:hAnsi="Times New Roman" w:cs="Times New Roman"/>
        </w:rPr>
        <w:t>Removal of any of the observations identified in the previous parts does not dramatically alter the model results.</w:t>
      </w:r>
    </w:p>
    <w:p w14:paraId="60BA8880" w14:textId="446D950A" w:rsidR="00F1217D" w:rsidRDefault="005D11B2" w:rsidP="005D11B2">
      <w:pPr>
        <w:widowControl w:val="0"/>
        <w:tabs>
          <w:tab w:val="left" w:pos="1293"/>
        </w:tabs>
        <w:autoSpaceDE w:val="0"/>
        <w:autoSpaceDN w:val="0"/>
        <w:adjustRightInd w:val="0"/>
        <w:rPr>
          <w:rFonts w:ascii="Times New Roman" w:hAnsi="Times New Roman" w:cs="Times New Roman"/>
        </w:rPr>
      </w:pPr>
      <w:r>
        <w:rPr>
          <w:rFonts w:ascii="Times New Roman" w:hAnsi="Times New Roman" w:cs="Times New Roman"/>
        </w:rPr>
        <w:tab/>
      </w:r>
    </w:p>
    <w:p w14:paraId="3AFB8BC8" w14:textId="77777777" w:rsidR="005D11B2" w:rsidRDefault="005D11B2" w:rsidP="005D11B2">
      <w:pPr>
        <w:widowControl w:val="0"/>
        <w:tabs>
          <w:tab w:val="left" w:pos="1293"/>
        </w:tabs>
        <w:autoSpaceDE w:val="0"/>
        <w:autoSpaceDN w:val="0"/>
        <w:adjustRightInd w:val="0"/>
        <w:rPr>
          <w:rFonts w:ascii="Times New Roman" w:hAnsi="Times New Roman" w:cs="Times New Roman"/>
        </w:rPr>
      </w:pPr>
    </w:p>
    <w:p w14:paraId="2DE41D0D" w14:textId="7A1448C4" w:rsidR="005D11B2" w:rsidRPr="005D11B2" w:rsidRDefault="005D11B2" w:rsidP="005D11B2">
      <w:pPr>
        <w:pStyle w:val="ListParagraph"/>
        <w:widowControl w:val="0"/>
        <w:numPr>
          <w:ilvl w:val="0"/>
          <w:numId w:val="14"/>
        </w:numPr>
        <w:autoSpaceDE w:val="0"/>
        <w:autoSpaceDN w:val="0"/>
        <w:adjustRightInd w:val="0"/>
        <w:rPr>
          <w:rFonts w:ascii="Times New Roman" w:hAnsi="Times New Roman" w:cs="Times New Roman"/>
        </w:rPr>
      </w:pPr>
      <w:r w:rsidRPr="005D11B2">
        <w:rPr>
          <w:rFonts w:ascii="Times New Roman" w:hAnsi="Times New Roman" w:cs="Times New Roman"/>
        </w:rPr>
        <w:t>(</w:t>
      </w:r>
      <w:r w:rsidRPr="005D11B2">
        <w:rPr>
          <w:rFonts w:ascii="Times New Roman" w:hAnsi="Times New Roman" w:cs="Times New Roman"/>
          <w:b/>
        </w:rPr>
        <w:t>7</w:t>
      </w:r>
      <w:r w:rsidR="00CF2B32">
        <w:rPr>
          <w:rFonts w:ascii="Times New Roman" w:hAnsi="Times New Roman" w:cs="Times New Roman"/>
          <w:b/>
        </w:rPr>
        <w:t>x4</w:t>
      </w:r>
      <w:r w:rsidRPr="005D11B2">
        <w:rPr>
          <w:rFonts w:ascii="Times New Roman" w:hAnsi="Times New Roman" w:cs="Times New Roman"/>
          <w:b/>
        </w:rPr>
        <w:t xml:space="preserve"> = 28 points</w:t>
      </w:r>
      <w:r w:rsidRPr="005D11B2">
        <w:rPr>
          <w:rFonts w:ascii="Times New Roman" w:hAnsi="Times New Roman" w:cs="Times New Roman"/>
        </w:rPr>
        <w:t>) Use the “</w:t>
      </w:r>
      <w:proofErr w:type="spellStart"/>
      <w:r w:rsidRPr="005D11B2">
        <w:rPr>
          <w:rFonts w:ascii="Times New Roman" w:hAnsi="Times New Roman" w:cs="Times New Roman"/>
        </w:rPr>
        <w:t>Pro</w:t>
      </w:r>
      <w:r w:rsidR="00A016B7">
        <w:rPr>
          <w:rFonts w:ascii="Times New Roman" w:hAnsi="Times New Roman" w:cs="Times New Roman"/>
        </w:rPr>
        <w:t>state</w:t>
      </w:r>
      <w:r w:rsidRPr="005D11B2">
        <w:rPr>
          <w:rFonts w:ascii="Times New Roman" w:hAnsi="Times New Roman" w:cs="Times New Roman"/>
        </w:rPr>
        <w:t>Cancer</w:t>
      </w:r>
      <w:proofErr w:type="spellEnd"/>
      <w:r w:rsidRPr="005D11B2">
        <w:rPr>
          <w:rFonts w:ascii="Times New Roman" w:hAnsi="Times New Roman" w:cs="Times New Roman"/>
        </w:rPr>
        <w:t xml:space="preserve">” dataset. The data are from </w:t>
      </w:r>
      <w:r w:rsidRPr="005D11B2">
        <w:rPr>
          <w:rFonts w:ascii="Times New Roman" w:hAnsi="Times New Roman" w:cs="Times New Roman"/>
          <w:i/>
        </w:rPr>
        <w:t>n</w:t>
      </w:r>
      <w:r w:rsidRPr="005D11B2">
        <w:rPr>
          <w:rFonts w:ascii="Times New Roman" w:hAnsi="Times New Roman" w:cs="Times New Roman"/>
        </w:rPr>
        <w:t xml:space="preserve"> = 97 prostate cancer patients. The variables are: </w:t>
      </w:r>
    </w:p>
    <w:p w14:paraId="233B40F5" w14:textId="77777777" w:rsidR="005D11B2" w:rsidRDefault="005D11B2" w:rsidP="005D11B2">
      <w:pPr>
        <w:widowControl w:val="0"/>
        <w:autoSpaceDE w:val="0"/>
        <w:autoSpaceDN w:val="0"/>
        <w:adjustRightInd w:val="0"/>
        <w:rPr>
          <w:rFonts w:ascii="Times New Roman" w:hAnsi="Times New Roman" w:cs="Times New Roman"/>
        </w:rPr>
      </w:pPr>
    </w:p>
    <w:p w14:paraId="3337CA8D" w14:textId="77777777" w:rsidR="005D11B2" w:rsidRDefault="005D11B2" w:rsidP="005D11B2">
      <w:pPr>
        <w:widowControl w:val="0"/>
        <w:autoSpaceDE w:val="0"/>
        <w:autoSpaceDN w:val="0"/>
        <w:adjustRightInd w:val="0"/>
        <w:ind w:left="360"/>
        <w:rPr>
          <w:rFonts w:ascii="Times New Roman" w:hAnsi="Times New Roman" w:cs="Times New Roman"/>
        </w:rPr>
      </w:pPr>
      <w:r w:rsidRPr="00B322F5">
        <w:rPr>
          <w:rFonts w:ascii="Times New Roman" w:hAnsi="Times New Roman" w:cs="Times New Roman"/>
          <w:i/>
        </w:rPr>
        <w:t>Y</w:t>
      </w:r>
      <w:r>
        <w:rPr>
          <w:rFonts w:ascii="Times New Roman" w:hAnsi="Times New Roman" w:cs="Times New Roman"/>
        </w:rPr>
        <w:t xml:space="preserve"> = </w:t>
      </w:r>
      <w:proofErr w:type="spellStart"/>
      <w:r>
        <w:rPr>
          <w:rFonts w:ascii="Courier New" w:hAnsi="Courier New" w:cs="Courier New"/>
        </w:rPr>
        <w:t>lnP</w:t>
      </w:r>
      <w:r w:rsidRPr="001379D8">
        <w:rPr>
          <w:rFonts w:ascii="Courier New" w:hAnsi="Courier New" w:cs="Courier New"/>
        </w:rPr>
        <w:t>SA</w:t>
      </w:r>
      <w:proofErr w:type="spellEnd"/>
      <w:r>
        <w:rPr>
          <w:rFonts w:ascii="Times New Roman" w:hAnsi="Times New Roman" w:cs="Times New Roman"/>
        </w:rPr>
        <w:t>; natural log of the prostate specific antigen value, a blood chemistry measurement affected by the presence of prostate cancer</w:t>
      </w:r>
    </w:p>
    <w:p w14:paraId="7E624B00" w14:textId="77777777" w:rsidR="005D11B2" w:rsidRDefault="005D11B2" w:rsidP="005D11B2">
      <w:pPr>
        <w:widowControl w:val="0"/>
        <w:autoSpaceDE w:val="0"/>
        <w:autoSpaceDN w:val="0"/>
        <w:adjustRightInd w:val="0"/>
        <w:ind w:left="360"/>
        <w:rPr>
          <w:rFonts w:ascii="Times New Roman" w:hAnsi="Times New Roman" w:cs="Times New Roman"/>
        </w:rPr>
      </w:pPr>
      <w:r w:rsidRPr="00930767">
        <w:rPr>
          <w:rFonts w:ascii="Times New Roman" w:hAnsi="Times New Roman" w:cs="Times New Roman"/>
          <w:i/>
        </w:rPr>
        <w:t>X</w:t>
      </w:r>
      <w:r>
        <w:rPr>
          <w:rFonts w:ascii="Times New Roman" w:hAnsi="Times New Roman" w:cs="Times New Roman"/>
          <w:sz w:val="16"/>
          <w:szCs w:val="16"/>
        </w:rPr>
        <w:t xml:space="preserve">1 </w:t>
      </w:r>
      <w:r>
        <w:rPr>
          <w:rFonts w:ascii="Times New Roman" w:hAnsi="Times New Roman" w:cs="Times New Roman"/>
        </w:rPr>
        <w:t xml:space="preserve">= </w:t>
      </w:r>
      <w:proofErr w:type="spellStart"/>
      <w:r>
        <w:rPr>
          <w:rFonts w:ascii="Courier New" w:hAnsi="Courier New" w:cs="Courier New"/>
        </w:rPr>
        <w:t>lnC</w:t>
      </w:r>
      <w:r w:rsidRPr="001379D8">
        <w:rPr>
          <w:rFonts w:ascii="Courier New" w:hAnsi="Courier New" w:cs="Courier New"/>
        </w:rPr>
        <w:t>anVol</w:t>
      </w:r>
      <w:proofErr w:type="spellEnd"/>
      <w:r>
        <w:rPr>
          <w:rFonts w:ascii="Times New Roman" w:hAnsi="Times New Roman" w:cs="Times New Roman"/>
        </w:rPr>
        <w:t>; natural log of the cancer volume (cc)</w:t>
      </w:r>
    </w:p>
    <w:p w14:paraId="1BE43FA8" w14:textId="77777777" w:rsidR="005D11B2" w:rsidRDefault="005D11B2" w:rsidP="005D11B2">
      <w:pPr>
        <w:widowControl w:val="0"/>
        <w:autoSpaceDE w:val="0"/>
        <w:autoSpaceDN w:val="0"/>
        <w:adjustRightInd w:val="0"/>
        <w:ind w:left="360"/>
        <w:rPr>
          <w:rFonts w:ascii="Times New Roman" w:hAnsi="Times New Roman" w:cs="Times New Roman"/>
        </w:rPr>
      </w:pPr>
      <w:r w:rsidRPr="00930767">
        <w:rPr>
          <w:rFonts w:ascii="Times New Roman" w:hAnsi="Times New Roman" w:cs="Times New Roman"/>
          <w:i/>
        </w:rPr>
        <w:t>X</w:t>
      </w:r>
      <w:r>
        <w:rPr>
          <w:rFonts w:ascii="Times New Roman" w:hAnsi="Times New Roman" w:cs="Times New Roman"/>
          <w:sz w:val="16"/>
          <w:szCs w:val="16"/>
        </w:rPr>
        <w:t xml:space="preserve">2 </w:t>
      </w:r>
      <w:r>
        <w:rPr>
          <w:rFonts w:ascii="Times New Roman" w:hAnsi="Times New Roman" w:cs="Times New Roman"/>
        </w:rPr>
        <w:t xml:space="preserve">= </w:t>
      </w:r>
      <w:r>
        <w:rPr>
          <w:rFonts w:ascii="Courier New" w:hAnsi="Courier New" w:cs="Courier New"/>
        </w:rPr>
        <w:t>Weight</w:t>
      </w:r>
      <w:r>
        <w:rPr>
          <w:rFonts w:ascii="Times New Roman" w:hAnsi="Times New Roman" w:cs="Times New Roman"/>
        </w:rPr>
        <w:t>; prostate weight (</w:t>
      </w:r>
      <w:proofErr w:type="spellStart"/>
      <w:r>
        <w:rPr>
          <w:rFonts w:ascii="Times New Roman" w:hAnsi="Times New Roman" w:cs="Times New Roman"/>
        </w:rPr>
        <w:t>gm</w:t>
      </w:r>
      <w:proofErr w:type="spellEnd"/>
      <w:r>
        <w:rPr>
          <w:rFonts w:ascii="Times New Roman" w:hAnsi="Times New Roman" w:cs="Times New Roman"/>
        </w:rPr>
        <w:t>)</w:t>
      </w:r>
    </w:p>
    <w:p w14:paraId="1E6ABEDD" w14:textId="77777777" w:rsidR="005D11B2" w:rsidRDefault="005D11B2" w:rsidP="005D11B2">
      <w:pPr>
        <w:widowControl w:val="0"/>
        <w:autoSpaceDE w:val="0"/>
        <w:autoSpaceDN w:val="0"/>
        <w:adjustRightInd w:val="0"/>
        <w:rPr>
          <w:rFonts w:ascii="Times New Roman" w:hAnsi="Times New Roman" w:cs="Times New Roman"/>
        </w:rPr>
      </w:pPr>
    </w:p>
    <w:p w14:paraId="0028EBEC" w14:textId="77777777" w:rsidR="005D11B2" w:rsidRDefault="005D11B2" w:rsidP="00C03536">
      <w:pPr>
        <w:pStyle w:val="ListParagraph"/>
        <w:widowControl w:val="0"/>
        <w:numPr>
          <w:ilvl w:val="0"/>
          <w:numId w:val="16"/>
        </w:numPr>
        <w:autoSpaceDE w:val="0"/>
        <w:autoSpaceDN w:val="0"/>
        <w:adjustRightInd w:val="0"/>
        <w:rPr>
          <w:rFonts w:ascii="Times New Roman" w:hAnsi="Times New Roman" w:cs="Times New Roman"/>
        </w:rPr>
      </w:pPr>
      <w:r>
        <w:rPr>
          <w:rFonts w:ascii="Times New Roman" w:hAnsi="Times New Roman" w:cs="Times New Roman"/>
        </w:rPr>
        <w:t xml:space="preserve">Create scatterplots of </w:t>
      </w:r>
      <w:r w:rsidRPr="005D11B2">
        <w:rPr>
          <w:rFonts w:ascii="Times New Roman" w:hAnsi="Times New Roman" w:cs="Times New Roman"/>
        </w:rPr>
        <w:t>Y</w:t>
      </w:r>
      <w:r>
        <w:rPr>
          <w:rFonts w:ascii="Times New Roman" w:hAnsi="Times New Roman" w:cs="Times New Roman"/>
        </w:rPr>
        <w:t xml:space="preserve"> versus </w:t>
      </w:r>
      <w:r w:rsidRPr="005D11B2">
        <w:rPr>
          <w:rFonts w:ascii="Times New Roman" w:hAnsi="Times New Roman" w:cs="Times New Roman"/>
        </w:rPr>
        <w:t>X1</w:t>
      </w:r>
      <w:r w:rsidRPr="00B95936">
        <w:rPr>
          <w:rFonts w:ascii="Times New Roman" w:hAnsi="Times New Roman" w:cs="Times New Roman"/>
        </w:rPr>
        <w:t xml:space="preserve"> </w:t>
      </w:r>
      <w:r>
        <w:rPr>
          <w:rFonts w:ascii="Times New Roman" w:hAnsi="Times New Roman" w:cs="Times New Roman"/>
        </w:rPr>
        <w:t xml:space="preserve">and </w:t>
      </w:r>
      <w:r w:rsidRPr="005D11B2">
        <w:rPr>
          <w:rFonts w:ascii="Times New Roman" w:hAnsi="Times New Roman" w:cs="Times New Roman"/>
        </w:rPr>
        <w:t>Y</w:t>
      </w:r>
      <w:r w:rsidRPr="00B95936">
        <w:rPr>
          <w:rFonts w:ascii="Times New Roman" w:hAnsi="Times New Roman" w:cs="Times New Roman"/>
        </w:rPr>
        <w:t xml:space="preserve"> versus </w:t>
      </w:r>
      <w:r w:rsidRPr="005D11B2">
        <w:rPr>
          <w:rFonts w:ascii="Times New Roman" w:hAnsi="Times New Roman" w:cs="Times New Roman"/>
        </w:rPr>
        <w:t>X2</w:t>
      </w:r>
      <w:r w:rsidRPr="00B95936">
        <w:rPr>
          <w:rFonts w:ascii="Times New Roman" w:hAnsi="Times New Roman" w:cs="Times New Roman"/>
        </w:rPr>
        <w:t xml:space="preserve"> </w:t>
      </w:r>
      <w:r>
        <w:rPr>
          <w:rFonts w:ascii="Times New Roman" w:hAnsi="Times New Roman" w:cs="Times New Roman"/>
        </w:rPr>
        <w:t>and discuss noteworthy features of the data and the relationships.</w:t>
      </w:r>
    </w:p>
    <w:p w14:paraId="353AA0D9" w14:textId="77777777" w:rsidR="007D75EA" w:rsidRDefault="007D75EA" w:rsidP="007D75EA">
      <w:pPr>
        <w:widowControl w:val="0"/>
        <w:autoSpaceDE w:val="0"/>
        <w:autoSpaceDN w:val="0"/>
        <w:adjustRightInd w:val="0"/>
        <w:rPr>
          <w:rFonts w:ascii="Times New Roman" w:hAnsi="Times New Roman" w:cs="Times New Roman"/>
        </w:rPr>
      </w:pPr>
    </w:p>
    <w:p w14:paraId="59B939CA" w14:textId="31EAEC5A" w:rsidR="007D75EA" w:rsidRDefault="007D75EA" w:rsidP="007D75EA">
      <w:pPr>
        <w:widowControl w:val="0"/>
        <w:autoSpaceDE w:val="0"/>
        <w:autoSpaceDN w:val="0"/>
        <w:adjustRightInd w:val="0"/>
        <w:ind w:left="714"/>
        <w:rPr>
          <w:rFonts w:ascii="Times New Roman" w:hAnsi="Times New Roman" w:cs="Times New Roman"/>
        </w:rPr>
      </w:pPr>
      <w:r w:rsidRPr="00BE4CCB">
        <w:rPr>
          <w:rFonts w:ascii="Times New Roman" w:hAnsi="Times New Roman" w:cs="Times New Roman"/>
        </w:rPr>
        <w:t xml:space="preserve">There </w:t>
      </w:r>
      <w:r>
        <w:rPr>
          <w:rFonts w:ascii="Times New Roman" w:hAnsi="Times New Roman" w:cs="Times New Roman"/>
        </w:rPr>
        <w:t xml:space="preserve">is a moderate positive linear association in the scatterplot of </w:t>
      </w:r>
      <w:r w:rsidRPr="00B95936">
        <w:rPr>
          <w:rFonts w:ascii="Times New Roman" w:hAnsi="Times New Roman" w:cs="Times New Roman"/>
          <w:i/>
        </w:rPr>
        <w:t>Y</w:t>
      </w:r>
      <w:r w:rsidRPr="00B95936">
        <w:rPr>
          <w:rFonts w:ascii="Times New Roman" w:hAnsi="Times New Roman" w:cs="Times New Roman"/>
        </w:rPr>
        <w:t xml:space="preserve"> versus </w:t>
      </w:r>
      <w:r w:rsidRPr="00B95936">
        <w:rPr>
          <w:rFonts w:ascii="Times New Roman" w:hAnsi="Times New Roman" w:cs="Times New Roman"/>
          <w:i/>
        </w:rPr>
        <w:t>X</w:t>
      </w:r>
      <w:r>
        <w:rPr>
          <w:rFonts w:ascii="Times New Roman" w:hAnsi="Times New Roman" w:cs="Times New Roman"/>
          <w:i/>
          <w:vertAlign w:val="subscript"/>
        </w:rPr>
        <w:t>1</w:t>
      </w:r>
      <w:r w:rsidRPr="00B95936">
        <w:rPr>
          <w:rFonts w:ascii="Times New Roman" w:hAnsi="Times New Roman" w:cs="Times New Roman"/>
        </w:rPr>
        <w:t xml:space="preserve"> </w:t>
      </w:r>
      <w:r>
        <w:rPr>
          <w:rFonts w:ascii="Times New Roman" w:hAnsi="Times New Roman" w:cs="Times New Roman"/>
        </w:rPr>
        <w:t>with no obvious outlying points.</w:t>
      </w:r>
    </w:p>
    <w:p w14:paraId="1C79F6BD" w14:textId="77777777" w:rsidR="007D75EA" w:rsidRDefault="007D75EA" w:rsidP="007D75EA">
      <w:pPr>
        <w:widowControl w:val="0"/>
        <w:autoSpaceDE w:val="0"/>
        <w:autoSpaceDN w:val="0"/>
        <w:adjustRightInd w:val="0"/>
        <w:ind w:left="714"/>
        <w:rPr>
          <w:rFonts w:ascii="Times New Roman" w:hAnsi="Times New Roman" w:cs="Times New Roman"/>
        </w:rPr>
      </w:pPr>
    </w:p>
    <w:p w14:paraId="0DFB736D" w14:textId="07E55B9C" w:rsidR="007D75EA" w:rsidRDefault="007D75EA" w:rsidP="007D75EA">
      <w:pPr>
        <w:widowControl w:val="0"/>
        <w:autoSpaceDE w:val="0"/>
        <w:autoSpaceDN w:val="0"/>
        <w:adjustRightInd w:val="0"/>
        <w:ind w:left="714"/>
        <w:jc w:val="cente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14:anchorId="04F82BD8" wp14:editId="3FB6AB7A">
            <wp:extent cx="3709638"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 of lnPSA vs lnCanVol.png"/>
                    <pic:cNvPicPr/>
                  </pic:nvPicPr>
                  <pic:blipFill>
                    <a:blip r:embed="rId9">
                      <a:extLst>
                        <a:ext uri="{28A0092B-C50C-407E-A947-70E740481C1C}">
                          <a14:useLocalDpi xmlns:a14="http://schemas.microsoft.com/office/drawing/2010/main" val="0"/>
                        </a:ext>
                      </a:extLst>
                    </a:blip>
                    <a:stretch>
                      <a:fillRect/>
                    </a:stretch>
                  </pic:blipFill>
                  <pic:spPr>
                    <a:xfrm>
                      <a:off x="0" y="0"/>
                      <a:ext cx="3709638" cy="2438400"/>
                    </a:xfrm>
                    <a:prstGeom prst="rect">
                      <a:avLst/>
                    </a:prstGeom>
                  </pic:spPr>
                </pic:pic>
              </a:graphicData>
            </a:graphic>
          </wp:inline>
        </w:drawing>
      </w:r>
    </w:p>
    <w:p w14:paraId="3B9B2799" w14:textId="77777777" w:rsidR="007D75EA" w:rsidRDefault="007D75EA" w:rsidP="007D75EA">
      <w:pPr>
        <w:widowControl w:val="0"/>
        <w:autoSpaceDE w:val="0"/>
        <w:autoSpaceDN w:val="0"/>
        <w:adjustRightInd w:val="0"/>
        <w:ind w:left="714"/>
        <w:rPr>
          <w:rFonts w:ascii="Times New Roman" w:hAnsi="Times New Roman" w:cs="Times New Roman"/>
        </w:rPr>
      </w:pPr>
    </w:p>
    <w:p w14:paraId="4A4AFEDC" w14:textId="5ED95445" w:rsidR="007D75EA" w:rsidRDefault="007D75EA" w:rsidP="007D75EA">
      <w:pPr>
        <w:widowControl w:val="0"/>
        <w:autoSpaceDE w:val="0"/>
        <w:autoSpaceDN w:val="0"/>
        <w:adjustRightInd w:val="0"/>
        <w:ind w:left="714"/>
        <w:rPr>
          <w:rFonts w:ascii="Times New Roman" w:hAnsi="Times New Roman" w:cs="Times New Roman"/>
        </w:rPr>
      </w:pPr>
      <w:r w:rsidRPr="00BE4CCB">
        <w:rPr>
          <w:rFonts w:ascii="Times New Roman" w:hAnsi="Times New Roman" w:cs="Times New Roman"/>
        </w:rPr>
        <w:t xml:space="preserve">There </w:t>
      </w:r>
      <w:r>
        <w:rPr>
          <w:rFonts w:ascii="Times New Roman" w:hAnsi="Times New Roman" w:cs="Times New Roman"/>
        </w:rPr>
        <w:t xml:space="preserve">is one clear outlying point with a very high value of weight in the scatterplot of </w:t>
      </w:r>
      <w:r w:rsidRPr="00B95936">
        <w:rPr>
          <w:rFonts w:ascii="Times New Roman" w:hAnsi="Times New Roman" w:cs="Times New Roman"/>
          <w:i/>
        </w:rPr>
        <w:t>Y</w:t>
      </w:r>
      <w:r w:rsidRPr="00B95936">
        <w:rPr>
          <w:rFonts w:ascii="Times New Roman" w:hAnsi="Times New Roman" w:cs="Times New Roman"/>
        </w:rPr>
        <w:t xml:space="preserve"> versus </w:t>
      </w:r>
      <w:r w:rsidRPr="00B95936">
        <w:rPr>
          <w:rFonts w:ascii="Times New Roman" w:hAnsi="Times New Roman" w:cs="Times New Roman"/>
          <w:i/>
        </w:rPr>
        <w:t>X</w:t>
      </w:r>
      <w:r w:rsidRPr="00B95936">
        <w:rPr>
          <w:rFonts w:ascii="Times New Roman" w:hAnsi="Times New Roman" w:cs="Times New Roman"/>
          <w:i/>
          <w:vertAlign w:val="subscript"/>
        </w:rPr>
        <w:t>2</w:t>
      </w:r>
      <w:r>
        <w:rPr>
          <w:rFonts w:ascii="Times New Roman" w:hAnsi="Times New Roman" w:cs="Times New Roman"/>
        </w:rPr>
        <w:t>. It is difficult to discern any particularly strong patterns in the rest of the data.</w:t>
      </w:r>
    </w:p>
    <w:p w14:paraId="5282D533" w14:textId="77777777" w:rsidR="007D75EA" w:rsidRDefault="007D75EA" w:rsidP="007D75EA">
      <w:pPr>
        <w:widowControl w:val="0"/>
        <w:autoSpaceDE w:val="0"/>
        <w:autoSpaceDN w:val="0"/>
        <w:adjustRightInd w:val="0"/>
        <w:ind w:left="714"/>
        <w:rPr>
          <w:rFonts w:ascii="Times New Roman" w:hAnsi="Times New Roman" w:cs="Times New Roman"/>
        </w:rPr>
      </w:pPr>
    </w:p>
    <w:p w14:paraId="0039E238" w14:textId="5CC9A51B" w:rsidR="007D75EA" w:rsidRDefault="007D75EA" w:rsidP="007D75EA">
      <w:pPr>
        <w:widowControl w:val="0"/>
        <w:autoSpaceDE w:val="0"/>
        <w:autoSpaceDN w:val="0"/>
        <w:adjustRightInd w:val="0"/>
        <w:ind w:left="714"/>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3ECFF691" wp14:editId="4B32F8E2">
            <wp:extent cx="3709638"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 of lnPSA vs Weight.png"/>
                    <pic:cNvPicPr/>
                  </pic:nvPicPr>
                  <pic:blipFill>
                    <a:blip r:embed="rId10">
                      <a:extLst>
                        <a:ext uri="{28A0092B-C50C-407E-A947-70E740481C1C}">
                          <a14:useLocalDpi xmlns:a14="http://schemas.microsoft.com/office/drawing/2010/main" val="0"/>
                        </a:ext>
                      </a:extLst>
                    </a:blip>
                    <a:stretch>
                      <a:fillRect/>
                    </a:stretch>
                  </pic:blipFill>
                  <pic:spPr>
                    <a:xfrm>
                      <a:off x="0" y="0"/>
                      <a:ext cx="3709638" cy="2438400"/>
                    </a:xfrm>
                    <a:prstGeom prst="rect">
                      <a:avLst/>
                    </a:prstGeom>
                  </pic:spPr>
                </pic:pic>
              </a:graphicData>
            </a:graphic>
          </wp:inline>
        </w:drawing>
      </w:r>
    </w:p>
    <w:p w14:paraId="7D82D8A1" w14:textId="77777777" w:rsidR="007D75EA" w:rsidRPr="007D75EA" w:rsidRDefault="007D75EA" w:rsidP="007D75EA">
      <w:pPr>
        <w:widowControl w:val="0"/>
        <w:autoSpaceDE w:val="0"/>
        <w:autoSpaceDN w:val="0"/>
        <w:adjustRightInd w:val="0"/>
        <w:ind w:left="714"/>
        <w:jc w:val="center"/>
        <w:rPr>
          <w:rFonts w:ascii="Times New Roman" w:hAnsi="Times New Roman" w:cs="Times New Roman"/>
        </w:rPr>
      </w:pPr>
    </w:p>
    <w:p w14:paraId="3CEF62B9" w14:textId="77777777" w:rsidR="005D11B2" w:rsidRPr="005D11B2" w:rsidRDefault="005D11B2" w:rsidP="00C03536">
      <w:pPr>
        <w:pStyle w:val="ListParagraph"/>
        <w:widowControl w:val="0"/>
        <w:numPr>
          <w:ilvl w:val="0"/>
          <w:numId w:val="16"/>
        </w:numPr>
        <w:autoSpaceDE w:val="0"/>
        <w:autoSpaceDN w:val="0"/>
        <w:adjustRightInd w:val="0"/>
        <w:rPr>
          <w:rFonts w:ascii="Times New Roman" w:hAnsi="Times New Roman" w:cs="Times New Roman"/>
        </w:rPr>
      </w:pPr>
      <w:r w:rsidRPr="005D11B2">
        <w:rPr>
          <w:rFonts w:ascii="Times New Roman" w:hAnsi="Times New Roman" w:cs="Times New Roman"/>
        </w:rPr>
        <w:t xml:space="preserve">Do a multiple regression to predict </w:t>
      </w:r>
      <w:r w:rsidRPr="005D11B2">
        <w:rPr>
          <w:rFonts w:ascii="Times New Roman" w:hAnsi="Times New Roman" w:cs="Times New Roman"/>
          <w:i/>
        </w:rPr>
        <w:t>Y</w:t>
      </w:r>
      <w:r w:rsidRPr="005D11B2">
        <w:rPr>
          <w:rFonts w:ascii="Times New Roman" w:hAnsi="Times New Roman" w:cs="Times New Roman"/>
        </w:rPr>
        <w:t xml:space="preserve"> using </w:t>
      </w:r>
      <w:proofErr w:type="gramStart"/>
      <w:r w:rsidRPr="005D11B2">
        <w:rPr>
          <w:rFonts w:ascii="Times New Roman" w:hAnsi="Times New Roman" w:cs="Times New Roman"/>
          <w:i/>
        </w:rPr>
        <w:t>X</w:t>
      </w:r>
      <w:r w:rsidRPr="005D11B2">
        <w:rPr>
          <w:rFonts w:ascii="Times New Roman" w:hAnsi="Times New Roman" w:cs="Times New Roman"/>
          <w:i/>
          <w:vertAlign w:val="subscript"/>
        </w:rPr>
        <w:t xml:space="preserve">1 </w:t>
      </w:r>
      <w:r w:rsidRPr="005D11B2">
        <w:rPr>
          <w:rFonts w:ascii="Times New Roman" w:hAnsi="Times New Roman" w:cs="Times New Roman"/>
          <w:sz w:val="16"/>
          <w:szCs w:val="16"/>
        </w:rPr>
        <w:t xml:space="preserve"> </w:t>
      </w:r>
      <w:r w:rsidRPr="005D11B2">
        <w:rPr>
          <w:rFonts w:ascii="Times New Roman" w:hAnsi="Times New Roman" w:cs="Times New Roman"/>
        </w:rPr>
        <w:t>and</w:t>
      </w:r>
      <w:proofErr w:type="gramEnd"/>
      <w:r w:rsidRPr="005D11B2">
        <w:rPr>
          <w:rFonts w:ascii="Times New Roman" w:hAnsi="Times New Roman" w:cs="Times New Roman"/>
        </w:rPr>
        <w:t xml:space="preserve"> </w:t>
      </w:r>
      <w:r w:rsidRPr="005D11B2">
        <w:rPr>
          <w:rFonts w:ascii="Times New Roman" w:hAnsi="Times New Roman" w:cs="Times New Roman"/>
          <w:i/>
        </w:rPr>
        <w:t>X</w:t>
      </w:r>
      <w:r w:rsidRPr="005D11B2">
        <w:rPr>
          <w:rFonts w:ascii="Times New Roman" w:hAnsi="Times New Roman" w:cs="Times New Roman"/>
          <w:i/>
          <w:vertAlign w:val="subscript"/>
        </w:rPr>
        <w:t>2</w:t>
      </w:r>
      <w:r w:rsidRPr="005D11B2">
        <w:rPr>
          <w:rFonts w:ascii="Times New Roman" w:hAnsi="Times New Roman" w:cs="Times New Roman"/>
          <w:sz w:val="16"/>
          <w:szCs w:val="16"/>
        </w:rPr>
        <w:t xml:space="preserve">  </w:t>
      </w:r>
      <w:r w:rsidRPr="005D11B2">
        <w:rPr>
          <w:rFonts w:ascii="Times New Roman" w:hAnsi="Times New Roman" w:cs="Times New Roman"/>
        </w:rPr>
        <w:t>as predictors. Store Cook's D</w:t>
      </w:r>
      <w:r w:rsidRPr="005D11B2">
        <w:rPr>
          <w:rFonts w:ascii="Times New Roman" w:hAnsi="Times New Roman" w:cs="Times New Roman"/>
          <w:sz w:val="16"/>
          <w:szCs w:val="16"/>
        </w:rPr>
        <w:t xml:space="preserve">i </w:t>
      </w:r>
      <w:r w:rsidRPr="005D11B2">
        <w:rPr>
          <w:rFonts w:ascii="Times New Roman" w:hAnsi="Times New Roman" w:cs="Times New Roman"/>
        </w:rPr>
        <w:t>and DFFITS values (we will look at those in the next part). To store these in Minitab, use the Storage button within the regression dialog box and select then from under the Diagnostic measures.  Complete the table below with values.</w:t>
      </w:r>
    </w:p>
    <w:p w14:paraId="46AB3092" w14:textId="77777777" w:rsidR="005D11B2" w:rsidRDefault="005D11B2" w:rsidP="005D11B2">
      <w:pPr>
        <w:widowControl w:val="0"/>
        <w:tabs>
          <w:tab w:val="left" w:pos="360"/>
        </w:tabs>
        <w:autoSpaceDE w:val="0"/>
        <w:autoSpaceDN w:val="0"/>
        <w:adjustRightInd w:val="0"/>
        <w:ind w:left="360"/>
        <w:rPr>
          <w:rFonts w:ascii="Times New Roman" w:hAnsi="Times New Roman" w:cs="Times New Roman"/>
        </w:rPr>
      </w:pPr>
    </w:p>
    <w:tbl>
      <w:tblPr>
        <w:tblStyle w:val="TableGrid"/>
        <w:tblW w:w="0" w:type="auto"/>
        <w:jc w:val="center"/>
        <w:tblInd w:w="360" w:type="dxa"/>
        <w:tblLook w:val="04A0" w:firstRow="1" w:lastRow="0" w:firstColumn="1" w:lastColumn="0" w:noHBand="0" w:noVBand="1"/>
      </w:tblPr>
      <w:tblGrid>
        <w:gridCol w:w="1513"/>
        <w:gridCol w:w="2183"/>
        <w:gridCol w:w="2023"/>
        <w:gridCol w:w="1510"/>
      </w:tblGrid>
      <w:tr w:rsidR="005D11B2" w14:paraId="6C7948B6" w14:textId="77777777" w:rsidTr="00A05E79">
        <w:trPr>
          <w:jc w:val="center"/>
        </w:trPr>
        <w:tc>
          <w:tcPr>
            <w:tcW w:w="1513" w:type="dxa"/>
          </w:tcPr>
          <w:p w14:paraId="30731F57"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Predictor</w:t>
            </w:r>
          </w:p>
        </w:tc>
        <w:tc>
          <w:tcPr>
            <w:tcW w:w="2183" w:type="dxa"/>
          </w:tcPr>
          <w:p w14:paraId="4B861F53"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Coefficient Value</w:t>
            </w:r>
          </w:p>
        </w:tc>
        <w:tc>
          <w:tcPr>
            <w:tcW w:w="2023" w:type="dxa"/>
          </w:tcPr>
          <w:p w14:paraId="736CA15E"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Standard Error</w:t>
            </w:r>
          </w:p>
        </w:tc>
        <w:tc>
          <w:tcPr>
            <w:tcW w:w="1510" w:type="dxa"/>
          </w:tcPr>
          <w:p w14:paraId="29779AC5" w14:textId="77777777" w:rsidR="005D11B2" w:rsidRPr="001379D8" w:rsidRDefault="005D11B2" w:rsidP="00A05E79">
            <w:pPr>
              <w:widowControl w:val="0"/>
              <w:tabs>
                <w:tab w:val="left" w:pos="360"/>
              </w:tabs>
              <w:autoSpaceDE w:val="0"/>
              <w:autoSpaceDN w:val="0"/>
              <w:adjustRightInd w:val="0"/>
              <w:ind w:left="360"/>
              <w:rPr>
                <w:rFonts w:ascii="Times New Roman" w:hAnsi="Times New Roman" w:cs="Times New Roman"/>
                <w:b/>
              </w:rPr>
            </w:pPr>
            <w:r w:rsidRPr="001379D8">
              <w:rPr>
                <w:rFonts w:ascii="Times New Roman" w:hAnsi="Times New Roman" w:cs="Times New Roman"/>
                <w:b/>
                <w:i/>
              </w:rPr>
              <w:t>p</w:t>
            </w:r>
            <w:r w:rsidRPr="001379D8">
              <w:rPr>
                <w:rFonts w:ascii="Times New Roman" w:hAnsi="Times New Roman" w:cs="Times New Roman"/>
                <w:b/>
              </w:rPr>
              <w:t>-value</w:t>
            </w:r>
          </w:p>
        </w:tc>
      </w:tr>
      <w:tr w:rsidR="007D75EA" w14:paraId="5667018B" w14:textId="77777777" w:rsidTr="00A05E79">
        <w:trPr>
          <w:jc w:val="center"/>
        </w:trPr>
        <w:tc>
          <w:tcPr>
            <w:tcW w:w="1513" w:type="dxa"/>
          </w:tcPr>
          <w:p w14:paraId="03E76375" w14:textId="77777777" w:rsidR="007D75EA" w:rsidRPr="001379D8" w:rsidRDefault="007D75EA" w:rsidP="00A05E79">
            <w:pPr>
              <w:widowControl w:val="0"/>
              <w:tabs>
                <w:tab w:val="left" w:pos="360"/>
              </w:tabs>
              <w:autoSpaceDE w:val="0"/>
              <w:autoSpaceDN w:val="0"/>
              <w:adjustRightInd w:val="0"/>
              <w:rPr>
                <w:rFonts w:ascii="Courier New" w:hAnsi="Courier New" w:cs="Courier New"/>
              </w:rPr>
            </w:pPr>
            <w:proofErr w:type="spellStart"/>
            <w:r>
              <w:rPr>
                <w:rFonts w:ascii="Courier New" w:hAnsi="Courier New" w:cs="Courier New"/>
              </w:rPr>
              <w:t>lnC</w:t>
            </w:r>
            <w:r w:rsidRPr="001379D8">
              <w:rPr>
                <w:rFonts w:ascii="Courier New" w:hAnsi="Courier New" w:cs="Courier New"/>
              </w:rPr>
              <w:t>anVol</w:t>
            </w:r>
            <w:proofErr w:type="spellEnd"/>
          </w:p>
        </w:tc>
        <w:tc>
          <w:tcPr>
            <w:tcW w:w="2183" w:type="dxa"/>
          </w:tcPr>
          <w:p w14:paraId="5EDF445D" w14:textId="2710494D" w:rsidR="007D75EA" w:rsidRDefault="007D75EA" w:rsidP="007D75EA">
            <w:pPr>
              <w:widowControl w:val="0"/>
              <w:tabs>
                <w:tab w:val="left" w:pos="360"/>
              </w:tabs>
              <w:autoSpaceDE w:val="0"/>
              <w:autoSpaceDN w:val="0"/>
              <w:adjustRightInd w:val="0"/>
              <w:jc w:val="center"/>
              <w:rPr>
                <w:rFonts w:ascii="Times New Roman" w:hAnsi="Times New Roman" w:cs="Times New Roman"/>
              </w:rPr>
            </w:pPr>
            <w:r>
              <w:rPr>
                <w:rFonts w:ascii="Times New Roman" w:hAnsi="Times New Roman" w:cs="Times New Roman"/>
              </w:rPr>
              <w:t>0.7183</w:t>
            </w:r>
          </w:p>
        </w:tc>
        <w:tc>
          <w:tcPr>
            <w:tcW w:w="2023" w:type="dxa"/>
          </w:tcPr>
          <w:p w14:paraId="364E7ADA" w14:textId="36D8D2C9" w:rsidR="007D75EA" w:rsidRDefault="007D75EA" w:rsidP="007D75EA">
            <w:pPr>
              <w:widowControl w:val="0"/>
              <w:tabs>
                <w:tab w:val="left" w:pos="360"/>
              </w:tabs>
              <w:autoSpaceDE w:val="0"/>
              <w:autoSpaceDN w:val="0"/>
              <w:adjustRightInd w:val="0"/>
              <w:jc w:val="center"/>
              <w:rPr>
                <w:rFonts w:ascii="Times New Roman" w:hAnsi="Times New Roman" w:cs="Times New Roman"/>
              </w:rPr>
            </w:pPr>
            <w:r w:rsidRPr="00BE4CCB">
              <w:rPr>
                <w:rFonts w:ascii="Times New Roman" w:hAnsi="Times New Roman" w:cs="Times New Roman"/>
              </w:rPr>
              <w:t>0.</w:t>
            </w:r>
            <w:r>
              <w:rPr>
                <w:rFonts w:ascii="Times New Roman" w:hAnsi="Times New Roman" w:cs="Times New Roman"/>
              </w:rPr>
              <w:t>0675</w:t>
            </w:r>
          </w:p>
        </w:tc>
        <w:tc>
          <w:tcPr>
            <w:tcW w:w="1510" w:type="dxa"/>
          </w:tcPr>
          <w:p w14:paraId="7BCBD994" w14:textId="371B2B42" w:rsidR="007D75EA" w:rsidRDefault="007D75EA" w:rsidP="007D75EA">
            <w:pPr>
              <w:widowControl w:val="0"/>
              <w:tabs>
                <w:tab w:val="left" w:pos="360"/>
              </w:tabs>
              <w:autoSpaceDE w:val="0"/>
              <w:autoSpaceDN w:val="0"/>
              <w:adjustRightInd w:val="0"/>
              <w:jc w:val="center"/>
              <w:rPr>
                <w:rFonts w:ascii="Times New Roman" w:hAnsi="Times New Roman" w:cs="Times New Roman"/>
              </w:rPr>
            </w:pPr>
            <w:r w:rsidRPr="00BE4CCB">
              <w:rPr>
                <w:rFonts w:ascii="Times New Roman" w:hAnsi="Times New Roman" w:cs="Times New Roman"/>
              </w:rPr>
              <w:t>0.00</w:t>
            </w:r>
            <w:r>
              <w:rPr>
                <w:rFonts w:ascii="Times New Roman" w:hAnsi="Times New Roman" w:cs="Times New Roman"/>
              </w:rPr>
              <w:t>0</w:t>
            </w:r>
          </w:p>
        </w:tc>
      </w:tr>
      <w:tr w:rsidR="007D75EA" w14:paraId="1DE0DD61" w14:textId="77777777" w:rsidTr="00A05E79">
        <w:trPr>
          <w:jc w:val="center"/>
        </w:trPr>
        <w:tc>
          <w:tcPr>
            <w:tcW w:w="1513" w:type="dxa"/>
          </w:tcPr>
          <w:p w14:paraId="48B31839" w14:textId="77777777" w:rsidR="007D75EA" w:rsidRPr="001379D8" w:rsidRDefault="007D75EA" w:rsidP="00A05E79">
            <w:pPr>
              <w:widowControl w:val="0"/>
              <w:tabs>
                <w:tab w:val="left" w:pos="360"/>
              </w:tabs>
              <w:autoSpaceDE w:val="0"/>
              <w:autoSpaceDN w:val="0"/>
              <w:adjustRightInd w:val="0"/>
              <w:rPr>
                <w:rFonts w:ascii="Courier New" w:hAnsi="Courier New" w:cs="Courier New"/>
              </w:rPr>
            </w:pPr>
            <w:r>
              <w:rPr>
                <w:rFonts w:ascii="Courier New" w:hAnsi="Courier New" w:cs="Courier New"/>
              </w:rPr>
              <w:t>Weight</w:t>
            </w:r>
          </w:p>
        </w:tc>
        <w:tc>
          <w:tcPr>
            <w:tcW w:w="2183" w:type="dxa"/>
          </w:tcPr>
          <w:p w14:paraId="19B51DAC" w14:textId="28574C55" w:rsidR="007D75EA" w:rsidRDefault="007D75EA" w:rsidP="007D75EA">
            <w:pPr>
              <w:widowControl w:val="0"/>
              <w:tabs>
                <w:tab w:val="left" w:pos="360"/>
              </w:tabs>
              <w:autoSpaceDE w:val="0"/>
              <w:autoSpaceDN w:val="0"/>
              <w:adjustRightInd w:val="0"/>
              <w:jc w:val="center"/>
              <w:rPr>
                <w:rFonts w:ascii="Times New Roman" w:hAnsi="Times New Roman" w:cs="Times New Roman"/>
              </w:rPr>
            </w:pPr>
            <w:r>
              <w:rPr>
                <w:rFonts w:ascii="Times New Roman" w:hAnsi="Times New Roman" w:cs="Times New Roman"/>
              </w:rPr>
              <w:t>0.00307</w:t>
            </w:r>
          </w:p>
        </w:tc>
        <w:tc>
          <w:tcPr>
            <w:tcW w:w="2023" w:type="dxa"/>
          </w:tcPr>
          <w:p w14:paraId="54401697" w14:textId="38182C0D" w:rsidR="007D75EA" w:rsidRDefault="007D75EA" w:rsidP="007D75EA">
            <w:pPr>
              <w:widowControl w:val="0"/>
              <w:tabs>
                <w:tab w:val="left" w:pos="360"/>
              </w:tabs>
              <w:autoSpaceDE w:val="0"/>
              <w:autoSpaceDN w:val="0"/>
              <w:adjustRightInd w:val="0"/>
              <w:jc w:val="center"/>
              <w:rPr>
                <w:rFonts w:ascii="Times New Roman" w:hAnsi="Times New Roman" w:cs="Times New Roman"/>
              </w:rPr>
            </w:pPr>
            <w:r>
              <w:rPr>
                <w:rFonts w:ascii="Times New Roman" w:hAnsi="Times New Roman" w:cs="Times New Roman"/>
              </w:rPr>
              <w:t>0.00174</w:t>
            </w:r>
          </w:p>
        </w:tc>
        <w:tc>
          <w:tcPr>
            <w:tcW w:w="1510" w:type="dxa"/>
          </w:tcPr>
          <w:p w14:paraId="39AF8728" w14:textId="125EBA07" w:rsidR="007D75EA" w:rsidRDefault="007D75EA" w:rsidP="007D75EA">
            <w:pPr>
              <w:widowControl w:val="0"/>
              <w:tabs>
                <w:tab w:val="left" w:pos="360"/>
              </w:tabs>
              <w:autoSpaceDE w:val="0"/>
              <w:autoSpaceDN w:val="0"/>
              <w:adjustRightInd w:val="0"/>
              <w:jc w:val="center"/>
              <w:rPr>
                <w:rFonts w:ascii="Times New Roman" w:hAnsi="Times New Roman" w:cs="Times New Roman"/>
              </w:rPr>
            </w:pPr>
            <w:r w:rsidRPr="00BE4CCB">
              <w:rPr>
                <w:rFonts w:ascii="Times New Roman" w:hAnsi="Times New Roman" w:cs="Times New Roman"/>
              </w:rPr>
              <w:t>0.0</w:t>
            </w:r>
            <w:r>
              <w:rPr>
                <w:rFonts w:ascii="Times New Roman" w:hAnsi="Times New Roman" w:cs="Times New Roman"/>
              </w:rPr>
              <w:t>81</w:t>
            </w:r>
          </w:p>
        </w:tc>
      </w:tr>
    </w:tbl>
    <w:p w14:paraId="56998F87" w14:textId="77777777" w:rsidR="005D11B2" w:rsidRDefault="005D11B2" w:rsidP="005D11B2">
      <w:pPr>
        <w:widowControl w:val="0"/>
        <w:tabs>
          <w:tab w:val="left" w:pos="360"/>
        </w:tabs>
        <w:autoSpaceDE w:val="0"/>
        <w:autoSpaceDN w:val="0"/>
        <w:adjustRightInd w:val="0"/>
        <w:rPr>
          <w:rFonts w:ascii="Times New Roman" w:hAnsi="Times New Roman" w:cs="Times New Roman"/>
        </w:rPr>
      </w:pPr>
    </w:p>
    <w:p w14:paraId="5C241E36" w14:textId="77777777" w:rsidR="005D11B2" w:rsidRDefault="005D11B2" w:rsidP="00C03536">
      <w:pPr>
        <w:pStyle w:val="ListParagraph"/>
        <w:widowControl w:val="0"/>
        <w:numPr>
          <w:ilvl w:val="0"/>
          <w:numId w:val="16"/>
        </w:numPr>
        <w:tabs>
          <w:tab w:val="left" w:pos="360"/>
        </w:tabs>
        <w:autoSpaceDE w:val="0"/>
        <w:autoSpaceDN w:val="0"/>
        <w:adjustRightInd w:val="0"/>
        <w:rPr>
          <w:rFonts w:ascii="Times New Roman" w:hAnsi="Times New Roman" w:cs="Times New Roman"/>
        </w:rPr>
      </w:pPr>
      <w:r w:rsidRPr="00B95936">
        <w:rPr>
          <w:rFonts w:ascii="Times New Roman" w:hAnsi="Times New Roman" w:cs="Times New Roman"/>
        </w:rPr>
        <w:t>The table below is a list of the “Unusual Observations” that Minitab gives for the regression done in part (</w:t>
      </w:r>
      <w:r>
        <w:rPr>
          <w:rFonts w:ascii="Times New Roman" w:hAnsi="Times New Roman" w:cs="Times New Roman"/>
        </w:rPr>
        <w:t>b</w:t>
      </w:r>
      <w:r w:rsidRPr="00B95936">
        <w:rPr>
          <w:rFonts w:ascii="Times New Roman" w:hAnsi="Times New Roman" w:cs="Times New Roman"/>
        </w:rPr>
        <w:t xml:space="preserve">). Discuss this list in terms of what data difficulties (or potential difficulties) may be indicated. As an aid to understanding why some observations may have been marked </w:t>
      </w:r>
      <w:r w:rsidRPr="00B95936">
        <w:rPr>
          <w:rFonts w:ascii="Times New Roman" w:hAnsi="Times New Roman" w:cs="Times New Roman"/>
          <w:i/>
        </w:rPr>
        <w:t>X</w:t>
      </w:r>
      <w:r w:rsidRPr="00B95936">
        <w:rPr>
          <w:rFonts w:ascii="Times New Roman" w:hAnsi="Times New Roman" w:cs="Times New Roman"/>
        </w:rPr>
        <w:t xml:space="preserve">, plot </w:t>
      </w:r>
      <w:r w:rsidRPr="00B95936">
        <w:rPr>
          <w:rFonts w:ascii="Times New Roman" w:hAnsi="Times New Roman" w:cs="Times New Roman"/>
          <w:i/>
        </w:rPr>
        <w:t>X</w:t>
      </w:r>
      <w:r w:rsidRPr="00B95936">
        <w:rPr>
          <w:rFonts w:ascii="Times New Roman" w:hAnsi="Times New Roman" w:cs="Times New Roman"/>
          <w:i/>
          <w:vertAlign w:val="subscript"/>
        </w:rPr>
        <w:t>1</w:t>
      </w:r>
      <w:r>
        <w:rPr>
          <w:rFonts w:ascii="Times New Roman" w:hAnsi="Times New Roman" w:cs="Times New Roman"/>
        </w:rPr>
        <w:t xml:space="preserve"> versus</w:t>
      </w:r>
      <w:r w:rsidRPr="00B95936">
        <w:rPr>
          <w:rFonts w:ascii="Times New Roman" w:hAnsi="Times New Roman" w:cs="Times New Roman"/>
          <w:i/>
          <w:vertAlign w:val="subscript"/>
        </w:rPr>
        <w:t xml:space="preserve"> </w:t>
      </w:r>
      <w:r w:rsidRPr="00B95936">
        <w:rPr>
          <w:rFonts w:ascii="Times New Roman" w:hAnsi="Times New Roman" w:cs="Times New Roman"/>
          <w:i/>
        </w:rPr>
        <w:t>X</w:t>
      </w:r>
      <w:r w:rsidRPr="00B95936">
        <w:rPr>
          <w:rFonts w:ascii="Times New Roman" w:hAnsi="Times New Roman" w:cs="Times New Roman"/>
          <w:i/>
          <w:vertAlign w:val="subscript"/>
        </w:rPr>
        <w:t>2</w:t>
      </w:r>
      <w:r w:rsidRPr="00B95936">
        <w:rPr>
          <w:rFonts w:ascii="Times New Roman" w:hAnsi="Times New Roman" w:cs="Times New Roman"/>
        </w:rPr>
        <w:t xml:space="preserve">. Use that plot and the plots done in part (a) to </w:t>
      </w:r>
      <w:r w:rsidRPr="00B95936">
        <w:rPr>
          <w:rFonts w:ascii="Times New Roman" w:hAnsi="Times New Roman" w:cs="Times New Roman"/>
        </w:rPr>
        <w:lastRenderedPageBreak/>
        <w:t>guide your discussion.</w:t>
      </w:r>
    </w:p>
    <w:p w14:paraId="1C2B969C" w14:textId="77777777" w:rsidR="00B24123" w:rsidRDefault="00B24123" w:rsidP="00B24123">
      <w:pPr>
        <w:widowControl w:val="0"/>
        <w:tabs>
          <w:tab w:val="left" w:pos="360"/>
        </w:tabs>
        <w:autoSpaceDE w:val="0"/>
        <w:autoSpaceDN w:val="0"/>
        <w:adjustRightInd w:val="0"/>
        <w:rPr>
          <w:rFonts w:ascii="Times New Roman" w:hAnsi="Times New Roman" w:cs="Times New Roman"/>
        </w:rPr>
      </w:pPr>
    </w:p>
    <w:p w14:paraId="3DDEA407" w14:textId="7CFFB416" w:rsidR="00B24123" w:rsidRPr="00371E5F" w:rsidRDefault="00B24123" w:rsidP="00B24123">
      <w:pPr>
        <w:widowControl w:val="0"/>
        <w:tabs>
          <w:tab w:val="left" w:pos="360"/>
        </w:tabs>
        <w:autoSpaceDE w:val="0"/>
        <w:autoSpaceDN w:val="0"/>
        <w:adjustRightInd w:val="0"/>
        <w:ind w:left="360"/>
        <w:rPr>
          <w:rFonts w:ascii="Courier" w:hAnsi="Courier" w:cs="Times New Roman"/>
          <w:b/>
          <w:sz w:val="22"/>
          <w:szCs w:val="22"/>
        </w:rPr>
      </w:pPr>
      <w:r>
        <w:rPr>
          <w:rFonts w:ascii="Courier" w:hAnsi="Courier" w:cs="Times New Roman"/>
          <w:b/>
          <w:sz w:val="22"/>
          <w:szCs w:val="22"/>
        </w:rPr>
        <w:t xml:space="preserve">          </w:t>
      </w:r>
      <w:proofErr w:type="spellStart"/>
      <w:proofErr w:type="gramStart"/>
      <w:r w:rsidRPr="00371E5F">
        <w:rPr>
          <w:rFonts w:ascii="Courier" w:hAnsi="Courier" w:cs="Times New Roman"/>
          <w:b/>
          <w:sz w:val="22"/>
          <w:szCs w:val="22"/>
        </w:rPr>
        <w:t>Obs</w:t>
      </w:r>
      <w:proofErr w:type="spellEnd"/>
      <w:r w:rsidRPr="00371E5F">
        <w:rPr>
          <w:rFonts w:ascii="Courier" w:hAnsi="Courier" w:cs="Times New Roman"/>
          <w:b/>
          <w:sz w:val="22"/>
          <w:szCs w:val="22"/>
        </w:rPr>
        <w:t xml:space="preserve">  </w:t>
      </w:r>
      <w:proofErr w:type="spellStart"/>
      <w:r w:rsidRPr="00371E5F">
        <w:rPr>
          <w:rFonts w:ascii="Courier" w:hAnsi="Courier" w:cs="Times New Roman"/>
          <w:b/>
          <w:sz w:val="22"/>
          <w:szCs w:val="22"/>
        </w:rPr>
        <w:t>lnPSA</w:t>
      </w:r>
      <w:proofErr w:type="spellEnd"/>
      <w:proofErr w:type="gramEnd"/>
      <w:r w:rsidRPr="00371E5F">
        <w:rPr>
          <w:rFonts w:ascii="Courier" w:hAnsi="Courier" w:cs="Times New Roman"/>
          <w:b/>
          <w:sz w:val="22"/>
          <w:szCs w:val="22"/>
        </w:rPr>
        <w:t xml:space="preserve">    Fit   </w:t>
      </w:r>
      <w:proofErr w:type="spellStart"/>
      <w:r w:rsidRPr="00371E5F">
        <w:rPr>
          <w:rFonts w:ascii="Courier" w:hAnsi="Courier" w:cs="Times New Roman"/>
          <w:b/>
          <w:sz w:val="22"/>
          <w:szCs w:val="22"/>
        </w:rPr>
        <w:t>Resid</w:t>
      </w:r>
      <w:proofErr w:type="spellEnd"/>
      <w:r w:rsidRPr="00371E5F">
        <w:rPr>
          <w:rFonts w:ascii="Courier" w:hAnsi="Courier" w:cs="Times New Roman"/>
          <w:b/>
          <w:sz w:val="22"/>
          <w:szCs w:val="22"/>
        </w:rPr>
        <w:t xml:space="preserve">  </w:t>
      </w:r>
      <w:proofErr w:type="spellStart"/>
      <w:r w:rsidRPr="00371E5F">
        <w:rPr>
          <w:rFonts w:ascii="Courier" w:hAnsi="Courier" w:cs="Times New Roman"/>
          <w:b/>
          <w:sz w:val="22"/>
          <w:szCs w:val="22"/>
        </w:rPr>
        <w:t>Std</w:t>
      </w:r>
      <w:proofErr w:type="spellEnd"/>
      <w:r w:rsidRPr="00371E5F">
        <w:rPr>
          <w:rFonts w:ascii="Courier" w:hAnsi="Courier" w:cs="Times New Roman"/>
          <w:b/>
          <w:sz w:val="22"/>
          <w:szCs w:val="22"/>
        </w:rPr>
        <w:t xml:space="preserve"> </w:t>
      </w:r>
      <w:proofErr w:type="spellStart"/>
      <w:r w:rsidRPr="00371E5F">
        <w:rPr>
          <w:rFonts w:ascii="Courier" w:hAnsi="Courier" w:cs="Times New Roman"/>
          <w:b/>
          <w:sz w:val="22"/>
          <w:szCs w:val="22"/>
        </w:rPr>
        <w:t>Resid</w:t>
      </w:r>
      <w:proofErr w:type="spellEnd"/>
    </w:p>
    <w:p w14:paraId="214779DC" w14:textId="77777777" w:rsidR="00B24123" w:rsidRPr="00371E5F" w:rsidRDefault="00B24123" w:rsidP="00B24123">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proofErr w:type="gramStart"/>
      <w:r w:rsidRPr="00371E5F">
        <w:rPr>
          <w:rFonts w:ascii="Courier" w:hAnsi="Courier" w:cs="Times New Roman"/>
          <w:b/>
          <w:sz w:val="22"/>
          <w:szCs w:val="22"/>
        </w:rPr>
        <w:t>5  0.370</w:t>
      </w:r>
      <w:proofErr w:type="gramEnd"/>
      <w:r w:rsidRPr="00371E5F">
        <w:rPr>
          <w:rFonts w:ascii="Courier" w:hAnsi="Courier" w:cs="Times New Roman"/>
          <w:b/>
          <w:sz w:val="22"/>
          <w:szCs w:val="22"/>
        </w:rPr>
        <w:t xml:space="preserve">  2.003  -1.633      -2.11  R</w:t>
      </w:r>
    </w:p>
    <w:p w14:paraId="4E1AB42E" w14:textId="77777777" w:rsidR="00B24123" w:rsidRPr="00371E5F" w:rsidRDefault="00B24123" w:rsidP="00B24123">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proofErr w:type="gramStart"/>
      <w:r w:rsidRPr="00371E5F">
        <w:rPr>
          <w:rFonts w:ascii="Courier" w:hAnsi="Courier" w:cs="Times New Roman"/>
          <w:b/>
          <w:sz w:val="22"/>
          <w:szCs w:val="22"/>
        </w:rPr>
        <w:t>18  1.490</w:t>
      </w:r>
      <w:proofErr w:type="gramEnd"/>
      <w:r w:rsidRPr="00371E5F">
        <w:rPr>
          <w:rFonts w:ascii="Courier" w:hAnsi="Courier" w:cs="Times New Roman"/>
          <w:b/>
          <w:sz w:val="22"/>
          <w:szCs w:val="22"/>
        </w:rPr>
        <w:t xml:space="preserve">  3.133  -1.643      -2.13  R</w:t>
      </w:r>
    </w:p>
    <w:p w14:paraId="717F1895" w14:textId="77777777" w:rsidR="00B24123" w:rsidRPr="00371E5F" w:rsidRDefault="00B24123" w:rsidP="00B24123">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proofErr w:type="gramStart"/>
      <w:r w:rsidRPr="00371E5F">
        <w:rPr>
          <w:rFonts w:ascii="Courier" w:hAnsi="Courier" w:cs="Times New Roman"/>
          <w:b/>
          <w:sz w:val="22"/>
          <w:szCs w:val="22"/>
        </w:rPr>
        <w:t>32  2.010</w:t>
      </w:r>
      <w:proofErr w:type="gramEnd"/>
      <w:r w:rsidRPr="00371E5F">
        <w:rPr>
          <w:rFonts w:ascii="Courier" w:hAnsi="Courier" w:cs="Times New Roman"/>
          <w:b/>
          <w:sz w:val="22"/>
          <w:szCs w:val="22"/>
        </w:rPr>
        <w:t xml:space="preserve">  2.882  -0.872      -2.78  R  X</w:t>
      </w:r>
    </w:p>
    <w:p w14:paraId="33DEFE19" w14:textId="77777777" w:rsidR="00B24123" w:rsidRPr="00371E5F" w:rsidRDefault="00B24123" w:rsidP="00B24123">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proofErr w:type="gramStart"/>
      <w:r w:rsidRPr="00371E5F">
        <w:rPr>
          <w:rFonts w:ascii="Courier" w:hAnsi="Courier" w:cs="Times New Roman"/>
          <w:b/>
          <w:sz w:val="22"/>
          <w:szCs w:val="22"/>
        </w:rPr>
        <w:t>69  2.960</w:t>
      </w:r>
      <w:proofErr w:type="gramEnd"/>
      <w:r w:rsidRPr="00371E5F">
        <w:rPr>
          <w:rFonts w:ascii="Courier" w:hAnsi="Courier" w:cs="Times New Roman"/>
          <w:b/>
          <w:sz w:val="22"/>
          <w:szCs w:val="22"/>
        </w:rPr>
        <w:t xml:space="preserve">  1.299   1.661       2.18  R</w:t>
      </w:r>
    </w:p>
    <w:p w14:paraId="0CC6C333" w14:textId="77777777" w:rsidR="00B24123" w:rsidRPr="00371E5F" w:rsidRDefault="00B24123" w:rsidP="00B24123">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proofErr w:type="gramStart"/>
      <w:r w:rsidRPr="00371E5F">
        <w:rPr>
          <w:rFonts w:ascii="Courier" w:hAnsi="Courier" w:cs="Times New Roman"/>
          <w:b/>
          <w:sz w:val="22"/>
          <w:szCs w:val="22"/>
        </w:rPr>
        <w:t>95  5.140</w:t>
      </w:r>
      <w:proofErr w:type="gramEnd"/>
      <w:r w:rsidRPr="00371E5F">
        <w:rPr>
          <w:rFonts w:ascii="Courier" w:hAnsi="Courier" w:cs="Times New Roman"/>
          <w:b/>
          <w:sz w:val="22"/>
          <w:szCs w:val="22"/>
        </w:rPr>
        <w:t xml:space="preserve">  3.552   1.588       2.07  R</w:t>
      </w:r>
    </w:p>
    <w:p w14:paraId="403B4542" w14:textId="77777777" w:rsidR="00B24123" w:rsidRPr="00371E5F" w:rsidRDefault="00B24123" w:rsidP="00B24123">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proofErr w:type="gramStart"/>
      <w:r w:rsidRPr="00371E5F">
        <w:rPr>
          <w:rFonts w:ascii="Courier" w:hAnsi="Courier" w:cs="Times New Roman"/>
          <w:b/>
          <w:sz w:val="22"/>
          <w:szCs w:val="22"/>
        </w:rPr>
        <w:t>96  5.480</w:t>
      </w:r>
      <w:proofErr w:type="gramEnd"/>
      <w:r w:rsidRPr="00371E5F">
        <w:rPr>
          <w:rFonts w:ascii="Courier" w:hAnsi="Courier" w:cs="Times New Roman"/>
          <w:b/>
          <w:sz w:val="22"/>
          <w:szCs w:val="22"/>
        </w:rPr>
        <w:t xml:space="preserve">  3.571   1.909       2.48  R</w:t>
      </w:r>
    </w:p>
    <w:p w14:paraId="3CDCC4A0" w14:textId="77777777" w:rsidR="00B24123" w:rsidRPr="00371E5F" w:rsidRDefault="00B24123" w:rsidP="00B24123">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proofErr w:type="gramStart"/>
      <w:r w:rsidRPr="00371E5F">
        <w:rPr>
          <w:rFonts w:ascii="Courier" w:hAnsi="Courier" w:cs="Times New Roman"/>
          <w:b/>
          <w:sz w:val="22"/>
          <w:szCs w:val="22"/>
        </w:rPr>
        <w:t>97  5.580</w:t>
      </w:r>
      <w:proofErr w:type="gramEnd"/>
      <w:r w:rsidRPr="00371E5F">
        <w:rPr>
          <w:rFonts w:ascii="Courier" w:hAnsi="Courier" w:cs="Times New Roman"/>
          <w:b/>
          <w:sz w:val="22"/>
          <w:szCs w:val="22"/>
        </w:rPr>
        <w:t xml:space="preserve">  4.025   1.555       2.04  R</w:t>
      </w:r>
    </w:p>
    <w:p w14:paraId="7C700B2F" w14:textId="77777777" w:rsidR="00B24123" w:rsidRPr="00371E5F" w:rsidRDefault="00B24123" w:rsidP="00B24123">
      <w:pPr>
        <w:widowControl w:val="0"/>
        <w:tabs>
          <w:tab w:val="left" w:pos="360"/>
        </w:tabs>
        <w:autoSpaceDE w:val="0"/>
        <w:autoSpaceDN w:val="0"/>
        <w:adjustRightInd w:val="0"/>
        <w:rPr>
          <w:rFonts w:ascii="Courier" w:hAnsi="Courier" w:cs="Times New Roman"/>
          <w:b/>
          <w:sz w:val="22"/>
          <w:szCs w:val="22"/>
        </w:rPr>
      </w:pPr>
    </w:p>
    <w:p w14:paraId="7169FAD7" w14:textId="77777777" w:rsidR="00B24123" w:rsidRPr="00371E5F" w:rsidRDefault="00B24123" w:rsidP="00B24123">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R  Large residual</w:t>
      </w:r>
    </w:p>
    <w:p w14:paraId="7185DABC" w14:textId="14C5F602" w:rsidR="005D11B2" w:rsidRPr="00F816C1" w:rsidRDefault="00B24123" w:rsidP="00F816C1">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X  Unusual X</w:t>
      </w:r>
    </w:p>
    <w:p w14:paraId="4D92DF13" w14:textId="77777777" w:rsidR="007D75EA" w:rsidRDefault="007D75EA" w:rsidP="007D75EA">
      <w:pPr>
        <w:widowControl w:val="0"/>
        <w:tabs>
          <w:tab w:val="left" w:pos="360"/>
        </w:tabs>
        <w:autoSpaceDE w:val="0"/>
        <w:autoSpaceDN w:val="0"/>
        <w:adjustRightInd w:val="0"/>
        <w:ind w:left="360"/>
        <w:rPr>
          <w:rFonts w:ascii="Times New Roman" w:hAnsi="Times New Roman" w:cs="Times New Roman"/>
        </w:rPr>
      </w:pPr>
    </w:p>
    <w:p w14:paraId="1684C6AE" w14:textId="27200058" w:rsidR="007D75EA" w:rsidRDefault="007D75EA" w:rsidP="007D75EA">
      <w:pPr>
        <w:widowControl w:val="0"/>
        <w:tabs>
          <w:tab w:val="left" w:pos="360"/>
        </w:tabs>
        <w:autoSpaceDE w:val="0"/>
        <w:autoSpaceDN w:val="0"/>
        <w:adjustRightInd w:val="0"/>
        <w:ind w:left="714"/>
        <w:rPr>
          <w:rFonts w:ascii="Times New Roman" w:hAnsi="Times New Roman" w:cs="Times New Roman"/>
        </w:rPr>
      </w:pPr>
      <w:r>
        <w:rPr>
          <w:rFonts w:ascii="Times New Roman" w:hAnsi="Times New Roman" w:cs="Times New Roman"/>
        </w:rPr>
        <w:tab/>
        <w:t>Seven</w:t>
      </w:r>
      <w:r w:rsidRPr="00BE4CCB">
        <w:rPr>
          <w:rFonts w:ascii="Times New Roman" w:hAnsi="Times New Roman" w:cs="Times New Roman"/>
        </w:rPr>
        <w:t xml:space="preserve"> points are marked as having “</w:t>
      </w:r>
      <w:r>
        <w:rPr>
          <w:rFonts w:ascii="Times New Roman" w:hAnsi="Times New Roman" w:cs="Times New Roman"/>
        </w:rPr>
        <w:t>large”</w:t>
      </w:r>
      <w:r w:rsidRPr="00BE4CCB">
        <w:rPr>
          <w:rFonts w:ascii="Times New Roman" w:hAnsi="Times New Roman" w:cs="Times New Roman"/>
        </w:rPr>
        <w:t xml:space="preserve"> residuals. That is </w:t>
      </w:r>
      <w:r>
        <w:rPr>
          <w:rFonts w:ascii="Times New Roman" w:hAnsi="Times New Roman" w:cs="Times New Roman"/>
        </w:rPr>
        <w:t>a little high</w:t>
      </w:r>
      <w:r w:rsidRPr="00BE4CCB">
        <w:rPr>
          <w:rFonts w:ascii="Times New Roman" w:hAnsi="Times New Roman" w:cs="Times New Roman"/>
        </w:rPr>
        <w:t xml:space="preserve"> for this sample size, </w:t>
      </w:r>
      <w:r>
        <w:rPr>
          <w:rFonts w:ascii="Times New Roman" w:hAnsi="Times New Roman" w:cs="Times New Roman"/>
        </w:rPr>
        <w:t>and</w:t>
      </w:r>
      <w:r w:rsidRPr="00BE4CCB">
        <w:rPr>
          <w:rFonts w:ascii="Times New Roman" w:hAnsi="Times New Roman" w:cs="Times New Roman"/>
        </w:rPr>
        <w:t xml:space="preserve"> </w:t>
      </w:r>
      <w:r>
        <w:rPr>
          <w:rFonts w:ascii="Times New Roman" w:hAnsi="Times New Roman" w:cs="Times New Roman"/>
        </w:rPr>
        <w:t>one</w:t>
      </w:r>
      <w:r w:rsidRPr="00BE4CCB">
        <w:rPr>
          <w:rFonts w:ascii="Times New Roman" w:hAnsi="Times New Roman" w:cs="Times New Roman"/>
        </w:rPr>
        <w:t xml:space="preserve"> of the standardized residuals </w:t>
      </w:r>
      <w:r>
        <w:rPr>
          <w:rFonts w:ascii="Times New Roman" w:hAnsi="Times New Roman" w:cs="Times New Roman"/>
        </w:rPr>
        <w:t>is close to –3</w:t>
      </w:r>
      <w:r w:rsidRPr="00BE4CCB">
        <w:rPr>
          <w:rFonts w:ascii="Times New Roman" w:hAnsi="Times New Roman" w:cs="Times New Roman"/>
        </w:rPr>
        <w:t xml:space="preserve"> (th</w:t>
      </w:r>
      <w:r>
        <w:rPr>
          <w:rFonts w:ascii="Times New Roman" w:hAnsi="Times New Roman" w:cs="Times New Roman"/>
        </w:rPr>
        <w:t>at</w:t>
      </w:r>
      <w:r w:rsidRPr="00BE4CCB">
        <w:rPr>
          <w:rFonts w:ascii="Times New Roman" w:hAnsi="Times New Roman" w:cs="Times New Roman"/>
        </w:rPr>
        <w:t xml:space="preserve"> for observation </w:t>
      </w:r>
      <w:r>
        <w:rPr>
          <w:rFonts w:ascii="Times New Roman" w:hAnsi="Times New Roman" w:cs="Times New Roman"/>
        </w:rPr>
        <w:t>32</w:t>
      </w:r>
      <w:r w:rsidRPr="00BE4CCB">
        <w:rPr>
          <w:rFonts w:ascii="Times New Roman" w:hAnsi="Times New Roman" w:cs="Times New Roman"/>
        </w:rPr>
        <w:t>). Th</w:t>
      </w:r>
      <w:r>
        <w:rPr>
          <w:rFonts w:ascii="Times New Roman" w:hAnsi="Times New Roman" w:cs="Times New Roman"/>
        </w:rPr>
        <w:t>i</w:t>
      </w:r>
      <w:r w:rsidRPr="00BE4CCB">
        <w:rPr>
          <w:rFonts w:ascii="Times New Roman" w:hAnsi="Times New Roman" w:cs="Times New Roman"/>
        </w:rPr>
        <w:t>s show</w:t>
      </w:r>
      <w:r>
        <w:rPr>
          <w:rFonts w:ascii="Times New Roman" w:hAnsi="Times New Roman" w:cs="Times New Roman"/>
        </w:rPr>
        <w:t>s</w:t>
      </w:r>
      <w:r w:rsidRPr="00BE4CCB">
        <w:rPr>
          <w:rFonts w:ascii="Times New Roman" w:hAnsi="Times New Roman" w:cs="Times New Roman"/>
        </w:rPr>
        <w:t xml:space="preserve"> up as </w:t>
      </w:r>
      <w:r>
        <w:rPr>
          <w:rFonts w:ascii="Times New Roman" w:hAnsi="Times New Roman" w:cs="Times New Roman"/>
        </w:rPr>
        <w:t xml:space="preserve">the </w:t>
      </w:r>
      <w:r w:rsidRPr="00BE4CCB">
        <w:rPr>
          <w:rFonts w:ascii="Times New Roman" w:hAnsi="Times New Roman" w:cs="Times New Roman"/>
        </w:rPr>
        <w:t>outl</w:t>
      </w:r>
      <w:r>
        <w:rPr>
          <w:rFonts w:ascii="Times New Roman" w:hAnsi="Times New Roman" w:cs="Times New Roman"/>
        </w:rPr>
        <w:t>ying point</w:t>
      </w:r>
      <w:r w:rsidRPr="00BE4CCB">
        <w:rPr>
          <w:rFonts w:ascii="Times New Roman" w:hAnsi="Times New Roman" w:cs="Times New Roman"/>
        </w:rPr>
        <w:t xml:space="preserve"> in </w:t>
      </w:r>
      <w:r>
        <w:rPr>
          <w:rFonts w:ascii="Times New Roman" w:hAnsi="Times New Roman" w:cs="Times New Roman"/>
        </w:rPr>
        <w:t xml:space="preserve">two of </w:t>
      </w:r>
      <w:r w:rsidRPr="00BE4CCB">
        <w:rPr>
          <w:rFonts w:ascii="Times New Roman" w:hAnsi="Times New Roman" w:cs="Times New Roman"/>
        </w:rPr>
        <w:t>the scatterplots.</w:t>
      </w:r>
      <w:r>
        <w:rPr>
          <w:rFonts w:ascii="Times New Roman" w:hAnsi="Times New Roman" w:cs="Times New Roman"/>
        </w:rPr>
        <w:t xml:space="preserve"> This</w:t>
      </w:r>
      <w:r w:rsidRPr="00BE4CCB">
        <w:rPr>
          <w:rFonts w:ascii="Times New Roman" w:hAnsi="Times New Roman" w:cs="Times New Roman"/>
        </w:rPr>
        <w:t xml:space="preserve"> observation</w:t>
      </w:r>
      <w:r>
        <w:rPr>
          <w:rFonts w:ascii="Times New Roman" w:hAnsi="Times New Roman" w:cs="Times New Roman"/>
        </w:rPr>
        <w:t xml:space="preserve"> i</w:t>
      </w:r>
      <w:r w:rsidRPr="00BE4CCB">
        <w:rPr>
          <w:rFonts w:ascii="Times New Roman" w:hAnsi="Times New Roman" w:cs="Times New Roman"/>
        </w:rPr>
        <w:t xml:space="preserve">s </w:t>
      </w:r>
      <w:r>
        <w:rPr>
          <w:rFonts w:ascii="Times New Roman" w:hAnsi="Times New Roman" w:cs="Times New Roman"/>
        </w:rPr>
        <w:t xml:space="preserve">also </w:t>
      </w:r>
      <w:r w:rsidRPr="00BE4CCB">
        <w:rPr>
          <w:rFonts w:ascii="Times New Roman" w:hAnsi="Times New Roman" w:cs="Times New Roman"/>
        </w:rPr>
        <w:t xml:space="preserve">marked as having </w:t>
      </w:r>
      <w:r>
        <w:rPr>
          <w:rFonts w:ascii="Times New Roman" w:hAnsi="Times New Roman" w:cs="Times New Roman"/>
        </w:rPr>
        <w:t>unusual</w:t>
      </w:r>
      <w:r w:rsidRPr="00BE4CCB">
        <w:rPr>
          <w:rFonts w:ascii="Times New Roman" w:hAnsi="Times New Roman" w:cs="Times New Roman"/>
        </w:rPr>
        <w:t xml:space="preserve"> </w:t>
      </w:r>
      <w:r w:rsidRPr="00BE4CCB">
        <w:rPr>
          <w:rFonts w:ascii="Times New Roman" w:hAnsi="Times New Roman" w:cs="Times New Roman"/>
          <w:i/>
        </w:rPr>
        <w:t>x</w:t>
      </w:r>
      <w:r w:rsidRPr="00BE4CCB">
        <w:rPr>
          <w:rFonts w:ascii="Times New Roman" w:hAnsi="Times New Roman" w:cs="Times New Roman"/>
        </w:rPr>
        <w:t>-values</w:t>
      </w:r>
      <w:r>
        <w:rPr>
          <w:rFonts w:ascii="Times New Roman" w:hAnsi="Times New Roman" w:cs="Times New Roman"/>
        </w:rPr>
        <w:t xml:space="preserve"> (since it has such a high value for weight)</w:t>
      </w:r>
      <w:r w:rsidRPr="00BE4CCB">
        <w:rPr>
          <w:rFonts w:ascii="Times New Roman" w:hAnsi="Times New Roman" w:cs="Times New Roman"/>
        </w:rPr>
        <w:t>.</w:t>
      </w:r>
      <w:r>
        <w:rPr>
          <w:rFonts w:ascii="Times New Roman" w:hAnsi="Times New Roman" w:cs="Times New Roman"/>
        </w:rPr>
        <w:t xml:space="preserve"> The other six observations just marked R but not X can be located along the upper and lower edges of the band of points in the </w:t>
      </w:r>
      <w:r w:rsidRPr="00B95936">
        <w:rPr>
          <w:rFonts w:ascii="Times New Roman" w:hAnsi="Times New Roman" w:cs="Times New Roman"/>
          <w:i/>
        </w:rPr>
        <w:t>Y</w:t>
      </w:r>
      <w:r>
        <w:rPr>
          <w:rFonts w:ascii="Times New Roman" w:hAnsi="Times New Roman" w:cs="Times New Roman"/>
        </w:rPr>
        <w:t xml:space="preserve"> versus </w:t>
      </w:r>
      <w:r w:rsidRPr="00B95936">
        <w:rPr>
          <w:rFonts w:ascii="Times New Roman" w:hAnsi="Times New Roman" w:cs="Times New Roman"/>
          <w:i/>
        </w:rPr>
        <w:t>X</w:t>
      </w:r>
      <w:r>
        <w:rPr>
          <w:rFonts w:ascii="Times New Roman" w:hAnsi="Times New Roman" w:cs="Times New Roman"/>
          <w:i/>
          <w:vertAlign w:val="subscript"/>
        </w:rPr>
        <w:t>1</w:t>
      </w:r>
      <w:r>
        <w:rPr>
          <w:rFonts w:ascii="Times New Roman" w:hAnsi="Times New Roman" w:cs="Times New Roman"/>
        </w:rPr>
        <w:t xml:space="preserve"> scatterplot.</w:t>
      </w:r>
    </w:p>
    <w:p w14:paraId="0C508223" w14:textId="77777777" w:rsidR="007D75EA" w:rsidRDefault="007D75EA" w:rsidP="007D75EA">
      <w:pPr>
        <w:widowControl w:val="0"/>
        <w:tabs>
          <w:tab w:val="left" w:pos="360"/>
        </w:tabs>
        <w:autoSpaceDE w:val="0"/>
        <w:autoSpaceDN w:val="0"/>
        <w:adjustRightInd w:val="0"/>
        <w:ind w:left="714"/>
        <w:rPr>
          <w:rFonts w:ascii="Times New Roman" w:hAnsi="Times New Roman" w:cs="Times New Roman"/>
        </w:rPr>
      </w:pPr>
    </w:p>
    <w:p w14:paraId="079D260D" w14:textId="32C97014" w:rsidR="007D75EA" w:rsidRDefault="007D75EA" w:rsidP="007D75EA">
      <w:pPr>
        <w:widowControl w:val="0"/>
        <w:tabs>
          <w:tab w:val="left" w:pos="360"/>
        </w:tabs>
        <w:autoSpaceDE w:val="0"/>
        <w:autoSpaceDN w:val="0"/>
        <w:adjustRightInd w:val="0"/>
        <w:ind w:left="714"/>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74DD814F" wp14:editId="70B6AFED">
            <wp:extent cx="3635445" cy="2389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 of lnCanVol vs Weight.png"/>
                    <pic:cNvPicPr/>
                  </pic:nvPicPr>
                  <pic:blipFill>
                    <a:blip r:embed="rId11">
                      <a:extLst>
                        <a:ext uri="{28A0092B-C50C-407E-A947-70E740481C1C}">
                          <a14:useLocalDpi xmlns:a14="http://schemas.microsoft.com/office/drawing/2010/main" val="0"/>
                        </a:ext>
                      </a:extLst>
                    </a:blip>
                    <a:stretch>
                      <a:fillRect/>
                    </a:stretch>
                  </pic:blipFill>
                  <pic:spPr>
                    <a:xfrm>
                      <a:off x="0" y="0"/>
                      <a:ext cx="3635445" cy="2389632"/>
                    </a:xfrm>
                    <a:prstGeom prst="rect">
                      <a:avLst/>
                    </a:prstGeom>
                  </pic:spPr>
                </pic:pic>
              </a:graphicData>
            </a:graphic>
          </wp:inline>
        </w:drawing>
      </w:r>
    </w:p>
    <w:p w14:paraId="37254F84" w14:textId="77777777" w:rsidR="005D11B2" w:rsidRDefault="005D11B2" w:rsidP="005D11B2">
      <w:pPr>
        <w:widowControl w:val="0"/>
        <w:tabs>
          <w:tab w:val="left" w:pos="360"/>
        </w:tabs>
        <w:autoSpaceDE w:val="0"/>
        <w:autoSpaceDN w:val="0"/>
        <w:adjustRightInd w:val="0"/>
        <w:ind w:left="360"/>
        <w:rPr>
          <w:rFonts w:ascii="Times New Roman" w:hAnsi="Times New Roman" w:cs="Times New Roman"/>
        </w:rPr>
      </w:pPr>
    </w:p>
    <w:p w14:paraId="2D68401D" w14:textId="77777777" w:rsidR="005D11B2" w:rsidRDefault="005D11B2" w:rsidP="00C03536">
      <w:pPr>
        <w:pStyle w:val="ListParagraph"/>
        <w:widowControl w:val="0"/>
        <w:numPr>
          <w:ilvl w:val="0"/>
          <w:numId w:val="16"/>
        </w:numPr>
        <w:tabs>
          <w:tab w:val="left" w:pos="360"/>
        </w:tabs>
        <w:autoSpaceDE w:val="0"/>
        <w:autoSpaceDN w:val="0"/>
        <w:adjustRightInd w:val="0"/>
        <w:rPr>
          <w:rFonts w:ascii="Times New Roman" w:hAnsi="Times New Roman" w:cs="Times New Roman"/>
        </w:rPr>
      </w:pPr>
      <w:r w:rsidRPr="00E46B38">
        <w:rPr>
          <w:rFonts w:ascii="Times New Roman" w:hAnsi="Times New Roman" w:cs="Times New Roman"/>
        </w:rPr>
        <w:t>Concerning the regression done in part (</w:t>
      </w:r>
      <w:r>
        <w:rPr>
          <w:rFonts w:ascii="Times New Roman" w:hAnsi="Times New Roman" w:cs="Times New Roman"/>
        </w:rPr>
        <w:t>b</w:t>
      </w:r>
      <w:r w:rsidRPr="00E46B38">
        <w:rPr>
          <w:rFonts w:ascii="Times New Roman" w:hAnsi="Times New Roman" w:cs="Times New Roman"/>
        </w:rPr>
        <w:t>), determine which data point</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 xml:space="preserve"> may have unusually large values for </w:t>
      </w:r>
      <w:r>
        <w:rPr>
          <w:rFonts w:ascii="Times New Roman" w:hAnsi="Times New Roman" w:cs="Times New Roman"/>
        </w:rPr>
        <w:t>both</w:t>
      </w:r>
      <w:r w:rsidRPr="00E46B38">
        <w:rPr>
          <w:rFonts w:ascii="Times New Roman" w:hAnsi="Times New Roman" w:cs="Times New Roman"/>
        </w:rPr>
        <w:t xml:space="preserve"> the D</w:t>
      </w:r>
      <w:r>
        <w:rPr>
          <w:rFonts w:ascii="Times New Roman" w:hAnsi="Times New Roman" w:cs="Times New Roman"/>
        </w:rPr>
        <w:t>F</w:t>
      </w:r>
      <w:r w:rsidRPr="00E46B38">
        <w:rPr>
          <w:rFonts w:ascii="Times New Roman" w:hAnsi="Times New Roman" w:cs="Times New Roman"/>
        </w:rPr>
        <w:t>FIT</w:t>
      </w:r>
      <w:r>
        <w:rPr>
          <w:rFonts w:ascii="Times New Roman" w:hAnsi="Times New Roman" w:cs="Times New Roman"/>
        </w:rPr>
        <w:t>S</w:t>
      </w:r>
      <w:r w:rsidRPr="00E46B38">
        <w:rPr>
          <w:rFonts w:ascii="Times New Roman" w:hAnsi="Times New Roman" w:cs="Times New Roman"/>
        </w:rPr>
        <w:t xml:space="preserve"> values </w:t>
      </w:r>
      <w:r>
        <w:rPr>
          <w:rFonts w:ascii="Times New Roman" w:hAnsi="Times New Roman" w:cs="Times New Roman"/>
        </w:rPr>
        <w:t>and</w:t>
      </w:r>
      <w:r w:rsidRPr="00E46B38">
        <w:rPr>
          <w:rFonts w:ascii="Times New Roman" w:hAnsi="Times New Roman" w:cs="Times New Roman"/>
        </w:rPr>
        <w:t xml:space="preserve"> the Cook's D</w:t>
      </w:r>
      <w:r>
        <w:rPr>
          <w:rFonts w:ascii="Times New Roman" w:hAnsi="Times New Roman" w:cs="Times New Roman"/>
          <w:vertAlign w:val="subscript"/>
        </w:rPr>
        <w:t>i</w:t>
      </w:r>
      <w:r w:rsidRPr="00E46B38">
        <w:rPr>
          <w:rFonts w:ascii="Times New Roman" w:hAnsi="Times New Roman" w:cs="Times New Roman"/>
          <w:sz w:val="16"/>
          <w:szCs w:val="16"/>
        </w:rPr>
        <w:t xml:space="preserve"> </w:t>
      </w:r>
      <w:r w:rsidRPr="00E46B38">
        <w:rPr>
          <w:rFonts w:ascii="Times New Roman" w:hAnsi="Times New Roman" w:cs="Times New Roman"/>
        </w:rPr>
        <w:t>values. For DFIT</w:t>
      </w:r>
      <w:r>
        <w:rPr>
          <w:rFonts w:ascii="Times New Roman" w:hAnsi="Times New Roman" w:cs="Times New Roman"/>
        </w:rPr>
        <w:t>S</w:t>
      </w:r>
      <w:r w:rsidRPr="00E46B38">
        <w:rPr>
          <w:rFonts w:ascii="Times New Roman" w:hAnsi="Times New Roman" w:cs="Times New Roman"/>
        </w:rPr>
        <w:t xml:space="preserve"> use the “greater than </w:t>
      </w:r>
      <w:r w:rsidRPr="00CF2BF5">
        <w:rPr>
          <w:rFonts w:ascii="Times New Roman" w:hAnsi="Times New Roman" w:cs="Times New Roman"/>
          <w:i/>
        </w:rPr>
        <w:t>2√((p+1)/(n–p–1))</w:t>
      </w:r>
      <w:r>
        <w:rPr>
          <w:rFonts w:ascii="Times New Roman" w:hAnsi="Times New Roman" w:cs="Times New Roman"/>
        </w:rPr>
        <w:t xml:space="preserve"> in absolute value</w:t>
      </w:r>
      <w:r w:rsidRPr="00E46B38">
        <w:rPr>
          <w:rFonts w:ascii="Times New Roman" w:hAnsi="Times New Roman" w:cs="Times New Roman"/>
        </w:rPr>
        <w:t>” standard and for Cook's D</w:t>
      </w:r>
      <w:r w:rsidRPr="00E46B38">
        <w:rPr>
          <w:rFonts w:ascii="Times New Roman" w:hAnsi="Times New Roman" w:cs="Times New Roman"/>
          <w:sz w:val="16"/>
          <w:szCs w:val="16"/>
        </w:rPr>
        <w:t xml:space="preserve">i </w:t>
      </w:r>
      <w:r w:rsidRPr="00E46B38">
        <w:rPr>
          <w:rFonts w:ascii="Times New Roman" w:hAnsi="Times New Roman" w:cs="Times New Roman"/>
        </w:rPr>
        <w:t>use a “</w:t>
      </w:r>
      <w:r>
        <w:rPr>
          <w:rFonts w:ascii="Times New Roman" w:hAnsi="Times New Roman" w:cs="Times New Roman"/>
        </w:rPr>
        <w:t>greater than 1</w:t>
      </w:r>
      <w:r w:rsidRPr="00E46B38">
        <w:rPr>
          <w:rFonts w:ascii="Times New Roman" w:hAnsi="Times New Roman" w:cs="Times New Roman"/>
        </w:rPr>
        <w:t>” standard. Delete any such data points from the data</w:t>
      </w:r>
      <w:r>
        <w:rPr>
          <w:rFonts w:ascii="Times New Roman" w:hAnsi="Times New Roman" w:cs="Times New Roman"/>
        </w:rPr>
        <w:t>set</w:t>
      </w:r>
      <w:r w:rsidRPr="00E46B38">
        <w:rPr>
          <w:rFonts w:ascii="Times New Roman" w:hAnsi="Times New Roman" w:cs="Times New Roman"/>
        </w:rPr>
        <w:t>. Describe which</w:t>
      </w:r>
      <w:r>
        <w:rPr>
          <w:rFonts w:ascii="Times New Roman" w:hAnsi="Times New Roman" w:cs="Times New Roman"/>
        </w:rPr>
        <w:t xml:space="preserve"> </w:t>
      </w:r>
      <w:r w:rsidRPr="00E46B38">
        <w:rPr>
          <w:rFonts w:ascii="Times New Roman" w:hAnsi="Times New Roman" w:cs="Times New Roman"/>
        </w:rPr>
        <w:t>observation</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 xml:space="preserve"> you're deleting and explain why you're doing the deletion</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w:t>
      </w:r>
    </w:p>
    <w:p w14:paraId="55D19307" w14:textId="77777777" w:rsidR="007D75EA" w:rsidRDefault="007D75EA" w:rsidP="007D75EA">
      <w:pPr>
        <w:widowControl w:val="0"/>
        <w:tabs>
          <w:tab w:val="left" w:pos="360"/>
        </w:tabs>
        <w:autoSpaceDE w:val="0"/>
        <w:autoSpaceDN w:val="0"/>
        <w:adjustRightInd w:val="0"/>
        <w:rPr>
          <w:rFonts w:ascii="Times New Roman" w:hAnsi="Times New Roman" w:cs="Times New Roman"/>
        </w:rPr>
      </w:pPr>
    </w:p>
    <w:p w14:paraId="38F26B02" w14:textId="1D5D8724" w:rsidR="007D75EA" w:rsidRDefault="007D75EA" w:rsidP="007D75EA">
      <w:pPr>
        <w:widowControl w:val="0"/>
        <w:tabs>
          <w:tab w:val="left" w:pos="360"/>
        </w:tabs>
        <w:autoSpaceDE w:val="0"/>
        <w:autoSpaceDN w:val="0"/>
        <w:adjustRightInd w:val="0"/>
        <w:ind w:left="714"/>
        <w:rPr>
          <w:rFonts w:ascii="Times New Roman" w:hAnsi="Times New Roman" w:cs="Times New Roman"/>
        </w:rPr>
      </w:pPr>
      <w:r>
        <w:rPr>
          <w:rFonts w:ascii="Times New Roman" w:hAnsi="Times New Roman" w:cs="Times New Roman"/>
        </w:rPr>
        <w:t xml:space="preserve">The DFFITS for four of the previously identified observations (observations 32, 69, 96, and 97) exceed </w:t>
      </w:r>
      <w:r w:rsidRPr="00CF2BF5">
        <w:rPr>
          <w:rFonts w:ascii="Times New Roman" w:hAnsi="Times New Roman" w:cs="Times New Roman"/>
          <w:i/>
        </w:rPr>
        <w:t>2√((p+1)/(n–p–1))</w:t>
      </w:r>
      <w:r>
        <w:rPr>
          <w:rFonts w:ascii="Times New Roman" w:hAnsi="Times New Roman" w:cs="Times New Roman"/>
        </w:rPr>
        <w:t xml:space="preserve"> = </w:t>
      </w:r>
      <w:r w:rsidRPr="00CF2BF5">
        <w:rPr>
          <w:rFonts w:ascii="Times New Roman" w:hAnsi="Times New Roman" w:cs="Times New Roman"/>
          <w:i/>
        </w:rPr>
        <w:t>2√((</w:t>
      </w:r>
      <w:r>
        <w:rPr>
          <w:rFonts w:ascii="Times New Roman" w:hAnsi="Times New Roman" w:cs="Times New Roman"/>
          <w:i/>
        </w:rPr>
        <w:t>3</w:t>
      </w:r>
      <w:r w:rsidRPr="00CF2BF5">
        <w:rPr>
          <w:rFonts w:ascii="Times New Roman" w:hAnsi="Times New Roman" w:cs="Times New Roman"/>
          <w:i/>
        </w:rPr>
        <w:t>+1)/(</w:t>
      </w:r>
      <w:r>
        <w:rPr>
          <w:rFonts w:ascii="Times New Roman" w:hAnsi="Times New Roman" w:cs="Times New Roman"/>
          <w:i/>
        </w:rPr>
        <w:t>97</w:t>
      </w:r>
      <w:r w:rsidRPr="00CF2BF5">
        <w:rPr>
          <w:rFonts w:ascii="Times New Roman" w:hAnsi="Times New Roman" w:cs="Times New Roman"/>
          <w:i/>
        </w:rPr>
        <w:t>–</w:t>
      </w:r>
      <w:r>
        <w:rPr>
          <w:rFonts w:ascii="Times New Roman" w:hAnsi="Times New Roman" w:cs="Times New Roman"/>
          <w:i/>
        </w:rPr>
        <w:t>3</w:t>
      </w:r>
      <w:r w:rsidRPr="00CF2BF5">
        <w:rPr>
          <w:rFonts w:ascii="Times New Roman" w:hAnsi="Times New Roman" w:cs="Times New Roman"/>
          <w:i/>
        </w:rPr>
        <w:t>–1))</w:t>
      </w:r>
      <w:r>
        <w:rPr>
          <w:rFonts w:ascii="Times New Roman" w:hAnsi="Times New Roman" w:cs="Times New Roman"/>
        </w:rPr>
        <w:t xml:space="preserve"> = </w:t>
      </w:r>
      <w:r>
        <w:rPr>
          <w:rFonts w:ascii="Times New Roman" w:hAnsi="Times New Roman" w:cs="Times New Roman"/>
          <w:i/>
        </w:rPr>
        <w:t>2√(4</w:t>
      </w:r>
      <w:r w:rsidRPr="00CF2BF5">
        <w:rPr>
          <w:rFonts w:ascii="Times New Roman" w:hAnsi="Times New Roman" w:cs="Times New Roman"/>
          <w:i/>
        </w:rPr>
        <w:t>/</w:t>
      </w:r>
      <w:r>
        <w:rPr>
          <w:rFonts w:ascii="Times New Roman" w:hAnsi="Times New Roman" w:cs="Times New Roman"/>
          <w:i/>
        </w:rPr>
        <w:t>93</w:t>
      </w:r>
      <w:r w:rsidRPr="00CF2BF5">
        <w:rPr>
          <w:rFonts w:ascii="Times New Roman" w:hAnsi="Times New Roman" w:cs="Times New Roman"/>
          <w:i/>
        </w:rPr>
        <w:t>)</w:t>
      </w:r>
      <w:r>
        <w:rPr>
          <w:rFonts w:ascii="Times New Roman" w:hAnsi="Times New Roman" w:cs="Times New Roman"/>
        </w:rPr>
        <w:t xml:space="preserve">  = 0.415, but only observation 32 has a Cook’s distance greater than 1.</w:t>
      </w:r>
    </w:p>
    <w:p w14:paraId="7397B090" w14:textId="77777777" w:rsidR="007D75EA" w:rsidRPr="007D75EA" w:rsidRDefault="007D75EA" w:rsidP="007D75EA">
      <w:pPr>
        <w:widowControl w:val="0"/>
        <w:tabs>
          <w:tab w:val="left" w:pos="360"/>
        </w:tabs>
        <w:autoSpaceDE w:val="0"/>
        <w:autoSpaceDN w:val="0"/>
        <w:adjustRightInd w:val="0"/>
        <w:rPr>
          <w:rFonts w:ascii="Times New Roman" w:hAnsi="Times New Roman" w:cs="Times New Roman"/>
        </w:rPr>
      </w:pPr>
    </w:p>
    <w:p w14:paraId="1370651D" w14:textId="77777777" w:rsidR="005D11B2" w:rsidRPr="00193C43" w:rsidRDefault="005D11B2" w:rsidP="00C03536">
      <w:pPr>
        <w:pStyle w:val="ListParagraph"/>
        <w:widowControl w:val="0"/>
        <w:numPr>
          <w:ilvl w:val="0"/>
          <w:numId w:val="16"/>
        </w:numPr>
        <w:tabs>
          <w:tab w:val="left" w:pos="360"/>
        </w:tabs>
        <w:autoSpaceDE w:val="0"/>
        <w:autoSpaceDN w:val="0"/>
        <w:adjustRightInd w:val="0"/>
        <w:rPr>
          <w:rFonts w:ascii="Times New Roman" w:hAnsi="Times New Roman" w:cs="Times New Roman"/>
        </w:rPr>
      </w:pPr>
      <w:r w:rsidRPr="00193C43">
        <w:rPr>
          <w:rFonts w:ascii="Times New Roman" w:hAnsi="Times New Roman" w:cs="Times New Roman"/>
        </w:rPr>
        <w:t xml:space="preserve">Do the multiple </w:t>
      </w:r>
      <w:proofErr w:type="gramStart"/>
      <w:r w:rsidRPr="00193C43">
        <w:rPr>
          <w:rFonts w:ascii="Times New Roman" w:hAnsi="Times New Roman" w:cs="Times New Roman"/>
        </w:rPr>
        <w:t>regressi</w:t>
      </w:r>
      <w:r>
        <w:rPr>
          <w:rFonts w:ascii="Times New Roman" w:hAnsi="Times New Roman" w:cs="Times New Roman"/>
        </w:rPr>
        <w:t>on</w:t>
      </w:r>
      <w:proofErr w:type="gramEnd"/>
      <w:r>
        <w:rPr>
          <w:rFonts w:ascii="Times New Roman" w:hAnsi="Times New Roman" w:cs="Times New Roman"/>
        </w:rPr>
        <w:t xml:space="preserve"> again using the new dataset </w:t>
      </w:r>
      <w:r w:rsidRPr="00193C43">
        <w:rPr>
          <w:rFonts w:ascii="Times New Roman" w:hAnsi="Times New Roman" w:cs="Times New Roman"/>
        </w:rPr>
        <w:t>after the deletion</w:t>
      </w:r>
      <w:r>
        <w:rPr>
          <w:rFonts w:ascii="Times New Roman" w:hAnsi="Times New Roman" w:cs="Times New Roman"/>
        </w:rPr>
        <w:t>(</w:t>
      </w:r>
      <w:r w:rsidRPr="00193C43">
        <w:rPr>
          <w:rFonts w:ascii="Times New Roman" w:hAnsi="Times New Roman" w:cs="Times New Roman"/>
        </w:rPr>
        <w:t>s</w:t>
      </w:r>
      <w:r>
        <w:rPr>
          <w:rFonts w:ascii="Times New Roman" w:hAnsi="Times New Roman" w:cs="Times New Roman"/>
        </w:rPr>
        <w:t>)</w:t>
      </w:r>
      <w:r w:rsidRPr="00193C43">
        <w:rPr>
          <w:rFonts w:ascii="Times New Roman" w:hAnsi="Times New Roman" w:cs="Times New Roman"/>
        </w:rPr>
        <w:t xml:space="preserve"> of part (</w:t>
      </w:r>
      <w:r>
        <w:rPr>
          <w:rFonts w:ascii="Times New Roman" w:hAnsi="Times New Roman" w:cs="Times New Roman"/>
        </w:rPr>
        <w:t>d)</w:t>
      </w:r>
      <w:r w:rsidRPr="00193C43">
        <w:rPr>
          <w:rFonts w:ascii="Times New Roman" w:hAnsi="Times New Roman" w:cs="Times New Roman"/>
        </w:rPr>
        <w:t xml:space="preserve">. </w:t>
      </w:r>
      <w:r>
        <w:rPr>
          <w:rFonts w:ascii="Times New Roman" w:hAnsi="Times New Roman" w:cs="Times New Roman"/>
        </w:rPr>
        <w:lastRenderedPageBreak/>
        <w:t xml:space="preserve">[Minitab: Data &gt; Subset Worksheet.] </w:t>
      </w:r>
      <w:r w:rsidRPr="00193C43">
        <w:rPr>
          <w:rFonts w:ascii="Times New Roman" w:hAnsi="Times New Roman" w:cs="Times New Roman"/>
        </w:rPr>
        <w:t xml:space="preserve">Complete the table below with the </w:t>
      </w:r>
      <w:r>
        <w:rPr>
          <w:rFonts w:ascii="Times New Roman" w:hAnsi="Times New Roman" w:cs="Times New Roman"/>
        </w:rPr>
        <w:t xml:space="preserve">resulting </w:t>
      </w:r>
      <w:r w:rsidRPr="00193C43">
        <w:rPr>
          <w:rFonts w:ascii="Times New Roman" w:hAnsi="Times New Roman" w:cs="Times New Roman"/>
        </w:rPr>
        <w:t>values.</w:t>
      </w:r>
    </w:p>
    <w:p w14:paraId="59E3D570" w14:textId="77777777" w:rsidR="005D11B2" w:rsidRDefault="005D11B2" w:rsidP="005D11B2">
      <w:pPr>
        <w:widowControl w:val="0"/>
        <w:tabs>
          <w:tab w:val="left" w:pos="360"/>
        </w:tabs>
        <w:autoSpaceDE w:val="0"/>
        <w:autoSpaceDN w:val="0"/>
        <w:adjustRightInd w:val="0"/>
        <w:ind w:left="360"/>
        <w:rPr>
          <w:rFonts w:ascii="Times New Roman" w:hAnsi="Times New Roman" w:cs="Times New Roman"/>
        </w:rPr>
      </w:pPr>
    </w:p>
    <w:tbl>
      <w:tblPr>
        <w:tblStyle w:val="TableGrid"/>
        <w:tblW w:w="0" w:type="auto"/>
        <w:jc w:val="center"/>
        <w:tblInd w:w="360" w:type="dxa"/>
        <w:tblLook w:val="04A0" w:firstRow="1" w:lastRow="0" w:firstColumn="1" w:lastColumn="0" w:noHBand="0" w:noVBand="1"/>
      </w:tblPr>
      <w:tblGrid>
        <w:gridCol w:w="1513"/>
        <w:gridCol w:w="2183"/>
        <w:gridCol w:w="2023"/>
        <w:gridCol w:w="1510"/>
      </w:tblGrid>
      <w:tr w:rsidR="005D11B2" w14:paraId="41435848" w14:textId="77777777" w:rsidTr="00A05E79">
        <w:trPr>
          <w:jc w:val="center"/>
        </w:trPr>
        <w:tc>
          <w:tcPr>
            <w:tcW w:w="1513" w:type="dxa"/>
          </w:tcPr>
          <w:p w14:paraId="1480039B"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Predictor</w:t>
            </w:r>
          </w:p>
        </w:tc>
        <w:tc>
          <w:tcPr>
            <w:tcW w:w="2183" w:type="dxa"/>
          </w:tcPr>
          <w:p w14:paraId="0E170397"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Coefficient Value</w:t>
            </w:r>
          </w:p>
        </w:tc>
        <w:tc>
          <w:tcPr>
            <w:tcW w:w="2023" w:type="dxa"/>
          </w:tcPr>
          <w:p w14:paraId="23F166C3" w14:textId="77777777"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Standard Error</w:t>
            </w:r>
          </w:p>
        </w:tc>
        <w:tc>
          <w:tcPr>
            <w:tcW w:w="1510" w:type="dxa"/>
          </w:tcPr>
          <w:p w14:paraId="7F001570" w14:textId="77777777" w:rsidR="005D11B2" w:rsidRPr="001379D8" w:rsidRDefault="005D11B2" w:rsidP="00A05E79">
            <w:pPr>
              <w:widowControl w:val="0"/>
              <w:tabs>
                <w:tab w:val="left" w:pos="360"/>
              </w:tabs>
              <w:autoSpaceDE w:val="0"/>
              <w:autoSpaceDN w:val="0"/>
              <w:adjustRightInd w:val="0"/>
              <w:ind w:left="360"/>
              <w:rPr>
                <w:rFonts w:ascii="Times New Roman" w:hAnsi="Times New Roman" w:cs="Times New Roman"/>
                <w:b/>
              </w:rPr>
            </w:pPr>
            <w:r w:rsidRPr="001379D8">
              <w:rPr>
                <w:rFonts w:ascii="Times New Roman" w:hAnsi="Times New Roman" w:cs="Times New Roman"/>
                <w:b/>
                <w:i/>
              </w:rPr>
              <w:t>p</w:t>
            </w:r>
            <w:r w:rsidRPr="001379D8">
              <w:rPr>
                <w:rFonts w:ascii="Times New Roman" w:hAnsi="Times New Roman" w:cs="Times New Roman"/>
                <w:b/>
              </w:rPr>
              <w:t>-value</w:t>
            </w:r>
          </w:p>
        </w:tc>
      </w:tr>
      <w:tr w:rsidR="007D75EA" w14:paraId="31A10212" w14:textId="77777777" w:rsidTr="00A05E79">
        <w:trPr>
          <w:jc w:val="center"/>
        </w:trPr>
        <w:tc>
          <w:tcPr>
            <w:tcW w:w="1513" w:type="dxa"/>
          </w:tcPr>
          <w:p w14:paraId="4F9E9FE4" w14:textId="77777777" w:rsidR="007D75EA" w:rsidRPr="001379D8" w:rsidRDefault="007D75EA" w:rsidP="00A05E79">
            <w:pPr>
              <w:widowControl w:val="0"/>
              <w:tabs>
                <w:tab w:val="left" w:pos="360"/>
              </w:tabs>
              <w:autoSpaceDE w:val="0"/>
              <w:autoSpaceDN w:val="0"/>
              <w:adjustRightInd w:val="0"/>
              <w:rPr>
                <w:rFonts w:ascii="Courier New" w:hAnsi="Courier New" w:cs="Courier New"/>
              </w:rPr>
            </w:pPr>
            <w:proofErr w:type="spellStart"/>
            <w:r>
              <w:rPr>
                <w:rFonts w:ascii="Courier New" w:hAnsi="Courier New" w:cs="Courier New"/>
              </w:rPr>
              <w:t>lnC</w:t>
            </w:r>
            <w:r w:rsidRPr="001379D8">
              <w:rPr>
                <w:rFonts w:ascii="Courier New" w:hAnsi="Courier New" w:cs="Courier New"/>
              </w:rPr>
              <w:t>anVol</w:t>
            </w:r>
            <w:proofErr w:type="spellEnd"/>
          </w:p>
        </w:tc>
        <w:tc>
          <w:tcPr>
            <w:tcW w:w="2183" w:type="dxa"/>
          </w:tcPr>
          <w:p w14:paraId="1368D096" w14:textId="074A1C13" w:rsidR="007D75EA" w:rsidRDefault="007D75EA" w:rsidP="007D75EA">
            <w:pPr>
              <w:widowControl w:val="0"/>
              <w:tabs>
                <w:tab w:val="left" w:pos="360"/>
              </w:tabs>
              <w:autoSpaceDE w:val="0"/>
              <w:autoSpaceDN w:val="0"/>
              <w:adjustRightInd w:val="0"/>
              <w:jc w:val="center"/>
              <w:rPr>
                <w:rFonts w:ascii="Times New Roman" w:hAnsi="Times New Roman" w:cs="Times New Roman"/>
              </w:rPr>
            </w:pPr>
            <w:r>
              <w:rPr>
                <w:rFonts w:ascii="Times New Roman" w:hAnsi="Times New Roman" w:cs="Times New Roman"/>
              </w:rPr>
              <w:t>0.6711</w:t>
            </w:r>
          </w:p>
        </w:tc>
        <w:tc>
          <w:tcPr>
            <w:tcW w:w="2023" w:type="dxa"/>
          </w:tcPr>
          <w:p w14:paraId="3716CD67" w14:textId="4123C5B7" w:rsidR="007D75EA" w:rsidRDefault="007D75EA" w:rsidP="007D75EA">
            <w:pPr>
              <w:widowControl w:val="0"/>
              <w:tabs>
                <w:tab w:val="left" w:pos="360"/>
              </w:tabs>
              <w:autoSpaceDE w:val="0"/>
              <w:autoSpaceDN w:val="0"/>
              <w:adjustRightInd w:val="0"/>
              <w:jc w:val="center"/>
              <w:rPr>
                <w:rFonts w:ascii="Times New Roman" w:hAnsi="Times New Roman" w:cs="Times New Roman"/>
              </w:rPr>
            </w:pPr>
            <w:r w:rsidRPr="00BE4CCB">
              <w:rPr>
                <w:rFonts w:ascii="Times New Roman" w:hAnsi="Times New Roman" w:cs="Times New Roman"/>
              </w:rPr>
              <w:t>0.</w:t>
            </w:r>
            <w:r>
              <w:rPr>
                <w:rFonts w:ascii="Times New Roman" w:hAnsi="Times New Roman" w:cs="Times New Roman"/>
              </w:rPr>
              <w:t>0670</w:t>
            </w:r>
          </w:p>
        </w:tc>
        <w:tc>
          <w:tcPr>
            <w:tcW w:w="1510" w:type="dxa"/>
          </w:tcPr>
          <w:p w14:paraId="00D2CA21" w14:textId="1464DBE5" w:rsidR="007D75EA" w:rsidRDefault="007D75EA" w:rsidP="007D75EA">
            <w:pPr>
              <w:widowControl w:val="0"/>
              <w:tabs>
                <w:tab w:val="left" w:pos="360"/>
              </w:tabs>
              <w:autoSpaceDE w:val="0"/>
              <w:autoSpaceDN w:val="0"/>
              <w:adjustRightInd w:val="0"/>
              <w:jc w:val="center"/>
              <w:rPr>
                <w:rFonts w:ascii="Times New Roman" w:hAnsi="Times New Roman" w:cs="Times New Roman"/>
              </w:rPr>
            </w:pPr>
            <w:r w:rsidRPr="00BE4CCB">
              <w:rPr>
                <w:rFonts w:ascii="Times New Roman" w:hAnsi="Times New Roman" w:cs="Times New Roman"/>
              </w:rPr>
              <w:t>0.000</w:t>
            </w:r>
          </w:p>
        </w:tc>
      </w:tr>
      <w:tr w:rsidR="007D75EA" w14:paraId="384C8826" w14:textId="77777777" w:rsidTr="00A05E79">
        <w:trPr>
          <w:jc w:val="center"/>
        </w:trPr>
        <w:tc>
          <w:tcPr>
            <w:tcW w:w="1513" w:type="dxa"/>
          </w:tcPr>
          <w:p w14:paraId="08D93B38" w14:textId="77777777" w:rsidR="007D75EA" w:rsidRPr="001379D8" w:rsidRDefault="007D75EA" w:rsidP="00A05E79">
            <w:pPr>
              <w:widowControl w:val="0"/>
              <w:tabs>
                <w:tab w:val="left" w:pos="360"/>
              </w:tabs>
              <w:autoSpaceDE w:val="0"/>
              <w:autoSpaceDN w:val="0"/>
              <w:adjustRightInd w:val="0"/>
              <w:rPr>
                <w:rFonts w:ascii="Courier New" w:hAnsi="Courier New" w:cs="Courier New"/>
              </w:rPr>
            </w:pPr>
            <w:r>
              <w:rPr>
                <w:rFonts w:ascii="Courier New" w:hAnsi="Courier New" w:cs="Courier New"/>
              </w:rPr>
              <w:t>Weight</w:t>
            </w:r>
          </w:p>
        </w:tc>
        <w:tc>
          <w:tcPr>
            <w:tcW w:w="2183" w:type="dxa"/>
          </w:tcPr>
          <w:p w14:paraId="10C187AF" w14:textId="7C548E92" w:rsidR="007D75EA" w:rsidRDefault="007D75EA" w:rsidP="007D75EA">
            <w:pPr>
              <w:widowControl w:val="0"/>
              <w:tabs>
                <w:tab w:val="left" w:pos="360"/>
              </w:tabs>
              <w:autoSpaceDE w:val="0"/>
              <w:autoSpaceDN w:val="0"/>
              <w:adjustRightInd w:val="0"/>
              <w:jc w:val="center"/>
              <w:rPr>
                <w:rFonts w:ascii="Times New Roman" w:hAnsi="Times New Roman" w:cs="Times New Roman"/>
              </w:rPr>
            </w:pPr>
            <w:r>
              <w:rPr>
                <w:rFonts w:ascii="Times New Roman" w:hAnsi="Times New Roman" w:cs="Times New Roman"/>
              </w:rPr>
              <w:t>0.01393</w:t>
            </w:r>
          </w:p>
        </w:tc>
        <w:tc>
          <w:tcPr>
            <w:tcW w:w="2023" w:type="dxa"/>
          </w:tcPr>
          <w:p w14:paraId="6B7F0679" w14:textId="52EE6196" w:rsidR="007D75EA" w:rsidRDefault="007D75EA" w:rsidP="007D75EA">
            <w:pPr>
              <w:widowControl w:val="0"/>
              <w:tabs>
                <w:tab w:val="left" w:pos="360"/>
              </w:tabs>
              <w:autoSpaceDE w:val="0"/>
              <w:autoSpaceDN w:val="0"/>
              <w:adjustRightInd w:val="0"/>
              <w:jc w:val="center"/>
              <w:rPr>
                <w:rFonts w:ascii="Times New Roman" w:hAnsi="Times New Roman" w:cs="Times New Roman"/>
              </w:rPr>
            </w:pPr>
            <w:r w:rsidRPr="00BE4CCB">
              <w:rPr>
                <w:rFonts w:ascii="Times New Roman" w:hAnsi="Times New Roman" w:cs="Times New Roman"/>
              </w:rPr>
              <w:t>0.</w:t>
            </w:r>
            <w:r>
              <w:rPr>
                <w:rFonts w:ascii="Times New Roman" w:hAnsi="Times New Roman" w:cs="Times New Roman"/>
              </w:rPr>
              <w:t>00412</w:t>
            </w:r>
          </w:p>
        </w:tc>
        <w:tc>
          <w:tcPr>
            <w:tcW w:w="1510" w:type="dxa"/>
          </w:tcPr>
          <w:p w14:paraId="03283381" w14:textId="1E229CB9" w:rsidR="007D75EA" w:rsidRDefault="007D75EA" w:rsidP="007D75EA">
            <w:pPr>
              <w:widowControl w:val="0"/>
              <w:tabs>
                <w:tab w:val="left" w:pos="360"/>
              </w:tabs>
              <w:autoSpaceDE w:val="0"/>
              <w:autoSpaceDN w:val="0"/>
              <w:adjustRightInd w:val="0"/>
              <w:jc w:val="center"/>
              <w:rPr>
                <w:rFonts w:ascii="Times New Roman" w:hAnsi="Times New Roman" w:cs="Times New Roman"/>
              </w:rPr>
            </w:pPr>
            <w:r>
              <w:rPr>
                <w:rFonts w:ascii="Times New Roman" w:hAnsi="Times New Roman" w:cs="Times New Roman"/>
              </w:rPr>
              <w:t>0.00</w:t>
            </w:r>
            <w:r w:rsidRPr="00BE4CCB">
              <w:rPr>
                <w:rFonts w:ascii="Times New Roman" w:hAnsi="Times New Roman" w:cs="Times New Roman"/>
              </w:rPr>
              <w:t>1</w:t>
            </w:r>
          </w:p>
        </w:tc>
      </w:tr>
    </w:tbl>
    <w:p w14:paraId="6B0FDAB1" w14:textId="77777777" w:rsidR="005D11B2" w:rsidRDefault="005D11B2" w:rsidP="005D11B2">
      <w:pPr>
        <w:widowControl w:val="0"/>
        <w:tabs>
          <w:tab w:val="left" w:pos="360"/>
        </w:tabs>
        <w:autoSpaceDE w:val="0"/>
        <w:autoSpaceDN w:val="0"/>
        <w:adjustRightInd w:val="0"/>
        <w:rPr>
          <w:rFonts w:ascii="Times New Roman" w:hAnsi="Times New Roman" w:cs="Times New Roman"/>
        </w:rPr>
      </w:pPr>
    </w:p>
    <w:p w14:paraId="5A45B4AE" w14:textId="77777777" w:rsidR="005D11B2" w:rsidRDefault="005D11B2" w:rsidP="005D11B2">
      <w:pPr>
        <w:pStyle w:val="ListParagraph"/>
        <w:widowControl w:val="0"/>
        <w:tabs>
          <w:tab w:val="left" w:pos="360"/>
        </w:tabs>
        <w:autoSpaceDE w:val="0"/>
        <w:autoSpaceDN w:val="0"/>
        <w:adjustRightInd w:val="0"/>
        <w:rPr>
          <w:rFonts w:ascii="Times New Roman" w:hAnsi="Times New Roman" w:cs="Times New Roman"/>
        </w:rPr>
      </w:pPr>
      <w:r w:rsidRPr="0016237E">
        <w:rPr>
          <w:rFonts w:ascii="Times New Roman" w:hAnsi="Times New Roman" w:cs="Times New Roman"/>
        </w:rPr>
        <w:t xml:space="preserve">Comment on the differences between the results in </w:t>
      </w:r>
      <w:r>
        <w:rPr>
          <w:rFonts w:ascii="Times New Roman" w:hAnsi="Times New Roman" w:cs="Times New Roman"/>
        </w:rPr>
        <w:t xml:space="preserve">this </w:t>
      </w:r>
      <w:r w:rsidRPr="0016237E">
        <w:rPr>
          <w:rFonts w:ascii="Times New Roman" w:hAnsi="Times New Roman" w:cs="Times New Roman"/>
        </w:rPr>
        <w:t xml:space="preserve">part and </w:t>
      </w:r>
      <w:r>
        <w:rPr>
          <w:rFonts w:ascii="Times New Roman" w:hAnsi="Times New Roman" w:cs="Times New Roman"/>
        </w:rPr>
        <w:t xml:space="preserve">part </w:t>
      </w:r>
      <w:r w:rsidRPr="0016237E">
        <w:rPr>
          <w:rFonts w:ascii="Times New Roman" w:hAnsi="Times New Roman" w:cs="Times New Roman"/>
        </w:rPr>
        <w:t>(</w:t>
      </w:r>
      <w:r>
        <w:rPr>
          <w:rFonts w:ascii="Times New Roman" w:hAnsi="Times New Roman" w:cs="Times New Roman"/>
        </w:rPr>
        <w:t>b</w:t>
      </w:r>
      <w:r w:rsidRPr="0016237E">
        <w:rPr>
          <w:rFonts w:ascii="Times New Roman" w:hAnsi="Times New Roman" w:cs="Times New Roman"/>
        </w:rPr>
        <w:t>). The main</w:t>
      </w:r>
      <w:r>
        <w:rPr>
          <w:rFonts w:ascii="Times New Roman" w:hAnsi="Times New Roman" w:cs="Times New Roman"/>
        </w:rPr>
        <w:t xml:space="preserve"> </w:t>
      </w:r>
      <w:r w:rsidRPr="0016237E">
        <w:rPr>
          <w:rFonts w:ascii="Times New Roman" w:hAnsi="Times New Roman" w:cs="Times New Roman"/>
        </w:rPr>
        <w:t>point here is that one or two points may influence matters so much that their presence or absence can change conclusions.</w:t>
      </w:r>
    </w:p>
    <w:p w14:paraId="28C31915" w14:textId="77777777" w:rsidR="007D75EA" w:rsidRDefault="007D75EA" w:rsidP="005D11B2">
      <w:pPr>
        <w:pStyle w:val="ListParagraph"/>
        <w:widowControl w:val="0"/>
        <w:tabs>
          <w:tab w:val="left" w:pos="360"/>
        </w:tabs>
        <w:autoSpaceDE w:val="0"/>
        <w:autoSpaceDN w:val="0"/>
        <w:adjustRightInd w:val="0"/>
        <w:rPr>
          <w:rFonts w:ascii="Times New Roman" w:hAnsi="Times New Roman" w:cs="Times New Roman"/>
        </w:rPr>
      </w:pPr>
    </w:p>
    <w:p w14:paraId="5FA6082E" w14:textId="55203405" w:rsidR="007D75EA" w:rsidRDefault="007D75EA" w:rsidP="005D11B2">
      <w:pPr>
        <w:pStyle w:val="ListParagraph"/>
        <w:widowControl w:val="0"/>
        <w:tabs>
          <w:tab w:val="left" w:pos="360"/>
        </w:tabs>
        <w:autoSpaceDE w:val="0"/>
        <w:autoSpaceDN w:val="0"/>
        <w:adjustRightInd w:val="0"/>
        <w:rPr>
          <w:rFonts w:ascii="Times New Roman" w:hAnsi="Times New Roman" w:cs="Times New Roman"/>
        </w:rPr>
      </w:pPr>
      <w:r w:rsidRPr="00BE4CCB">
        <w:rPr>
          <w:rFonts w:ascii="Times New Roman" w:hAnsi="Times New Roman" w:cs="Times New Roman"/>
        </w:rPr>
        <w:t>Compared to the results in part (</w:t>
      </w:r>
      <w:r>
        <w:rPr>
          <w:rFonts w:ascii="Times New Roman" w:hAnsi="Times New Roman" w:cs="Times New Roman"/>
        </w:rPr>
        <w:t>b</w:t>
      </w:r>
      <w:r w:rsidRPr="00BE4CCB">
        <w:rPr>
          <w:rFonts w:ascii="Times New Roman" w:hAnsi="Times New Roman" w:cs="Times New Roman"/>
        </w:rPr>
        <w:t xml:space="preserve">), </w:t>
      </w:r>
      <w:r>
        <w:rPr>
          <w:rFonts w:ascii="Times New Roman" w:hAnsi="Times New Roman" w:cs="Times New Roman"/>
        </w:rPr>
        <w:t xml:space="preserve">after the deletion of point 32 </w:t>
      </w:r>
      <w:r w:rsidRPr="00BE4CCB">
        <w:rPr>
          <w:rFonts w:ascii="Times New Roman" w:hAnsi="Times New Roman" w:cs="Times New Roman"/>
        </w:rPr>
        <w:t xml:space="preserve">we see that </w:t>
      </w:r>
      <w:r>
        <w:rPr>
          <w:rFonts w:ascii="Courier New" w:hAnsi="Courier New" w:cs="Courier New"/>
        </w:rPr>
        <w:t>Weight</w:t>
      </w:r>
      <w:r w:rsidRPr="00BE4CCB">
        <w:rPr>
          <w:rFonts w:ascii="Times New Roman" w:hAnsi="Times New Roman" w:cs="Times New Roman"/>
        </w:rPr>
        <w:t xml:space="preserve"> is now significant</w:t>
      </w:r>
      <w:r>
        <w:rPr>
          <w:rFonts w:ascii="Times New Roman" w:hAnsi="Times New Roman" w:cs="Times New Roman"/>
        </w:rPr>
        <w:t xml:space="preserve"> at the 0.05 significance level and its coefficient estimate is higher. The coefficient estimate for </w:t>
      </w:r>
      <w:proofErr w:type="spellStart"/>
      <w:r>
        <w:rPr>
          <w:rFonts w:ascii="Courier New" w:hAnsi="Courier New" w:cs="Courier New"/>
        </w:rPr>
        <w:t>lnC</w:t>
      </w:r>
      <w:r w:rsidRPr="001379D8">
        <w:rPr>
          <w:rFonts w:ascii="Courier New" w:hAnsi="Courier New" w:cs="Courier New"/>
        </w:rPr>
        <w:t>anVol</w:t>
      </w:r>
      <w:proofErr w:type="spellEnd"/>
      <w:r>
        <w:rPr>
          <w:rFonts w:ascii="Times New Roman" w:hAnsi="Times New Roman" w:cs="Times New Roman"/>
        </w:rPr>
        <w:t xml:space="preserve"> is slightly lower with a slightly smaller standard error.</w:t>
      </w:r>
    </w:p>
    <w:p w14:paraId="04C36107" w14:textId="77777777" w:rsidR="007D75EA" w:rsidRDefault="007D75EA" w:rsidP="005D11B2">
      <w:pPr>
        <w:pStyle w:val="ListParagraph"/>
        <w:widowControl w:val="0"/>
        <w:tabs>
          <w:tab w:val="left" w:pos="360"/>
        </w:tabs>
        <w:autoSpaceDE w:val="0"/>
        <w:autoSpaceDN w:val="0"/>
        <w:adjustRightInd w:val="0"/>
        <w:rPr>
          <w:rFonts w:ascii="Times New Roman" w:hAnsi="Times New Roman" w:cs="Times New Roman"/>
        </w:rPr>
      </w:pPr>
    </w:p>
    <w:p w14:paraId="3F316522" w14:textId="77777777" w:rsidR="005D11B2" w:rsidRDefault="005D11B2" w:rsidP="00C03536">
      <w:pPr>
        <w:pStyle w:val="ListParagraph"/>
        <w:widowControl w:val="0"/>
        <w:numPr>
          <w:ilvl w:val="0"/>
          <w:numId w:val="16"/>
        </w:numPr>
        <w:tabs>
          <w:tab w:val="left" w:pos="360"/>
        </w:tabs>
        <w:autoSpaceDE w:val="0"/>
        <w:autoSpaceDN w:val="0"/>
        <w:adjustRightInd w:val="0"/>
        <w:rPr>
          <w:rFonts w:ascii="Times New Roman" w:hAnsi="Times New Roman" w:cs="Times New Roman"/>
        </w:rPr>
      </w:pPr>
      <w:r w:rsidRPr="0016237E">
        <w:rPr>
          <w:rFonts w:ascii="Times New Roman" w:hAnsi="Times New Roman" w:cs="Times New Roman"/>
        </w:rPr>
        <w:t>For the data and model of part (</w:t>
      </w:r>
      <w:r>
        <w:rPr>
          <w:rFonts w:ascii="Times New Roman" w:hAnsi="Times New Roman" w:cs="Times New Roman"/>
        </w:rPr>
        <w:t>e</w:t>
      </w:r>
      <w:r w:rsidRPr="0016237E">
        <w:rPr>
          <w:rFonts w:ascii="Times New Roman" w:hAnsi="Times New Roman" w:cs="Times New Roman"/>
        </w:rPr>
        <w:t>), create a plot of residuals versus fits. Discuss whether any difficulties with the model or the data are indicated.</w:t>
      </w:r>
    </w:p>
    <w:p w14:paraId="095DEFF6" w14:textId="77777777" w:rsidR="007D75EA" w:rsidRDefault="007D75EA" w:rsidP="007D75EA">
      <w:pPr>
        <w:widowControl w:val="0"/>
        <w:tabs>
          <w:tab w:val="left" w:pos="360"/>
        </w:tabs>
        <w:autoSpaceDE w:val="0"/>
        <w:autoSpaceDN w:val="0"/>
        <w:adjustRightInd w:val="0"/>
        <w:rPr>
          <w:rFonts w:ascii="Times New Roman" w:hAnsi="Times New Roman" w:cs="Times New Roman"/>
        </w:rPr>
      </w:pPr>
    </w:p>
    <w:p w14:paraId="5CB0766A" w14:textId="54C04497" w:rsidR="007D75EA" w:rsidRDefault="007D75EA" w:rsidP="007D75EA">
      <w:pPr>
        <w:widowControl w:val="0"/>
        <w:tabs>
          <w:tab w:val="left" w:pos="36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There are no problems with the LINE conditions indicated by the residual plot.</w:t>
      </w:r>
    </w:p>
    <w:p w14:paraId="6F1446AB" w14:textId="77777777" w:rsidR="007D75EA" w:rsidRDefault="007D75EA" w:rsidP="007D75EA">
      <w:pPr>
        <w:widowControl w:val="0"/>
        <w:tabs>
          <w:tab w:val="left" w:pos="360"/>
        </w:tabs>
        <w:autoSpaceDE w:val="0"/>
        <w:autoSpaceDN w:val="0"/>
        <w:adjustRightInd w:val="0"/>
        <w:rPr>
          <w:rFonts w:ascii="Times New Roman" w:hAnsi="Times New Roman" w:cs="Times New Roman"/>
        </w:rPr>
      </w:pPr>
    </w:p>
    <w:p w14:paraId="77E80AF3" w14:textId="7718D3FF" w:rsidR="007D75EA" w:rsidRDefault="007D75EA" w:rsidP="007D75EA">
      <w:pPr>
        <w:widowControl w:val="0"/>
        <w:tabs>
          <w:tab w:val="left" w:pos="360"/>
        </w:tabs>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0E89D992" wp14:editId="393B75DB">
            <wp:extent cx="3651674" cy="24003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 vs Fits for lnPSA.png"/>
                    <pic:cNvPicPr/>
                  </pic:nvPicPr>
                  <pic:blipFill>
                    <a:blip r:embed="rId12">
                      <a:extLst>
                        <a:ext uri="{28A0092B-C50C-407E-A947-70E740481C1C}">
                          <a14:useLocalDpi xmlns:a14="http://schemas.microsoft.com/office/drawing/2010/main" val="0"/>
                        </a:ext>
                      </a:extLst>
                    </a:blip>
                    <a:stretch>
                      <a:fillRect/>
                    </a:stretch>
                  </pic:blipFill>
                  <pic:spPr>
                    <a:xfrm>
                      <a:off x="0" y="0"/>
                      <a:ext cx="3653429" cy="2401454"/>
                    </a:xfrm>
                    <a:prstGeom prst="rect">
                      <a:avLst/>
                    </a:prstGeom>
                  </pic:spPr>
                </pic:pic>
              </a:graphicData>
            </a:graphic>
          </wp:inline>
        </w:drawing>
      </w:r>
    </w:p>
    <w:p w14:paraId="319CA1A8" w14:textId="77777777" w:rsidR="007D75EA" w:rsidRPr="007D75EA" w:rsidRDefault="007D75EA" w:rsidP="007D75EA">
      <w:pPr>
        <w:widowControl w:val="0"/>
        <w:tabs>
          <w:tab w:val="left" w:pos="360"/>
        </w:tabs>
        <w:autoSpaceDE w:val="0"/>
        <w:autoSpaceDN w:val="0"/>
        <w:adjustRightInd w:val="0"/>
        <w:jc w:val="center"/>
        <w:rPr>
          <w:rFonts w:ascii="Times New Roman" w:hAnsi="Times New Roman" w:cs="Times New Roman"/>
        </w:rPr>
      </w:pPr>
    </w:p>
    <w:p w14:paraId="65018EBC" w14:textId="77777777" w:rsidR="005D11B2" w:rsidRDefault="005D11B2" w:rsidP="00C03536">
      <w:pPr>
        <w:pStyle w:val="ListParagraph"/>
        <w:widowControl w:val="0"/>
        <w:numPr>
          <w:ilvl w:val="0"/>
          <w:numId w:val="16"/>
        </w:numPr>
        <w:tabs>
          <w:tab w:val="left" w:pos="360"/>
        </w:tabs>
        <w:autoSpaceDE w:val="0"/>
        <w:autoSpaceDN w:val="0"/>
        <w:adjustRightInd w:val="0"/>
        <w:rPr>
          <w:rFonts w:ascii="Times New Roman" w:hAnsi="Times New Roman" w:cs="Times New Roman"/>
        </w:rPr>
      </w:pPr>
      <w:r w:rsidRPr="007F1ADE">
        <w:rPr>
          <w:rFonts w:ascii="Times New Roman" w:hAnsi="Times New Roman" w:cs="Times New Roman"/>
        </w:rPr>
        <w:t xml:space="preserve">Discuss whether you think any </w:t>
      </w:r>
      <w:r>
        <w:rPr>
          <w:rFonts w:ascii="Times New Roman" w:hAnsi="Times New Roman" w:cs="Times New Roman"/>
        </w:rPr>
        <w:t>further</w:t>
      </w:r>
      <w:r w:rsidRPr="007F1ADE">
        <w:rPr>
          <w:rFonts w:ascii="Times New Roman" w:hAnsi="Times New Roman" w:cs="Times New Roman"/>
        </w:rPr>
        <w:t xml:space="preserve"> data points should be deleted. Indicate which observations you would delete, if any</w:t>
      </w:r>
      <w:r>
        <w:rPr>
          <w:rFonts w:ascii="Times New Roman" w:hAnsi="Times New Roman" w:cs="Times New Roman"/>
        </w:rPr>
        <w:t>, or say why you don’t think any more points should be deleted. [Hint: repeat what you did before in part (e); if there are no observations that exceed the thresholds for DFFITS or Cook’s distance then it’s unlikely any further data points should be deleted, but to be sure you can delete the observation with the largest Cook’s distance and see what effect this has on the values in part (e).]</w:t>
      </w:r>
    </w:p>
    <w:p w14:paraId="59691F40" w14:textId="77777777" w:rsidR="007D75EA" w:rsidRDefault="007D75EA" w:rsidP="007D75EA">
      <w:pPr>
        <w:widowControl w:val="0"/>
        <w:tabs>
          <w:tab w:val="left" w:pos="360"/>
        </w:tabs>
        <w:autoSpaceDE w:val="0"/>
        <w:autoSpaceDN w:val="0"/>
        <w:adjustRightInd w:val="0"/>
        <w:rPr>
          <w:rFonts w:ascii="Times New Roman" w:hAnsi="Times New Roman" w:cs="Times New Roman"/>
        </w:rPr>
      </w:pPr>
    </w:p>
    <w:p w14:paraId="6909C67F" w14:textId="0ECE165C" w:rsidR="007D75EA" w:rsidRPr="007D75EA" w:rsidRDefault="007D75EA" w:rsidP="007D75EA">
      <w:pPr>
        <w:widowControl w:val="0"/>
        <w:tabs>
          <w:tab w:val="left" w:pos="360"/>
        </w:tabs>
        <w:autoSpaceDE w:val="0"/>
        <w:autoSpaceDN w:val="0"/>
        <w:adjustRightInd w:val="0"/>
        <w:ind w:left="714"/>
        <w:rPr>
          <w:rFonts w:ascii="Times New Roman" w:hAnsi="Times New Roman" w:cs="Times New Roman"/>
        </w:rPr>
      </w:pPr>
      <w:r>
        <w:rPr>
          <w:rFonts w:ascii="Times New Roman" w:hAnsi="Times New Roman" w:cs="Times New Roman"/>
        </w:rPr>
        <w:t>Observation 68 (ID 69) has the highest DFFITS and Cook’s distance but since the Cook’s distance is only 0.0958 it is unlikely to have a large influence on the model. Indeed if we do delete it the model results change very little.</w:t>
      </w:r>
    </w:p>
    <w:p w14:paraId="07CDA3C8" w14:textId="77777777" w:rsidR="005D11B2" w:rsidRDefault="005D11B2" w:rsidP="005D11B2">
      <w:pPr>
        <w:widowControl w:val="0"/>
        <w:tabs>
          <w:tab w:val="left" w:pos="360"/>
        </w:tabs>
        <w:autoSpaceDE w:val="0"/>
        <w:autoSpaceDN w:val="0"/>
        <w:adjustRightInd w:val="0"/>
        <w:ind w:left="360"/>
        <w:rPr>
          <w:rFonts w:ascii="Times New Roman" w:hAnsi="Times New Roman" w:cs="Times New Roman"/>
        </w:rPr>
      </w:pPr>
    </w:p>
    <w:p w14:paraId="244CB5B8" w14:textId="77777777" w:rsidR="005D11B2" w:rsidRPr="00F1217D" w:rsidRDefault="005D11B2" w:rsidP="00F1217D">
      <w:pPr>
        <w:widowControl w:val="0"/>
        <w:autoSpaceDE w:val="0"/>
        <w:autoSpaceDN w:val="0"/>
        <w:adjustRightInd w:val="0"/>
        <w:rPr>
          <w:rFonts w:ascii="Times New Roman" w:hAnsi="Times New Roman" w:cs="Times New Roman"/>
        </w:rPr>
      </w:pPr>
    </w:p>
    <w:sectPr w:rsidR="005D11B2" w:rsidRPr="00F1217D" w:rsidSect="00176AAB">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526A9" w14:textId="77777777" w:rsidR="00DC4863" w:rsidRDefault="00DC4863" w:rsidP="00731178">
      <w:r>
        <w:separator/>
      </w:r>
    </w:p>
  </w:endnote>
  <w:endnote w:type="continuationSeparator" w:id="0">
    <w:p w14:paraId="205A3139" w14:textId="77777777" w:rsidR="00DC4863" w:rsidRDefault="00DC4863" w:rsidP="0073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BEF1A" w14:textId="77777777" w:rsidR="00994DB1" w:rsidRDefault="00994DB1" w:rsidP="00B036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B8C1B5" w14:textId="77777777" w:rsidR="00994DB1" w:rsidRDefault="0099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23195" w14:textId="77777777" w:rsidR="00994DB1" w:rsidRDefault="00994DB1" w:rsidP="00B036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7845">
      <w:rPr>
        <w:rStyle w:val="PageNumber"/>
        <w:noProof/>
      </w:rPr>
      <w:t>1</w:t>
    </w:r>
    <w:r>
      <w:rPr>
        <w:rStyle w:val="PageNumber"/>
      </w:rPr>
      <w:fldChar w:fldCharType="end"/>
    </w:r>
  </w:p>
  <w:p w14:paraId="785485E9" w14:textId="77777777" w:rsidR="00994DB1" w:rsidRDefault="0099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46E6E" w14:textId="77777777" w:rsidR="00DC4863" w:rsidRDefault="00DC4863" w:rsidP="00731178">
      <w:r>
        <w:separator/>
      </w:r>
    </w:p>
  </w:footnote>
  <w:footnote w:type="continuationSeparator" w:id="0">
    <w:p w14:paraId="704B829E" w14:textId="77777777" w:rsidR="00DC4863" w:rsidRDefault="00DC4863" w:rsidP="007311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5989"/>
    <w:multiLevelType w:val="hybridMultilevel"/>
    <w:tmpl w:val="784A2FB0"/>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5646AED"/>
    <w:multiLevelType w:val="hybridMultilevel"/>
    <w:tmpl w:val="1908867E"/>
    <w:lvl w:ilvl="0" w:tplc="2F309C20">
      <w:start w:val="1"/>
      <w:numFmt w:val="lowerLetter"/>
      <w:pStyle w:val="scsubheading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B26A08"/>
    <w:multiLevelType w:val="hybridMultilevel"/>
    <w:tmpl w:val="00F61B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5C7034"/>
    <w:multiLevelType w:val="hybridMultilevel"/>
    <w:tmpl w:val="A72EF9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5857FD"/>
    <w:multiLevelType w:val="hybridMultilevel"/>
    <w:tmpl w:val="1DAA5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A2655"/>
    <w:multiLevelType w:val="hybridMultilevel"/>
    <w:tmpl w:val="39A856BC"/>
    <w:lvl w:ilvl="0" w:tplc="A140B236">
      <w:start w:val="1"/>
      <w:numFmt w:val="decimal"/>
      <w:pStyle w:val="screferences"/>
      <w:lvlText w:val="%1."/>
      <w:lvlJc w:val="left"/>
      <w:pPr>
        <w:tabs>
          <w:tab w:val="num" w:pos="504"/>
        </w:tabs>
        <w:ind w:left="504" w:hanging="360"/>
      </w:pPr>
      <w:rPr>
        <w:rFonts w:ascii="Times New Roman" w:hAnsi="Times New Roman" w:hint="default"/>
        <w:b w:val="0"/>
        <w:i w:val="0"/>
        <w:sz w:val="22"/>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6">
    <w:nsid w:val="23942070"/>
    <w:multiLevelType w:val="hybridMultilevel"/>
    <w:tmpl w:val="32A40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C7F0B"/>
    <w:multiLevelType w:val="hybridMultilevel"/>
    <w:tmpl w:val="2A6A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C51BF"/>
    <w:multiLevelType w:val="hybridMultilevel"/>
    <w:tmpl w:val="0D3ABC04"/>
    <w:lvl w:ilvl="0" w:tplc="5F0E0D6A">
      <w:start w:val="1"/>
      <w:numFmt w:val="decimal"/>
      <w:pStyle w:val="scsubheading2"/>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CD7060"/>
    <w:multiLevelType w:val="hybridMultilevel"/>
    <w:tmpl w:val="018E1510"/>
    <w:lvl w:ilvl="0" w:tplc="6862DD7E">
      <w:start w:val="1"/>
      <w:numFmt w:val="upperLetter"/>
      <w:pStyle w:val="scsubheading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770B97"/>
    <w:multiLevelType w:val="hybridMultilevel"/>
    <w:tmpl w:val="A04AAFC2"/>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0D6289"/>
    <w:multiLevelType w:val="hybridMultilevel"/>
    <w:tmpl w:val="72B8580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585495"/>
    <w:multiLevelType w:val="hybridMultilevel"/>
    <w:tmpl w:val="5F22EF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66C5CA5"/>
    <w:multiLevelType w:val="hybridMultilevel"/>
    <w:tmpl w:val="CFA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2A1B01"/>
    <w:multiLevelType w:val="hybridMultilevel"/>
    <w:tmpl w:val="627E0C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767C26"/>
    <w:multiLevelType w:val="hybridMultilevel"/>
    <w:tmpl w:val="1F4CF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8"/>
  </w:num>
  <w:num w:numId="4">
    <w:abstractNumId w:val="1"/>
  </w:num>
  <w:num w:numId="5">
    <w:abstractNumId w:val="7"/>
  </w:num>
  <w:num w:numId="6">
    <w:abstractNumId w:val="11"/>
  </w:num>
  <w:num w:numId="7">
    <w:abstractNumId w:val="14"/>
  </w:num>
  <w:num w:numId="8">
    <w:abstractNumId w:val="15"/>
  </w:num>
  <w:num w:numId="9">
    <w:abstractNumId w:val="3"/>
  </w:num>
  <w:num w:numId="10">
    <w:abstractNumId w:val="12"/>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B36"/>
    <w:rsid w:val="000064ED"/>
    <w:rsid w:val="0000650A"/>
    <w:rsid w:val="00015391"/>
    <w:rsid w:val="00015B36"/>
    <w:rsid w:val="0001781D"/>
    <w:rsid w:val="00025276"/>
    <w:rsid w:val="000408C4"/>
    <w:rsid w:val="00040910"/>
    <w:rsid w:val="00041F9B"/>
    <w:rsid w:val="00042077"/>
    <w:rsid w:val="0006169E"/>
    <w:rsid w:val="000679DD"/>
    <w:rsid w:val="0007058F"/>
    <w:rsid w:val="00074761"/>
    <w:rsid w:val="000801C1"/>
    <w:rsid w:val="00081F1E"/>
    <w:rsid w:val="000912D8"/>
    <w:rsid w:val="00091D79"/>
    <w:rsid w:val="000A0A8E"/>
    <w:rsid w:val="000C1C04"/>
    <w:rsid w:val="000C78A7"/>
    <w:rsid w:val="000D06F3"/>
    <w:rsid w:val="000D101D"/>
    <w:rsid w:val="000E60B9"/>
    <w:rsid w:val="00106F70"/>
    <w:rsid w:val="001152E9"/>
    <w:rsid w:val="00117FB8"/>
    <w:rsid w:val="0012275B"/>
    <w:rsid w:val="001379D8"/>
    <w:rsid w:val="00157DEC"/>
    <w:rsid w:val="0016237E"/>
    <w:rsid w:val="00163C59"/>
    <w:rsid w:val="00176AAB"/>
    <w:rsid w:val="00193C43"/>
    <w:rsid w:val="001B070F"/>
    <w:rsid w:val="001D52B7"/>
    <w:rsid w:val="002010BE"/>
    <w:rsid w:val="00203530"/>
    <w:rsid w:val="00224B24"/>
    <w:rsid w:val="00225E20"/>
    <w:rsid w:val="00230D28"/>
    <w:rsid w:val="002462E4"/>
    <w:rsid w:val="00251AB5"/>
    <w:rsid w:val="00265AF3"/>
    <w:rsid w:val="0028206B"/>
    <w:rsid w:val="00294801"/>
    <w:rsid w:val="002B27C3"/>
    <w:rsid w:val="002B3E8D"/>
    <w:rsid w:val="002D54C8"/>
    <w:rsid w:val="002F4F46"/>
    <w:rsid w:val="002F6DD8"/>
    <w:rsid w:val="002F7D4E"/>
    <w:rsid w:val="00312E8D"/>
    <w:rsid w:val="00323F37"/>
    <w:rsid w:val="00331941"/>
    <w:rsid w:val="00333851"/>
    <w:rsid w:val="00341F9B"/>
    <w:rsid w:val="00351ACF"/>
    <w:rsid w:val="00367835"/>
    <w:rsid w:val="0037070F"/>
    <w:rsid w:val="00371E5F"/>
    <w:rsid w:val="003867E4"/>
    <w:rsid w:val="003A2011"/>
    <w:rsid w:val="003A6AC6"/>
    <w:rsid w:val="003D1699"/>
    <w:rsid w:val="003E239A"/>
    <w:rsid w:val="003E3D67"/>
    <w:rsid w:val="003F1C7E"/>
    <w:rsid w:val="003F25A1"/>
    <w:rsid w:val="004078F3"/>
    <w:rsid w:val="00420899"/>
    <w:rsid w:val="0042275F"/>
    <w:rsid w:val="00456215"/>
    <w:rsid w:val="00481981"/>
    <w:rsid w:val="00483D81"/>
    <w:rsid w:val="004B233B"/>
    <w:rsid w:val="004B6093"/>
    <w:rsid w:val="004C063B"/>
    <w:rsid w:val="004C75FF"/>
    <w:rsid w:val="00500913"/>
    <w:rsid w:val="00512C57"/>
    <w:rsid w:val="005132F4"/>
    <w:rsid w:val="0051663B"/>
    <w:rsid w:val="00520D57"/>
    <w:rsid w:val="00522E84"/>
    <w:rsid w:val="00543A8F"/>
    <w:rsid w:val="00545F7E"/>
    <w:rsid w:val="005613FB"/>
    <w:rsid w:val="00567EC1"/>
    <w:rsid w:val="00582F07"/>
    <w:rsid w:val="005905D3"/>
    <w:rsid w:val="00595F11"/>
    <w:rsid w:val="005A044C"/>
    <w:rsid w:val="005B779E"/>
    <w:rsid w:val="005D11B2"/>
    <w:rsid w:val="005D37EE"/>
    <w:rsid w:val="005E29E5"/>
    <w:rsid w:val="005E5CF3"/>
    <w:rsid w:val="005F6664"/>
    <w:rsid w:val="00616550"/>
    <w:rsid w:val="00620040"/>
    <w:rsid w:val="00631E32"/>
    <w:rsid w:val="00641F3C"/>
    <w:rsid w:val="006460B3"/>
    <w:rsid w:val="00660D68"/>
    <w:rsid w:val="00661823"/>
    <w:rsid w:val="006661CA"/>
    <w:rsid w:val="00681BA9"/>
    <w:rsid w:val="00690F54"/>
    <w:rsid w:val="006949D2"/>
    <w:rsid w:val="00694F62"/>
    <w:rsid w:val="00696FEC"/>
    <w:rsid w:val="006A415F"/>
    <w:rsid w:val="006B1ABE"/>
    <w:rsid w:val="006E3640"/>
    <w:rsid w:val="006E6209"/>
    <w:rsid w:val="00707528"/>
    <w:rsid w:val="00712BAC"/>
    <w:rsid w:val="00713595"/>
    <w:rsid w:val="00731178"/>
    <w:rsid w:val="00734300"/>
    <w:rsid w:val="00735334"/>
    <w:rsid w:val="0074019B"/>
    <w:rsid w:val="00740A83"/>
    <w:rsid w:val="00744844"/>
    <w:rsid w:val="007564BE"/>
    <w:rsid w:val="00763589"/>
    <w:rsid w:val="007A6383"/>
    <w:rsid w:val="007C64C0"/>
    <w:rsid w:val="007D1165"/>
    <w:rsid w:val="007D75EA"/>
    <w:rsid w:val="007E4A4F"/>
    <w:rsid w:val="007F1ADE"/>
    <w:rsid w:val="00807C28"/>
    <w:rsid w:val="008120C4"/>
    <w:rsid w:val="008224B2"/>
    <w:rsid w:val="00826D0A"/>
    <w:rsid w:val="008337ED"/>
    <w:rsid w:val="00837890"/>
    <w:rsid w:val="008401B9"/>
    <w:rsid w:val="008470D5"/>
    <w:rsid w:val="00853280"/>
    <w:rsid w:val="00864752"/>
    <w:rsid w:val="00867386"/>
    <w:rsid w:val="00886A40"/>
    <w:rsid w:val="0089414D"/>
    <w:rsid w:val="008A6604"/>
    <w:rsid w:val="008B5CB8"/>
    <w:rsid w:val="008B6784"/>
    <w:rsid w:val="008D2AA3"/>
    <w:rsid w:val="009150D7"/>
    <w:rsid w:val="00916817"/>
    <w:rsid w:val="0091745D"/>
    <w:rsid w:val="00917489"/>
    <w:rsid w:val="00920694"/>
    <w:rsid w:val="009211CC"/>
    <w:rsid w:val="00930767"/>
    <w:rsid w:val="0093369D"/>
    <w:rsid w:val="00933E06"/>
    <w:rsid w:val="009524EC"/>
    <w:rsid w:val="0095392C"/>
    <w:rsid w:val="009735C8"/>
    <w:rsid w:val="00975C94"/>
    <w:rsid w:val="00994DB1"/>
    <w:rsid w:val="009A1E5E"/>
    <w:rsid w:val="009C2ADC"/>
    <w:rsid w:val="009D493F"/>
    <w:rsid w:val="009E15F5"/>
    <w:rsid w:val="009E74E7"/>
    <w:rsid w:val="00A016B7"/>
    <w:rsid w:val="00A05E79"/>
    <w:rsid w:val="00A109BF"/>
    <w:rsid w:val="00A53F7A"/>
    <w:rsid w:val="00A544A1"/>
    <w:rsid w:val="00A6575C"/>
    <w:rsid w:val="00A730D3"/>
    <w:rsid w:val="00AA1200"/>
    <w:rsid w:val="00AB3622"/>
    <w:rsid w:val="00AC072A"/>
    <w:rsid w:val="00B0047A"/>
    <w:rsid w:val="00B0362B"/>
    <w:rsid w:val="00B0563E"/>
    <w:rsid w:val="00B06CD6"/>
    <w:rsid w:val="00B17501"/>
    <w:rsid w:val="00B2169A"/>
    <w:rsid w:val="00B23737"/>
    <w:rsid w:val="00B24123"/>
    <w:rsid w:val="00B31DAF"/>
    <w:rsid w:val="00B322F5"/>
    <w:rsid w:val="00B33889"/>
    <w:rsid w:val="00B377F0"/>
    <w:rsid w:val="00B446D4"/>
    <w:rsid w:val="00B464AE"/>
    <w:rsid w:val="00B95936"/>
    <w:rsid w:val="00BA04B0"/>
    <w:rsid w:val="00BA17BD"/>
    <w:rsid w:val="00BB7B02"/>
    <w:rsid w:val="00BD29B2"/>
    <w:rsid w:val="00BD3C02"/>
    <w:rsid w:val="00BE4CCB"/>
    <w:rsid w:val="00BF2BD9"/>
    <w:rsid w:val="00C03536"/>
    <w:rsid w:val="00C14324"/>
    <w:rsid w:val="00C2513C"/>
    <w:rsid w:val="00C34516"/>
    <w:rsid w:val="00C36E31"/>
    <w:rsid w:val="00C55EE8"/>
    <w:rsid w:val="00C753FB"/>
    <w:rsid w:val="00C92CF6"/>
    <w:rsid w:val="00C93659"/>
    <w:rsid w:val="00CB1F77"/>
    <w:rsid w:val="00CD1F26"/>
    <w:rsid w:val="00CD30A6"/>
    <w:rsid w:val="00CD6447"/>
    <w:rsid w:val="00CE369D"/>
    <w:rsid w:val="00CF2B32"/>
    <w:rsid w:val="00CF2BF5"/>
    <w:rsid w:val="00D10AA8"/>
    <w:rsid w:val="00D22992"/>
    <w:rsid w:val="00D30ED1"/>
    <w:rsid w:val="00D50521"/>
    <w:rsid w:val="00D544BB"/>
    <w:rsid w:val="00D57F46"/>
    <w:rsid w:val="00D80D84"/>
    <w:rsid w:val="00D94CE5"/>
    <w:rsid w:val="00D97F71"/>
    <w:rsid w:val="00DC1FCC"/>
    <w:rsid w:val="00DC4863"/>
    <w:rsid w:val="00DD4778"/>
    <w:rsid w:val="00E34150"/>
    <w:rsid w:val="00E36A2E"/>
    <w:rsid w:val="00E46B38"/>
    <w:rsid w:val="00E529FB"/>
    <w:rsid w:val="00E52C2F"/>
    <w:rsid w:val="00E62995"/>
    <w:rsid w:val="00E85730"/>
    <w:rsid w:val="00EA0905"/>
    <w:rsid w:val="00EA345E"/>
    <w:rsid w:val="00EA7F04"/>
    <w:rsid w:val="00EB4181"/>
    <w:rsid w:val="00ED1880"/>
    <w:rsid w:val="00ED623E"/>
    <w:rsid w:val="00EF0784"/>
    <w:rsid w:val="00EF0CDC"/>
    <w:rsid w:val="00EF4FA5"/>
    <w:rsid w:val="00F1217D"/>
    <w:rsid w:val="00F13B2A"/>
    <w:rsid w:val="00F20AEB"/>
    <w:rsid w:val="00F51D51"/>
    <w:rsid w:val="00F7159F"/>
    <w:rsid w:val="00F816C1"/>
    <w:rsid w:val="00F875F0"/>
    <w:rsid w:val="00F90D67"/>
    <w:rsid w:val="00FC1C66"/>
    <w:rsid w:val="00FD44A5"/>
    <w:rsid w:val="00FF115D"/>
    <w:rsid w:val="00FF7845"/>
    <w:rsid w:val="00FF7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F8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character" w:styleId="PlaceholderText">
    <w:name w:val="Placeholder Text"/>
    <w:basedOn w:val="DefaultParagraphFont"/>
    <w:uiPriority w:val="99"/>
    <w:semiHidden/>
    <w:rsid w:val="00B322F5"/>
    <w:rPr>
      <w:color w:val="808080"/>
    </w:rPr>
  </w:style>
  <w:style w:type="paragraph" w:styleId="BalloonText">
    <w:name w:val="Balloon Text"/>
    <w:basedOn w:val="Normal"/>
    <w:link w:val="BalloonTextChar"/>
    <w:uiPriority w:val="99"/>
    <w:semiHidden/>
    <w:unhideWhenUsed/>
    <w:rsid w:val="00B32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2F5"/>
    <w:rPr>
      <w:rFonts w:ascii="Lucida Grande" w:hAnsi="Lucida Grande" w:cs="Lucida Grande"/>
      <w:sz w:val="18"/>
      <w:szCs w:val="18"/>
    </w:rPr>
  </w:style>
  <w:style w:type="table" w:styleId="TableGrid">
    <w:name w:val="Table Grid"/>
    <w:basedOn w:val="TableNormal"/>
    <w:uiPriority w:val="59"/>
    <w:rsid w:val="00137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489"/>
    <w:pPr>
      <w:ind w:left="720"/>
      <w:contextualSpacing/>
    </w:pPr>
  </w:style>
  <w:style w:type="paragraph" w:styleId="Footer">
    <w:name w:val="footer"/>
    <w:basedOn w:val="Normal"/>
    <w:link w:val="FooterChar"/>
    <w:uiPriority w:val="99"/>
    <w:unhideWhenUsed/>
    <w:rsid w:val="00731178"/>
    <w:pPr>
      <w:tabs>
        <w:tab w:val="center" w:pos="4320"/>
        <w:tab w:val="right" w:pos="8640"/>
      </w:tabs>
    </w:pPr>
  </w:style>
  <w:style w:type="character" w:customStyle="1" w:styleId="FooterChar">
    <w:name w:val="Footer Char"/>
    <w:basedOn w:val="DefaultParagraphFont"/>
    <w:link w:val="Footer"/>
    <w:uiPriority w:val="99"/>
    <w:rsid w:val="00731178"/>
  </w:style>
  <w:style w:type="character" w:styleId="PageNumber">
    <w:name w:val="page number"/>
    <w:basedOn w:val="DefaultParagraphFont"/>
    <w:uiPriority w:val="99"/>
    <w:semiHidden/>
    <w:unhideWhenUsed/>
    <w:rsid w:val="00731178"/>
  </w:style>
  <w:style w:type="paragraph" w:styleId="Header">
    <w:name w:val="header"/>
    <w:basedOn w:val="Normal"/>
    <w:link w:val="HeaderChar"/>
    <w:uiPriority w:val="99"/>
    <w:unhideWhenUsed/>
    <w:rsid w:val="00351ACF"/>
    <w:pPr>
      <w:tabs>
        <w:tab w:val="center" w:pos="4320"/>
        <w:tab w:val="right" w:pos="8640"/>
      </w:tabs>
    </w:pPr>
  </w:style>
  <w:style w:type="character" w:customStyle="1" w:styleId="HeaderChar">
    <w:name w:val="Header Char"/>
    <w:basedOn w:val="DefaultParagraphFont"/>
    <w:link w:val="Header"/>
    <w:uiPriority w:val="99"/>
    <w:rsid w:val="00351A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character" w:styleId="PlaceholderText">
    <w:name w:val="Placeholder Text"/>
    <w:basedOn w:val="DefaultParagraphFont"/>
    <w:uiPriority w:val="99"/>
    <w:semiHidden/>
    <w:rsid w:val="00B322F5"/>
    <w:rPr>
      <w:color w:val="808080"/>
    </w:rPr>
  </w:style>
  <w:style w:type="paragraph" w:styleId="BalloonText">
    <w:name w:val="Balloon Text"/>
    <w:basedOn w:val="Normal"/>
    <w:link w:val="BalloonTextChar"/>
    <w:uiPriority w:val="99"/>
    <w:semiHidden/>
    <w:unhideWhenUsed/>
    <w:rsid w:val="00B32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2F5"/>
    <w:rPr>
      <w:rFonts w:ascii="Lucida Grande" w:hAnsi="Lucida Grande" w:cs="Lucida Grande"/>
      <w:sz w:val="18"/>
      <w:szCs w:val="18"/>
    </w:rPr>
  </w:style>
  <w:style w:type="table" w:styleId="TableGrid">
    <w:name w:val="Table Grid"/>
    <w:basedOn w:val="TableNormal"/>
    <w:uiPriority w:val="59"/>
    <w:rsid w:val="00137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489"/>
    <w:pPr>
      <w:ind w:left="720"/>
      <w:contextualSpacing/>
    </w:pPr>
  </w:style>
  <w:style w:type="paragraph" w:styleId="Footer">
    <w:name w:val="footer"/>
    <w:basedOn w:val="Normal"/>
    <w:link w:val="FooterChar"/>
    <w:uiPriority w:val="99"/>
    <w:unhideWhenUsed/>
    <w:rsid w:val="00731178"/>
    <w:pPr>
      <w:tabs>
        <w:tab w:val="center" w:pos="4320"/>
        <w:tab w:val="right" w:pos="8640"/>
      </w:tabs>
    </w:pPr>
  </w:style>
  <w:style w:type="character" w:customStyle="1" w:styleId="FooterChar">
    <w:name w:val="Footer Char"/>
    <w:basedOn w:val="DefaultParagraphFont"/>
    <w:link w:val="Footer"/>
    <w:uiPriority w:val="99"/>
    <w:rsid w:val="00731178"/>
  </w:style>
  <w:style w:type="character" w:styleId="PageNumber">
    <w:name w:val="page number"/>
    <w:basedOn w:val="DefaultParagraphFont"/>
    <w:uiPriority w:val="99"/>
    <w:semiHidden/>
    <w:unhideWhenUsed/>
    <w:rsid w:val="00731178"/>
  </w:style>
  <w:style w:type="paragraph" w:styleId="Header">
    <w:name w:val="header"/>
    <w:basedOn w:val="Normal"/>
    <w:link w:val="HeaderChar"/>
    <w:uiPriority w:val="99"/>
    <w:unhideWhenUsed/>
    <w:rsid w:val="00351ACF"/>
    <w:pPr>
      <w:tabs>
        <w:tab w:val="center" w:pos="4320"/>
        <w:tab w:val="right" w:pos="8640"/>
      </w:tabs>
    </w:pPr>
  </w:style>
  <w:style w:type="character" w:customStyle="1" w:styleId="HeaderChar">
    <w:name w:val="Header Char"/>
    <w:basedOn w:val="DefaultParagraphFont"/>
    <w:link w:val="Header"/>
    <w:uiPriority w:val="99"/>
    <w:rsid w:val="0035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87604">
      <w:bodyDiv w:val="1"/>
      <w:marLeft w:val="0"/>
      <w:marRight w:val="0"/>
      <w:marTop w:val="0"/>
      <w:marBottom w:val="0"/>
      <w:divBdr>
        <w:top w:val="none" w:sz="0" w:space="0" w:color="auto"/>
        <w:left w:val="none" w:sz="0" w:space="0" w:color="auto"/>
        <w:bottom w:val="none" w:sz="0" w:space="0" w:color="auto"/>
        <w:right w:val="none" w:sz="0" w:space="0" w:color="auto"/>
      </w:divBdr>
    </w:div>
    <w:div w:id="952370940">
      <w:bodyDiv w:val="1"/>
      <w:marLeft w:val="0"/>
      <w:marRight w:val="0"/>
      <w:marTop w:val="0"/>
      <w:marBottom w:val="0"/>
      <w:divBdr>
        <w:top w:val="none" w:sz="0" w:space="0" w:color="auto"/>
        <w:left w:val="none" w:sz="0" w:space="0" w:color="auto"/>
        <w:bottom w:val="none" w:sz="0" w:space="0" w:color="auto"/>
        <w:right w:val="none" w:sz="0" w:space="0" w:color="auto"/>
      </w:divBdr>
    </w:div>
    <w:div w:id="1581451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Johnson</dc:creator>
  <cp:lastModifiedBy>Srabashi Basu</cp:lastModifiedBy>
  <cp:revision>2</cp:revision>
  <cp:lastPrinted>2015-03-25T20:08:00Z</cp:lastPrinted>
  <dcterms:created xsi:type="dcterms:W3CDTF">2015-11-01T08:34:00Z</dcterms:created>
  <dcterms:modified xsi:type="dcterms:W3CDTF">2015-11-01T08:34:00Z</dcterms:modified>
</cp:coreProperties>
</file>