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D4B" w:rsidRDefault="00A36862">
      <w:r>
        <w:t xml:space="preserve">Exam 2 </w:t>
      </w:r>
      <w:r w:rsidR="00CC294E">
        <w:t xml:space="preserve">Stat 502 WD </w:t>
      </w:r>
      <w:r w:rsidR="002C7F84">
        <w:t>Fall</w:t>
      </w:r>
      <w:r w:rsidR="005861A6">
        <w:t xml:space="preserve"> 2016</w:t>
      </w:r>
      <w:bookmarkStart w:id="0" w:name="_GoBack"/>
      <w:bookmarkEnd w:id="0"/>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1. At the end of the school year in each of four randomly selected schools (S), two first-grade classes (C) were randomly selected.  Within each class, ten boys and ten girls (G for gender) were randomly selected, half of which were assigned to one of two treatments (T): parental guided reading (E) and control (X).</w:t>
      </w: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 xml:space="preserve">a. </w:t>
      </w:r>
      <w:r w:rsidR="002C7F84">
        <w:rPr>
          <w:rFonts w:ascii="Times New Roman" w:hAnsi="Times New Roman" w:cs="Times New Roman"/>
          <w:sz w:val="24"/>
          <w:szCs w:val="24"/>
        </w:rPr>
        <w:t xml:space="preserve">(5 pts) </w:t>
      </w:r>
      <w:r>
        <w:rPr>
          <w:rFonts w:ascii="Times New Roman" w:hAnsi="Times New Roman" w:cs="Times New Roman"/>
          <w:sz w:val="24"/>
          <w:szCs w:val="24"/>
        </w:rPr>
        <w:t>How many students are involved in the study?</w:t>
      </w:r>
    </w:p>
    <w:p w:rsidR="00A44C0D" w:rsidRDefault="00A44C0D" w:rsidP="00CB66FF">
      <w:pPr>
        <w:pStyle w:val="Answer"/>
      </w:pPr>
      <w:r w:rsidRPr="00A44C0D">
        <w:t>n x G x C x S x T = 5 x 2 x 2 x 4 x 2 = 160</w:t>
      </w:r>
    </w:p>
    <w:p w:rsidR="00A44C0D" w:rsidRDefault="00A44C0D" w:rsidP="00CB66FF">
      <w:pPr>
        <w:pStyle w:val="Answer"/>
      </w:pPr>
    </w:p>
    <w:p w:rsidR="00DD217D" w:rsidRDefault="00DD217D" w:rsidP="00CB66FF">
      <w:pPr>
        <w:pStyle w:val="Answer"/>
      </w:pPr>
      <w:r>
        <w:t>160</w:t>
      </w:r>
      <w:r w:rsidR="00A44C0D">
        <w:t xml:space="preserve"> </w:t>
      </w: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 xml:space="preserve">b. </w:t>
      </w:r>
      <w:r w:rsidR="002C7F84">
        <w:rPr>
          <w:rFonts w:ascii="Times New Roman" w:hAnsi="Times New Roman" w:cs="Times New Roman"/>
          <w:sz w:val="24"/>
          <w:szCs w:val="24"/>
        </w:rPr>
        <w:t xml:space="preserve">(5pts)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scope of inference, which factors are random effects (if any) and which factors (if any) are fixed effects?</w:t>
      </w:r>
    </w:p>
    <w:p w:rsidR="00CB66FF" w:rsidRPr="00A44C0D" w:rsidRDefault="00F414CC" w:rsidP="002F345D">
      <w:pPr>
        <w:pStyle w:val="Answer"/>
        <w:rPr>
          <w:strike/>
        </w:rPr>
      </w:pPr>
      <w:r w:rsidRPr="00A44C0D">
        <w:rPr>
          <w:strike/>
        </w:rPr>
        <w:t xml:space="preserve">Random: School, Class, </w:t>
      </w:r>
      <w:proofErr w:type="gramStart"/>
      <w:r w:rsidRPr="00A44C0D">
        <w:rPr>
          <w:strike/>
        </w:rPr>
        <w:t>Student</w:t>
      </w:r>
      <w:proofErr w:type="gramEnd"/>
    </w:p>
    <w:p w:rsidR="00F414CC" w:rsidRPr="00A44C0D" w:rsidRDefault="00F414CC" w:rsidP="002F345D">
      <w:pPr>
        <w:pStyle w:val="Answer"/>
        <w:rPr>
          <w:strike/>
        </w:rPr>
      </w:pPr>
      <w:r w:rsidRPr="00A44C0D">
        <w:rPr>
          <w:strike/>
        </w:rPr>
        <w:t>Fixed: Gender</w:t>
      </w:r>
    </w:p>
    <w:p w:rsidR="00F414CC" w:rsidRDefault="00F414CC" w:rsidP="002F345D">
      <w:pPr>
        <w:pStyle w:val="Answer"/>
      </w:pPr>
    </w:p>
    <w:p w:rsidR="00A44C0D" w:rsidRDefault="00A44C0D" w:rsidP="002F345D">
      <w:pPr>
        <w:pStyle w:val="Answer"/>
      </w:pPr>
      <w:r w:rsidRPr="00A44C0D">
        <w:t xml:space="preserve">Random: Schools (S) and Classes (C)   </w:t>
      </w:r>
    </w:p>
    <w:p w:rsidR="00A44C0D" w:rsidRDefault="00A44C0D" w:rsidP="002F345D">
      <w:pPr>
        <w:pStyle w:val="Answer"/>
      </w:pPr>
      <w:r w:rsidRPr="00A44C0D">
        <w:t xml:space="preserve"> Fixed: Treatment (T) and Gender (G)</w:t>
      </w:r>
    </w:p>
    <w:p w:rsidR="00A44C0D" w:rsidRDefault="00A44C0D" w:rsidP="002F345D">
      <w:pPr>
        <w:pStyle w:val="Answer"/>
      </w:pPr>
    </w:p>
    <w:p w:rsidR="004818D4" w:rsidRDefault="004818D4" w:rsidP="004818D4">
      <w:pPr>
        <w:rPr>
          <w:rFonts w:ascii="Times New Roman" w:hAnsi="Times New Roman" w:cs="Times New Roman"/>
          <w:sz w:val="24"/>
          <w:szCs w:val="24"/>
        </w:rPr>
      </w:pPr>
      <w:r>
        <w:rPr>
          <w:rFonts w:ascii="Times New Roman" w:hAnsi="Times New Roman" w:cs="Times New Roman"/>
          <w:sz w:val="24"/>
          <w:szCs w:val="24"/>
        </w:rPr>
        <w:t xml:space="preserve">c. </w:t>
      </w:r>
      <w:r w:rsidR="002C7F84">
        <w:rPr>
          <w:rFonts w:ascii="Times New Roman" w:hAnsi="Times New Roman" w:cs="Times New Roman"/>
          <w:sz w:val="24"/>
          <w:szCs w:val="24"/>
        </w:rPr>
        <w:t xml:space="preserve">(5pts)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following table, list all the factor sources (i.e. exclude error and total) for this study and identify them as eit</w:t>
      </w:r>
      <w:r w:rsidR="002C7F84">
        <w:rPr>
          <w:rFonts w:ascii="Times New Roman" w:hAnsi="Times New Roman" w:cs="Times New Roman"/>
          <w:sz w:val="24"/>
          <w:szCs w:val="24"/>
        </w:rPr>
        <w:t xml:space="preserve">her random or fixed.  Note </w:t>
      </w:r>
      <w:r>
        <w:rPr>
          <w:rFonts w:ascii="Times New Roman" w:hAnsi="Times New Roman" w:cs="Times New Roman"/>
          <w:sz w:val="24"/>
          <w:szCs w:val="24"/>
        </w:rPr>
        <w:t xml:space="preserve">there </w:t>
      </w:r>
      <w:r w:rsidRPr="009917C0">
        <w:rPr>
          <w:rFonts w:ascii="Times New Roman" w:hAnsi="Times New Roman" w:cs="Times New Roman"/>
          <w:i/>
          <w:sz w:val="24"/>
          <w:szCs w:val="24"/>
        </w:rPr>
        <w:t>might</w:t>
      </w:r>
      <w:r>
        <w:rPr>
          <w:rFonts w:ascii="Times New Roman" w:hAnsi="Times New Roman" w:cs="Times New Roman"/>
          <w:sz w:val="24"/>
          <w:szCs w:val="24"/>
        </w:rPr>
        <w:t xml:space="preserve"> be more rows than possible sources!</w:t>
      </w:r>
    </w:p>
    <w:tbl>
      <w:tblPr>
        <w:tblStyle w:val="TableGrid"/>
        <w:tblW w:w="0" w:type="auto"/>
        <w:tblLook w:val="04A0"/>
      </w:tblPr>
      <w:tblGrid>
        <w:gridCol w:w="4608"/>
        <w:gridCol w:w="4968"/>
      </w:tblGrid>
      <w:tr w:rsidR="004818D4" w:rsidRPr="00A44C0D" w:rsidTr="00E924DC">
        <w:tc>
          <w:tcPr>
            <w:tcW w:w="4608" w:type="dxa"/>
            <w:tcBorders>
              <w:top w:val="single" w:sz="24" w:space="0" w:color="auto"/>
              <w:left w:val="single" w:sz="24" w:space="0" w:color="auto"/>
              <w:bottom w:val="single" w:sz="24" w:space="0" w:color="auto"/>
              <w:right w:val="single" w:sz="24" w:space="0" w:color="auto"/>
            </w:tcBorders>
          </w:tcPr>
          <w:p w:rsidR="004818D4" w:rsidRPr="00A44C0D" w:rsidRDefault="004818D4" w:rsidP="00E924DC">
            <w:pPr>
              <w:jc w:val="center"/>
              <w:rPr>
                <w:rFonts w:ascii="Times New Roman" w:hAnsi="Times New Roman" w:cs="Times New Roman"/>
                <w:strike/>
              </w:rPr>
            </w:pPr>
            <w:r w:rsidRPr="00A44C0D">
              <w:rPr>
                <w:rFonts w:ascii="Times New Roman" w:hAnsi="Times New Roman" w:cs="Times New Roman"/>
                <w:strike/>
              </w:rPr>
              <w:t>Source</w:t>
            </w:r>
          </w:p>
        </w:tc>
        <w:tc>
          <w:tcPr>
            <w:tcW w:w="4968" w:type="dxa"/>
            <w:tcBorders>
              <w:top w:val="single" w:sz="24" w:space="0" w:color="auto"/>
              <w:left w:val="single" w:sz="24" w:space="0" w:color="auto"/>
              <w:bottom w:val="single" w:sz="24" w:space="0" w:color="auto"/>
              <w:right w:val="single" w:sz="24" w:space="0" w:color="auto"/>
            </w:tcBorders>
          </w:tcPr>
          <w:p w:rsidR="004818D4" w:rsidRPr="00A44C0D" w:rsidRDefault="004818D4" w:rsidP="00E924DC">
            <w:pPr>
              <w:jc w:val="center"/>
              <w:rPr>
                <w:rFonts w:ascii="Times New Roman" w:hAnsi="Times New Roman" w:cs="Times New Roman"/>
                <w:strike/>
              </w:rPr>
            </w:pPr>
            <w:r w:rsidRPr="00A44C0D">
              <w:rPr>
                <w:rFonts w:ascii="Times New Roman" w:hAnsi="Times New Roman" w:cs="Times New Roman"/>
                <w:strike/>
              </w:rPr>
              <w:t>Random or Fixed?</w:t>
            </w:r>
          </w:p>
        </w:tc>
      </w:tr>
      <w:tr w:rsidR="004818D4" w:rsidRPr="00A44C0D" w:rsidTr="00E924DC">
        <w:tc>
          <w:tcPr>
            <w:tcW w:w="4608" w:type="dxa"/>
            <w:tcBorders>
              <w:top w:val="single" w:sz="24" w:space="0" w:color="auto"/>
            </w:tcBorders>
          </w:tcPr>
          <w:p w:rsidR="004818D4" w:rsidRPr="00A44C0D" w:rsidRDefault="002F345D" w:rsidP="004A79D0">
            <w:pPr>
              <w:pStyle w:val="Answer"/>
              <w:rPr>
                <w:strike/>
              </w:rPr>
            </w:pPr>
            <w:r w:rsidRPr="00A44C0D">
              <w:rPr>
                <w:strike/>
              </w:rPr>
              <w:t>School</w:t>
            </w:r>
          </w:p>
        </w:tc>
        <w:tc>
          <w:tcPr>
            <w:tcW w:w="4968" w:type="dxa"/>
            <w:tcBorders>
              <w:top w:val="single" w:sz="24" w:space="0" w:color="auto"/>
            </w:tcBorders>
          </w:tcPr>
          <w:p w:rsidR="004818D4" w:rsidRPr="00A44C0D" w:rsidRDefault="00F414CC" w:rsidP="004A79D0">
            <w:pPr>
              <w:pStyle w:val="Answer"/>
              <w:rPr>
                <w:strike/>
              </w:rPr>
            </w:pPr>
            <w:r w:rsidRPr="00A44C0D">
              <w:rPr>
                <w:strike/>
              </w:rPr>
              <w:t>Random</w:t>
            </w:r>
          </w:p>
        </w:tc>
      </w:tr>
      <w:tr w:rsidR="004818D4" w:rsidRPr="00A44C0D" w:rsidTr="00E924DC">
        <w:tc>
          <w:tcPr>
            <w:tcW w:w="4608" w:type="dxa"/>
          </w:tcPr>
          <w:p w:rsidR="004818D4" w:rsidRPr="00A44C0D" w:rsidRDefault="002F345D" w:rsidP="004A79D0">
            <w:pPr>
              <w:pStyle w:val="Answer"/>
              <w:rPr>
                <w:strike/>
              </w:rPr>
            </w:pPr>
            <w:r w:rsidRPr="00A44C0D">
              <w:rPr>
                <w:strike/>
              </w:rPr>
              <w:t>Class</w:t>
            </w:r>
            <w:r w:rsidR="00F414CC" w:rsidRPr="00A44C0D">
              <w:rPr>
                <w:strike/>
              </w:rPr>
              <w:t xml:space="preserve"> (School)</w:t>
            </w:r>
          </w:p>
        </w:tc>
        <w:tc>
          <w:tcPr>
            <w:tcW w:w="4968" w:type="dxa"/>
          </w:tcPr>
          <w:p w:rsidR="004818D4" w:rsidRPr="00A44C0D" w:rsidRDefault="00F414CC" w:rsidP="004A79D0">
            <w:pPr>
              <w:pStyle w:val="Answer"/>
              <w:rPr>
                <w:strike/>
              </w:rPr>
            </w:pPr>
            <w:r w:rsidRPr="00A44C0D">
              <w:rPr>
                <w:strike/>
              </w:rPr>
              <w:t>Random</w:t>
            </w:r>
          </w:p>
        </w:tc>
      </w:tr>
      <w:tr w:rsidR="004818D4" w:rsidRPr="00A44C0D" w:rsidTr="00E924DC">
        <w:tc>
          <w:tcPr>
            <w:tcW w:w="4608" w:type="dxa"/>
          </w:tcPr>
          <w:p w:rsidR="004818D4" w:rsidRPr="00A44C0D" w:rsidRDefault="002F345D" w:rsidP="004A79D0">
            <w:pPr>
              <w:pStyle w:val="Answer"/>
              <w:rPr>
                <w:strike/>
              </w:rPr>
            </w:pPr>
            <w:r w:rsidRPr="00A44C0D">
              <w:rPr>
                <w:strike/>
              </w:rPr>
              <w:t>Gender</w:t>
            </w:r>
            <w:r w:rsidR="00F414CC" w:rsidRPr="00A44C0D">
              <w:rPr>
                <w:strike/>
              </w:rPr>
              <w:t xml:space="preserve"> (School Class)</w:t>
            </w:r>
          </w:p>
        </w:tc>
        <w:tc>
          <w:tcPr>
            <w:tcW w:w="4968" w:type="dxa"/>
          </w:tcPr>
          <w:p w:rsidR="004818D4" w:rsidRPr="00A44C0D" w:rsidRDefault="004A79D0" w:rsidP="004A79D0">
            <w:pPr>
              <w:pStyle w:val="Answer"/>
              <w:rPr>
                <w:strike/>
              </w:rPr>
            </w:pPr>
            <w:r w:rsidRPr="00A44C0D">
              <w:rPr>
                <w:strike/>
              </w:rPr>
              <w:t>Fixed</w:t>
            </w:r>
          </w:p>
        </w:tc>
      </w:tr>
      <w:tr w:rsidR="004818D4" w:rsidRPr="00A44C0D" w:rsidTr="00E924DC">
        <w:tc>
          <w:tcPr>
            <w:tcW w:w="4608" w:type="dxa"/>
          </w:tcPr>
          <w:p w:rsidR="004818D4" w:rsidRPr="00A44C0D" w:rsidRDefault="00F414CC" w:rsidP="004A79D0">
            <w:pPr>
              <w:pStyle w:val="Answer"/>
              <w:rPr>
                <w:strike/>
              </w:rPr>
            </w:pPr>
            <w:r w:rsidRPr="00A44C0D">
              <w:rPr>
                <w:strike/>
              </w:rPr>
              <w:t>Student (School Class Gender)</w:t>
            </w:r>
          </w:p>
        </w:tc>
        <w:tc>
          <w:tcPr>
            <w:tcW w:w="4968" w:type="dxa"/>
          </w:tcPr>
          <w:p w:rsidR="004818D4" w:rsidRPr="00A44C0D" w:rsidRDefault="00F414CC" w:rsidP="004A79D0">
            <w:pPr>
              <w:pStyle w:val="Answer"/>
              <w:rPr>
                <w:strike/>
              </w:rPr>
            </w:pPr>
            <w:r w:rsidRPr="00A44C0D">
              <w:rPr>
                <w:strike/>
              </w:rPr>
              <w:t>Random</w:t>
            </w:r>
          </w:p>
        </w:tc>
      </w:tr>
      <w:tr w:rsidR="004818D4" w:rsidRPr="00A44C0D" w:rsidTr="00E924DC">
        <w:tc>
          <w:tcPr>
            <w:tcW w:w="4608" w:type="dxa"/>
          </w:tcPr>
          <w:p w:rsidR="004818D4" w:rsidRPr="00A44C0D" w:rsidRDefault="004818D4" w:rsidP="00E924DC">
            <w:pPr>
              <w:rPr>
                <w:rFonts w:ascii="Times New Roman" w:hAnsi="Times New Roman" w:cs="Times New Roman"/>
                <w:strike/>
              </w:rPr>
            </w:pPr>
          </w:p>
        </w:tc>
        <w:tc>
          <w:tcPr>
            <w:tcW w:w="4968" w:type="dxa"/>
          </w:tcPr>
          <w:p w:rsidR="004818D4" w:rsidRPr="00A44C0D" w:rsidRDefault="004818D4" w:rsidP="00E924DC">
            <w:pPr>
              <w:rPr>
                <w:rFonts w:ascii="Times New Roman" w:hAnsi="Times New Roman" w:cs="Times New Roman"/>
                <w:strike/>
              </w:rPr>
            </w:pPr>
          </w:p>
        </w:tc>
      </w:tr>
      <w:tr w:rsidR="004818D4" w:rsidRPr="00A44C0D" w:rsidTr="00E924DC">
        <w:tc>
          <w:tcPr>
            <w:tcW w:w="4608" w:type="dxa"/>
          </w:tcPr>
          <w:p w:rsidR="004818D4" w:rsidRPr="00A44C0D" w:rsidRDefault="004818D4" w:rsidP="00E924DC">
            <w:pPr>
              <w:rPr>
                <w:rFonts w:ascii="Times New Roman" w:hAnsi="Times New Roman" w:cs="Times New Roman"/>
                <w:strike/>
              </w:rPr>
            </w:pPr>
          </w:p>
        </w:tc>
        <w:tc>
          <w:tcPr>
            <w:tcW w:w="4968" w:type="dxa"/>
          </w:tcPr>
          <w:p w:rsidR="004818D4" w:rsidRPr="00A44C0D" w:rsidRDefault="004818D4" w:rsidP="00E924DC">
            <w:pPr>
              <w:rPr>
                <w:rFonts w:ascii="Times New Roman" w:hAnsi="Times New Roman" w:cs="Times New Roman"/>
                <w:strike/>
              </w:rPr>
            </w:pPr>
          </w:p>
        </w:tc>
      </w:tr>
      <w:tr w:rsidR="004818D4" w:rsidRPr="00A44C0D" w:rsidTr="00E924DC">
        <w:tc>
          <w:tcPr>
            <w:tcW w:w="4608" w:type="dxa"/>
          </w:tcPr>
          <w:p w:rsidR="004818D4" w:rsidRPr="00A44C0D" w:rsidRDefault="004818D4" w:rsidP="00E924DC">
            <w:pPr>
              <w:rPr>
                <w:rFonts w:ascii="Times New Roman" w:hAnsi="Times New Roman" w:cs="Times New Roman"/>
                <w:strike/>
              </w:rPr>
            </w:pPr>
          </w:p>
        </w:tc>
        <w:tc>
          <w:tcPr>
            <w:tcW w:w="4968" w:type="dxa"/>
          </w:tcPr>
          <w:p w:rsidR="004818D4" w:rsidRPr="00A44C0D" w:rsidRDefault="004818D4" w:rsidP="00E924DC">
            <w:pPr>
              <w:rPr>
                <w:rFonts w:ascii="Times New Roman" w:hAnsi="Times New Roman" w:cs="Times New Roman"/>
                <w:strike/>
              </w:rPr>
            </w:pPr>
          </w:p>
        </w:tc>
      </w:tr>
      <w:tr w:rsidR="004818D4" w:rsidRPr="00A44C0D" w:rsidTr="00E924DC">
        <w:tc>
          <w:tcPr>
            <w:tcW w:w="4608" w:type="dxa"/>
          </w:tcPr>
          <w:p w:rsidR="004818D4" w:rsidRPr="00A44C0D" w:rsidRDefault="004818D4" w:rsidP="00E924DC">
            <w:pPr>
              <w:rPr>
                <w:rFonts w:ascii="Times New Roman" w:hAnsi="Times New Roman" w:cs="Times New Roman"/>
                <w:strike/>
              </w:rPr>
            </w:pPr>
          </w:p>
        </w:tc>
        <w:tc>
          <w:tcPr>
            <w:tcW w:w="4968" w:type="dxa"/>
          </w:tcPr>
          <w:p w:rsidR="004818D4" w:rsidRPr="00A44C0D" w:rsidRDefault="004818D4" w:rsidP="00E924DC">
            <w:pPr>
              <w:rPr>
                <w:rFonts w:ascii="Times New Roman" w:hAnsi="Times New Roman" w:cs="Times New Roman"/>
                <w:strike/>
              </w:rPr>
            </w:pPr>
          </w:p>
        </w:tc>
      </w:tr>
      <w:tr w:rsidR="004818D4" w:rsidRPr="00A44C0D" w:rsidTr="00E924DC">
        <w:tc>
          <w:tcPr>
            <w:tcW w:w="4608" w:type="dxa"/>
          </w:tcPr>
          <w:p w:rsidR="004818D4" w:rsidRPr="00A44C0D" w:rsidRDefault="004818D4" w:rsidP="00E924DC">
            <w:pPr>
              <w:rPr>
                <w:rFonts w:ascii="Times New Roman" w:hAnsi="Times New Roman" w:cs="Times New Roman"/>
                <w:strike/>
              </w:rPr>
            </w:pPr>
          </w:p>
        </w:tc>
        <w:tc>
          <w:tcPr>
            <w:tcW w:w="4968" w:type="dxa"/>
          </w:tcPr>
          <w:p w:rsidR="004818D4" w:rsidRPr="00A44C0D" w:rsidRDefault="004818D4" w:rsidP="00E924DC">
            <w:pPr>
              <w:rPr>
                <w:rFonts w:ascii="Times New Roman" w:hAnsi="Times New Roman" w:cs="Times New Roman"/>
                <w:strike/>
              </w:rPr>
            </w:pPr>
          </w:p>
        </w:tc>
      </w:tr>
      <w:tr w:rsidR="004818D4" w:rsidRPr="00A44C0D" w:rsidTr="00E924DC">
        <w:tc>
          <w:tcPr>
            <w:tcW w:w="4608" w:type="dxa"/>
          </w:tcPr>
          <w:p w:rsidR="004818D4" w:rsidRPr="00A44C0D" w:rsidRDefault="004818D4" w:rsidP="00E924DC">
            <w:pPr>
              <w:rPr>
                <w:rFonts w:ascii="Times New Roman" w:hAnsi="Times New Roman" w:cs="Times New Roman"/>
                <w:strike/>
              </w:rPr>
            </w:pPr>
          </w:p>
        </w:tc>
        <w:tc>
          <w:tcPr>
            <w:tcW w:w="4968" w:type="dxa"/>
          </w:tcPr>
          <w:p w:rsidR="004818D4" w:rsidRPr="00A44C0D" w:rsidRDefault="004818D4" w:rsidP="00E924DC">
            <w:pPr>
              <w:rPr>
                <w:rFonts w:ascii="Times New Roman" w:hAnsi="Times New Roman" w:cs="Times New Roman"/>
                <w:strike/>
              </w:rPr>
            </w:pPr>
          </w:p>
        </w:tc>
      </w:tr>
      <w:tr w:rsidR="004818D4" w:rsidRPr="00A44C0D" w:rsidTr="00E924DC">
        <w:tc>
          <w:tcPr>
            <w:tcW w:w="4608" w:type="dxa"/>
          </w:tcPr>
          <w:p w:rsidR="004818D4" w:rsidRPr="00A44C0D" w:rsidRDefault="004818D4" w:rsidP="00E924DC">
            <w:pPr>
              <w:rPr>
                <w:rFonts w:ascii="Times New Roman" w:hAnsi="Times New Roman" w:cs="Times New Roman"/>
                <w:strike/>
              </w:rPr>
            </w:pPr>
          </w:p>
        </w:tc>
        <w:tc>
          <w:tcPr>
            <w:tcW w:w="4968" w:type="dxa"/>
          </w:tcPr>
          <w:p w:rsidR="004818D4" w:rsidRPr="00A44C0D" w:rsidRDefault="004818D4" w:rsidP="00E924DC">
            <w:pPr>
              <w:rPr>
                <w:rFonts w:ascii="Times New Roman" w:hAnsi="Times New Roman" w:cs="Times New Roman"/>
                <w:strike/>
              </w:rPr>
            </w:pPr>
          </w:p>
        </w:tc>
      </w:tr>
    </w:tbl>
    <w:p w:rsidR="004818D4" w:rsidRDefault="004818D4" w:rsidP="004818D4">
      <w:pPr>
        <w:rPr>
          <w:rFonts w:ascii="Times New Roman" w:hAnsi="Times New Roman" w:cs="Times New Roman"/>
          <w:sz w:val="24"/>
          <w:szCs w:val="24"/>
        </w:rPr>
      </w:pPr>
    </w:p>
    <w:tbl>
      <w:tblPr>
        <w:tblStyle w:val="TableGrid"/>
        <w:tblW w:w="0" w:type="auto"/>
        <w:tblLook w:val="04A0"/>
      </w:tblPr>
      <w:tblGrid>
        <w:gridCol w:w="4608"/>
        <w:gridCol w:w="4968"/>
      </w:tblGrid>
      <w:tr w:rsidR="00A44C0D" w:rsidTr="00807038">
        <w:tc>
          <w:tcPr>
            <w:tcW w:w="4608" w:type="dxa"/>
            <w:tcBorders>
              <w:top w:val="single" w:sz="24" w:space="0" w:color="auto"/>
              <w:left w:val="single" w:sz="24" w:space="0" w:color="auto"/>
              <w:bottom w:val="single" w:sz="24" w:space="0" w:color="auto"/>
              <w:right w:val="single" w:sz="24" w:space="0" w:color="auto"/>
            </w:tcBorders>
          </w:tcPr>
          <w:p w:rsidR="00A44C0D" w:rsidRDefault="00A44C0D" w:rsidP="00807038">
            <w:pPr>
              <w:jc w:val="center"/>
              <w:rPr>
                <w:rFonts w:ascii="Times New Roman" w:hAnsi="Times New Roman" w:cs="Times New Roman"/>
              </w:rPr>
            </w:pPr>
            <w:r>
              <w:rPr>
                <w:rFonts w:ascii="Times New Roman" w:hAnsi="Times New Roman" w:cs="Times New Roman"/>
              </w:rPr>
              <w:t>Source</w:t>
            </w:r>
          </w:p>
        </w:tc>
        <w:tc>
          <w:tcPr>
            <w:tcW w:w="4968" w:type="dxa"/>
            <w:tcBorders>
              <w:top w:val="single" w:sz="24" w:space="0" w:color="auto"/>
              <w:left w:val="single" w:sz="24" w:space="0" w:color="auto"/>
              <w:bottom w:val="single" w:sz="24" w:space="0" w:color="auto"/>
              <w:right w:val="single" w:sz="24" w:space="0" w:color="auto"/>
            </w:tcBorders>
          </w:tcPr>
          <w:p w:rsidR="00A44C0D" w:rsidRDefault="00A44C0D" w:rsidP="00807038">
            <w:pPr>
              <w:jc w:val="center"/>
              <w:rPr>
                <w:rFonts w:ascii="Times New Roman" w:hAnsi="Times New Roman" w:cs="Times New Roman"/>
              </w:rPr>
            </w:pPr>
            <w:r>
              <w:rPr>
                <w:rFonts w:ascii="Times New Roman" w:hAnsi="Times New Roman" w:cs="Times New Roman"/>
              </w:rPr>
              <w:t>Random or Fixed?</w:t>
            </w:r>
          </w:p>
        </w:tc>
      </w:tr>
      <w:tr w:rsidR="00A44C0D" w:rsidTr="00807038">
        <w:tc>
          <w:tcPr>
            <w:tcW w:w="4608" w:type="dxa"/>
            <w:tcBorders>
              <w:top w:val="single" w:sz="24" w:space="0" w:color="auto"/>
            </w:tcBorders>
          </w:tcPr>
          <w:p w:rsidR="00A44C0D" w:rsidRDefault="00A44C0D" w:rsidP="00807038">
            <w:pPr>
              <w:rPr>
                <w:rFonts w:ascii="Times New Roman" w:hAnsi="Times New Roman" w:cs="Times New Roman"/>
              </w:rPr>
            </w:pPr>
            <w:r>
              <w:rPr>
                <w:rFonts w:ascii="Times New Roman" w:hAnsi="Times New Roman" w:cs="Times New Roman"/>
              </w:rPr>
              <w:t>Treatment (T)</w:t>
            </w:r>
          </w:p>
        </w:tc>
        <w:tc>
          <w:tcPr>
            <w:tcW w:w="4968" w:type="dxa"/>
            <w:tcBorders>
              <w:top w:val="single" w:sz="24" w:space="0" w:color="auto"/>
            </w:tcBorders>
          </w:tcPr>
          <w:p w:rsidR="00A44C0D" w:rsidRDefault="00A44C0D" w:rsidP="00807038">
            <w:pPr>
              <w:rPr>
                <w:rFonts w:ascii="Times New Roman" w:hAnsi="Times New Roman" w:cs="Times New Roman"/>
              </w:rPr>
            </w:pPr>
            <w:r>
              <w:rPr>
                <w:rFonts w:ascii="Times New Roman" w:hAnsi="Times New Roman" w:cs="Times New Roman"/>
              </w:rPr>
              <w:t>Fixed</w:t>
            </w:r>
          </w:p>
        </w:tc>
      </w:tr>
      <w:tr w:rsidR="00A44C0D" w:rsidTr="00807038">
        <w:tc>
          <w:tcPr>
            <w:tcW w:w="4608" w:type="dxa"/>
          </w:tcPr>
          <w:p w:rsidR="00A44C0D" w:rsidRDefault="00A44C0D" w:rsidP="00807038">
            <w:pPr>
              <w:rPr>
                <w:rFonts w:ascii="Times New Roman" w:hAnsi="Times New Roman" w:cs="Times New Roman"/>
              </w:rPr>
            </w:pPr>
            <w:r>
              <w:rPr>
                <w:rFonts w:ascii="Times New Roman" w:hAnsi="Times New Roman" w:cs="Times New Roman"/>
              </w:rPr>
              <w:t>Gender (G)</w:t>
            </w:r>
          </w:p>
        </w:tc>
        <w:tc>
          <w:tcPr>
            <w:tcW w:w="4968" w:type="dxa"/>
          </w:tcPr>
          <w:p w:rsidR="00A44C0D" w:rsidRDefault="00A44C0D" w:rsidP="00807038">
            <w:pPr>
              <w:rPr>
                <w:rFonts w:ascii="Times New Roman" w:hAnsi="Times New Roman" w:cs="Times New Roman"/>
              </w:rPr>
            </w:pPr>
            <w:r>
              <w:rPr>
                <w:rFonts w:ascii="Times New Roman" w:hAnsi="Times New Roman" w:cs="Times New Roman"/>
              </w:rPr>
              <w:t>Fixed</w:t>
            </w:r>
          </w:p>
        </w:tc>
      </w:tr>
      <w:tr w:rsidR="00A44C0D" w:rsidTr="00807038">
        <w:tc>
          <w:tcPr>
            <w:tcW w:w="4608" w:type="dxa"/>
          </w:tcPr>
          <w:p w:rsidR="00A44C0D" w:rsidRDefault="00A44C0D" w:rsidP="00807038">
            <w:pPr>
              <w:rPr>
                <w:rFonts w:ascii="Times New Roman" w:hAnsi="Times New Roman" w:cs="Times New Roman"/>
              </w:rPr>
            </w:pPr>
            <w:r>
              <w:rPr>
                <w:rFonts w:ascii="Times New Roman" w:hAnsi="Times New Roman" w:cs="Times New Roman"/>
              </w:rPr>
              <w:t>School (S)</w:t>
            </w:r>
          </w:p>
        </w:tc>
        <w:tc>
          <w:tcPr>
            <w:tcW w:w="4968" w:type="dxa"/>
          </w:tcPr>
          <w:p w:rsidR="00A44C0D" w:rsidRDefault="00A44C0D" w:rsidP="00807038">
            <w:pPr>
              <w:rPr>
                <w:rFonts w:ascii="Times New Roman" w:hAnsi="Times New Roman" w:cs="Times New Roman"/>
              </w:rPr>
            </w:pPr>
            <w:r>
              <w:rPr>
                <w:rFonts w:ascii="Times New Roman" w:hAnsi="Times New Roman" w:cs="Times New Roman"/>
              </w:rPr>
              <w:t>Random</w:t>
            </w:r>
          </w:p>
        </w:tc>
      </w:tr>
      <w:tr w:rsidR="00A44C0D" w:rsidTr="00807038">
        <w:tc>
          <w:tcPr>
            <w:tcW w:w="4608" w:type="dxa"/>
          </w:tcPr>
          <w:p w:rsidR="00A44C0D" w:rsidRDefault="00A44C0D" w:rsidP="00807038">
            <w:pPr>
              <w:rPr>
                <w:rFonts w:ascii="Times New Roman" w:hAnsi="Times New Roman" w:cs="Times New Roman"/>
              </w:rPr>
            </w:pPr>
            <w:r>
              <w:rPr>
                <w:rFonts w:ascii="Times New Roman" w:hAnsi="Times New Roman" w:cs="Times New Roman"/>
              </w:rPr>
              <w:t>Classes (School), C(S)</w:t>
            </w:r>
          </w:p>
        </w:tc>
        <w:tc>
          <w:tcPr>
            <w:tcW w:w="4968" w:type="dxa"/>
          </w:tcPr>
          <w:p w:rsidR="00A44C0D" w:rsidRDefault="00A44C0D" w:rsidP="00807038">
            <w:pPr>
              <w:rPr>
                <w:rFonts w:ascii="Times New Roman" w:hAnsi="Times New Roman" w:cs="Times New Roman"/>
              </w:rPr>
            </w:pPr>
            <w:r>
              <w:rPr>
                <w:rFonts w:ascii="Times New Roman" w:hAnsi="Times New Roman" w:cs="Times New Roman"/>
              </w:rPr>
              <w:t>Random</w:t>
            </w:r>
          </w:p>
        </w:tc>
      </w:tr>
      <w:tr w:rsidR="00A44C0D" w:rsidTr="00807038">
        <w:tc>
          <w:tcPr>
            <w:tcW w:w="4608" w:type="dxa"/>
          </w:tcPr>
          <w:p w:rsidR="00A44C0D" w:rsidRDefault="00A44C0D" w:rsidP="00807038">
            <w:pPr>
              <w:rPr>
                <w:rFonts w:ascii="Times New Roman" w:hAnsi="Times New Roman" w:cs="Times New Roman"/>
              </w:rPr>
            </w:pPr>
            <w:r>
              <w:rPr>
                <w:rFonts w:ascii="Times New Roman" w:hAnsi="Times New Roman" w:cs="Times New Roman"/>
              </w:rPr>
              <w:t>T x G</w:t>
            </w:r>
          </w:p>
        </w:tc>
        <w:tc>
          <w:tcPr>
            <w:tcW w:w="4968" w:type="dxa"/>
          </w:tcPr>
          <w:p w:rsidR="00A44C0D" w:rsidRDefault="00A44C0D" w:rsidP="00807038">
            <w:pPr>
              <w:rPr>
                <w:rFonts w:ascii="Times New Roman" w:hAnsi="Times New Roman" w:cs="Times New Roman"/>
              </w:rPr>
            </w:pPr>
            <w:r>
              <w:rPr>
                <w:rFonts w:ascii="Times New Roman" w:hAnsi="Times New Roman" w:cs="Times New Roman"/>
              </w:rPr>
              <w:t>Fixed</w:t>
            </w:r>
          </w:p>
        </w:tc>
      </w:tr>
      <w:tr w:rsidR="00A44C0D" w:rsidTr="00807038">
        <w:tc>
          <w:tcPr>
            <w:tcW w:w="4608" w:type="dxa"/>
          </w:tcPr>
          <w:p w:rsidR="00A44C0D" w:rsidRDefault="00A44C0D" w:rsidP="00807038">
            <w:pPr>
              <w:rPr>
                <w:rFonts w:ascii="Times New Roman" w:hAnsi="Times New Roman" w:cs="Times New Roman"/>
              </w:rPr>
            </w:pPr>
            <w:r>
              <w:rPr>
                <w:rFonts w:ascii="Times New Roman" w:hAnsi="Times New Roman" w:cs="Times New Roman"/>
              </w:rPr>
              <w:t>T x S</w:t>
            </w:r>
          </w:p>
        </w:tc>
        <w:tc>
          <w:tcPr>
            <w:tcW w:w="4968" w:type="dxa"/>
          </w:tcPr>
          <w:p w:rsidR="00A44C0D" w:rsidRDefault="00A44C0D" w:rsidP="00807038">
            <w:pPr>
              <w:rPr>
                <w:rFonts w:ascii="Times New Roman" w:hAnsi="Times New Roman" w:cs="Times New Roman"/>
              </w:rPr>
            </w:pPr>
            <w:r>
              <w:rPr>
                <w:rFonts w:ascii="Times New Roman" w:hAnsi="Times New Roman" w:cs="Times New Roman"/>
              </w:rPr>
              <w:t>Random</w:t>
            </w:r>
          </w:p>
        </w:tc>
      </w:tr>
      <w:tr w:rsidR="00A44C0D" w:rsidTr="00807038">
        <w:tc>
          <w:tcPr>
            <w:tcW w:w="4608" w:type="dxa"/>
          </w:tcPr>
          <w:p w:rsidR="00A44C0D" w:rsidRDefault="00A44C0D" w:rsidP="00807038">
            <w:pPr>
              <w:rPr>
                <w:rFonts w:ascii="Times New Roman" w:hAnsi="Times New Roman" w:cs="Times New Roman"/>
              </w:rPr>
            </w:pPr>
            <w:r>
              <w:rPr>
                <w:rFonts w:ascii="Times New Roman" w:hAnsi="Times New Roman" w:cs="Times New Roman"/>
              </w:rPr>
              <w:t>T x C(S)</w:t>
            </w:r>
          </w:p>
        </w:tc>
        <w:tc>
          <w:tcPr>
            <w:tcW w:w="4968" w:type="dxa"/>
          </w:tcPr>
          <w:p w:rsidR="00A44C0D" w:rsidRDefault="00A44C0D" w:rsidP="00807038">
            <w:pPr>
              <w:rPr>
                <w:rFonts w:ascii="Times New Roman" w:hAnsi="Times New Roman" w:cs="Times New Roman"/>
              </w:rPr>
            </w:pPr>
            <w:r>
              <w:rPr>
                <w:rFonts w:ascii="Times New Roman" w:hAnsi="Times New Roman" w:cs="Times New Roman"/>
              </w:rPr>
              <w:t>Random</w:t>
            </w:r>
          </w:p>
        </w:tc>
      </w:tr>
      <w:tr w:rsidR="00A44C0D" w:rsidTr="00807038">
        <w:tc>
          <w:tcPr>
            <w:tcW w:w="4608" w:type="dxa"/>
          </w:tcPr>
          <w:p w:rsidR="00A44C0D" w:rsidRDefault="00A44C0D" w:rsidP="00807038">
            <w:pPr>
              <w:rPr>
                <w:rFonts w:ascii="Times New Roman" w:hAnsi="Times New Roman" w:cs="Times New Roman"/>
              </w:rPr>
            </w:pPr>
            <w:r>
              <w:rPr>
                <w:rFonts w:ascii="Times New Roman" w:hAnsi="Times New Roman" w:cs="Times New Roman"/>
              </w:rPr>
              <w:lastRenderedPageBreak/>
              <w:t>G x S</w:t>
            </w:r>
          </w:p>
        </w:tc>
        <w:tc>
          <w:tcPr>
            <w:tcW w:w="4968" w:type="dxa"/>
          </w:tcPr>
          <w:p w:rsidR="00A44C0D" w:rsidRDefault="00A44C0D" w:rsidP="00807038">
            <w:pPr>
              <w:rPr>
                <w:rFonts w:ascii="Times New Roman" w:hAnsi="Times New Roman" w:cs="Times New Roman"/>
              </w:rPr>
            </w:pPr>
            <w:r>
              <w:rPr>
                <w:rFonts w:ascii="Times New Roman" w:hAnsi="Times New Roman" w:cs="Times New Roman"/>
              </w:rPr>
              <w:t>Random</w:t>
            </w:r>
          </w:p>
        </w:tc>
      </w:tr>
      <w:tr w:rsidR="00A44C0D" w:rsidTr="00807038">
        <w:tc>
          <w:tcPr>
            <w:tcW w:w="4608" w:type="dxa"/>
          </w:tcPr>
          <w:p w:rsidR="00A44C0D" w:rsidRDefault="00A44C0D" w:rsidP="00807038">
            <w:pPr>
              <w:rPr>
                <w:rFonts w:ascii="Times New Roman" w:hAnsi="Times New Roman" w:cs="Times New Roman"/>
              </w:rPr>
            </w:pPr>
            <w:r>
              <w:rPr>
                <w:rFonts w:ascii="Times New Roman" w:hAnsi="Times New Roman" w:cs="Times New Roman"/>
              </w:rPr>
              <w:t>G x C(S)</w:t>
            </w:r>
          </w:p>
        </w:tc>
        <w:tc>
          <w:tcPr>
            <w:tcW w:w="4968" w:type="dxa"/>
          </w:tcPr>
          <w:p w:rsidR="00A44C0D" w:rsidRDefault="00A44C0D" w:rsidP="00807038">
            <w:pPr>
              <w:rPr>
                <w:rFonts w:ascii="Times New Roman" w:hAnsi="Times New Roman" w:cs="Times New Roman"/>
              </w:rPr>
            </w:pPr>
            <w:r>
              <w:rPr>
                <w:rFonts w:ascii="Times New Roman" w:hAnsi="Times New Roman" w:cs="Times New Roman"/>
              </w:rPr>
              <w:t>Random</w:t>
            </w:r>
          </w:p>
        </w:tc>
      </w:tr>
      <w:tr w:rsidR="00A44C0D" w:rsidTr="00807038">
        <w:tc>
          <w:tcPr>
            <w:tcW w:w="4608" w:type="dxa"/>
          </w:tcPr>
          <w:p w:rsidR="00A44C0D" w:rsidRDefault="00A44C0D" w:rsidP="00807038">
            <w:pPr>
              <w:rPr>
                <w:rFonts w:ascii="Times New Roman" w:hAnsi="Times New Roman" w:cs="Times New Roman"/>
              </w:rPr>
            </w:pPr>
            <w:r>
              <w:rPr>
                <w:rFonts w:ascii="Times New Roman" w:hAnsi="Times New Roman" w:cs="Times New Roman"/>
              </w:rPr>
              <w:t>T x G x S</w:t>
            </w:r>
          </w:p>
        </w:tc>
        <w:tc>
          <w:tcPr>
            <w:tcW w:w="4968" w:type="dxa"/>
          </w:tcPr>
          <w:p w:rsidR="00A44C0D" w:rsidRDefault="00A44C0D" w:rsidP="00807038">
            <w:pPr>
              <w:rPr>
                <w:rFonts w:ascii="Times New Roman" w:hAnsi="Times New Roman" w:cs="Times New Roman"/>
              </w:rPr>
            </w:pPr>
            <w:r>
              <w:rPr>
                <w:rFonts w:ascii="Times New Roman" w:hAnsi="Times New Roman" w:cs="Times New Roman"/>
              </w:rPr>
              <w:t>Random</w:t>
            </w:r>
          </w:p>
        </w:tc>
      </w:tr>
      <w:tr w:rsidR="00A44C0D" w:rsidTr="00807038">
        <w:tc>
          <w:tcPr>
            <w:tcW w:w="4608" w:type="dxa"/>
          </w:tcPr>
          <w:p w:rsidR="00A44C0D" w:rsidRDefault="00A44C0D" w:rsidP="00807038">
            <w:pPr>
              <w:rPr>
                <w:rFonts w:ascii="Times New Roman" w:hAnsi="Times New Roman" w:cs="Times New Roman"/>
              </w:rPr>
            </w:pPr>
            <w:r>
              <w:rPr>
                <w:rFonts w:ascii="Times New Roman" w:hAnsi="Times New Roman" w:cs="Times New Roman"/>
              </w:rPr>
              <w:t>T x G x C(S)</w:t>
            </w:r>
          </w:p>
        </w:tc>
        <w:tc>
          <w:tcPr>
            <w:tcW w:w="4968" w:type="dxa"/>
          </w:tcPr>
          <w:p w:rsidR="00A44C0D" w:rsidRDefault="00A44C0D" w:rsidP="00807038">
            <w:pPr>
              <w:rPr>
                <w:rFonts w:ascii="Times New Roman" w:hAnsi="Times New Roman" w:cs="Times New Roman"/>
              </w:rPr>
            </w:pPr>
            <w:r>
              <w:rPr>
                <w:rFonts w:ascii="Times New Roman" w:hAnsi="Times New Roman" w:cs="Times New Roman"/>
              </w:rPr>
              <w:t>Random</w:t>
            </w:r>
          </w:p>
        </w:tc>
      </w:tr>
    </w:tbl>
    <w:p w:rsidR="00A44C0D" w:rsidRDefault="00A44C0D" w:rsidP="004818D4">
      <w:pPr>
        <w:rPr>
          <w:rFonts w:ascii="Times New Roman" w:hAnsi="Times New Roman" w:cs="Times New Roman"/>
          <w:sz w:val="24"/>
          <w:szCs w:val="24"/>
        </w:rPr>
      </w:pPr>
    </w:p>
    <w:p w:rsidR="002C7F84" w:rsidRDefault="002C7F84" w:rsidP="002C7F84">
      <w:pPr>
        <w:spacing w:before="100" w:beforeAutospacing="1" w:after="100" w:afterAutospacing="1"/>
        <w:rPr>
          <w:rFonts w:ascii="Times New Roman" w:eastAsia="Times New Roman" w:hAnsi="Times New Roman" w:cs="Times New Roman"/>
          <w:sz w:val="24"/>
          <w:szCs w:val="24"/>
        </w:rPr>
      </w:pPr>
      <w:r>
        <w:rPr>
          <w:rFonts w:ascii="Times New Roman" w:hAnsi="Times New Roman" w:cs="Times New Roman"/>
          <w:sz w:val="24"/>
          <w:szCs w:val="24"/>
        </w:rPr>
        <w:t xml:space="preserve">2) </w:t>
      </w:r>
      <w:r w:rsidR="004818D4">
        <w:rPr>
          <w:rFonts w:ascii="Times New Roman" w:hAnsi="Times New Roman" w:cs="Times New Roman"/>
          <w:sz w:val="24"/>
          <w:szCs w:val="24"/>
        </w:rPr>
        <w:t xml:space="preserve"> </w:t>
      </w:r>
      <w:r w:rsidRPr="00636B16">
        <w:rPr>
          <w:rFonts w:ascii="Times New Roman" w:eastAsia="Times New Roman" w:hAnsi="Times New Roman" w:cs="Times New Roman"/>
          <w:sz w:val="24"/>
          <w:szCs w:val="24"/>
        </w:rPr>
        <w:t>A plastic extrusion company wants to compare three particular mixes for its plastic, and is also interested comparing the three plasticizers that they currently use to harden the plastic.  Each day they make one run, by first mixing up three large tubs of plastic, one for each of the mixes (M1, M2, M3).  The three plasticizers are then added to portions of the tub with bulk mix prior to extrusion into a product.  Product strength is measured as the response variable.  They make three runs of this experiment and want to use an ANOVA.</w:t>
      </w:r>
    </w:p>
    <w:p w:rsidR="008545E6" w:rsidRDefault="008545E6" w:rsidP="008545E6">
      <w:pPr>
        <w:pStyle w:val="Answer"/>
      </w:pPr>
      <w:r>
        <w:t>We have here:</w:t>
      </w:r>
    </w:p>
    <w:tbl>
      <w:tblPr>
        <w:tblW w:w="4860" w:type="dxa"/>
        <w:tblInd w:w="93" w:type="dxa"/>
        <w:tblLook w:val="04A0"/>
      </w:tblPr>
      <w:tblGrid>
        <w:gridCol w:w="960"/>
        <w:gridCol w:w="1128"/>
        <w:gridCol w:w="960"/>
        <w:gridCol w:w="960"/>
        <w:gridCol w:w="960"/>
      </w:tblGrid>
      <w:tr w:rsidR="008545E6" w:rsidRPr="008545E6" w:rsidTr="008545E6">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Plasticizer</w:t>
            </w:r>
          </w:p>
        </w:tc>
        <w:tc>
          <w:tcPr>
            <w:tcW w:w="2880" w:type="dxa"/>
            <w:gridSpan w:val="3"/>
            <w:tcBorders>
              <w:top w:val="single" w:sz="4" w:space="0" w:color="auto"/>
              <w:left w:val="nil"/>
              <w:bottom w:val="nil"/>
              <w:right w:val="single" w:sz="4" w:space="0" w:color="auto"/>
            </w:tcBorders>
            <w:shd w:val="clear" w:color="auto" w:fill="auto"/>
            <w:noWrap/>
            <w:vAlign w:val="bottom"/>
            <w:hideMark/>
          </w:tcPr>
          <w:p w:rsidR="008545E6" w:rsidRPr="008545E6" w:rsidRDefault="008545E6" w:rsidP="008545E6">
            <w:pPr>
              <w:spacing w:after="0" w:line="240" w:lineRule="auto"/>
              <w:jc w:val="center"/>
              <w:rPr>
                <w:rFonts w:ascii="Arial" w:eastAsia="Times New Roman" w:hAnsi="Arial" w:cs="Arial"/>
                <w:color w:val="000000"/>
                <w:sz w:val="20"/>
                <w:szCs w:val="20"/>
              </w:rPr>
            </w:pPr>
            <w:r w:rsidRPr="008545E6">
              <w:rPr>
                <w:rFonts w:ascii="Arial" w:eastAsia="Times New Roman" w:hAnsi="Arial" w:cs="Arial"/>
                <w:color w:val="000000"/>
                <w:sz w:val="20"/>
                <w:szCs w:val="20"/>
              </w:rPr>
              <w:t>Mix</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Run</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M1</w:t>
            </w:r>
          </w:p>
        </w:tc>
        <w:tc>
          <w:tcPr>
            <w:tcW w:w="960" w:type="dxa"/>
            <w:tcBorders>
              <w:top w:val="single" w:sz="4" w:space="0" w:color="auto"/>
              <w:left w:val="nil"/>
              <w:bottom w:val="nil"/>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M2</w:t>
            </w:r>
          </w:p>
        </w:tc>
        <w:tc>
          <w:tcPr>
            <w:tcW w:w="960" w:type="dxa"/>
            <w:tcBorders>
              <w:top w:val="single" w:sz="4" w:space="0" w:color="auto"/>
              <w:left w:val="nil"/>
              <w:bottom w:val="nil"/>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M3</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jc w:val="right"/>
              <w:rPr>
                <w:rFonts w:ascii="Arial" w:eastAsia="Times New Roman" w:hAnsi="Arial" w:cs="Arial"/>
                <w:color w:val="000000"/>
                <w:sz w:val="20"/>
                <w:szCs w:val="20"/>
              </w:rPr>
            </w:pPr>
            <w:r w:rsidRPr="008545E6">
              <w:rPr>
                <w:rFonts w:ascii="Arial" w:eastAsia="Times New Roman" w:hAnsi="Arial" w:cs="Arial"/>
                <w:color w:val="000000"/>
                <w:sz w:val="20"/>
                <w:szCs w:val="20"/>
              </w:rPr>
              <w:t>1</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jc w:val="right"/>
              <w:rPr>
                <w:rFonts w:ascii="Arial" w:eastAsia="Times New Roman" w:hAnsi="Arial" w:cs="Arial"/>
                <w:color w:val="000000"/>
                <w:sz w:val="20"/>
                <w:szCs w:val="20"/>
              </w:rPr>
            </w:pPr>
            <w:r w:rsidRPr="008545E6">
              <w:rPr>
                <w:rFonts w:ascii="Arial" w:eastAsia="Times New Roman" w:hAnsi="Arial" w:cs="Arial"/>
                <w:color w:val="000000"/>
                <w:sz w:val="20"/>
                <w:szCs w:val="20"/>
              </w:rPr>
              <w:t>2</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jc w:val="right"/>
              <w:rPr>
                <w:rFonts w:ascii="Arial" w:eastAsia="Times New Roman" w:hAnsi="Arial" w:cs="Arial"/>
                <w:color w:val="000000"/>
                <w:sz w:val="20"/>
                <w:szCs w:val="20"/>
              </w:rPr>
            </w:pPr>
            <w:r w:rsidRPr="008545E6">
              <w:rPr>
                <w:rFonts w:ascii="Arial" w:eastAsia="Times New Roman" w:hAnsi="Arial" w:cs="Arial"/>
                <w:color w:val="000000"/>
                <w:sz w:val="20"/>
                <w:szCs w:val="20"/>
              </w:rPr>
              <w:t>3</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r w:rsidR="008545E6" w:rsidRPr="008545E6" w:rsidTr="008545E6">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 </w:t>
            </w:r>
          </w:p>
        </w:tc>
        <w:tc>
          <w:tcPr>
            <w:tcW w:w="1020" w:type="dxa"/>
            <w:tcBorders>
              <w:top w:val="nil"/>
              <w:left w:val="nil"/>
              <w:bottom w:val="single" w:sz="4" w:space="0" w:color="auto"/>
              <w:right w:val="nil"/>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P3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8545E6" w:rsidRPr="008545E6" w:rsidRDefault="008545E6" w:rsidP="008545E6">
            <w:pPr>
              <w:spacing w:after="0" w:line="240" w:lineRule="auto"/>
              <w:rPr>
                <w:rFonts w:ascii="Arial" w:eastAsia="Times New Roman" w:hAnsi="Arial" w:cs="Arial"/>
                <w:color w:val="000000"/>
                <w:sz w:val="20"/>
                <w:szCs w:val="20"/>
              </w:rPr>
            </w:pPr>
            <w:r w:rsidRPr="008545E6">
              <w:rPr>
                <w:rFonts w:ascii="Arial" w:eastAsia="Times New Roman" w:hAnsi="Arial" w:cs="Arial"/>
                <w:color w:val="000000"/>
                <w:sz w:val="20"/>
                <w:szCs w:val="20"/>
              </w:rPr>
              <w:t>Y</w:t>
            </w:r>
          </w:p>
        </w:tc>
      </w:tr>
    </w:tbl>
    <w:p w:rsidR="008545E6" w:rsidRDefault="008545E6" w:rsidP="008545E6">
      <w:pPr>
        <w:pStyle w:val="Answer"/>
      </w:pPr>
    </w:p>
    <w:p w:rsidR="008545E6" w:rsidRPr="00636B16" w:rsidRDefault="008545E6" w:rsidP="008545E6">
      <w:pPr>
        <w:pStyle w:val="Answer"/>
      </w:pPr>
    </w:p>
    <w:p w:rsidR="002C7F84" w:rsidRPr="008545E6" w:rsidRDefault="002C7F84" w:rsidP="008545E6">
      <w:pPr>
        <w:pStyle w:val="ListParagraph"/>
        <w:numPr>
          <w:ilvl w:val="0"/>
          <w:numId w:val="3"/>
        </w:numPr>
        <w:rPr>
          <w:rFonts w:ascii="Times New Roman" w:hAnsi="Times New Roman" w:cs="Times New Roman"/>
          <w:sz w:val="24"/>
          <w:szCs w:val="24"/>
        </w:rPr>
      </w:pPr>
      <w:r w:rsidRPr="008545E6">
        <w:rPr>
          <w:rFonts w:ascii="Times New Roman" w:hAnsi="Times New Roman" w:cs="Times New Roman"/>
          <w:sz w:val="24"/>
          <w:szCs w:val="24"/>
        </w:rPr>
        <w:t>(5 pts) Identify (i.e. name), the treatment design and randomization design involved in this study.</w:t>
      </w:r>
    </w:p>
    <w:p w:rsidR="00A44C0D" w:rsidRPr="00A44C0D" w:rsidRDefault="006D0C40" w:rsidP="008545E6">
      <w:pPr>
        <w:pStyle w:val="Answer"/>
        <w:rPr>
          <w:strike/>
        </w:rPr>
      </w:pPr>
      <w:r w:rsidRPr="00A44C0D">
        <w:rPr>
          <w:strike/>
        </w:rPr>
        <w:t xml:space="preserve">Treatment design is 3x3 factorial </w:t>
      </w:r>
      <w:proofErr w:type="gramStart"/>
      <w:r w:rsidRPr="00A44C0D">
        <w:rPr>
          <w:strike/>
        </w:rPr>
        <w:t>design</w:t>
      </w:r>
      <w:proofErr w:type="gramEnd"/>
      <w:r w:rsidRPr="00A44C0D">
        <w:rPr>
          <w:strike/>
        </w:rPr>
        <w:t>.</w:t>
      </w:r>
    </w:p>
    <w:p w:rsidR="00A44C0D" w:rsidRDefault="00A44C0D" w:rsidP="008545E6">
      <w:pPr>
        <w:pStyle w:val="Answer"/>
      </w:pPr>
      <w:r w:rsidRPr="00A44C0D">
        <w:t>Treatment design: 2-factor factorial with Mix x Plasticizer</w:t>
      </w:r>
    </w:p>
    <w:p w:rsidR="008545E6" w:rsidRDefault="008545E6" w:rsidP="008545E6">
      <w:pPr>
        <w:pStyle w:val="Answer"/>
      </w:pPr>
      <w:proofErr w:type="gramStart"/>
      <w:r w:rsidRPr="008545E6">
        <w:t>Split-Plot in RCBD</w:t>
      </w:r>
      <w:r>
        <w:t>.</w:t>
      </w:r>
      <w:proofErr w:type="gramEnd"/>
      <w:r>
        <w:t xml:space="preserve"> </w:t>
      </w:r>
    </w:p>
    <w:p w:rsidR="006D0C40" w:rsidRDefault="006D0C40" w:rsidP="008545E6">
      <w:pPr>
        <w:pStyle w:val="Answer"/>
      </w:pPr>
      <w:r w:rsidRPr="006D0C40">
        <w:t xml:space="preserve">Each </w:t>
      </w:r>
      <w:r>
        <w:t xml:space="preserve">run </w:t>
      </w:r>
      <w:r w:rsidRPr="006D0C40">
        <w:t xml:space="preserve">(block) has all combinations of </w:t>
      </w:r>
      <w:r>
        <w:t xml:space="preserve">mix </w:t>
      </w:r>
      <w:r w:rsidRPr="006D0C40">
        <w:t xml:space="preserve">x </w:t>
      </w:r>
      <w:r>
        <w:t xml:space="preserve">plasticizer </w:t>
      </w:r>
      <w:r w:rsidRPr="006D0C40">
        <w:t xml:space="preserve">levels represented (RCBD).  However, the </w:t>
      </w:r>
      <w:r>
        <w:t xml:space="preserve">mixes </w:t>
      </w:r>
      <w:r w:rsidRPr="006D0C40">
        <w:t xml:space="preserve">are </w:t>
      </w:r>
      <w:r>
        <w:t xml:space="preserve">first </w:t>
      </w:r>
      <w:r w:rsidRPr="006D0C40">
        <w:t xml:space="preserve">established in each </w:t>
      </w:r>
      <w:r>
        <w:t>run</w:t>
      </w:r>
      <w:r w:rsidRPr="006D0C40">
        <w:t xml:space="preserve">, and then the </w:t>
      </w:r>
      <w:r>
        <w:t xml:space="preserve">mix is split </w:t>
      </w:r>
      <w:r w:rsidRPr="006D0C40">
        <w:t xml:space="preserve">into 3 subgroups that subsequently receive a </w:t>
      </w:r>
      <w:r>
        <w:t xml:space="preserve">plasticizer </w:t>
      </w:r>
      <w:r w:rsidRPr="006D0C40">
        <w:t>method, forming a split plot design within the RCBD structure.</w:t>
      </w:r>
    </w:p>
    <w:p w:rsidR="008545E6" w:rsidRPr="008545E6" w:rsidRDefault="008545E6" w:rsidP="008545E6">
      <w:pPr>
        <w:pStyle w:val="Answer"/>
      </w:pPr>
    </w:p>
    <w:p w:rsidR="002C7F84" w:rsidRPr="00636B16" w:rsidRDefault="002C7F84" w:rsidP="002C7F84">
      <w:pPr>
        <w:rPr>
          <w:rFonts w:ascii="Times New Roman" w:hAnsi="Times New Roman" w:cs="Times New Roman"/>
          <w:sz w:val="24"/>
          <w:szCs w:val="24"/>
        </w:rPr>
      </w:pPr>
      <w:r>
        <w:rPr>
          <w:rFonts w:ascii="Times New Roman" w:hAnsi="Times New Roman" w:cs="Times New Roman"/>
          <w:sz w:val="24"/>
          <w:szCs w:val="24"/>
        </w:rPr>
        <w:t xml:space="preserve">b) (5 pts) </w:t>
      </w:r>
      <w:r w:rsidRPr="00636B16">
        <w:rPr>
          <w:rFonts w:ascii="Times New Roman" w:hAnsi="Times New Roman" w:cs="Times New Roman"/>
          <w:sz w:val="24"/>
          <w:szCs w:val="24"/>
        </w:rPr>
        <w:t>Provide the ANOVA table, including columns for source and degrees of freedom.</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tblPr>
      <w:tblGrid>
        <w:gridCol w:w="1942"/>
        <w:gridCol w:w="574"/>
        <w:gridCol w:w="6666"/>
        <w:gridCol w:w="21"/>
      </w:tblGrid>
      <w:tr w:rsidR="006D0C40" w:rsidRPr="008D0ED5" w:rsidTr="00CB55AB">
        <w:trPr>
          <w:tblHeader/>
          <w:tblCellSpacing w:w="7" w:type="dxa"/>
          <w:jc w:val="center"/>
        </w:trPr>
        <w:tc>
          <w:tcPr>
            <w:tcW w:w="0" w:type="auto"/>
            <w:gridSpan w:val="4"/>
            <w:tcBorders>
              <w:top w:val="outset" w:sz="6" w:space="0" w:color="000000"/>
              <w:left w:val="outset" w:sz="6" w:space="0" w:color="000000"/>
              <w:bottom w:val="outset" w:sz="6" w:space="0" w:color="000000"/>
              <w:right w:val="outset" w:sz="6" w:space="0" w:color="000000"/>
            </w:tcBorders>
            <w:shd w:val="clear" w:color="auto" w:fill="F0F0F0"/>
            <w:hideMark/>
          </w:tcPr>
          <w:p w:rsidR="006D0C40" w:rsidRPr="008D0ED5" w:rsidRDefault="006D0C40" w:rsidP="00CB55AB">
            <w:pPr>
              <w:spacing w:after="0" w:line="240" w:lineRule="auto"/>
              <w:jc w:val="center"/>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Type 3 Analysis of Variance</w:t>
            </w:r>
          </w:p>
        </w:tc>
      </w:tr>
      <w:tr w:rsidR="00975489" w:rsidRPr="008D0ED5" w:rsidTr="00CB55AB">
        <w:trPr>
          <w:gridAfter w:val="1"/>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Expected Mean Square</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Pr>
                <w:rFonts w:ascii="Arial" w:eastAsia="Times New Roman" w:hAnsi="Arial" w:cs="Arial"/>
                <w:b/>
                <w:bCs/>
                <w:color w:val="002288"/>
                <w:sz w:val="24"/>
                <w:szCs w:val="24"/>
              </w:rPr>
              <w:t>mix</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Pr>
                <w:rFonts w:ascii="Arial" w:eastAsia="Times New Roman" w:hAnsi="Arial" w:cs="Arial"/>
                <w:color w:val="002288"/>
                <w:sz w:val="24"/>
                <w:szCs w:val="24"/>
              </w:rPr>
              <w:t>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0B3155">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 xml:space="preserve">(Residual) + 3 </w:t>
            </w: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(block</w:t>
            </w:r>
            <w:r>
              <w:rPr>
                <w:rFonts w:ascii="Arial" w:eastAsia="Times New Roman" w:hAnsi="Arial" w:cs="Arial"/>
                <w:color w:val="002288"/>
                <w:sz w:val="24"/>
                <w:szCs w:val="24"/>
              </w:rPr>
              <w:t xml:space="preserve"> </w:t>
            </w:r>
            <w:r w:rsidRPr="008D0ED5">
              <w:rPr>
                <w:rFonts w:ascii="Arial" w:eastAsia="Times New Roman" w:hAnsi="Arial" w:cs="Arial"/>
                <w:color w:val="002288"/>
                <w:sz w:val="24"/>
                <w:szCs w:val="24"/>
              </w:rPr>
              <w:t>*</w:t>
            </w:r>
            <w:r>
              <w:rPr>
                <w:rFonts w:ascii="Arial" w:eastAsia="Times New Roman" w:hAnsi="Arial" w:cs="Arial"/>
                <w:color w:val="002288"/>
                <w:sz w:val="24"/>
                <w:szCs w:val="24"/>
              </w:rPr>
              <w:t xml:space="preserve"> mix</w:t>
            </w:r>
            <w:r w:rsidRPr="008D0ED5">
              <w:rPr>
                <w:rFonts w:ascii="Arial" w:eastAsia="Times New Roman" w:hAnsi="Arial" w:cs="Arial"/>
                <w:color w:val="002288"/>
                <w:sz w:val="24"/>
                <w:szCs w:val="24"/>
              </w:rPr>
              <w:t>) + Q(</w:t>
            </w:r>
            <w:r>
              <w:rPr>
                <w:rFonts w:ascii="Arial" w:eastAsia="Times New Roman" w:hAnsi="Arial" w:cs="Arial"/>
                <w:color w:val="002288"/>
                <w:sz w:val="24"/>
                <w:szCs w:val="24"/>
              </w:rPr>
              <w:t>mix</w:t>
            </w:r>
            <w:r w:rsidRPr="008D0ED5">
              <w:rPr>
                <w:rFonts w:ascii="Arial" w:eastAsia="Times New Roman" w:hAnsi="Arial" w:cs="Arial"/>
                <w:color w:val="002288"/>
                <w:sz w:val="24"/>
                <w:szCs w:val="24"/>
              </w:rPr>
              <w:t>,</w:t>
            </w:r>
            <w:r>
              <w:rPr>
                <w:rFonts w:ascii="Arial" w:eastAsia="Times New Roman" w:hAnsi="Arial" w:cs="Arial"/>
                <w:color w:val="002288"/>
                <w:sz w:val="24"/>
                <w:szCs w:val="24"/>
              </w:rPr>
              <w:t xml:space="preserve"> mix</w:t>
            </w:r>
            <w:r w:rsidRPr="008D0ED5">
              <w:rPr>
                <w:rFonts w:ascii="Arial" w:eastAsia="Times New Roman" w:hAnsi="Arial" w:cs="Arial"/>
                <w:color w:val="002288"/>
                <w:sz w:val="24"/>
                <w:szCs w:val="24"/>
              </w:rPr>
              <w:t xml:space="preserve"> *</w:t>
            </w:r>
            <w:r>
              <w:t xml:space="preserve"> </w:t>
            </w:r>
            <w:r w:rsidRPr="000B3155">
              <w:rPr>
                <w:rFonts w:ascii="Arial" w:eastAsia="Times New Roman" w:hAnsi="Arial" w:cs="Arial"/>
                <w:color w:val="002288"/>
                <w:sz w:val="24"/>
                <w:szCs w:val="24"/>
              </w:rPr>
              <w:lastRenderedPageBreak/>
              <w:t>plasticizer</w:t>
            </w:r>
            <w:r w:rsidRPr="008D0ED5">
              <w:rPr>
                <w:rFonts w:ascii="Arial" w:eastAsia="Times New Roman" w:hAnsi="Arial" w:cs="Arial"/>
                <w:color w:val="002288"/>
                <w:sz w:val="24"/>
                <w:szCs w:val="24"/>
              </w:rPr>
              <w:t>)</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Pr>
                <w:rFonts w:ascii="Arial" w:eastAsia="Times New Roman" w:hAnsi="Arial" w:cs="Arial"/>
                <w:b/>
                <w:bCs/>
                <w:color w:val="002288"/>
                <w:sz w:val="24"/>
                <w:szCs w:val="24"/>
              </w:rPr>
              <w:lastRenderedPageBreak/>
              <w:t>plasticizer</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sidRPr="008D0ED5">
              <w:rPr>
                <w:rFonts w:ascii="Arial" w:eastAsia="Times New Roman" w:hAnsi="Arial" w:cs="Arial"/>
                <w:color w:val="002288"/>
                <w:sz w:val="24"/>
                <w:szCs w:val="24"/>
              </w:rPr>
              <w:t>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(Residual) + Q(</w:t>
            </w:r>
            <w:r w:rsidRPr="00975489">
              <w:rPr>
                <w:rFonts w:ascii="Arial" w:eastAsia="Times New Roman" w:hAnsi="Arial" w:cs="Arial"/>
                <w:color w:val="002288"/>
                <w:sz w:val="24"/>
                <w:szCs w:val="24"/>
              </w:rPr>
              <w:t>plasticizer</w:t>
            </w:r>
            <w:r w:rsidRPr="008D0ED5">
              <w:rPr>
                <w:rFonts w:ascii="Arial" w:eastAsia="Times New Roman" w:hAnsi="Arial" w:cs="Arial"/>
                <w:color w:val="002288"/>
                <w:sz w:val="24"/>
                <w:szCs w:val="24"/>
              </w:rPr>
              <w:t>,</w:t>
            </w:r>
            <w:r>
              <w:rPr>
                <w:rFonts w:ascii="Arial" w:eastAsia="Times New Roman" w:hAnsi="Arial" w:cs="Arial"/>
                <w:color w:val="002288"/>
                <w:sz w:val="24"/>
                <w:szCs w:val="24"/>
              </w:rPr>
              <w:t xml:space="preserve"> mix</w:t>
            </w:r>
            <w:r w:rsidRPr="008D0ED5">
              <w:rPr>
                <w:rFonts w:ascii="Arial" w:eastAsia="Times New Roman" w:hAnsi="Arial" w:cs="Arial"/>
                <w:color w:val="002288"/>
                <w:sz w:val="24"/>
                <w:szCs w:val="24"/>
              </w:rPr>
              <w:t xml:space="preserve"> *</w:t>
            </w:r>
            <w:r w:rsidRPr="000B3155">
              <w:rPr>
                <w:rFonts w:ascii="Arial" w:eastAsia="Times New Roman" w:hAnsi="Arial" w:cs="Arial"/>
                <w:color w:val="002288"/>
                <w:sz w:val="24"/>
                <w:szCs w:val="24"/>
              </w:rPr>
              <w:t xml:space="preserve"> plasticizer</w:t>
            </w:r>
            <w:r w:rsidRPr="008D0ED5">
              <w:rPr>
                <w:rFonts w:ascii="Arial" w:eastAsia="Times New Roman" w:hAnsi="Arial" w:cs="Arial"/>
                <w:color w:val="002288"/>
                <w:sz w:val="24"/>
                <w:szCs w:val="24"/>
              </w:rPr>
              <w:t>)</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1700D3">
            <w:pPr>
              <w:spacing w:after="0" w:line="240" w:lineRule="auto"/>
              <w:rPr>
                <w:rFonts w:ascii="Arial" w:eastAsia="Times New Roman" w:hAnsi="Arial" w:cs="Arial"/>
                <w:b/>
                <w:bCs/>
                <w:color w:val="002288"/>
                <w:sz w:val="24"/>
                <w:szCs w:val="24"/>
              </w:rPr>
            </w:pPr>
            <w:r>
              <w:rPr>
                <w:rFonts w:ascii="Arial" w:eastAsia="Times New Roman" w:hAnsi="Arial" w:cs="Arial"/>
                <w:b/>
                <w:bCs/>
                <w:color w:val="002288"/>
                <w:sz w:val="24"/>
                <w:szCs w:val="24"/>
              </w:rPr>
              <w:t>mix</w:t>
            </w:r>
            <w:r w:rsidRPr="008D0ED5">
              <w:rPr>
                <w:rFonts w:ascii="Arial" w:eastAsia="Times New Roman" w:hAnsi="Arial" w:cs="Arial"/>
                <w:b/>
                <w:bCs/>
                <w:color w:val="002288"/>
                <w:sz w:val="24"/>
                <w:szCs w:val="24"/>
              </w:rPr>
              <w:t>*</w:t>
            </w:r>
            <w:r>
              <w:rPr>
                <w:rFonts w:ascii="Arial" w:eastAsia="Times New Roman" w:hAnsi="Arial" w:cs="Arial"/>
                <w:b/>
                <w:bCs/>
                <w:color w:val="002288"/>
                <w:sz w:val="24"/>
                <w:szCs w:val="24"/>
              </w:rPr>
              <w:t>plasticizer</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Pr>
                <w:rFonts w:ascii="Arial" w:eastAsia="Times New Roman" w:hAnsi="Arial" w:cs="Arial"/>
                <w:color w:val="002288"/>
                <w:sz w:val="24"/>
                <w:szCs w:val="24"/>
              </w:rPr>
              <w:t>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(Residual) + Q(</w:t>
            </w:r>
            <w:r>
              <w:rPr>
                <w:rFonts w:ascii="Arial" w:eastAsia="Times New Roman" w:hAnsi="Arial" w:cs="Arial"/>
                <w:color w:val="002288"/>
                <w:sz w:val="24"/>
                <w:szCs w:val="24"/>
              </w:rPr>
              <w:t>mix</w:t>
            </w:r>
            <w:r w:rsidRPr="008D0ED5">
              <w:rPr>
                <w:rFonts w:ascii="Arial" w:eastAsia="Times New Roman" w:hAnsi="Arial" w:cs="Arial"/>
                <w:color w:val="002288"/>
                <w:sz w:val="24"/>
                <w:szCs w:val="24"/>
              </w:rPr>
              <w:t xml:space="preserve"> *</w:t>
            </w:r>
            <w:r w:rsidRPr="000B3155">
              <w:rPr>
                <w:rFonts w:ascii="Arial" w:eastAsia="Times New Roman" w:hAnsi="Arial" w:cs="Arial"/>
                <w:color w:val="002288"/>
                <w:sz w:val="24"/>
                <w:szCs w:val="24"/>
              </w:rPr>
              <w:t xml:space="preserve"> plasticizer</w:t>
            </w:r>
            <w:r w:rsidRPr="008D0ED5">
              <w:rPr>
                <w:rFonts w:ascii="Arial" w:eastAsia="Times New Roman" w:hAnsi="Arial" w:cs="Arial"/>
                <w:color w:val="002288"/>
                <w:sz w:val="24"/>
                <w:szCs w:val="24"/>
              </w:rPr>
              <w:t>)</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block</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Pr>
                <w:rFonts w:ascii="Arial" w:eastAsia="Times New Roman" w:hAnsi="Arial" w:cs="Arial"/>
                <w:color w:val="002288"/>
                <w:sz w:val="24"/>
                <w:szCs w:val="24"/>
              </w:rPr>
              <w:t>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 xml:space="preserve">(Residual) + 3 </w:t>
            </w: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(block*</w:t>
            </w:r>
            <w:r>
              <w:rPr>
                <w:rFonts w:ascii="Arial" w:eastAsia="Times New Roman" w:hAnsi="Arial" w:cs="Arial"/>
                <w:color w:val="002288"/>
                <w:sz w:val="24"/>
                <w:szCs w:val="24"/>
              </w:rPr>
              <w:t xml:space="preserve"> mix</w:t>
            </w:r>
            <w:r w:rsidRPr="008D0ED5">
              <w:rPr>
                <w:rFonts w:ascii="Arial" w:eastAsia="Times New Roman" w:hAnsi="Arial" w:cs="Arial"/>
                <w:color w:val="002288"/>
                <w:sz w:val="24"/>
                <w:szCs w:val="24"/>
              </w:rPr>
              <w:t xml:space="preserve">) + 12 </w:t>
            </w: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(block)</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0B3155">
            <w:pPr>
              <w:spacing w:after="0" w:line="240" w:lineRule="auto"/>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block*</w:t>
            </w:r>
            <w:r>
              <w:rPr>
                <w:rFonts w:ascii="Arial" w:eastAsia="Times New Roman" w:hAnsi="Arial" w:cs="Arial"/>
                <w:b/>
                <w:bCs/>
                <w:color w:val="002288"/>
                <w:sz w:val="24"/>
                <w:szCs w:val="24"/>
              </w:rPr>
              <w:t>mix</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Pr>
                <w:rFonts w:ascii="Arial" w:eastAsia="Times New Roman" w:hAnsi="Arial" w:cs="Arial"/>
                <w:color w:val="002288"/>
                <w:sz w:val="24"/>
                <w:szCs w:val="24"/>
              </w:rPr>
              <w:t>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 xml:space="preserve">(Residual) + 3 </w:t>
            </w: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(block</w:t>
            </w:r>
            <w:r>
              <w:rPr>
                <w:rFonts w:ascii="Arial" w:eastAsia="Times New Roman" w:hAnsi="Arial" w:cs="Arial"/>
                <w:color w:val="002288"/>
                <w:sz w:val="24"/>
                <w:szCs w:val="24"/>
              </w:rPr>
              <w:t xml:space="preserve"> </w:t>
            </w:r>
            <w:r w:rsidRPr="008D0ED5">
              <w:rPr>
                <w:rFonts w:ascii="Arial" w:eastAsia="Times New Roman" w:hAnsi="Arial" w:cs="Arial"/>
                <w:color w:val="002288"/>
                <w:sz w:val="24"/>
                <w:szCs w:val="24"/>
              </w:rPr>
              <w:t>*</w:t>
            </w:r>
            <w:r>
              <w:rPr>
                <w:rFonts w:ascii="Arial" w:eastAsia="Times New Roman" w:hAnsi="Arial" w:cs="Arial"/>
                <w:color w:val="002288"/>
                <w:sz w:val="24"/>
                <w:szCs w:val="24"/>
              </w:rPr>
              <w:t xml:space="preserve"> mix</w:t>
            </w:r>
            <w:r w:rsidRPr="008D0ED5">
              <w:rPr>
                <w:rFonts w:ascii="Arial" w:eastAsia="Times New Roman" w:hAnsi="Arial" w:cs="Arial"/>
                <w:color w:val="002288"/>
                <w:sz w:val="24"/>
                <w:szCs w:val="24"/>
              </w:rPr>
              <w:t>)</w:t>
            </w:r>
          </w:p>
        </w:tc>
      </w:tr>
      <w:tr w:rsidR="00975489" w:rsidRPr="008D0ED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b/>
                <w:bCs/>
                <w:color w:val="002288"/>
                <w:sz w:val="24"/>
                <w:szCs w:val="24"/>
              </w:rPr>
            </w:pPr>
            <w:r w:rsidRPr="008D0ED5">
              <w:rPr>
                <w:rFonts w:ascii="Arial" w:eastAsia="Times New Roman" w:hAnsi="Arial" w:cs="Arial"/>
                <w:b/>
                <w:bCs/>
                <w:color w:val="002288"/>
                <w:sz w:val="24"/>
                <w:szCs w:val="24"/>
              </w:rPr>
              <w:t>Residual</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jc w:val="right"/>
              <w:rPr>
                <w:rFonts w:ascii="Arial" w:eastAsia="Times New Roman" w:hAnsi="Arial" w:cs="Arial"/>
                <w:color w:val="002288"/>
                <w:sz w:val="24"/>
                <w:szCs w:val="24"/>
              </w:rPr>
            </w:pPr>
            <w:r>
              <w:rPr>
                <w:rFonts w:ascii="Arial" w:eastAsia="Times New Roman" w:hAnsi="Arial" w:cs="Arial"/>
                <w:color w:val="002288"/>
                <w:sz w:val="24"/>
                <w:szCs w:val="24"/>
              </w:rPr>
              <w:t>12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975489" w:rsidRPr="008D0ED5" w:rsidRDefault="00975489" w:rsidP="00CB55AB">
            <w:pPr>
              <w:spacing w:after="0" w:line="240" w:lineRule="auto"/>
              <w:rPr>
                <w:rFonts w:ascii="Arial" w:eastAsia="Times New Roman" w:hAnsi="Arial" w:cs="Arial"/>
                <w:color w:val="002288"/>
                <w:sz w:val="24"/>
                <w:szCs w:val="24"/>
              </w:rPr>
            </w:pPr>
            <w:proofErr w:type="spellStart"/>
            <w:r w:rsidRPr="008D0ED5">
              <w:rPr>
                <w:rFonts w:ascii="Arial" w:eastAsia="Times New Roman" w:hAnsi="Arial" w:cs="Arial"/>
                <w:color w:val="002288"/>
                <w:sz w:val="24"/>
                <w:szCs w:val="24"/>
              </w:rPr>
              <w:t>Var</w:t>
            </w:r>
            <w:proofErr w:type="spellEnd"/>
            <w:r w:rsidRPr="008D0ED5">
              <w:rPr>
                <w:rFonts w:ascii="Arial" w:eastAsia="Times New Roman" w:hAnsi="Arial" w:cs="Arial"/>
                <w:color w:val="002288"/>
                <w:sz w:val="24"/>
                <w:szCs w:val="24"/>
              </w:rPr>
              <w:t>(Residual)</w:t>
            </w:r>
          </w:p>
        </w:tc>
      </w:tr>
    </w:tbl>
    <w:p w:rsidR="002C7F84" w:rsidRDefault="002C7F84" w:rsidP="004818D4">
      <w:pPr>
        <w:rPr>
          <w:rFonts w:ascii="Times New Roman" w:eastAsiaTheme="minorEastAsia" w:hAnsi="Times New Roman" w:cs="Times New Roman"/>
          <w:sz w:val="24"/>
          <w:szCs w:val="24"/>
        </w:rPr>
      </w:pPr>
    </w:p>
    <w:p w:rsidR="002C7F84" w:rsidRDefault="002C7F84" w:rsidP="004818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  (5 pts) How would the F-test for the Mix treatment be computed?</w:t>
      </w:r>
    </w:p>
    <w:p w:rsidR="004818D4" w:rsidRPr="00975489" w:rsidRDefault="00975489" w:rsidP="00D26289">
      <w:pPr>
        <w:pStyle w:val="Answer"/>
      </w:pPr>
      <w:r>
        <w:t xml:space="preserve">Mix = </w:t>
      </w:r>
      <w:proofErr w:type="spellStart"/>
      <w:r>
        <w:t>MS</w:t>
      </w:r>
      <w:r w:rsidRPr="00975489">
        <w:rPr>
          <w:vertAlign w:val="subscript"/>
        </w:rPr>
        <w:t>mix</w:t>
      </w:r>
      <w:proofErr w:type="spellEnd"/>
      <w:r>
        <w:rPr>
          <w:vertAlign w:val="subscript"/>
        </w:rPr>
        <w:t xml:space="preserve"> </w:t>
      </w:r>
      <w:r>
        <w:t xml:space="preserve">/ </w:t>
      </w:r>
      <w:proofErr w:type="spellStart"/>
      <w:r>
        <w:t>MS</w:t>
      </w:r>
      <w:r>
        <w:rPr>
          <w:vertAlign w:val="subscript"/>
        </w:rPr>
        <w:t>block</w:t>
      </w:r>
      <w:proofErr w:type="spellEnd"/>
      <w:r>
        <w:rPr>
          <w:vertAlign w:val="subscript"/>
        </w:rPr>
        <w:t xml:space="preserve">*mix </w:t>
      </w:r>
    </w:p>
    <w:p w:rsidR="00D26289" w:rsidRDefault="00D26289" w:rsidP="00D26289">
      <w:pPr>
        <w:pStyle w:val="Answer"/>
      </w:pPr>
    </w:p>
    <w:p w:rsidR="000B127C" w:rsidRDefault="00D26289" w:rsidP="00D26289">
      <w:pPr>
        <w:pStyle w:val="Answer"/>
      </w:pPr>
      <w:r>
        <w:t>Note that t</w:t>
      </w:r>
      <w:r w:rsidRPr="00D26289">
        <w:t xml:space="preserve">he correct error term for the F test of the treatment applied to whole plots is the block × treatment interaction </w:t>
      </w:r>
      <w:r>
        <w:t xml:space="preserve">since </w:t>
      </w:r>
      <w:r w:rsidRPr="00D26289">
        <w:t xml:space="preserve">blocks </w:t>
      </w:r>
      <w:r>
        <w:t xml:space="preserve">(runs) </w:t>
      </w:r>
      <w:r w:rsidRPr="00D26289">
        <w:t xml:space="preserve">are </w:t>
      </w:r>
      <w:r>
        <w:t>random effects.</w:t>
      </w:r>
    </w:p>
    <w:p w:rsidR="000B127C" w:rsidRDefault="000B127C" w:rsidP="00D032B9"/>
    <w:p w:rsidR="00D032B9" w:rsidRDefault="004818D4" w:rsidP="00D032B9">
      <w:r>
        <w:t>3</w:t>
      </w:r>
      <w:r w:rsidR="00871F43">
        <w:t xml:space="preserve">)  </w:t>
      </w:r>
      <w:r w:rsidR="001A3013">
        <w:t xml:space="preserve">In a </w:t>
      </w:r>
      <w:r w:rsidR="00201CFA">
        <w:t xml:space="preserve">pilot test </w:t>
      </w:r>
      <w:r w:rsidR="001A3013">
        <w:t>of a medical machine, 4 machines were chosen at random from the pilot assembly production to evaluate their performance in assaying triglyceride levels (m</w:t>
      </w:r>
      <w:r w:rsidR="00CC294E">
        <w:t>g/dl) in serum samples</w:t>
      </w:r>
      <w:r w:rsidR="001A3013">
        <w:t xml:space="preserve">.  Eight replicate serum samples were prepared </w:t>
      </w:r>
      <w:r w:rsidR="0010034B">
        <w:t>by each technician (chosen at random from a pool of available technicians)</w:t>
      </w:r>
      <w:r w:rsidR="001A3013">
        <w:t xml:space="preserve">, and 2 serum samples were randomly assigned to each of the four machines </w:t>
      </w:r>
      <w:r w:rsidR="0010034B">
        <w:t>for each technician</w:t>
      </w:r>
      <w:r w:rsidR="001A3013">
        <w:t>.</w:t>
      </w:r>
    </w:p>
    <w:tbl>
      <w:tblPr>
        <w:tblStyle w:val="TableGrid"/>
        <w:tblW w:w="0" w:type="auto"/>
        <w:tblLook w:val="04A0"/>
      </w:tblPr>
      <w:tblGrid>
        <w:gridCol w:w="1771"/>
        <w:gridCol w:w="1771"/>
        <w:gridCol w:w="1771"/>
        <w:gridCol w:w="1771"/>
        <w:gridCol w:w="1772"/>
      </w:tblGrid>
      <w:tr w:rsidR="00D032B9" w:rsidTr="00CE012E">
        <w:tc>
          <w:tcPr>
            <w:tcW w:w="1771" w:type="dxa"/>
          </w:tcPr>
          <w:p w:rsidR="00D032B9" w:rsidRDefault="00D032B9" w:rsidP="00CE012E"/>
        </w:tc>
        <w:tc>
          <w:tcPr>
            <w:tcW w:w="7085" w:type="dxa"/>
            <w:gridSpan w:val="4"/>
          </w:tcPr>
          <w:p w:rsidR="00D032B9" w:rsidRPr="00A041E0" w:rsidRDefault="00D032B9" w:rsidP="00CE012E">
            <w:pPr>
              <w:jc w:val="center"/>
              <w:rPr>
                <w:b/>
                <w:i/>
              </w:rPr>
            </w:pPr>
            <w:r w:rsidRPr="00A041E0">
              <w:rPr>
                <w:b/>
                <w:i/>
              </w:rPr>
              <w:t>Machine</w:t>
            </w:r>
          </w:p>
        </w:tc>
      </w:tr>
      <w:tr w:rsidR="00D032B9" w:rsidTr="00CE012E">
        <w:tc>
          <w:tcPr>
            <w:tcW w:w="1771" w:type="dxa"/>
          </w:tcPr>
          <w:p w:rsidR="00D032B9" w:rsidRPr="00A041E0" w:rsidRDefault="00D032B9" w:rsidP="00CE012E">
            <w:pPr>
              <w:rPr>
                <w:b/>
                <w:i/>
              </w:rPr>
            </w:pPr>
            <w:r w:rsidRPr="00A041E0">
              <w:rPr>
                <w:b/>
                <w:i/>
              </w:rPr>
              <w:t>Technician</w:t>
            </w:r>
          </w:p>
        </w:tc>
        <w:tc>
          <w:tcPr>
            <w:tcW w:w="1771" w:type="dxa"/>
          </w:tcPr>
          <w:p w:rsidR="00D032B9" w:rsidRPr="00A041E0" w:rsidRDefault="00D032B9" w:rsidP="00CE012E">
            <w:pPr>
              <w:jc w:val="center"/>
              <w:rPr>
                <w:b/>
              </w:rPr>
            </w:pPr>
            <w:r w:rsidRPr="00A041E0">
              <w:rPr>
                <w:b/>
              </w:rPr>
              <w:t>1</w:t>
            </w:r>
          </w:p>
        </w:tc>
        <w:tc>
          <w:tcPr>
            <w:tcW w:w="1771" w:type="dxa"/>
          </w:tcPr>
          <w:p w:rsidR="00D032B9" w:rsidRPr="00A041E0" w:rsidRDefault="00D032B9" w:rsidP="00CE012E">
            <w:pPr>
              <w:jc w:val="center"/>
              <w:rPr>
                <w:b/>
              </w:rPr>
            </w:pPr>
            <w:r w:rsidRPr="00A041E0">
              <w:rPr>
                <w:b/>
              </w:rPr>
              <w:t>2</w:t>
            </w:r>
          </w:p>
        </w:tc>
        <w:tc>
          <w:tcPr>
            <w:tcW w:w="1771" w:type="dxa"/>
          </w:tcPr>
          <w:p w:rsidR="00D032B9" w:rsidRPr="00A041E0" w:rsidRDefault="00D032B9" w:rsidP="00CE012E">
            <w:pPr>
              <w:jc w:val="center"/>
              <w:rPr>
                <w:b/>
              </w:rPr>
            </w:pPr>
            <w:r w:rsidRPr="00A041E0">
              <w:rPr>
                <w:b/>
              </w:rPr>
              <w:t>3</w:t>
            </w:r>
          </w:p>
        </w:tc>
        <w:tc>
          <w:tcPr>
            <w:tcW w:w="1772" w:type="dxa"/>
          </w:tcPr>
          <w:p w:rsidR="00D032B9" w:rsidRPr="00A041E0" w:rsidRDefault="00D032B9" w:rsidP="00CE012E">
            <w:pPr>
              <w:jc w:val="center"/>
              <w:rPr>
                <w:b/>
              </w:rPr>
            </w:pPr>
            <w:r w:rsidRPr="00A041E0">
              <w:rPr>
                <w:b/>
              </w:rPr>
              <w:t>4</w:t>
            </w:r>
          </w:p>
        </w:tc>
      </w:tr>
      <w:tr w:rsidR="00D032B9" w:rsidTr="00CE012E">
        <w:tc>
          <w:tcPr>
            <w:tcW w:w="1771" w:type="dxa"/>
          </w:tcPr>
          <w:p w:rsidR="00D032B9" w:rsidRPr="00A041E0" w:rsidRDefault="00D032B9" w:rsidP="00CE012E">
            <w:pPr>
              <w:rPr>
                <w:b/>
              </w:rPr>
            </w:pPr>
            <w:r w:rsidRPr="00A041E0">
              <w:rPr>
                <w:b/>
              </w:rPr>
              <w:t>1</w:t>
            </w:r>
          </w:p>
        </w:tc>
        <w:tc>
          <w:tcPr>
            <w:tcW w:w="1771" w:type="dxa"/>
          </w:tcPr>
          <w:p w:rsidR="00D032B9" w:rsidRDefault="00D032B9" w:rsidP="00CE012E">
            <w:r>
              <w:t>142.3, 144.0</w:t>
            </w:r>
          </w:p>
        </w:tc>
        <w:tc>
          <w:tcPr>
            <w:tcW w:w="1771" w:type="dxa"/>
          </w:tcPr>
          <w:p w:rsidR="00D032B9" w:rsidRDefault="00D032B9" w:rsidP="00CE012E">
            <w:r>
              <w:t>148.6, 146.9</w:t>
            </w:r>
          </w:p>
        </w:tc>
        <w:tc>
          <w:tcPr>
            <w:tcW w:w="1771" w:type="dxa"/>
          </w:tcPr>
          <w:p w:rsidR="00D032B9" w:rsidRDefault="00D032B9" w:rsidP="00CE012E">
            <w:r>
              <w:t>142.9, 147.4</w:t>
            </w:r>
          </w:p>
        </w:tc>
        <w:tc>
          <w:tcPr>
            <w:tcW w:w="1772" w:type="dxa"/>
          </w:tcPr>
          <w:p w:rsidR="00D032B9" w:rsidRDefault="00D032B9" w:rsidP="00CE012E">
            <w:r>
              <w:t>133.8. 133.2</w:t>
            </w:r>
          </w:p>
        </w:tc>
      </w:tr>
      <w:tr w:rsidR="00D032B9" w:rsidTr="00CE012E">
        <w:tc>
          <w:tcPr>
            <w:tcW w:w="1771" w:type="dxa"/>
          </w:tcPr>
          <w:p w:rsidR="00D032B9" w:rsidRPr="00A041E0" w:rsidRDefault="00D032B9" w:rsidP="00CE012E">
            <w:pPr>
              <w:rPr>
                <w:b/>
              </w:rPr>
            </w:pPr>
            <w:r w:rsidRPr="00A041E0">
              <w:rPr>
                <w:b/>
              </w:rPr>
              <w:t>2</w:t>
            </w:r>
          </w:p>
        </w:tc>
        <w:tc>
          <w:tcPr>
            <w:tcW w:w="1771" w:type="dxa"/>
          </w:tcPr>
          <w:p w:rsidR="00D032B9" w:rsidRDefault="00D032B9" w:rsidP="00CE012E">
            <w:r>
              <w:t>134.9, 146.3</w:t>
            </w:r>
          </w:p>
        </w:tc>
        <w:tc>
          <w:tcPr>
            <w:tcW w:w="1771" w:type="dxa"/>
          </w:tcPr>
          <w:p w:rsidR="00D032B9" w:rsidRDefault="00D032B9" w:rsidP="00CE012E">
            <w:r>
              <w:t>145.2, 146.3</w:t>
            </w:r>
          </w:p>
        </w:tc>
        <w:tc>
          <w:tcPr>
            <w:tcW w:w="1771" w:type="dxa"/>
          </w:tcPr>
          <w:p w:rsidR="00D032B9" w:rsidRDefault="00D032B9" w:rsidP="00CE012E">
            <w:r>
              <w:t>125.9, 127.6</w:t>
            </w:r>
          </w:p>
        </w:tc>
        <w:tc>
          <w:tcPr>
            <w:tcW w:w="1772" w:type="dxa"/>
          </w:tcPr>
          <w:p w:rsidR="00D032B9" w:rsidRDefault="00D032B9" w:rsidP="00CE012E">
            <w:r>
              <w:t>108.9, 107.5</w:t>
            </w:r>
          </w:p>
        </w:tc>
      </w:tr>
      <w:tr w:rsidR="00D032B9" w:rsidTr="00CE012E">
        <w:tc>
          <w:tcPr>
            <w:tcW w:w="1771" w:type="dxa"/>
          </w:tcPr>
          <w:p w:rsidR="00D032B9" w:rsidRPr="00A041E0" w:rsidRDefault="00D032B9" w:rsidP="00CE012E">
            <w:pPr>
              <w:rPr>
                <w:b/>
              </w:rPr>
            </w:pPr>
            <w:r w:rsidRPr="00A041E0">
              <w:rPr>
                <w:b/>
              </w:rPr>
              <w:t>3</w:t>
            </w:r>
          </w:p>
        </w:tc>
        <w:tc>
          <w:tcPr>
            <w:tcW w:w="1771" w:type="dxa"/>
          </w:tcPr>
          <w:p w:rsidR="00D032B9" w:rsidRDefault="00D032B9" w:rsidP="00CE012E">
            <w:r>
              <w:t>148.6, 156.5</w:t>
            </w:r>
          </w:p>
        </w:tc>
        <w:tc>
          <w:tcPr>
            <w:tcW w:w="1771" w:type="dxa"/>
          </w:tcPr>
          <w:p w:rsidR="00D032B9" w:rsidRDefault="00D032B9" w:rsidP="00CE012E">
            <w:r>
              <w:t>148.6, 153.1</w:t>
            </w:r>
          </w:p>
        </w:tc>
        <w:tc>
          <w:tcPr>
            <w:tcW w:w="1771" w:type="dxa"/>
          </w:tcPr>
          <w:p w:rsidR="00D032B9" w:rsidRDefault="00D032B9" w:rsidP="00CE012E">
            <w:r>
              <w:t>135.5, 138.9</w:t>
            </w:r>
          </w:p>
        </w:tc>
        <w:tc>
          <w:tcPr>
            <w:tcW w:w="1772" w:type="dxa"/>
          </w:tcPr>
          <w:p w:rsidR="00D032B9" w:rsidRDefault="00D032B9" w:rsidP="00CE012E">
            <w:r>
              <w:t>132.1, 149.7</w:t>
            </w:r>
          </w:p>
        </w:tc>
      </w:tr>
      <w:tr w:rsidR="00D032B9" w:rsidTr="00CE012E">
        <w:tc>
          <w:tcPr>
            <w:tcW w:w="1771" w:type="dxa"/>
          </w:tcPr>
          <w:p w:rsidR="00D032B9" w:rsidRPr="00A041E0" w:rsidRDefault="00D032B9" w:rsidP="00CE012E">
            <w:pPr>
              <w:rPr>
                <w:b/>
              </w:rPr>
            </w:pPr>
            <w:r w:rsidRPr="00A041E0">
              <w:rPr>
                <w:b/>
              </w:rPr>
              <w:t>4</w:t>
            </w:r>
          </w:p>
        </w:tc>
        <w:tc>
          <w:tcPr>
            <w:tcW w:w="1771" w:type="dxa"/>
          </w:tcPr>
          <w:p w:rsidR="00D032B9" w:rsidRDefault="00D032B9" w:rsidP="00CE012E">
            <w:r>
              <w:t>152.0, 151.4</w:t>
            </w:r>
          </w:p>
        </w:tc>
        <w:tc>
          <w:tcPr>
            <w:tcW w:w="1771" w:type="dxa"/>
          </w:tcPr>
          <w:p w:rsidR="00D032B9" w:rsidRDefault="00D032B9" w:rsidP="00CE012E">
            <w:r>
              <w:t>149.7, 152.0</w:t>
            </w:r>
          </w:p>
        </w:tc>
        <w:tc>
          <w:tcPr>
            <w:tcW w:w="1771" w:type="dxa"/>
          </w:tcPr>
          <w:p w:rsidR="00D032B9" w:rsidRDefault="00D032B9" w:rsidP="00CE012E">
            <w:r>
              <w:t>142.9, 142.3</w:t>
            </w:r>
          </w:p>
        </w:tc>
        <w:tc>
          <w:tcPr>
            <w:tcW w:w="1772" w:type="dxa"/>
          </w:tcPr>
          <w:p w:rsidR="00D032B9" w:rsidRDefault="00D032B9" w:rsidP="00CE012E">
            <w:r>
              <w:t>141.7, 141.2</w:t>
            </w:r>
          </w:p>
        </w:tc>
      </w:tr>
    </w:tbl>
    <w:p w:rsidR="00D032B9" w:rsidRDefault="00D032B9" w:rsidP="00D032B9"/>
    <w:tbl>
      <w:tblPr>
        <w:tblStyle w:val="TableGrid"/>
        <w:tblW w:w="8928" w:type="dxa"/>
        <w:tblLook w:val="04A0"/>
      </w:tblPr>
      <w:tblGrid>
        <w:gridCol w:w="2232"/>
        <w:gridCol w:w="2232"/>
        <w:gridCol w:w="2232"/>
        <w:gridCol w:w="2232"/>
      </w:tblGrid>
      <w:tr w:rsidR="00D032B9" w:rsidTr="00CE012E">
        <w:trPr>
          <w:trHeight w:val="795"/>
        </w:trPr>
        <w:tc>
          <w:tcPr>
            <w:tcW w:w="2232" w:type="dxa"/>
          </w:tcPr>
          <w:p w:rsidR="00D032B9" w:rsidRPr="00A041E0" w:rsidRDefault="00D032B9" w:rsidP="00CE012E">
            <w:pPr>
              <w:jc w:val="center"/>
              <w:rPr>
                <w:b/>
              </w:rPr>
            </w:pPr>
            <w:r w:rsidRPr="00A041E0">
              <w:rPr>
                <w:b/>
              </w:rPr>
              <w:t>Source of Variation</w:t>
            </w:r>
          </w:p>
        </w:tc>
        <w:tc>
          <w:tcPr>
            <w:tcW w:w="2232" w:type="dxa"/>
          </w:tcPr>
          <w:p w:rsidR="00D032B9" w:rsidRPr="00A041E0" w:rsidRDefault="00D032B9" w:rsidP="00CE012E">
            <w:pPr>
              <w:jc w:val="center"/>
              <w:rPr>
                <w:b/>
              </w:rPr>
            </w:pPr>
            <w:r w:rsidRPr="00A041E0">
              <w:rPr>
                <w:b/>
              </w:rPr>
              <w:t>Degrees of Freedom</w:t>
            </w:r>
          </w:p>
        </w:tc>
        <w:tc>
          <w:tcPr>
            <w:tcW w:w="2232" w:type="dxa"/>
          </w:tcPr>
          <w:p w:rsidR="00D032B9" w:rsidRPr="00A041E0" w:rsidRDefault="00D032B9" w:rsidP="00CE012E">
            <w:pPr>
              <w:jc w:val="center"/>
              <w:rPr>
                <w:b/>
              </w:rPr>
            </w:pPr>
            <w:r w:rsidRPr="00A041E0">
              <w:rPr>
                <w:b/>
              </w:rPr>
              <w:t>Mean Square</w:t>
            </w:r>
          </w:p>
        </w:tc>
        <w:tc>
          <w:tcPr>
            <w:tcW w:w="2232" w:type="dxa"/>
          </w:tcPr>
          <w:p w:rsidR="00D032B9" w:rsidRPr="00A041E0" w:rsidRDefault="00D032B9" w:rsidP="00CE012E">
            <w:pPr>
              <w:jc w:val="center"/>
              <w:rPr>
                <w:b/>
              </w:rPr>
            </w:pPr>
            <w:r w:rsidRPr="00A041E0">
              <w:rPr>
                <w:b/>
              </w:rPr>
              <w:t>Expected Mean Square</w:t>
            </w:r>
          </w:p>
        </w:tc>
      </w:tr>
      <w:tr w:rsidR="00D032B9" w:rsidTr="00CE012E">
        <w:trPr>
          <w:trHeight w:val="538"/>
        </w:trPr>
        <w:tc>
          <w:tcPr>
            <w:tcW w:w="2232" w:type="dxa"/>
          </w:tcPr>
          <w:p w:rsidR="00D032B9" w:rsidRPr="005C6718" w:rsidRDefault="00D032B9" w:rsidP="00CE012E">
            <w:pPr>
              <w:rPr>
                <w:b/>
                <w:i/>
              </w:rPr>
            </w:pPr>
            <w:r w:rsidRPr="005C6718">
              <w:rPr>
                <w:b/>
                <w:i/>
              </w:rPr>
              <w:t>Technician</w:t>
            </w:r>
          </w:p>
        </w:tc>
        <w:tc>
          <w:tcPr>
            <w:tcW w:w="2232" w:type="dxa"/>
          </w:tcPr>
          <w:p w:rsidR="00D032B9" w:rsidRDefault="00D032B9" w:rsidP="00CE012E">
            <w:pPr>
              <w:jc w:val="center"/>
            </w:pPr>
            <w:r>
              <w:t>3</w:t>
            </w:r>
          </w:p>
        </w:tc>
        <w:tc>
          <w:tcPr>
            <w:tcW w:w="2232" w:type="dxa"/>
          </w:tcPr>
          <w:p w:rsidR="00D032B9" w:rsidRDefault="00D032B9" w:rsidP="00CE012E">
            <w:pPr>
              <w:jc w:val="center"/>
            </w:pPr>
            <w:r w:rsidRPr="00A041E0">
              <w:rPr>
                <w:i/>
              </w:rPr>
              <w:t>MST</w:t>
            </w:r>
            <w:r>
              <w:t xml:space="preserve"> = 445</w:t>
            </w:r>
          </w:p>
        </w:tc>
        <w:tc>
          <w:tcPr>
            <w:tcW w:w="2232" w:type="dxa"/>
          </w:tcPr>
          <w:p w:rsidR="00D032B9" w:rsidRDefault="005E69E1" w:rsidP="00CE012E">
            <w:r w:rsidRPr="004A272D">
              <w:rPr>
                <w:rFonts w:eastAsiaTheme="minorHAnsi"/>
                <w:position w:val="-6"/>
                <w:sz w:val="22"/>
                <w:szCs w:val="22"/>
              </w:rPr>
              <w:object w:dxaOrig="19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8.75pt" o:ole="">
                  <v:imagedata r:id="rId5" o:title=""/>
                </v:shape>
                <o:OLEObject Type="Embed" ProgID="Equation.3" ShapeID="_x0000_i1025" DrawAspect="Content" ObjectID="_1523452224" r:id="rId6"/>
              </w:object>
            </w:r>
          </w:p>
        </w:tc>
      </w:tr>
      <w:tr w:rsidR="00D032B9" w:rsidTr="00CE012E">
        <w:trPr>
          <w:trHeight w:val="368"/>
        </w:trPr>
        <w:tc>
          <w:tcPr>
            <w:tcW w:w="2232" w:type="dxa"/>
          </w:tcPr>
          <w:p w:rsidR="00D032B9" w:rsidRPr="005C6718" w:rsidRDefault="00D032B9" w:rsidP="00CE012E">
            <w:pPr>
              <w:rPr>
                <w:b/>
                <w:i/>
              </w:rPr>
            </w:pPr>
            <w:r w:rsidRPr="005C6718">
              <w:rPr>
                <w:b/>
                <w:i/>
              </w:rPr>
              <w:t>Machine</w:t>
            </w:r>
          </w:p>
        </w:tc>
        <w:tc>
          <w:tcPr>
            <w:tcW w:w="2232" w:type="dxa"/>
          </w:tcPr>
          <w:p w:rsidR="00D032B9" w:rsidRDefault="00D032B9" w:rsidP="00CE012E">
            <w:pPr>
              <w:jc w:val="center"/>
            </w:pPr>
            <w:r>
              <w:t>3</w:t>
            </w:r>
          </w:p>
        </w:tc>
        <w:tc>
          <w:tcPr>
            <w:tcW w:w="2232" w:type="dxa"/>
          </w:tcPr>
          <w:p w:rsidR="00D032B9" w:rsidRDefault="00D032B9" w:rsidP="00CE012E">
            <w:pPr>
              <w:jc w:val="center"/>
            </w:pPr>
            <w:r w:rsidRPr="00A041E0">
              <w:rPr>
                <w:i/>
              </w:rPr>
              <w:t>MSM</w:t>
            </w:r>
            <w:r>
              <w:t xml:space="preserve"> = 549</w:t>
            </w:r>
          </w:p>
        </w:tc>
        <w:tc>
          <w:tcPr>
            <w:tcW w:w="2232" w:type="dxa"/>
          </w:tcPr>
          <w:p w:rsidR="00D032B9" w:rsidRDefault="008E6F3A" w:rsidP="00CE012E">
            <w:r w:rsidRPr="004A272D">
              <w:rPr>
                <w:rFonts w:eastAsiaTheme="minorHAnsi"/>
                <w:position w:val="-6"/>
                <w:sz w:val="22"/>
                <w:szCs w:val="22"/>
              </w:rPr>
              <w:object w:dxaOrig="1980" w:dyaOrig="380">
                <v:shape id="_x0000_i1026" type="#_x0000_t75" style="width:99pt;height:18.75pt" o:ole="">
                  <v:imagedata r:id="rId7" o:title=""/>
                </v:shape>
                <o:OLEObject Type="Embed" ProgID="Equation.3" ShapeID="_x0000_i1026" DrawAspect="Content" ObjectID="_1523452225" r:id="rId8"/>
              </w:object>
            </w:r>
          </w:p>
        </w:tc>
      </w:tr>
      <w:tr w:rsidR="00D032B9" w:rsidTr="00CE012E">
        <w:trPr>
          <w:trHeight w:val="368"/>
        </w:trPr>
        <w:tc>
          <w:tcPr>
            <w:tcW w:w="2232" w:type="dxa"/>
          </w:tcPr>
          <w:p w:rsidR="00D032B9" w:rsidRPr="005C6718" w:rsidRDefault="00D032B9" w:rsidP="00CE012E">
            <w:pPr>
              <w:rPr>
                <w:b/>
                <w:i/>
              </w:rPr>
            </w:pPr>
            <w:r w:rsidRPr="005C6718">
              <w:rPr>
                <w:b/>
                <w:i/>
              </w:rPr>
              <w:lastRenderedPageBreak/>
              <w:t>Interaction</w:t>
            </w:r>
          </w:p>
        </w:tc>
        <w:tc>
          <w:tcPr>
            <w:tcW w:w="2232" w:type="dxa"/>
          </w:tcPr>
          <w:p w:rsidR="00D032B9" w:rsidRDefault="00D032B9" w:rsidP="00CE012E">
            <w:pPr>
              <w:jc w:val="center"/>
            </w:pPr>
            <w:r>
              <w:t>9</w:t>
            </w:r>
          </w:p>
        </w:tc>
        <w:tc>
          <w:tcPr>
            <w:tcW w:w="2232" w:type="dxa"/>
          </w:tcPr>
          <w:p w:rsidR="00D032B9" w:rsidRDefault="00D032B9" w:rsidP="00CE012E">
            <w:pPr>
              <w:jc w:val="center"/>
            </w:pPr>
            <w:r w:rsidRPr="00A041E0">
              <w:rPr>
                <w:i/>
              </w:rPr>
              <w:t>MS</w:t>
            </w:r>
            <w:r>
              <w:t>(</w:t>
            </w:r>
            <w:r w:rsidRPr="00A041E0">
              <w:rPr>
                <w:i/>
              </w:rPr>
              <w:t>TM</w:t>
            </w:r>
            <w:r>
              <w:t>) = 87</w:t>
            </w:r>
          </w:p>
        </w:tc>
        <w:tc>
          <w:tcPr>
            <w:tcW w:w="2232" w:type="dxa"/>
          </w:tcPr>
          <w:p w:rsidR="00D032B9" w:rsidRDefault="006967B7" w:rsidP="00CE012E">
            <w:r w:rsidRPr="004A272D">
              <w:rPr>
                <w:rFonts w:eastAsiaTheme="minorHAnsi"/>
                <w:position w:val="-6"/>
                <w:sz w:val="22"/>
                <w:szCs w:val="22"/>
              </w:rPr>
              <w:object w:dxaOrig="1120" w:dyaOrig="380">
                <v:shape id="_x0000_i1027" type="#_x0000_t75" style="width:55.5pt;height:18.75pt" o:ole="">
                  <v:imagedata r:id="rId9" o:title=""/>
                </v:shape>
                <o:OLEObject Type="Embed" ProgID="Equation.3" ShapeID="_x0000_i1027" DrawAspect="Content" ObjectID="_1523452226" r:id="rId10"/>
              </w:object>
            </w:r>
          </w:p>
        </w:tc>
      </w:tr>
      <w:tr w:rsidR="00D032B9" w:rsidTr="00CE012E">
        <w:trPr>
          <w:trHeight w:val="397"/>
        </w:trPr>
        <w:tc>
          <w:tcPr>
            <w:tcW w:w="2232" w:type="dxa"/>
          </w:tcPr>
          <w:p w:rsidR="00D032B9" w:rsidRPr="005C6718" w:rsidRDefault="00D032B9" w:rsidP="00CE012E">
            <w:pPr>
              <w:rPr>
                <w:b/>
                <w:i/>
              </w:rPr>
            </w:pPr>
            <w:r w:rsidRPr="005C6718">
              <w:rPr>
                <w:b/>
                <w:i/>
              </w:rPr>
              <w:t>Error</w:t>
            </w:r>
          </w:p>
        </w:tc>
        <w:tc>
          <w:tcPr>
            <w:tcW w:w="2232" w:type="dxa"/>
          </w:tcPr>
          <w:p w:rsidR="00D032B9" w:rsidRDefault="00D032B9" w:rsidP="00CE012E">
            <w:pPr>
              <w:jc w:val="center"/>
            </w:pPr>
            <w:r>
              <w:t>16</w:t>
            </w:r>
          </w:p>
        </w:tc>
        <w:tc>
          <w:tcPr>
            <w:tcW w:w="2232" w:type="dxa"/>
          </w:tcPr>
          <w:p w:rsidR="00D032B9" w:rsidRDefault="00D032B9" w:rsidP="00CE012E">
            <w:pPr>
              <w:jc w:val="center"/>
            </w:pPr>
            <w:r w:rsidRPr="00A041E0">
              <w:rPr>
                <w:i/>
              </w:rPr>
              <w:t>MSE</w:t>
            </w:r>
            <w:r>
              <w:t xml:space="preserve"> = 18</w:t>
            </w:r>
          </w:p>
        </w:tc>
        <w:tc>
          <w:tcPr>
            <w:tcW w:w="2232" w:type="dxa"/>
          </w:tcPr>
          <w:p w:rsidR="00D032B9" w:rsidRDefault="00D032B9" w:rsidP="00CE012E">
            <w:r w:rsidRPr="00A041E0">
              <w:rPr>
                <w:rFonts w:eastAsiaTheme="minorHAnsi"/>
                <w:position w:val="-6"/>
                <w:sz w:val="22"/>
                <w:szCs w:val="22"/>
              </w:rPr>
              <w:object w:dxaOrig="320" w:dyaOrig="320">
                <v:shape id="_x0000_i1028" type="#_x0000_t75" style="width:15.75pt;height:15.75pt" o:ole="">
                  <v:imagedata r:id="rId11" o:title=""/>
                </v:shape>
                <o:OLEObject Type="Embed" ProgID="Equation.3" ShapeID="_x0000_i1028" DrawAspect="Content" ObjectID="_1523452227" r:id="rId12"/>
              </w:object>
            </w:r>
          </w:p>
        </w:tc>
      </w:tr>
    </w:tbl>
    <w:p w:rsidR="00D032B9" w:rsidRDefault="00D032B9" w:rsidP="00D032B9"/>
    <w:p w:rsidR="00CC294E" w:rsidRDefault="00217FE6" w:rsidP="00B67AEE">
      <w:pPr>
        <w:pStyle w:val="ListParagraph"/>
        <w:numPr>
          <w:ilvl w:val="0"/>
          <w:numId w:val="4"/>
        </w:numPr>
      </w:pPr>
      <w:r>
        <w:t xml:space="preserve">(5pts) </w:t>
      </w:r>
      <w:r w:rsidR="00871F43">
        <w:t>F</w:t>
      </w:r>
      <w:r w:rsidR="00CC294E">
        <w:t xml:space="preserve">ind the variance components for </w:t>
      </w:r>
      <w:r w:rsidR="00871F43">
        <w:t xml:space="preserve">each source </w:t>
      </w:r>
      <w:r w:rsidR="00CC294E">
        <w:t>of variation in this analysis.  Report these in table form, with a column showing the source, a column showing the</w:t>
      </w:r>
      <w:r w:rsidR="001A3013">
        <w:t xml:space="preserve"> corresponding </w:t>
      </w:r>
      <w:r w:rsidR="00CC294E">
        <w:t>variance component</w:t>
      </w:r>
      <w:r w:rsidR="001A3013">
        <w:t>s</w:t>
      </w:r>
      <w:r w:rsidR="00CC294E">
        <w:t>, and a column expressing the variance components as percentages.</w:t>
      </w:r>
    </w:p>
    <w:p w:rsidR="00B67AEE" w:rsidRDefault="006967B7" w:rsidP="00B67AEE">
      <w:pPr>
        <w:pStyle w:val="Answer"/>
      </w:pPr>
      <w:r>
        <w:t>Variance Components</w:t>
      </w:r>
    </w:p>
    <w:tbl>
      <w:tblPr>
        <w:tblStyle w:val="TableGrid"/>
        <w:tblW w:w="0" w:type="auto"/>
        <w:tblLook w:val="04A0"/>
      </w:tblPr>
      <w:tblGrid>
        <w:gridCol w:w="2204"/>
        <w:gridCol w:w="1930"/>
        <w:gridCol w:w="1820"/>
        <w:gridCol w:w="1927"/>
        <w:gridCol w:w="1695"/>
      </w:tblGrid>
      <w:tr w:rsidR="00A15EE1" w:rsidTr="00A15EE1">
        <w:tc>
          <w:tcPr>
            <w:tcW w:w="2204" w:type="dxa"/>
          </w:tcPr>
          <w:p w:rsidR="00A15EE1" w:rsidRDefault="00A15EE1" w:rsidP="00A15EE1">
            <w:pPr>
              <w:pStyle w:val="Answer"/>
            </w:pPr>
          </w:p>
        </w:tc>
        <w:tc>
          <w:tcPr>
            <w:tcW w:w="1930" w:type="dxa"/>
          </w:tcPr>
          <w:p w:rsidR="00A15EE1" w:rsidRDefault="00A15EE1" w:rsidP="00A15EE1">
            <w:pPr>
              <w:pStyle w:val="Answer"/>
            </w:pPr>
            <w:r>
              <w:t>Formula</w:t>
            </w:r>
          </w:p>
        </w:tc>
        <w:tc>
          <w:tcPr>
            <w:tcW w:w="1820" w:type="dxa"/>
          </w:tcPr>
          <w:p w:rsidR="00A15EE1" w:rsidRDefault="00A15EE1" w:rsidP="00A15EE1">
            <w:pPr>
              <w:pStyle w:val="Answer"/>
            </w:pPr>
            <w:r>
              <w:t>Variance</w:t>
            </w:r>
          </w:p>
        </w:tc>
        <w:tc>
          <w:tcPr>
            <w:tcW w:w="1927" w:type="dxa"/>
            <w:vAlign w:val="bottom"/>
          </w:tcPr>
          <w:p w:rsidR="00A15EE1" w:rsidRDefault="00A15EE1" w:rsidP="00A15EE1">
            <w:pPr>
              <w:pStyle w:val="Answer"/>
              <w:rPr>
                <w:rFonts w:ascii="Arial" w:hAnsi="Arial"/>
                <w:color w:val="000000"/>
              </w:rPr>
            </w:pPr>
            <w:r>
              <w:rPr>
                <w:rFonts w:ascii="Arial" w:hAnsi="Arial"/>
                <w:color w:val="000000"/>
              </w:rPr>
              <w:t>Fraction of total</w:t>
            </w:r>
          </w:p>
        </w:tc>
        <w:tc>
          <w:tcPr>
            <w:tcW w:w="1695" w:type="dxa"/>
          </w:tcPr>
          <w:p w:rsidR="00A15EE1" w:rsidRDefault="00A15EE1" w:rsidP="00A15EE1">
            <w:pPr>
              <w:pStyle w:val="Answer"/>
              <w:rPr>
                <w:rFonts w:ascii="Arial" w:hAnsi="Arial"/>
                <w:color w:val="000000"/>
              </w:rPr>
            </w:pPr>
            <w:r>
              <w:rPr>
                <w:rFonts w:ascii="Arial" w:hAnsi="Arial"/>
                <w:color w:val="000000"/>
              </w:rPr>
              <w:t>Percent of total</w:t>
            </w:r>
          </w:p>
        </w:tc>
      </w:tr>
      <w:tr w:rsidR="00A15EE1" w:rsidTr="00A15EE1">
        <w:tc>
          <w:tcPr>
            <w:tcW w:w="2204" w:type="dxa"/>
          </w:tcPr>
          <w:p w:rsidR="00A15EE1" w:rsidRDefault="00A15EE1" w:rsidP="00A15EE1">
            <w:pPr>
              <w:pStyle w:val="Answer"/>
            </w:pPr>
            <w:r>
              <w:t>Error</w:t>
            </w:r>
          </w:p>
        </w:tc>
        <w:tc>
          <w:tcPr>
            <w:tcW w:w="1930" w:type="dxa"/>
          </w:tcPr>
          <w:p w:rsidR="00A15EE1" w:rsidRDefault="00A15EE1" w:rsidP="00A15EE1">
            <w:pPr>
              <w:pStyle w:val="Answer"/>
            </w:pPr>
            <w:r>
              <w:t>18</w:t>
            </w:r>
          </w:p>
        </w:tc>
        <w:tc>
          <w:tcPr>
            <w:tcW w:w="1820" w:type="dxa"/>
          </w:tcPr>
          <w:p w:rsidR="00A15EE1" w:rsidRDefault="00A15EE1" w:rsidP="00A15EE1">
            <w:pPr>
              <w:pStyle w:val="Answer"/>
            </w:pPr>
            <w:r>
              <w:t>18</w:t>
            </w:r>
          </w:p>
        </w:tc>
        <w:tc>
          <w:tcPr>
            <w:tcW w:w="1927" w:type="dxa"/>
            <w:vAlign w:val="bottom"/>
          </w:tcPr>
          <w:p w:rsidR="00A15EE1" w:rsidRDefault="00A15EE1" w:rsidP="00A15EE1">
            <w:pPr>
              <w:pStyle w:val="Answer"/>
              <w:rPr>
                <w:rFonts w:ascii="Arial" w:hAnsi="Arial"/>
                <w:color w:val="000000"/>
              </w:rPr>
            </w:pPr>
            <w:r>
              <w:rPr>
                <w:rFonts w:ascii="Arial" w:hAnsi="Arial"/>
                <w:color w:val="000000"/>
              </w:rPr>
              <w:t>0.116129</w:t>
            </w:r>
          </w:p>
        </w:tc>
        <w:tc>
          <w:tcPr>
            <w:tcW w:w="1695" w:type="dxa"/>
          </w:tcPr>
          <w:p w:rsidR="00A15EE1" w:rsidRDefault="00A15EE1" w:rsidP="00A15EE1">
            <w:pPr>
              <w:pStyle w:val="Answer"/>
              <w:rPr>
                <w:rFonts w:ascii="Arial" w:hAnsi="Arial"/>
                <w:color w:val="000000"/>
              </w:rPr>
            </w:pPr>
            <w:r>
              <w:rPr>
                <w:rFonts w:ascii="Arial" w:hAnsi="Arial"/>
                <w:color w:val="000000"/>
              </w:rPr>
              <w:t>11.61%</w:t>
            </w:r>
          </w:p>
        </w:tc>
      </w:tr>
      <w:tr w:rsidR="00A15EE1" w:rsidTr="00A15EE1">
        <w:tc>
          <w:tcPr>
            <w:tcW w:w="2204" w:type="dxa"/>
          </w:tcPr>
          <w:p w:rsidR="00A15EE1" w:rsidRDefault="00A15EE1" w:rsidP="00A15EE1">
            <w:pPr>
              <w:pStyle w:val="Answer"/>
            </w:pPr>
            <w:r>
              <w:t>Interaction</w:t>
            </w:r>
          </w:p>
        </w:tc>
        <w:tc>
          <w:tcPr>
            <w:tcW w:w="1930" w:type="dxa"/>
          </w:tcPr>
          <w:p w:rsidR="00A15EE1" w:rsidRDefault="00A15EE1" w:rsidP="00A15EE1">
            <w:pPr>
              <w:pStyle w:val="Answer"/>
            </w:pPr>
            <w:r>
              <w:t xml:space="preserve">87 = 18 + 2 * </w:t>
            </w:r>
            <w:r w:rsidRPr="00CB55AB">
              <w:rPr>
                <w:rFonts w:eastAsiaTheme="minorHAnsi"/>
                <w:position w:val="-6"/>
              </w:rPr>
              <w:object w:dxaOrig="480" w:dyaOrig="380">
                <v:shape id="_x0000_i1029" type="#_x0000_t75" style="width:24pt;height:18.75pt" o:ole="">
                  <v:imagedata r:id="rId13" o:title=""/>
                </v:shape>
                <o:OLEObject Type="Embed" ProgID="Equation.3" ShapeID="_x0000_i1029" DrawAspect="Content" ObjectID="_1523452228" r:id="rId14"/>
              </w:object>
            </w:r>
          </w:p>
        </w:tc>
        <w:tc>
          <w:tcPr>
            <w:tcW w:w="1820" w:type="dxa"/>
          </w:tcPr>
          <w:p w:rsidR="00A15EE1" w:rsidRDefault="00A15EE1" w:rsidP="00A15EE1">
            <w:pPr>
              <w:pStyle w:val="Answer"/>
            </w:pPr>
            <w:r w:rsidRPr="008E6F3A">
              <w:t>34.5</w:t>
            </w:r>
          </w:p>
        </w:tc>
        <w:tc>
          <w:tcPr>
            <w:tcW w:w="1927" w:type="dxa"/>
            <w:vAlign w:val="bottom"/>
          </w:tcPr>
          <w:p w:rsidR="00A15EE1" w:rsidRDefault="00A15EE1" w:rsidP="00A15EE1">
            <w:pPr>
              <w:pStyle w:val="Answer"/>
              <w:rPr>
                <w:rFonts w:ascii="Arial" w:hAnsi="Arial"/>
                <w:color w:val="000000"/>
              </w:rPr>
            </w:pPr>
            <w:r>
              <w:rPr>
                <w:rFonts w:ascii="Arial" w:hAnsi="Arial"/>
                <w:color w:val="000000"/>
              </w:rPr>
              <w:t>0.222581</w:t>
            </w:r>
          </w:p>
        </w:tc>
        <w:tc>
          <w:tcPr>
            <w:tcW w:w="1695" w:type="dxa"/>
          </w:tcPr>
          <w:p w:rsidR="00A15EE1" w:rsidRDefault="00A15EE1" w:rsidP="00A15EE1">
            <w:pPr>
              <w:pStyle w:val="Answer"/>
              <w:rPr>
                <w:rFonts w:ascii="Arial" w:hAnsi="Arial"/>
                <w:color w:val="000000"/>
              </w:rPr>
            </w:pPr>
            <w:r>
              <w:rPr>
                <w:rFonts w:ascii="Arial" w:hAnsi="Arial"/>
                <w:color w:val="000000"/>
              </w:rPr>
              <w:t>22.26%</w:t>
            </w:r>
          </w:p>
        </w:tc>
      </w:tr>
      <w:tr w:rsidR="00A15EE1" w:rsidTr="00A15EE1">
        <w:tc>
          <w:tcPr>
            <w:tcW w:w="2204" w:type="dxa"/>
          </w:tcPr>
          <w:p w:rsidR="00A15EE1" w:rsidRDefault="00A15EE1" w:rsidP="00A15EE1">
            <w:pPr>
              <w:pStyle w:val="Answer"/>
            </w:pPr>
            <w:r>
              <w:t>Machine</w:t>
            </w:r>
          </w:p>
        </w:tc>
        <w:tc>
          <w:tcPr>
            <w:tcW w:w="1930" w:type="dxa"/>
          </w:tcPr>
          <w:p w:rsidR="00A15EE1" w:rsidRDefault="00A15EE1" w:rsidP="00A15EE1">
            <w:pPr>
              <w:pStyle w:val="Answer"/>
            </w:pPr>
            <w:r>
              <w:t>549 = 87 + 2*4*</w:t>
            </w:r>
            <w:r w:rsidRPr="00CB55AB">
              <w:rPr>
                <w:rFonts w:eastAsiaTheme="minorHAnsi"/>
                <w:position w:val="-6"/>
              </w:rPr>
              <w:object w:dxaOrig="440" w:dyaOrig="380">
                <v:shape id="_x0000_i1030" type="#_x0000_t75" style="width:21.75pt;height:18.75pt" o:ole="">
                  <v:imagedata r:id="rId15" o:title=""/>
                </v:shape>
                <o:OLEObject Type="Embed" ProgID="Equation.3" ShapeID="_x0000_i1030" DrawAspect="Content" ObjectID="_1523452229" r:id="rId16"/>
              </w:object>
            </w:r>
          </w:p>
        </w:tc>
        <w:tc>
          <w:tcPr>
            <w:tcW w:w="1820" w:type="dxa"/>
          </w:tcPr>
          <w:p w:rsidR="00A15EE1" w:rsidRDefault="00A15EE1" w:rsidP="00A15EE1">
            <w:pPr>
              <w:pStyle w:val="Answer"/>
            </w:pPr>
            <w:r w:rsidRPr="008E6F3A">
              <w:t>57.75</w:t>
            </w:r>
          </w:p>
        </w:tc>
        <w:tc>
          <w:tcPr>
            <w:tcW w:w="1927" w:type="dxa"/>
            <w:vAlign w:val="bottom"/>
          </w:tcPr>
          <w:p w:rsidR="00A15EE1" w:rsidRDefault="00A15EE1" w:rsidP="00A15EE1">
            <w:pPr>
              <w:pStyle w:val="Answer"/>
              <w:rPr>
                <w:rFonts w:ascii="Arial" w:hAnsi="Arial"/>
                <w:color w:val="000000"/>
              </w:rPr>
            </w:pPr>
            <w:r>
              <w:rPr>
                <w:rFonts w:ascii="Arial" w:hAnsi="Arial"/>
                <w:color w:val="000000"/>
              </w:rPr>
              <w:t>0.372581</w:t>
            </w:r>
          </w:p>
        </w:tc>
        <w:tc>
          <w:tcPr>
            <w:tcW w:w="1695" w:type="dxa"/>
          </w:tcPr>
          <w:p w:rsidR="00A15EE1" w:rsidRDefault="00A15EE1" w:rsidP="00A15EE1">
            <w:pPr>
              <w:pStyle w:val="Answer"/>
              <w:rPr>
                <w:rFonts w:ascii="Arial" w:hAnsi="Arial"/>
                <w:color w:val="000000"/>
              </w:rPr>
            </w:pPr>
            <w:r>
              <w:rPr>
                <w:rFonts w:ascii="Arial" w:hAnsi="Arial"/>
                <w:color w:val="000000"/>
              </w:rPr>
              <w:t>37.26%</w:t>
            </w:r>
          </w:p>
        </w:tc>
      </w:tr>
      <w:tr w:rsidR="00A15EE1" w:rsidTr="00A15EE1">
        <w:tc>
          <w:tcPr>
            <w:tcW w:w="2204" w:type="dxa"/>
          </w:tcPr>
          <w:p w:rsidR="00A15EE1" w:rsidRDefault="00A15EE1" w:rsidP="00A15EE1">
            <w:pPr>
              <w:pStyle w:val="Answer"/>
            </w:pPr>
            <w:r>
              <w:t>Technician</w:t>
            </w:r>
          </w:p>
        </w:tc>
        <w:tc>
          <w:tcPr>
            <w:tcW w:w="1930" w:type="dxa"/>
          </w:tcPr>
          <w:p w:rsidR="00A15EE1" w:rsidRDefault="00A15EE1" w:rsidP="00A15EE1">
            <w:pPr>
              <w:pStyle w:val="Answer"/>
            </w:pPr>
            <w:r>
              <w:t>445 = 87 + 2*4*</w:t>
            </w:r>
            <w:r w:rsidRPr="00CB55AB">
              <w:rPr>
                <w:rFonts w:eastAsiaTheme="minorHAnsi"/>
                <w:position w:val="-6"/>
              </w:rPr>
              <w:object w:dxaOrig="420" w:dyaOrig="320">
                <v:shape id="_x0000_i1031" type="#_x0000_t75" style="width:21pt;height:15.75pt" o:ole="">
                  <v:imagedata r:id="rId17" o:title=""/>
                </v:shape>
                <o:OLEObject Type="Embed" ProgID="Equation.3" ShapeID="_x0000_i1031" DrawAspect="Content" ObjectID="_1523452230" r:id="rId18"/>
              </w:object>
            </w:r>
          </w:p>
        </w:tc>
        <w:tc>
          <w:tcPr>
            <w:tcW w:w="1820" w:type="dxa"/>
          </w:tcPr>
          <w:p w:rsidR="00A15EE1" w:rsidRPr="008E6F3A" w:rsidRDefault="00A15EE1" w:rsidP="00A15EE1">
            <w:pPr>
              <w:pStyle w:val="Answer"/>
            </w:pPr>
            <w:r w:rsidRPr="00A15EE1">
              <w:t>44.75</w:t>
            </w:r>
          </w:p>
        </w:tc>
        <w:tc>
          <w:tcPr>
            <w:tcW w:w="1927" w:type="dxa"/>
            <w:vAlign w:val="bottom"/>
          </w:tcPr>
          <w:p w:rsidR="00A15EE1" w:rsidRDefault="00A15EE1" w:rsidP="00A15EE1">
            <w:pPr>
              <w:pStyle w:val="Answer"/>
              <w:rPr>
                <w:rFonts w:ascii="Arial" w:hAnsi="Arial"/>
                <w:color w:val="000000"/>
              </w:rPr>
            </w:pPr>
            <w:r>
              <w:rPr>
                <w:rFonts w:ascii="Arial" w:hAnsi="Arial"/>
                <w:color w:val="000000"/>
              </w:rPr>
              <w:t>0.28871</w:t>
            </w:r>
          </w:p>
        </w:tc>
        <w:tc>
          <w:tcPr>
            <w:tcW w:w="1695" w:type="dxa"/>
          </w:tcPr>
          <w:p w:rsidR="00A15EE1" w:rsidRDefault="00A15EE1" w:rsidP="00A15EE1">
            <w:pPr>
              <w:pStyle w:val="Answer"/>
              <w:rPr>
                <w:rFonts w:ascii="Arial" w:hAnsi="Arial"/>
                <w:color w:val="000000"/>
              </w:rPr>
            </w:pPr>
            <w:r>
              <w:rPr>
                <w:rFonts w:ascii="Arial" w:hAnsi="Arial"/>
                <w:color w:val="000000"/>
              </w:rPr>
              <w:t>28.87%</w:t>
            </w:r>
          </w:p>
        </w:tc>
      </w:tr>
    </w:tbl>
    <w:p w:rsidR="006967B7" w:rsidRDefault="006967B7" w:rsidP="00B67AEE">
      <w:pPr>
        <w:pStyle w:val="Answer"/>
      </w:pPr>
    </w:p>
    <w:p w:rsidR="00B67AEE" w:rsidRDefault="00B67AEE" w:rsidP="00B67AEE">
      <w:pPr>
        <w:pStyle w:val="Answer"/>
      </w:pPr>
    </w:p>
    <w:p w:rsidR="001C421C" w:rsidRDefault="00217FE6" w:rsidP="00A15EE1">
      <w:pPr>
        <w:pStyle w:val="ListParagraph"/>
        <w:numPr>
          <w:ilvl w:val="0"/>
          <w:numId w:val="4"/>
        </w:numPr>
      </w:pPr>
      <w:r>
        <w:t xml:space="preserve">(5pts) </w:t>
      </w:r>
      <w:r w:rsidR="001C421C">
        <w:t xml:space="preserve">State the appropriate null hypothesis and alterative hypothesis for each </w:t>
      </w:r>
      <w:r w:rsidR="008D0ED5">
        <w:t>effect</w:t>
      </w:r>
      <w:r w:rsidR="001C421C">
        <w:t>.</w:t>
      </w:r>
    </w:p>
    <w:p w:rsidR="004816E5" w:rsidRDefault="004816E5" w:rsidP="004816E5">
      <w:pPr>
        <w:pStyle w:val="Answer"/>
      </w:pPr>
      <w:r>
        <w:t>Main Effect of Factor Technician:</w:t>
      </w:r>
    </w:p>
    <w:p w:rsidR="004816E5" w:rsidRDefault="004816E5" w:rsidP="004816E5">
      <w:pPr>
        <w:pStyle w:val="Answer"/>
      </w:pPr>
      <w:r>
        <w:rPr>
          <w:rStyle w:val="mi"/>
          <w:rFonts w:ascii="MathJax_Math-italic" w:hAnsi="MathJax_Math-italic"/>
          <w:color w:val="000000"/>
          <w:bdr w:val="none" w:sz="0" w:space="0" w:color="auto" w:frame="1"/>
        </w:rPr>
        <w:t>H</w:t>
      </w:r>
      <w:r>
        <w:rPr>
          <w:rStyle w:val="mn"/>
          <w:rFonts w:ascii="MathJax_Main" w:hAnsi="MathJax_Main"/>
          <w:color w:val="000000"/>
          <w:sz w:val="17"/>
          <w:szCs w:val="17"/>
          <w:bdr w:val="none" w:sz="0" w:space="0" w:color="auto" w:frame="1"/>
        </w:rPr>
        <w:t>0</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σ</w:t>
      </w:r>
      <w:r w:rsidRPr="004816E5">
        <w:rPr>
          <w:rStyle w:val="mn"/>
          <w:rFonts w:ascii="MathJax_Main" w:hAnsi="MathJax_Main"/>
          <w:color w:val="000000"/>
          <w:sz w:val="17"/>
          <w:szCs w:val="17"/>
          <w:bdr w:val="none" w:sz="0" w:space="0" w:color="auto" w:frame="1"/>
          <w:vertAlign w:val="superscript"/>
        </w:rPr>
        <w:t>2</w:t>
      </w:r>
      <w:r>
        <w:rPr>
          <w:rStyle w:val="mi"/>
          <w:rFonts w:ascii="MathJax_Math-italic" w:hAnsi="MathJax_Math-italic"/>
          <w:color w:val="000000"/>
          <w:sz w:val="17"/>
          <w:szCs w:val="17"/>
          <w:bdr w:val="none" w:sz="0" w:space="0" w:color="auto" w:frame="1"/>
        </w:rPr>
        <w:t xml:space="preserve">technician </w:t>
      </w:r>
      <w:r>
        <w:rPr>
          <w:rStyle w:val="mo"/>
          <w:rFonts w:ascii="MathJax_Main" w:hAnsi="MathJax_Main"/>
          <w:color w:val="000000"/>
          <w:bdr w:val="none" w:sz="0" w:space="0" w:color="auto" w:frame="1"/>
        </w:rPr>
        <w:t xml:space="preserve">= </w:t>
      </w:r>
      <w:r>
        <w:rPr>
          <w:rStyle w:val="mn"/>
          <w:rFonts w:ascii="MathJax_Main" w:hAnsi="MathJax_Main"/>
          <w:color w:val="000000"/>
          <w:bdr w:val="none" w:sz="0" w:space="0" w:color="auto" w:frame="1"/>
        </w:rPr>
        <w:t>0</w:t>
      </w:r>
      <w:r>
        <w:rPr>
          <w:rStyle w:val="mtext"/>
          <w:rFonts w:ascii="MathJax_Main" w:hAnsi="MathJax_Main"/>
          <w:color w:val="000000"/>
          <w:bdr w:val="none" w:sz="0" w:space="0" w:color="auto" w:frame="1"/>
        </w:rPr>
        <w:t> vs. </w:t>
      </w:r>
      <w:r>
        <w:rPr>
          <w:rStyle w:val="mi"/>
          <w:rFonts w:ascii="MathJax_Math-italic" w:hAnsi="MathJax_Math-italic"/>
          <w:color w:val="000000"/>
          <w:bdr w:val="none" w:sz="0" w:space="0" w:color="auto" w:frame="1"/>
        </w:rPr>
        <w:t>H</w:t>
      </w:r>
      <w:r>
        <w:rPr>
          <w:rStyle w:val="mi"/>
          <w:rFonts w:ascii="MathJax_Math-italic" w:hAnsi="MathJax_Math-italic"/>
          <w:color w:val="000000"/>
          <w:sz w:val="17"/>
          <w:szCs w:val="17"/>
          <w:bdr w:val="none" w:sz="0" w:space="0" w:color="auto" w:frame="1"/>
        </w:rPr>
        <w:t>A</w:t>
      </w:r>
      <w:r>
        <w:rPr>
          <w:rStyle w:val="mo"/>
          <w:rFonts w:ascii="MathJax_Main" w:hAnsi="MathJax_Main"/>
          <w:color w:val="000000"/>
          <w:bdr w:val="none" w:sz="0" w:space="0" w:color="auto" w:frame="1"/>
        </w:rPr>
        <w:t>:</w:t>
      </w:r>
      <w:r w:rsidRPr="004816E5">
        <w:rPr>
          <w:rStyle w:val="mi"/>
          <w:rFonts w:ascii="MathJax_Math-italic" w:hAnsi="MathJax_Math-italic"/>
          <w:color w:val="000000"/>
          <w:bdr w:val="none" w:sz="0" w:space="0" w:color="auto" w:frame="1"/>
        </w:rPr>
        <w:t xml:space="preserve"> </w:t>
      </w:r>
      <w:r>
        <w:rPr>
          <w:rStyle w:val="mi"/>
          <w:rFonts w:ascii="MathJax_Math-italic" w:hAnsi="MathJax_Math-italic"/>
          <w:color w:val="000000"/>
          <w:bdr w:val="none" w:sz="0" w:space="0" w:color="auto" w:frame="1"/>
        </w:rPr>
        <w:t>σ</w:t>
      </w:r>
      <w:r w:rsidRPr="004816E5">
        <w:rPr>
          <w:rStyle w:val="mn"/>
          <w:rFonts w:ascii="MathJax_Main" w:hAnsi="MathJax_Main"/>
          <w:color w:val="000000"/>
          <w:sz w:val="17"/>
          <w:szCs w:val="17"/>
          <w:bdr w:val="none" w:sz="0" w:space="0" w:color="auto" w:frame="1"/>
          <w:vertAlign w:val="superscript"/>
        </w:rPr>
        <w:t>2</w:t>
      </w:r>
      <w:r>
        <w:rPr>
          <w:rStyle w:val="mi"/>
          <w:rFonts w:ascii="MathJax_Math-italic" w:hAnsi="MathJax_Math-italic"/>
          <w:color w:val="000000"/>
          <w:sz w:val="17"/>
          <w:szCs w:val="17"/>
          <w:bdr w:val="none" w:sz="0" w:space="0" w:color="auto" w:frame="1"/>
        </w:rPr>
        <w:t>technician</w:t>
      </w:r>
      <w:r>
        <w:rPr>
          <w:rStyle w:val="mo"/>
          <w:rFonts w:ascii="MathJax_Main" w:hAnsi="MathJax_Main"/>
          <w:color w:val="000000"/>
          <w:bdr w:val="none" w:sz="0" w:space="0" w:color="auto" w:frame="1"/>
        </w:rPr>
        <w:t xml:space="preserve"> &gt; </w:t>
      </w:r>
      <w:r>
        <w:rPr>
          <w:rStyle w:val="mn"/>
          <w:rFonts w:ascii="MathJax_Main" w:hAnsi="MathJax_Main"/>
          <w:color w:val="000000"/>
          <w:bdr w:val="none" w:sz="0" w:space="0" w:color="auto" w:frame="1"/>
        </w:rPr>
        <w:t>0</w:t>
      </w:r>
    </w:p>
    <w:p w:rsidR="004816E5" w:rsidRDefault="004816E5" w:rsidP="004816E5">
      <w:pPr>
        <w:pStyle w:val="Answer"/>
      </w:pPr>
    </w:p>
    <w:p w:rsidR="004816E5" w:rsidRDefault="004816E5" w:rsidP="004816E5">
      <w:pPr>
        <w:pStyle w:val="Answer"/>
      </w:pPr>
      <w:r>
        <w:t>Main Effect of Factor Machine:</w:t>
      </w:r>
    </w:p>
    <w:p w:rsidR="004816E5" w:rsidRDefault="004816E5" w:rsidP="004816E5">
      <w:pPr>
        <w:pStyle w:val="Answer"/>
      </w:pPr>
      <w:r>
        <w:rPr>
          <w:rStyle w:val="mi"/>
          <w:rFonts w:ascii="MathJax_Math-italic" w:hAnsi="MathJax_Math-italic"/>
          <w:color w:val="000000"/>
          <w:bdr w:val="none" w:sz="0" w:space="0" w:color="auto" w:frame="1"/>
        </w:rPr>
        <w:t>H</w:t>
      </w:r>
      <w:r>
        <w:rPr>
          <w:rStyle w:val="mn"/>
          <w:rFonts w:ascii="MathJax_Main" w:hAnsi="MathJax_Main"/>
          <w:color w:val="000000"/>
          <w:sz w:val="17"/>
          <w:szCs w:val="17"/>
          <w:bdr w:val="none" w:sz="0" w:space="0" w:color="auto" w:frame="1"/>
        </w:rPr>
        <w:t>0</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σ</w:t>
      </w:r>
      <w:r w:rsidRPr="004816E5">
        <w:rPr>
          <w:rStyle w:val="mn"/>
          <w:rFonts w:ascii="MathJax_Main" w:hAnsi="MathJax_Main"/>
          <w:color w:val="000000"/>
          <w:sz w:val="17"/>
          <w:szCs w:val="17"/>
          <w:bdr w:val="none" w:sz="0" w:space="0" w:color="auto" w:frame="1"/>
          <w:vertAlign w:val="superscript"/>
        </w:rPr>
        <w:t>2</w:t>
      </w:r>
      <w:r>
        <w:rPr>
          <w:rStyle w:val="mi"/>
          <w:rFonts w:ascii="MathJax_Math-italic" w:hAnsi="MathJax_Math-italic"/>
          <w:color w:val="000000"/>
          <w:sz w:val="17"/>
          <w:szCs w:val="17"/>
          <w:bdr w:val="none" w:sz="0" w:space="0" w:color="auto" w:frame="1"/>
        </w:rPr>
        <w:t xml:space="preserve">machine </w:t>
      </w:r>
      <w:r>
        <w:rPr>
          <w:rStyle w:val="mo"/>
          <w:rFonts w:ascii="MathJax_Main" w:hAnsi="MathJax_Main"/>
          <w:color w:val="000000"/>
          <w:bdr w:val="none" w:sz="0" w:space="0" w:color="auto" w:frame="1"/>
        </w:rPr>
        <w:t xml:space="preserve">= </w:t>
      </w:r>
      <w:r>
        <w:rPr>
          <w:rStyle w:val="mn"/>
          <w:rFonts w:ascii="MathJax_Main" w:hAnsi="MathJax_Main"/>
          <w:color w:val="000000"/>
          <w:bdr w:val="none" w:sz="0" w:space="0" w:color="auto" w:frame="1"/>
        </w:rPr>
        <w:t>0</w:t>
      </w:r>
      <w:r>
        <w:rPr>
          <w:rStyle w:val="mtext"/>
          <w:rFonts w:ascii="MathJax_Main" w:hAnsi="MathJax_Main"/>
          <w:color w:val="000000"/>
          <w:bdr w:val="none" w:sz="0" w:space="0" w:color="auto" w:frame="1"/>
        </w:rPr>
        <w:t> vs. </w:t>
      </w:r>
      <w:r>
        <w:rPr>
          <w:rStyle w:val="mi"/>
          <w:rFonts w:ascii="MathJax_Math-italic" w:hAnsi="MathJax_Math-italic"/>
          <w:color w:val="000000"/>
          <w:bdr w:val="none" w:sz="0" w:space="0" w:color="auto" w:frame="1"/>
        </w:rPr>
        <w:t>H</w:t>
      </w:r>
      <w:r>
        <w:rPr>
          <w:rStyle w:val="mi"/>
          <w:rFonts w:ascii="MathJax_Math-italic" w:hAnsi="MathJax_Math-italic"/>
          <w:color w:val="000000"/>
          <w:sz w:val="17"/>
          <w:szCs w:val="17"/>
          <w:bdr w:val="none" w:sz="0" w:space="0" w:color="auto" w:frame="1"/>
        </w:rPr>
        <w:t>A</w:t>
      </w:r>
      <w:r>
        <w:rPr>
          <w:rStyle w:val="mo"/>
          <w:rFonts w:ascii="MathJax_Main" w:hAnsi="MathJax_Main"/>
          <w:color w:val="000000"/>
          <w:bdr w:val="none" w:sz="0" w:space="0" w:color="auto" w:frame="1"/>
        </w:rPr>
        <w:t>:</w:t>
      </w:r>
      <w:r w:rsidRPr="004816E5">
        <w:rPr>
          <w:rStyle w:val="mi"/>
          <w:rFonts w:ascii="MathJax_Math-italic" w:hAnsi="MathJax_Math-italic"/>
          <w:color w:val="000000"/>
          <w:bdr w:val="none" w:sz="0" w:space="0" w:color="auto" w:frame="1"/>
        </w:rPr>
        <w:t xml:space="preserve"> </w:t>
      </w:r>
      <w:r>
        <w:rPr>
          <w:rStyle w:val="mi"/>
          <w:rFonts w:ascii="MathJax_Math-italic" w:hAnsi="MathJax_Math-italic"/>
          <w:color w:val="000000"/>
          <w:bdr w:val="none" w:sz="0" w:space="0" w:color="auto" w:frame="1"/>
        </w:rPr>
        <w:t>σ</w:t>
      </w:r>
      <w:r w:rsidRPr="004816E5">
        <w:rPr>
          <w:rStyle w:val="mn"/>
          <w:rFonts w:ascii="MathJax_Main" w:hAnsi="MathJax_Main"/>
          <w:color w:val="000000"/>
          <w:sz w:val="17"/>
          <w:szCs w:val="17"/>
          <w:bdr w:val="none" w:sz="0" w:space="0" w:color="auto" w:frame="1"/>
          <w:vertAlign w:val="superscript"/>
        </w:rPr>
        <w:t>2</w:t>
      </w:r>
      <w:r>
        <w:rPr>
          <w:rStyle w:val="mi"/>
          <w:rFonts w:ascii="MathJax_Math-italic" w:hAnsi="MathJax_Math-italic"/>
          <w:color w:val="000000"/>
          <w:sz w:val="17"/>
          <w:szCs w:val="17"/>
          <w:bdr w:val="none" w:sz="0" w:space="0" w:color="auto" w:frame="1"/>
        </w:rPr>
        <w:t>machine</w:t>
      </w:r>
      <w:r>
        <w:rPr>
          <w:rStyle w:val="mo"/>
          <w:rFonts w:ascii="MathJax_Main" w:hAnsi="MathJax_Main"/>
          <w:color w:val="000000"/>
          <w:bdr w:val="none" w:sz="0" w:space="0" w:color="auto" w:frame="1"/>
        </w:rPr>
        <w:t xml:space="preserve"> &gt; </w:t>
      </w:r>
      <w:r>
        <w:rPr>
          <w:rStyle w:val="mn"/>
          <w:rFonts w:ascii="MathJax_Main" w:hAnsi="MathJax_Main"/>
          <w:color w:val="000000"/>
          <w:bdr w:val="none" w:sz="0" w:space="0" w:color="auto" w:frame="1"/>
        </w:rPr>
        <w:t>0</w:t>
      </w:r>
    </w:p>
    <w:p w:rsidR="004816E5" w:rsidRDefault="004816E5" w:rsidP="004816E5">
      <w:pPr>
        <w:pStyle w:val="Answer"/>
      </w:pPr>
    </w:p>
    <w:p w:rsidR="004816E5" w:rsidRDefault="004816E5" w:rsidP="004816E5">
      <w:pPr>
        <w:pStyle w:val="Answer"/>
      </w:pPr>
      <w:r>
        <w:t>Technician X Machine Interaction:</w:t>
      </w:r>
    </w:p>
    <w:p w:rsidR="004816E5" w:rsidRDefault="004816E5" w:rsidP="004816E5">
      <w:pPr>
        <w:pStyle w:val="Answer"/>
      </w:pPr>
      <w:r>
        <w:rPr>
          <w:rStyle w:val="mi"/>
          <w:rFonts w:ascii="MathJax_Math-italic" w:hAnsi="MathJax_Math-italic"/>
          <w:color w:val="000000"/>
          <w:bdr w:val="none" w:sz="0" w:space="0" w:color="auto" w:frame="1"/>
        </w:rPr>
        <w:t>H</w:t>
      </w:r>
      <w:r>
        <w:rPr>
          <w:rStyle w:val="mn"/>
          <w:rFonts w:ascii="MathJax_Main" w:hAnsi="MathJax_Main"/>
          <w:color w:val="000000"/>
          <w:sz w:val="17"/>
          <w:szCs w:val="17"/>
          <w:bdr w:val="none" w:sz="0" w:space="0" w:color="auto" w:frame="1"/>
        </w:rPr>
        <w:t>0</w:t>
      </w:r>
      <w:r>
        <w:rPr>
          <w:rStyle w:val="mo"/>
          <w:rFonts w:ascii="MathJax_Main" w:hAnsi="MathJax_Main"/>
          <w:color w:val="000000"/>
          <w:bdr w:val="none" w:sz="0" w:space="0" w:color="auto" w:frame="1"/>
        </w:rPr>
        <w:t>:</w:t>
      </w:r>
      <w:r>
        <w:rPr>
          <w:rStyle w:val="mtext"/>
          <w:rFonts w:ascii="MathJax_Main" w:hAnsi="MathJax_Main"/>
          <w:color w:val="000000"/>
          <w:bdr w:val="none" w:sz="0" w:space="0" w:color="auto" w:frame="1"/>
        </w:rPr>
        <w:t> there is no interaction </w:t>
      </w:r>
      <w:r>
        <w:t xml:space="preserve"> </w:t>
      </w:r>
      <w:r>
        <w:br/>
      </w:r>
      <w:r>
        <w:rPr>
          <w:rStyle w:val="mi"/>
          <w:rFonts w:ascii="MathJax_Math-italic" w:hAnsi="MathJax_Math-italic"/>
          <w:color w:val="000000"/>
          <w:bdr w:val="none" w:sz="0" w:space="0" w:color="auto" w:frame="1"/>
        </w:rPr>
        <w:t>H</w:t>
      </w:r>
      <w:r>
        <w:rPr>
          <w:rStyle w:val="mi"/>
          <w:rFonts w:ascii="MathJax_Math-italic" w:hAnsi="MathJax_Math-italic"/>
          <w:color w:val="000000"/>
          <w:sz w:val="17"/>
          <w:szCs w:val="17"/>
          <w:bdr w:val="none" w:sz="0" w:space="0" w:color="auto" w:frame="1"/>
        </w:rPr>
        <w:t>A</w:t>
      </w:r>
      <w:r>
        <w:rPr>
          <w:rStyle w:val="mo"/>
          <w:rFonts w:ascii="MathJax_Main" w:hAnsi="MathJax_Main"/>
          <w:color w:val="000000"/>
          <w:bdr w:val="none" w:sz="0" w:space="0" w:color="auto" w:frame="1"/>
        </w:rPr>
        <w:t>:</w:t>
      </w:r>
      <w:r>
        <w:rPr>
          <w:rStyle w:val="mtext"/>
          <w:rFonts w:ascii="MathJax_Main" w:hAnsi="MathJax_Main"/>
          <w:color w:val="000000"/>
          <w:bdr w:val="none" w:sz="0" w:space="0" w:color="auto" w:frame="1"/>
        </w:rPr>
        <w:t> an interaction exists </w:t>
      </w:r>
    </w:p>
    <w:p w:rsidR="00A15EE1" w:rsidRDefault="00A15EE1" w:rsidP="004816E5">
      <w:pPr>
        <w:pStyle w:val="Answer"/>
      </w:pPr>
    </w:p>
    <w:p w:rsidR="00CC294E" w:rsidRDefault="00217FE6" w:rsidP="00615E9D">
      <w:pPr>
        <w:pStyle w:val="ListParagraph"/>
        <w:numPr>
          <w:ilvl w:val="0"/>
          <w:numId w:val="4"/>
        </w:numPr>
      </w:pPr>
      <w:r>
        <w:t xml:space="preserve">(5pts) </w:t>
      </w:r>
      <w:r w:rsidR="00CC294E">
        <w:t xml:space="preserve">Conduct F tests for each of the </w:t>
      </w:r>
      <w:r w:rsidR="008D0ED5">
        <w:t>effects</w:t>
      </w:r>
      <w:r w:rsidR="001A3013">
        <w:t xml:space="preserve"> </w:t>
      </w:r>
      <w:r w:rsidR="00CC294E">
        <w:t xml:space="preserve">in the ANOVA.  </w:t>
      </w:r>
      <w:r w:rsidR="001C421C">
        <w:t>(</w:t>
      </w:r>
      <w:r w:rsidR="00CC294E">
        <w:t xml:space="preserve">For table values of </w:t>
      </w:r>
      <w:proofErr w:type="spellStart"/>
      <w:r w:rsidR="00CC294E">
        <w:t>F</w:t>
      </w:r>
      <w:r w:rsidR="00CC294E" w:rsidRPr="00615E9D">
        <w:rPr>
          <w:vertAlign w:val="subscript"/>
        </w:rPr>
        <w:t>critica</w:t>
      </w:r>
      <w:proofErr w:type="spellEnd"/>
      <w:r w:rsidR="00CC294E">
        <w:t xml:space="preserve">, use the nearest value </w:t>
      </w:r>
      <w:r w:rsidR="001C421C">
        <w:t xml:space="preserve">shown </w:t>
      </w:r>
      <w:r w:rsidR="00CC294E">
        <w:t xml:space="preserve">in Table </w:t>
      </w:r>
      <w:r w:rsidR="001C421C">
        <w:t>B4 in the Appendix of the textbook.) Draw a conclusion regarding each null hypothesis.</w:t>
      </w:r>
    </w:p>
    <w:tbl>
      <w:tblPr>
        <w:tblW w:w="6624"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tblPr>
      <w:tblGrid>
        <w:gridCol w:w="2424"/>
        <w:gridCol w:w="1836"/>
        <w:gridCol w:w="2364"/>
      </w:tblGrid>
      <w:tr w:rsidR="00267728" w:rsidRPr="00267728" w:rsidTr="00267728">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sidRPr="00267728">
              <w:rPr>
                <w:rFonts w:ascii="Times New Roman" w:eastAsia="Times New Roman" w:hAnsi="Times New Roman" w:cs="Times New Roman"/>
                <w:b/>
                <w:bCs/>
                <w:color w:val="000000"/>
                <w:sz w:val="23"/>
              </w:rPr>
              <w:t>Source</w:t>
            </w:r>
          </w:p>
        </w:tc>
        <w:tc>
          <w:tcPr>
            <w:tcW w:w="183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sidRPr="00267728">
              <w:rPr>
                <w:rFonts w:ascii="Times New Roman" w:eastAsia="Times New Roman" w:hAnsi="Times New Roman" w:cs="Times New Roman"/>
                <w:b/>
                <w:bCs/>
                <w:color w:val="000000"/>
                <w:sz w:val="23"/>
              </w:rPr>
              <w:t>F</w:t>
            </w:r>
          </w:p>
        </w:tc>
        <w:tc>
          <w:tcPr>
            <w:tcW w:w="2364" w:type="dxa"/>
            <w:tcBorders>
              <w:top w:val="single" w:sz="6" w:space="0" w:color="666666"/>
              <w:left w:val="single" w:sz="6" w:space="0" w:color="666666"/>
              <w:bottom w:val="single" w:sz="6" w:space="0" w:color="666666"/>
              <w:right w:val="single" w:sz="6" w:space="0" w:color="666666"/>
            </w:tcBorders>
          </w:tcPr>
          <w:p w:rsidR="00267728" w:rsidRPr="00267728" w:rsidRDefault="00267728" w:rsidP="00267728">
            <w:pPr>
              <w:spacing w:after="0" w:line="293" w:lineRule="atLeast"/>
              <w:rPr>
                <w:rFonts w:ascii="Times New Roman" w:eastAsia="Times New Roman" w:hAnsi="Times New Roman" w:cs="Times New Roman"/>
                <w:b/>
                <w:bCs/>
                <w:color w:val="000000"/>
                <w:sz w:val="23"/>
              </w:rPr>
            </w:pPr>
            <w:r>
              <w:rPr>
                <w:rFonts w:ascii="Times New Roman" w:eastAsia="Times New Roman" w:hAnsi="Times New Roman" w:cs="Times New Roman"/>
                <w:b/>
                <w:bCs/>
                <w:color w:val="000000"/>
                <w:sz w:val="23"/>
              </w:rPr>
              <w:t xml:space="preserve"> F</w:t>
            </w:r>
          </w:p>
        </w:tc>
      </w:tr>
      <w:tr w:rsidR="00267728" w:rsidRPr="00267728" w:rsidTr="00906AF9">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hideMark/>
          </w:tcPr>
          <w:p w:rsidR="00267728" w:rsidRPr="005C6718" w:rsidRDefault="00267728" w:rsidP="00CB55AB">
            <w:pPr>
              <w:rPr>
                <w:b/>
                <w:i/>
              </w:rPr>
            </w:pPr>
            <w:r w:rsidRPr="005C6718">
              <w:rPr>
                <w:b/>
                <w:i/>
              </w:rPr>
              <w:t>Technician</w:t>
            </w:r>
          </w:p>
        </w:tc>
        <w:tc>
          <w:tcPr>
            <w:tcW w:w="183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sidRPr="00267728">
              <w:rPr>
                <w:rFonts w:ascii="Times New Roman" w:eastAsia="Times New Roman" w:hAnsi="Times New Roman" w:cs="Times New Roman"/>
                <w:color w:val="000000"/>
                <w:sz w:val="23"/>
                <w:szCs w:val="23"/>
              </w:rPr>
              <w:t>MSA / MSAB</w:t>
            </w:r>
          </w:p>
        </w:tc>
        <w:tc>
          <w:tcPr>
            <w:tcW w:w="2364" w:type="dxa"/>
            <w:tcBorders>
              <w:top w:val="single" w:sz="6" w:space="0" w:color="666666"/>
              <w:left w:val="single" w:sz="6" w:space="0" w:color="666666"/>
              <w:bottom w:val="single" w:sz="6" w:space="0" w:color="666666"/>
              <w:right w:val="single" w:sz="6" w:space="0" w:color="666666"/>
            </w:tcBorders>
          </w:tcPr>
          <w:p w:rsidR="00267728" w:rsidRPr="00267728" w:rsidRDefault="00267728" w:rsidP="00267728">
            <w:pPr>
              <w:tabs>
                <w:tab w:val="left" w:pos="1534"/>
              </w:tabs>
              <w:spacing w:after="0" w:line="293"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445 / 87 = </w:t>
            </w:r>
            <w:r w:rsidRPr="00267728">
              <w:rPr>
                <w:rFonts w:ascii="Times New Roman" w:eastAsia="Times New Roman" w:hAnsi="Times New Roman" w:cs="Times New Roman"/>
                <w:color w:val="000000"/>
                <w:sz w:val="23"/>
                <w:szCs w:val="23"/>
              </w:rPr>
              <w:t>5.11</w:t>
            </w:r>
            <w:r>
              <w:rPr>
                <w:rFonts w:ascii="Times New Roman" w:eastAsia="Times New Roman" w:hAnsi="Times New Roman" w:cs="Times New Roman"/>
                <w:color w:val="000000"/>
                <w:sz w:val="23"/>
                <w:szCs w:val="23"/>
              </w:rPr>
              <w:t>5</w:t>
            </w:r>
          </w:p>
        </w:tc>
      </w:tr>
      <w:tr w:rsidR="00267728" w:rsidRPr="00267728" w:rsidTr="00906AF9">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hideMark/>
          </w:tcPr>
          <w:p w:rsidR="00267728" w:rsidRPr="005C6718" w:rsidRDefault="00267728" w:rsidP="00CB55AB">
            <w:pPr>
              <w:rPr>
                <w:b/>
                <w:i/>
              </w:rPr>
            </w:pPr>
            <w:r w:rsidRPr="005C6718">
              <w:rPr>
                <w:b/>
                <w:i/>
              </w:rPr>
              <w:t>Machine</w:t>
            </w:r>
          </w:p>
        </w:tc>
        <w:tc>
          <w:tcPr>
            <w:tcW w:w="183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sidRPr="00267728">
              <w:rPr>
                <w:rFonts w:ascii="Times New Roman" w:eastAsia="Times New Roman" w:hAnsi="Times New Roman" w:cs="Times New Roman"/>
                <w:color w:val="000000"/>
                <w:sz w:val="23"/>
                <w:szCs w:val="23"/>
              </w:rPr>
              <w:t>MSB / MSAB</w:t>
            </w:r>
          </w:p>
        </w:tc>
        <w:tc>
          <w:tcPr>
            <w:tcW w:w="2364" w:type="dxa"/>
            <w:tcBorders>
              <w:top w:val="single" w:sz="6" w:space="0" w:color="666666"/>
              <w:left w:val="single" w:sz="6" w:space="0" w:color="666666"/>
              <w:bottom w:val="single" w:sz="6" w:space="0" w:color="666666"/>
              <w:right w:val="single" w:sz="6" w:space="0" w:color="666666"/>
            </w:tcBorders>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549 / 87 = 6.31</w:t>
            </w:r>
          </w:p>
        </w:tc>
      </w:tr>
      <w:tr w:rsidR="00267728" w:rsidRPr="00267728" w:rsidTr="00906AF9">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hideMark/>
          </w:tcPr>
          <w:p w:rsidR="00267728" w:rsidRPr="005C6718" w:rsidRDefault="00267728" w:rsidP="00CB55AB">
            <w:pPr>
              <w:rPr>
                <w:b/>
                <w:i/>
              </w:rPr>
            </w:pPr>
            <w:r w:rsidRPr="005C6718">
              <w:rPr>
                <w:b/>
                <w:i/>
              </w:rPr>
              <w:t>Interaction</w:t>
            </w:r>
          </w:p>
        </w:tc>
        <w:tc>
          <w:tcPr>
            <w:tcW w:w="183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sidRPr="00267728">
              <w:rPr>
                <w:rFonts w:ascii="Times New Roman" w:eastAsia="Times New Roman" w:hAnsi="Times New Roman" w:cs="Times New Roman"/>
                <w:color w:val="000000"/>
                <w:sz w:val="23"/>
                <w:szCs w:val="23"/>
              </w:rPr>
              <w:t>MSAB / MSE</w:t>
            </w:r>
          </w:p>
        </w:tc>
        <w:tc>
          <w:tcPr>
            <w:tcW w:w="2364" w:type="dxa"/>
            <w:tcBorders>
              <w:top w:val="single" w:sz="6" w:space="0" w:color="666666"/>
              <w:left w:val="single" w:sz="6" w:space="0" w:color="666666"/>
              <w:bottom w:val="single" w:sz="6" w:space="0" w:color="666666"/>
              <w:right w:val="single" w:sz="6" w:space="0" w:color="666666"/>
            </w:tcBorders>
          </w:tcPr>
          <w:p w:rsidR="00267728" w:rsidRPr="00267728" w:rsidRDefault="00267728" w:rsidP="00267728">
            <w:pPr>
              <w:spacing w:after="0" w:line="293"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87 / 18 = 4.83</w:t>
            </w:r>
          </w:p>
        </w:tc>
      </w:tr>
    </w:tbl>
    <w:p w:rsidR="00615E9D" w:rsidRDefault="00615E9D" w:rsidP="00615E9D">
      <w:pPr>
        <w:pStyle w:val="Answer"/>
      </w:pPr>
    </w:p>
    <w:p w:rsidR="00871F43" w:rsidRDefault="00871F43">
      <w:r>
        <w:t xml:space="preserve">d)  </w:t>
      </w:r>
      <w:r w:rsidR="00217FE6">
        <w:t xml:space="preserve">(5pts) </w:t>
      </w:r>
      <w:r>
        <w:t xml:space="preserve">What test interpretation would best indicate </w:t>
      </w:r>
      <w:bookmarkStart w:id="1" w:name="_Hlk446250388"/>
      <w:r>
        <w:t>consistency of machine performance</w:t>
      </w:r>
      <w:bookmarkEnd w:id="1"/>
      <w:r>
        <w:t>?</w:t>
      </w:r>
    </w:p>
    <w:p w:rsidR="000B127C" w:rsidRDefault="00DB44DE" w:rsidP="00DB44DE">
      <w:pPr>
        <w:pStyle w:val="Answer"/>
      </w:pPr>
      <w:r>
        <w:t xml:space="preserve">The consistency of performance will be there if the variance due to main effect of machine and interaction is small. In other words if we can say that most of the variance in results can be attributed to technician – technician variance </w:t>
      </w:r>
      <w:r>
        <w:lastRenderedPageBreak/>
        <w:t xml:space="preserve">than it indicates </w:t>
      </w:r>
      <w:r w:rsidRPr="00DB44DE">
        <w:t>consistency of machine performance</w:t>
      </w:r>
      <w:r>
        <w:t>.</w:t>
      </w:r>
    </w:p>
    <w:p w:rsidR="000B127C" w:rsidRDefault="000B127C"/>
    <w:p w:rsidR="00697B17" w:rsidRPr="00697B17" w:rsidRDefault="00697B17">
      <w:pPr>
        <w:rPr>
          <w:color w:val="FF0000"/>
        </w:rPr>
      </w:pPr>
      <w:r w:rsidRPr="00697B17">
        <w:rPr>
          <w:color w:val="FF0000"/>
        </w:rPr>
        <w:t>If the null hypothesis H_0: σ_Machine^2=</w:t>
      </w:r>
      <w:proofErr w:type="gramStart"/>
      <w:r w:rsidRPr="00697B17">
        <w:rPr>
          <w:color w:val="FF0000"/>
        </w:rPr>
        <w:t>0  is</w:t>
      </w:r>
      <w:proofErr w:type="gramEnd"/>
      <w:r w:rsidRPr="00697B17">
        <w:rPr>
          <w:color w:val="FF0000"/>
        </w:rPr>
        <w:t xml:space="preserve"> not rejected, this would indicate a relatively high level of consistency.  Predictability or consistency varies inversely with the variance.</w:t>
      </w:r>
    </w:p>
    <w:p w:rsidR="00CC294E" w:rsidRDefault="004818D4">
      <w:r>
        <w:t>4</w:t>
      </w:r>
      <w:r w:rsidR="00807F77">
        <w:t xml:space="preserve">)  In a quality control study, random samples of 4 items from each of 3 vendors chosen at random from a large population of </w:t>
      </w:r>
      <w:proofErr w:type="gramStart"/>
      <w:r w:rsidR="00807F77">
        <w:t>vendors,</w:t>
      </w:r>
      <w:proofErr w:type="gramEnd"/>
      <w:r w:rsidR="00807F77">
        <w:t xml:space="preserve"> were measured for quality.  </w:t>
      </w:r>
    </w:p>
    <w:tbl>
      <w:tblPr>
        <w:tblStyle w:val="TableGrid"/>
        <w:tblW w:w="0" w:type="auto"/>
        <w:tblLook w:val="04A0"/>
      </w:tblPr>
      <w:tblGrid>
        <w:gridCol w:w="2027"/>
        <w:gridCol w:w="1853"/>
        <w:gridCol w:w="1972"/>
        <w:gridCol w:w="1938"/>
        <w:gridCol w:w="1786"/>
      </w:tblGrid>
      <w:tr w:rsidR="006A4BF8" w:rsidTr="006A4BF8">
        <w:tc>
          <w:tcPr>
            <w:tcW w:w="2027" w:type="dxa"/>
          </w:tcPr>
          <w:p w:rsidR="006A4BF8" w:rsidRPr="00807F77" w:rsidRDefault="006A4BF8">
            <w:pPr>
              <w:rPr>
                <w:u w:val="single"/>
              </w:rPr>
            </w:pPr>
            <w:r w:rsidRPr="00807F77">
              <w:rPr>
                <w:u w:val="single"/>
              </w:rPr>
              <w:t>Source</w:t>
            </w:r>
          </w:p>
        </w:tc>
        <w:tc>
          <w:tcPr>
            <w:tcW w:w="1853" w:type="dxa"/>
          </w:tcPr>
          <w:p w:rsidR="006A4BF8" w:rsidRPr="00807F77" w:rsidRDefault="006A4BF8">
            <w:pPr>
              <w:rPr>
                <w:u w:val="single"/>
              </w:rPr>
            </w:pPr>
            <w:proofErr w:type="spellStart"/>
            <w:r w:rsidRPr="00807F77">
              <w:rPr>
                <w:u w:val="single"/>
              </w:rPr>
              <w:t>Df</w:t>
            </w:r>
            <w:proofErr w:type="spellEnd"/>
          </w:p>
        </w:tc>
        <w:tc>
          <w:tcPr>
            <w:tcW w:w="1972" w:type="dxa"/>
          </w:tcPr>
          <w:p w:rsidR="006A4BF8" w:rsidRPr="00807F77" w:rsidRDefault="006A4BF8">
            <w:pPr>
              <w:rPr>
                <w:u w:val="single"/>
              </w:rPr>
            </w:pPr>
            <w:r w:rsidRPr="00807F77">
              <w:rPr>
                <w:u w:val="single"/>
              </w:rPr>
              <w:t>SS</w:t>
            </w:r>
          </w:p>
        </w:tc>
        <w:tc>
          <w:tcPr>
            <w:tcW w:w="1938" w:type="dxa"/>
          </w:tcPr>
          <w:p w:rsidR="006A4BF8" w:rsidRPr="00807F77" w:rsidRDefault="006A4BF8">
            <w:pPr>
              <w:rPr>
                <w:u w:val="single"/>
              </w:rPr>
            </w:pPr>
            <w:r w:rsidRPr="00807F77">
              <w:rPr>
                <w:u w:val="single"/>
              </w:rPr>
              <w:t>MS</w:t>
            </w:r>
          </w:p>
        </w:tc>
        <w:tc>
          <w:tcPr>
            <w:tcW w:w="1786" w:type="dxa"/>
          </w:tcPr>
          <w:p w:rsidR="006A4BF8" w:rsidRPr="00807F77" w:rsidRDefault="006A4BF8">
            <w:pPr>
              <w:rPr>
                <w:u w:val="single"/>
              </w:rPr>
            </w:pPr>
            <w:r>
              <w:rPr>
                <w:u w:val="single"/>
              </w:rPr>
              <w:t>EMS</w:t>
            </w:r>
          </w:p>
        </w:tc>
      </w:tr>
      <w:tr w:rsidR="006A4BF8" w:rsidTr="006A4BF8">
        <w:tc>
          <w:tcPr>
            <w:tcW w:w="2027" w:type="dxa"/>
          </w:tcPr>
          <w:p w:rsidR="006A4BF8" w:rsidRDefault="006A4BF8">
            <w:r>
              <w:t>Between Vendors</w:t>
            </w:r>
          </w:p>
        </w:tc>
        <w:tc>
          <w:tcPr>
            <w:tcW w:w="1853" w:type="dxa"/>
          </w:tcPr>
          <w:p w:rsidR="006A4BF8" w:rsidRDefault="006A4BF8">
            <w:r>
              <w:t>2</w:t>
            </w:r>
          </w:p>
        </w:tc>
        <w:tc>
          <w:tcPr>
            <w:tcW w:w="1972" w:type="dxa"/>
          </w:tcPr>
          <w:p w:rsidR="006A4BF8" w:rsidRDefault="006A4BF8">
            <w:r>
              <w:t>665.2</w:t>
            </w:r>
          </w:p>
        </w:tc>
        <w:tc>
          <w:tcPr>
            <w:tcW w:w="1938" w:type="dxa"/>
          </w:tcPr>
          <w:p w:rsidR="006A4BF8" w:rsidRDefault="006A4BF8">
            <w:r>
              <w:t>332.6</w:t>
            </w:r>
          </w:p>
        </w:tc>
        <w:tc>
          <w:tcPr>
            <w:tcW w:w="1786" w:type="dxa"/>
          </w:tcPr>
          <w:p w:rsidR="006A4BF8" w:rsidRPr="006A4BF8" w:rsidRDefault="006D5080" w:rsidP="006A4BF8">
            <m:oMathPara>
              <m:oMathParaPr>
                <m:jc m:val="left"/>
              </m:oMathParaPr>
              <m:oMath>
                <m:sSubSup>
                  <m:sSubSupPr>
                    <m:ctrlPr>
                      <w:rPr>
                        <w:rFonts w:ascii="Cambria Math" w:hAnsi="Cambria Math"/>
                        <w:i/>
                      </w:rPr>
                    </m:ctrlPr>
                  </m:sSub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+4σ</m:t>
                    </m:r>
                  </m:e>
                  <m:sub>
                    <m:r>
                      <w:rPr>
                        <w:rFonts w:ascii="Cambria Math" w:hAnsi="Cambria Math"/>
                      </w:rPr>
                      <m:t>vendor</m:t>
                    </m:r>
                  </m:sub>
                  <m:sup>
                    <m:r>
                      <w:rPr>
                        <w:rFonts w:ascii="Cambria Math" w:hAnsi="Cambria Math"/>
                      </w:rPr>
                      <m:t>2</m:t>
                    </m:r>
                  </m:sup>
                </m:sSubSup>
              </m:oMath>
            </m:oMathPara>
          </w:p>
        </w:tc>
      </w:tr>
      <w:tr w:rsidR="006A4BF8" w:rsidTr="006A4BF8">
        <w:tc>
          <w:tcPr>
            <w:tcW w:w="2027" w:type="dxa"/>
          </w:tcPr>
          <w:p w:rsidR="006A4BF8" w:rsidRDefault="006A4BF8">
            <w:r>
              <w:t>Within Vendors</w:t>
            </w:r>
          </w:p>
        </w:tc>
        <w:tc>
          <w:tcPr>
            <w:tcW w:w="1853" w:type="dxa"/>
          </w:tcPr>
          <w:p w:rsidR="006A4BF8" w:rsidRDefault="006A4BF8">
            <w:r>
              <w:t>9</w:t>
            </w:r>
          </w:p>
        </w:tc>
        <w:tc>
          <w:tcPr>
            <w:tcW w:w="1972" w:type="dxa"/>
          </w:tcPr>
          <w:p w:rsidR="006A4BF8" w:rsidRDefault="006A4BF8">
            <w:r>
              <w:t>543.5</w:t>
            </w:r>
          </w:p>
        </w:tc>
        <w:tc>
          <w:tcPr>
            <w:tcW w:w="1938" w:type="dxa"/>
          </w:tcPr>
          <w:p w:rsidR="006A4BF8" w:rsidRDefault="006A4BF8">
            <w:r>
              <w:t>60.4</w:t>
            </w:r>
          </w:p>
        </w:tc>
        <w:tc>
          <w:tcPr>
            <w:tcW w:w="1786" w:type="dxa"/>
          </w:tcPr>
          <w:p w:rsidR="006A4BF8" w:rsidRPr="006A4BF8" w:rsidRDefault="006D5080" w:rsidP="006A4BF8">
            <m:oMathPara>
              <m:oMathParaPr>
                <m:jc m:val="left"/>
              </m:oMathParaPr>
              <m:oMath>
                <m:sSup>
                  <m:sSupPr>
                    <m:ctrlPr>
                      <w:rPr>
                        <w:rFonts w:ascii="Cambria Math" w:hAnsi="Cambria Math"/>
                        <w:i/>
                      </w:rPr>
                    </m:ctrlPr>
                  </m:sSupPr>
                  <m:e>
                    <m:r>
                      <w:rPr>
                        <w:rFonts w:ascii="Cambria Math" w:hAnsi="Cambria Math"/>
                      </w:rPr>
                      <m:t>σ</m:t>
                    </m:r>
                  </m:e>
                  <m:sup>
                    <m:r>
                      <w:rPr>
                        <w:rFonts w:ascii="Cambria Math" w:hAnsi="Cambria Math"/>
                      </w:rPr>
                      <m:t>2</m:t>
                    </m:r>
                  </m:sup>
                </m:sSup>
              </m:oMath>
            </m:oMathPara>
          </w:p>
        </w:tc>
      </w:tr>
      <w:tr w:rsidR="006A4BF8" w:rsidTr="006A4BF8">
        <w:tc>
          <w:tcPr>
            <w:tcW w:w="2027" w:type="dxa"/>
          </w:tcPr>
          <w:p w:rsidR="006A4BF8" w:rsidRDefault="006A4BF8">
            <w:r>
              <w:t>Total</w:t>
            </w:r>
          </w:p>
        </w:tc>
        <w:tc>
          <w:tcPr>
            <w:tcW w:w="1853" w:type="dxa"/>
          </w:tcPr>
          <w:p w:rsidR="006A4BF8" w:rsidRDefault="006A4BF8">
            <w:r>
              <w:t>11</w:t>
            </w:r>
          </w:p>
        </w:tc>
        <w:tc>
          <w:tcPr>
            <w:tcW w:w="1972" w:type="dxa"/>
          </w:tcPr>
          <w:p w:rsidR="006A4BF8" w:rsidRDefault="006A4BF8">
            <w:r>
              <w:t>1208.7</w:t>
            </w:r>
          </w:p>
        </w:tc>
        <w:tc>
          <w:tcPr>
            <w:tcW w:w="1938" w:type="dxa"/>
          </w:tcPr>
          <w:p w:rsidR="006A4BF8" w:rsidRDefault="006A4BF8"/>
        </w:tc>
        <w:tc>
          <w:tcPr>
            <w:tcW w:w="1786" w:type="dxa"/>
          </w:tcPr>
          <w:p w:rsidR="006A4BF8" w:rsidRDefault="006A4BF8"/>
        </w:tc>
      </w:tr>
    </w:tbl>
    <w:p w:rsidR="00807F77" w:rsidRDefault="00807F77"/>
    <w:p w:rsidR="00807F77" w:rsidRDefault="00217FE6" w:rsidP="00D06D32">
      <w:pPr>
        <w:pStyle w:val="ListParagraph"/>
        <w:numPr>
          <w:ilvl w:val="0"/>
          <w:numId w:val="5"/>
        </w:numPr>
      </w:pPr>
      <w:r>
        <w:t xml:space="preserve">(5pts) </w:t>
      </w:r>
      <w:r w:rsidR="00807F77">
        <w:t>Find the variance comp</w:t>
      </w:r>
      <w:r w:rsidR="00A74336">
        <w:t>onents for the between and with</w:t>
      </w:r>
      <w:r w:rsidR="00807F77">
        <w:t>in vendor sources of variation.</w:t>
      </w:r>
      <w:r>
        <w:rPr>
          <w:rFonts w:ascii="Cambria Math" w:hAnsi="Cambria Math"/>
        </w:rPr>
        <w:br/>
      </w:r>
    </w:p>
    <w:p w:rsidR="00D06D32" w:rsidRDefault="006D5080" w:rsidP="00D06D32">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residual</m:t>
              </m:r>
            </m:sub>
            <m:sup>
              <m:r>
                <w:rPr>
                  <w:rFonts w:ascii="Cambria Math" w:hAnsi="Cambria Math"/>
                </w:rPr>
                <m:t>2</m:t>
              </m:r>
            </m:sup>
          </m:sSubSup>
          <m:r>
            <w:rPr>
              <w:rFonts w:ascii="Cambria Math" w:eastAsiaTheme="minorEastAsia" w:hAnsi="Cambria Math"/>
            </w:rPr>
            <m:t>=60.4</m:t>
          </m:r>
        </m:oMath>
      </m:oMathPara>
    </w:p>
    <w:p w:rsidR="00D06D32" w:rsidRPr="0057040C" w:rsidRDefault="00D06D32" w:rsidP="00D06D32">
      <w:pPr>
        <w:rPr>
          <w:rFonts w:eastAsiaTheme="minorEastAsia"/>
        </w:rPr>
      </w:pPr>
      <w:r w:rsidRPr="00126C9E">
        <w:rPr>
          <w:rFonts w:eastAsiaTheme="minorEastAsia"/>
          <w:i/>
        </w:rPr>
        <w:t xml:space="preserve">To get </w:t>
      </w:r>
      <m:oMath>
        <m:sSubSup>
          <m:sSubSupPr>
            <m:ctrlPr>
              <w:rPr>
                <w:rFonts w:ascii="Cambria Math" w:hAnsi="Cambria Math"/>
                <w:i/>
              </w:rPr>
            </m:ctrlPr>
          </m:sSubSupPr>
          <m:e>
            <m:r>
              <w:rPr>
                <w:rFonts w:ascii="Cambria Math" w:hAnsi="Cambria Math"/>
              </w:rPr>
              <m:t>σ</m:t>
            </m:r>
          </m:e>
          <m:sub>
            <m:r>
              <w:rPr>
                <w:rFonts w:ascii="Cambria Math" w:hAnsi="Cambria Math"/>
              </w:rPr>
              <m:t>vendors</m:t>
            </m:r>
          </m:sub>
          <m:sup>
            <m:r>
              <w:rPr>
                <w:rFonts w:ascii="Cambria Math" w:hAnsi="Cambria Math"/>
              </w:rPr>
              <m:t>2</m:t>
            </m:r>
          </m:sup>
        </m:sSubSup>
      </m:oMath>
      <w:r w:rsidRPr="00126C9E">
        <w:rPr>
          <w:rFonts w:eastAsiaTheme="minorEastAsia"/>
          <w:i/>
        </w:rPr>
        <w:t xml:space="preserve"> use the method of moments:</w:t>
      </w:r>
      <w:r>
        <w:rPr>
          <w:rFonts w:eastAsiaTheme="minorEastAsia"/>
          <w:i/>
        </w:rPr>
        <w:t xml:space="preserve">  </w:t>
      </w:r>
      <m:oMath>
        <m:r>
          <w:rPr>
            <w:rFonts w:ascii="Cambria Math" w:hAnsi="Cambria Math"/>
          </w:rPr>
          <m:t>332.6=60.4+(4*</m:t>
        </m:r>
        <m:sSubSup>
          <m:sSubSupPr>
            <m:ctrlPr>
              <w:rPr>
                <w:rFonts w:ascii="Cambria Math" w:hAnsi="Cambria Math"/>
                <w:i/>
              </w:rPr>
            </m:ctrlPr>
          </m:sSubSupPr>
          <m:e>
            <m:r>
              <w:rPr>
                <w:rFonts w:ascii="Cambria Math" w:hAnsi="Cambria Math"/>
              </w:rPr>
              <m:t>σ</m:t>
            </m:r>
          </m:e>
          <m:sub>
            <m:r>
              <w:rPr>
                <w:rFonts w:ascii="Cambria Math" w:hAnsi="Cambria Math"/>
              </w:rPr>
              <m:t>vendors</m:t>
            </m:r>
          </m:sub>
          <m:sup>
            <m:r>
              <w:rPr>
                <w:rFonts w:ascii="Cambria Math" w:hAnsi="Cambria Math"/>
              </w:rPr>
              <m:t>2</m:t>
            </m:r>
          </m:sup>
        </m:sSubSup>
        <m:r>
          <w:rPr>
            <w:rFonts w:ascii="Cambria Math" w:eastAsiaTheme="minorEastAsia" w:hAnsi="Cambria Math"/>
          </w:rPr>
          <m:t>)</m:t>
        </m:r>
      </m:oMath>
    </w:p>
    <w:p w:rsidR="00D06D32" w:rsidRPr="00126C9E" w:rsidRDefault="006D5080" w:rsidP="00D06D32">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vendors</m:t>
            </m:r>
          </m:sub>
          <m:sup>
            <m:r>
              <w:rPr>
                <w:rFonts w:ascii="Cambria Math" w:hAnsi="Cambria Math"/>
              </w:rPr>
              <m:t>2</m:t>
            </m:r>
          </m:sup>
        </m:sSubSup>
        <m:r>
          <w:rPr>
            <w:rFonts w:ascii="Cambria Math" w:hAnsi="Cambria Math"/>
          </w:rPr>
          <m:t xml:space="preserve">= </m:t>
        </m:r>
      </m:oMath>
      <w:r w:rsidR="00D06D32" w:rsidRPr="00D06D32">
        <w:rPr>
          <w:rFonts w:eastAsiaTheme="minorEastAsia"/>
        </w:rPr>
        <w:t>68.05</w:t>
      </w:r>
    </w:p>
    <w:p w:rsidR="00D06D32" w:rsidRDefault="00D06D32" w:rsidP="00D06D32">
      <w:pPr>
        <w:pStyle w:val="Answer"/>
      </w:pPr>
    </w:p>
    <w:p w:rsidR="00807F77" w:rsidRDefault="00217FE6" w:rsidP="00D06D32">
      <w:pPr>
        <w:pStyle w:val="ListParagraph"/>
        <w:numPr>
          <w:ilvl w:val="0"/>
          <w:numId w:val="5"/>
        </w:numPr>
      </w:pPr>
      <w:r>
        <w:t xml:space="preserve">(5pts) </w:t>
      </w:r>
      <w:r w:rsidR="00807F77">
        <w:t>Compute the intra</w:t>
      </w:r>
      <w:r w:rsidR="00AB5CF2">
        <w:t>-</w:t>
      </w:r>
      <w:r w:rsidR="00807F77">
        <w:t>class correlation coefficient.</w:t>
      </w:r>
    </w:p>
    <w:p w:rsidR="00D06D32" w:rsidRDefault="00D06D32" w:rsidP="00D06D32">
      <w:pPr>
        <w:pStyle w:val="Answer"/>
      </w:pPr>
      <w:r w:rsidRPr="00D06D32">
        <w:t xml:space="preserve">ICC = </w:t>
      </w:r>
      <w:r>
        <w:t xml:space="preserve">68.05 </w:t>
      </w:r>
      <w:r w:rsidRPr="00D06D32">
        <w:t>/ (</w:t>
      </w:r>
      <w:r>
        <w:t xml:space="preserve">68.05 </w:t>
      </w:r>
      <w:r w:rsidRPr="00D06D32">
        <w:t>+</w:t>
      </w:r>
      <w:r>
        <w:t xml:space="preserve"> 60.4</w:t>
      </w:r>
      <w:r w:rsidRPr="00D06D32">
        <w:t>) =</w:t>
      </w:r>
      <w:r>
        <w:t xml:space="preserve"> 0.5298 = 52.98%</w:t>
      </w:r>
    </w:p>
    <w:p w:rsidR="00D06D32" w:rsidRDefault="00D06D32" w:rsidP="00D06D32">
      <w:pPr>
        <w:pStyle w:val="Answer"/>
      </w:pPr>
    </w:p>
    <w:p w:rsidR="006A4BF8" w:rsidRDefault="006A4BF8">
      <w:r>
        <w:t xml:space="preserve">c)  </w:t>
      </w:r>
      <w:r w:rsidR="00217FE6">
        <w:t xml:space="preserve">(5pts) </w:t>
      </w:r>
      <w:r>
        <w:t>Where should they focus attention to improve consistency in quality?</w:t>
      </w:r>
    </w:p>
    <w:p w:rsidR="005C0680" w:rsidRDefault="00D06D32" w:rsidP="00D06D32">
      <w:pPr>
        <w:pStyle w:val="Answer"/>
      </w:pPr>
      <w:r>
        <w:t xml:space="preserve">A large ICC would mean that there is lot of variation from one vendor to another and a low ICC would mean that there is lot of variation within the vendor. </w:t>
      </w:r>
    </w:p>
    <w:p w:rsidR="005C0680" w:rsidRDefault="005C0680" w:rsidP="00D06D32">
      <w:pPr>
        <w:pStyle w:val="Answer"/>
      </w:pPr>
    </w:p>
    <w:p w:rsidR="004818D4" w:rsidRDefault="00D06D32" w:rsidP="00D06D32">
      <w:pPr>
        <w:pStyle w:val="Answer"/>
      </w:pPr>
      <w:r>
        <w:t>Since our ICC lies in the middle there has to be focus on both areas namely: improve consistency across vendors and improve process so that vendors can reduce variability within their own outputs.</w:t>
      </w:r>
    </w:p>
    <w:p w:rsidR="00697B17" w:rsidRPr="00697B17" w:rsidRDefault="00697B17" w:rsidP="00697B17">
      <w:pPr>
        <w:rPr>
          <w:color w:val="FF0000"/>
        </w:rPr>
      </w:pPr>
      <w:r w:rsidRPr="00697B17">
        <w:rPr>
          <w:i/>
          <w:color w:val="FF0000"/>
        </w:rPr>
        <w:t>Vendors first, but there is also a lot of variance (47%) within vendors</w:t>
      </w:r>
      <w:r w:rsidRPr="00697B17">
        <w:rPr>
          <w:color w:val="FF0000"/>
        </w:rPr>
        <w:t>.</w:t>
      </w:r>
    </w:p>
    <w:p w:rsidR="00697B17" w:rsidRDefault="00697B17" w:rsidP="00D06D32">
      <w:pPr>
        <w:pStyle w:val="Answer"/>
      </w:pPr>
    </w:p>
    <w:p w:rsidR="00D06D32" w:rsidRDefault="00D06D32" w:rsidP="00D06D32">
      <w:pPr>
        <w:pStyle w:val="Answer"/>
      </w:pPr>
    </w:p>
    <w:p w:rsidR="004818D4" w:rsidRDefault="00FB66D7" w:rsidP="004818D4">
      <w:pPr>
        <w:rPr>
          <w:rFonts w:ascii="Times New Roman" w:hAnsi="Times New Roman" w:cs="Times New Roman"/>
          <w:sz w:val="24"/>
          <w:szCs w:val="24"/>
        </w:rPr>
      </w:pPr>
      <w:r>
        <w:rPr>
          <w:rFonts w:ascii="Times New Roman" w:hAnsi="Times New Roman" w:cs="Times New Roman"/>
          <w:sz w:val="24"/>
          <w:szCs w:val="24"/>
        </w:rPr>
        <w:t xml:space="preserve">5) </w:t>
      </w:r>
      <w:r w:rsidR="004818D4">
        <w:rPr>
          <w:rFonts w:ascii="Times New Roman" w:hAnsi="Times New Roman" w:cs="Times New Roman"/>
          <w:sz w:val="24"/>
          <w:szCs w:val="24"/>
        </w:rPr>
        <w:t xml:space="preserve">A study measured how different planting and cooking types affected the protein content of a certain type of bean. There were two planting mechanisms and three cooking types considered. To carry out this experiment, a field was divided into six rows. For each row, a planting mechanism was randomly chosen and applied, so that each </w:t>
      </w:r>
      <w:r>
        <w:rPr>
          <w:rFonts w:ascii="Times New Roman" w:hAnsi="Times New Roman" w:cs="Times New Roman"/>
          <w:sz w:val="24"/>
          <w:szCs w:val="24"/>
        </w:rPr>
        <w:t xml:space="preserve">mechanism </w:t>
      </w:r>
      <w:r w:rsidR="004818D4">
        <w:rPr>
          <w:rFonts w:ascii="Times New Roman" w:hAnsi="Times New Roman" w:cs="Times New Roman"/>
          <w:sz w:val="24"/>
          <w:szCs w:val="24"/>
        </w:rPr>
        <w:t>was assigned to three rows. Specifically, the planting mechanism ran down the length of the row from one end to the other; afterward it was refilled with beans and recalibrated. Afterward, three pounds of bean</w:t>
      </w:r>
      <w:r>
        <w:rPr>
          <w:rFonts w:ascii="Times New Roman" w:hAnsi="Times New Roman" w:cs="Times New Roman"/>
          <w:sz w:val="24"/>
          <w:szCs w:val="24"/>
        </w:rPr>
        <w:t>s were harvested from each row</w:t>
      </w:r>
      <w:r w:rsidR="004818D4">
        <w:rPr>
          <w:rFonts w:ascii="Times New Roman" w:hAnsi="Times New Roman" w:cs="Times New Roman"/>
          <w:sz w:val="24"/>
          <w:szCs w:val="24"/>
        </w:rPr>
        <w:t xml:space="preserve"> and divided into three 1-lb batches. The cooking types were then </w:t>
      </w:r>
      <w:r w:rsidR="004818D4">
        <w:rPr>
          <w:rFonts w:ascii="Times New Roman" w:hAnsi="Times New Roman" w:cs="Times New Roman"/>
          <w:sz w:val="24"/>
          <w:szCs w:val="24"/>
        </w:rPr>
        <w:lastRenderedPageBreak/>
        <w:t>assigned randomly to these batches. Finally, the protein content was measured for each cooked batch.</w:t>
      </w:r>
    </w:p>
    <w:p w:rsidR="004818D4" w:rsidRDefault="002C7F84" w:rsidP="004818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(10 pts) </w:t>
      </w:r>
      <w:r w:rsidR="004818D4">
        <w:rPr>
          <w:rFonts w:ascii="Times New Roman" w:hAnsi="Times New Roman" w:cs="Times New Roman"/>
          <w:sz w:val="24"/>
          <w:szCs w:val="24"/>
        </w:rPr>
        <w:t>Identify</w:t>
      </w:r>
      <w:r>
        <w:rPr>
          <w:rFonts w:ascii="Times New Roman" w:hAnsi="Times New Roman" w:cs="Times New Roman"/>
          <w:sz w:val="24"/>
          <w:szCs w:val="24"/>
        </w:rPr>
        <w:t xml:space="preserve"> (i.e., name) </w:t>
      </w:r>
      <w:r w:rsidR="004818D4">
        <w:rPr>
          <w:rFonts w:ascii="Times New Roman" w:hAnsi="Times New Roman" w:cs="Times New Roman"/>
          <w:sz w:val="24"/>
          <w:szCs w:val="24"/>
        </w:rPr>
        <w:t>the treatment design and randomization design involved in this study.</w:t>
      </w:r>
    </w:p>
    <w:p w:rsidR="002C7F84" w:rsidRDefault="00443F75" w:rsidP="00443F75">
      <w:pPr>
        <w:pStyle w:val="Answer"/>
      </w:pPr>
      <w:r>
        <w:t>Planting</w:t>
      </w:r>
      <w:r w:rsidRPr="00443F75">
        <w:t xml:space="preserve">=fixed, </w:t>
      </w:r>
      <w:r>
        <w:t>cooking</w:t>
      </w:r>
      <w:r w:rsidRPr="00443F75">
        <w:t xml:space="preserve">=fixed, </w:t>
      </w:r>
      <w:r>
        <w:t>row</w:t>
      </w:r>
      <w:r w:rsidRPr="00443F75">
        <w:t>=random</w:t>
      </w:r>
    </w:p>
    <w:p w:rsidR="00443F75" w:rsidRDefault="00443F75" w:rsidP="00443F75">
      <w:pPr>
        <w:pStyle w:val="Answer"/>
      </w:pPr>
      <w:r>
        <w:t>Planting</w:t>
      </w:r>
      <w:r w:rsidRPr="00443F75">
        <w:t xml:space="preserve"> and </w:t>
      </w:r>
      <w:r>
        <w:t>cooking</w:t>
      </w:r>
      <w:r w:rsidRPr="00443F75">
        <w:t xml:space="preserve">, </w:t>
      </w:r>
      <w:proofErr w:type="gramStart"/>
      <w:r w:rsidRPr="00443F75">
        <w:t>factorial  design</w:t>
      </w:r>
      <w:proofErr w:type="gramEnd"/>
      <w:r w:rsidRPr="00443F75">
        <w:t xml:space="preserve">. Each </w:t>
      </w:r>
      <w:r>
        <w:t>cooking</w:t>
      </w:r>
      <w:r w:rsidRPr="00443F75">
        <w:t xml:space="preserve"> type is combined with each </w:t>
      </w:r>
      <w:r>
        <w:t xml:space="preserve">planting method </w:t>
      </w:r>
      <w:r w:rsidRPr="00443F75">
        <w:t>in the experiment.</w:t>
      </w:r>
    </w:p>
    <w:p w:rsidR="00443F75" w:rsidRDefault="00443F75" w:rsidP="00443F75">
      <w:pPr>
        <w:pStyle w:val="Answer"/>
      </w:pPr>
      <w:proofErr w:type="gramStart"/>
      <w:r w:rsidRPr="00443F75">
        <w:t>Split-plot in a CRD.</w:t>
      </w:r>
      <w:proofErr w:type="gramEnd"/>
      <w:r w:rsidRPr="00443F75">
        <w:t xml:space="preserve">  Units were assigned (randomly) a </w:t>
      </w:r>
      <w:r>
        <w:t xml:space="preserve">planting method. </w:t>
      </w:r>
      <w:r w:rsidRPr="00443F75">
        <w:t xml:space="preserve">Then the </w:t>
      </w:r>
      <w:r>
        <w:t xml:space="preserve">row with a </w:t>
      </w:r>
      <w:r w:rsidRPr="00443F75">
        <w:t xml:space="preserve">set </w:t>
      </w:r>
      <w:r>
        <w:t xml:space="preserve">planting method </w:t>
      </w:r>
      <w:r w:rsidRPr="00443F75">
        <w:t xml:space="preserve">is split to accommodate each of the </w:t>
      </w:r>
      <w:r>
        <w:t>three cooking types</w:t>
      </w:r>
      <w:r w:rsidRPr="00443F75">
        <w:t>.</w:t>
      </w:r>
    </w:p>
    <w:p w:rsidR="00697B17" w:rsidRDefault="00697B17" w:rsidP="00443F75">
      <w:pPr>
        <w:pStyle w:val="Answer"/>
      </w:pPr>
    </w:p>
    <w:p w:rsidR="00697B17" w:rsidRPr="00697B17" w:rsidRDefault="00697B17" w:rsidP="00697B17">
      <w:pPr>
        <w:pStyle w:val="Answer"/>
        <w:rPr>
          <w:color w:val="FF0000"/>
        </w:rPr>
      </w:pPr>
      <w:r w:rsidRPr="00697B17">
        <w:rPr>
          <w:color w:val="FF0000"/>
        </w:rPr>
        <w:t>Treatment design</w:t>
      </w:r>
      <w:proofErr w:type="gramStart"/>
      <w:r w:rsidRPr="00697B17">
        <w:rPr>
          <w:color w:val="FF0000"/>
        </w:rPr>
        <w:t>::</w:t>
      </w:r>
      <w:proofErr w:type="gramEnd"/>
      <w:r w:rsidRPr="00697B17">
        <w:rPr>
          <w:color w:val="FF0000"/>
        </w:rPr>
        <w:t xml:space="preserve"> two-factor factorial with planting mechanism x cooking type</w:t>
      </w:r>
    </w:p>
    <w:p w:rsidR="00697B17" w:rsidRPr="00697B17" w:rsidRDefault="00697B17" w:rsidP="00697B17">
      <w:pPr>
        <w:pStyle w:val="Answer"/>
        <w:rPr>
          <w:color w:val="FF0000"/>
        </w:rPr>
      </w:pPr>
      <w:r w:rsidRPr="00697B17">
        <w:rPr>
          <w:color w:val="FF0000"/>
        </w:rPr>
        <w:t>Randomization design: split-plot in a CRD with planting mechanism as the whole plot factor cooking type as the subplot factor</w:t>
      </w:r>
    </w:p>
    <w:p w:rsidR="00443F75" w:rsidRDefault="00443F75" w:rsidP="00443F75">
      <w:pPr>
        <w:pStyle w:val="Answer"/>
      </w:pPr>
    </w:p>
    <w:p w:rsidR="004818D4" w:rsidRDefault="002C7F84" w:rsidP="004818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(5 pts) </w:t>
      </w:r>
      <w:r w:rsidR="004818D4">
        <w:rPr>
          <w:rFonts w:ascii="Times New Roman" w:hAnsi="Times New Roman" w:cs="Times New Roman"/>
          <w:sz w:val="24"/>
          <w:szCs w:val="24"/>
        </w:rPr>
        <w:t>Provide the ANOVA table, including columns for source and degrees of freedom.</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tblPr>
      <w:tblGrid>
        <w:gridCol w:w="3204"/>
        <w:gridCol w:w="747"/>
        <w:gridCol w:w="21"/>
      </w:tblGrid>
      <w:tr w:rsidR="00443F75" w:rsidRPr="00443F75" w:rsidTr="00CB55AB">
        <w:trPr>
          <w:tblHeader/>
          <w:tblCellSpacing w:w="7"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jc w:val="center"/>
              <w:rPr>
                <w:rFonts w:ascii="Arial" w:eastAsia="Times New Roman" w:hAnsi="Arial" w:cs="Arial"/>
                <w:b/>
                <w:bCs/>
                <w:color w:val="002288"/>
                <w:sz w:val="28"/>
                <w:szCs w:val="24"/>
              </w:rPr>
            </w:pPr>
            <w:r w:rsidRPr="00443F75">
              <w:rPr>
                <w:rFonts w:ascii="Arial" w:eastAsia="Times New Roman" w:hAnsi="Arial" w:cs="Arial"/>
                <w:b/>
                <w:bCs/>
                <w:color w:val="002288"/>
                <w:sz w:val="28"/>
                <w:szCs w:val="24"/>
              </w:rPr>
              <w:t>Type 3 Analysis of Variance</w:t>
            </w:r>
          </w:p>
        </w:tc>
      </w:tr>
      <w:tr w:rsidR="00443F75" w:rsidRPr="00443F75" w:rsidTr="00CB55AB">
        <w:trPr>
          <w:gridAfter w:val="1"/>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sidRPr="00443F75">
              <w:rPr>
                <w:rFonts w:ascii="Arial" w:eastAsia="Times New Roman" w:hAnsi="Arial" w:cs="Arial"/>
                <w:b/>
                <w:bCs/>
                <w:color w:val="002288"/>
                <w:sz w:val="28"/>
                <w:szCs w:val="16"/>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jc w:val="right"/>
              <w:rPr>
                <w:rFonts w:ascii="Arial" w:eastAsia="Times New Roman" w:hAnsi="Arial" w:cs="Arial"/>
                <w:b/>
                <w:bCs/>
                <w:color w:val="002288"/>
                <w:sz w:val="28"/>
                <w:szCs w:val="16"/>
              </w:rPr>
            </w:pPr>
            <w:r w:rsidRPr="00443F75">
              <w:rPr>
                <w:rFonts w:ascii="Arial" w:eastAsia="Times New Roman" w:hAnsi="Arial" w:cs="Arial"/>
                <w:b/>
                <w:bCs/>
                <w:color w:val="002288"/>
                <w:sz w:val="28"/>
                <w:szCs w:val="16"/>
              </w:rPr>
              <w:t>DF</w:t>
            </w:r>
          </w:p>
        </w:tc>
      </w:tr>
      <w:tr w:rsidR="00443F75" w:rsidRPr="00443F7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sidRPr="00443F75">
              <w:rPr>
                <w:rFonts w:ascii="Arial" w:eastAsia="Times New Roman" w:hAnsi="Arial" w:cs="Arial"/>
                <w:b/>
                <w:bCs/>
                <w:color w:val="002288"/>
                <w:sz w:val="28"/>
                <w:szCs w:val="16"/>
              </w:rPr>
              <w:t>planting</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jc w:val="right"/>
              <w:rPr>
                <w:rFonts w:ascii="Arial" w:eastAsia="Times New Roman" w:hAnsi="Arial" w:cs="Arial"/>
                <w:color w:val="002288"/>
                <w:sz w:val="28"/>
                <w:szCs w:val="16"/>
              </w:rPr>
            </w:pPr>
            <w:r>
              <w:rPr>
                <w:rFonts w:ascii="Arial" w:eastAsia="Times New Roman" w:hAnsi="Arial" w:cs="Arial"/>
                <w:color w:val="002288"/>
                <w:sz w:val="28"/>
                <w:szCs w:val="16"/>
              </w:rPr>
              <w:t>1</w:t>
            </w:r>
          </w:p>
        </w:tc>
      </w:tr>
      <w:tr w:rsidR="00443F75" w:rsidRPr="00443F7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Pr>
                <w:rFonts w:ascii="Arial" w:eastAsia="Times New Roman" w:hAnsi="Arial" w:cs="Arial"/>
                <w:b/>
                <w:bCs/>
                <w:color w:val="002288"/>
                <w:sz w:val="28"/>
                <w:szCs w:val="16"/>
              </w:rPr>
              <w:t>cooking</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jc w:val="right"/>
              <w:rPr>
                <w:rFonts w:ascii="Arial" w:eastAsia="Times New Roman" w:hAnsi="Arial" w:cs="Arial"/>
                <w:color w:val="002288"/>
                <w:sz w:val="28"/>
                <w:szCs w:val="16"/>
              </w:rPr>
            </w:pPr>
            <w:r>
              <w:rPr>
                <w:rFonts w:ascii="Arial" w:eastAsia="Times New Roman" w:hAnsi="Arial" w:cs="Arial"/>
                <w:color w:val="002288"/>
                <w:sz w:val="28"/>
                <w:szCs w:val="16"/>
              </w:rPr>
              <w:t>2</w:t>
            </w:r>
          </w:p>
        </w:tc>
      </w:tr>
      <w:tr w:rsidR="00443F75" w:rsidRPr="00443F7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sidRPr="00443F75">
              <w:rPr>
                <w:rFonts w:ascii="Arial" w:eastAsia="Times New Roman" w:hAnsi="Arial" w:cs="Arial"/>
                <w:b/>
                <w:bCs/>
                <w:color w:val="002288"/>
                <w:sz w:val="28"/>
                <w:szCs w:val="16"/>
              </w:rPr>
              <w:t>planting *</w:t>
            </w:r>
            <w:r>
              <w:rPr>
                <w:rFonts w:ascii="Arial" w:eastAsia="Times New Roman" w:hAnsi="Arial" w:cs="Arial"/>
                <w:b/>
                <w:bCs/>
                <w:color w:val="002288"/>
                <w:sz w:val="28"/>
                <w:szCs w:val="16"/>
              </w:rPr>
              <w:t xml:space="preserve"> cooking</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jc w:val="right"/>
              <w:rPr>
                <w:rFonts w:ascii="Arial" w:eastAsia="Times New Roman" w:hAnsi="Arial" w:cs="Arial"/>
                <w:color w:val="002288"/>
                <w:sz w:val="28"/>
                <w:szCs w:val="16"/>
              </w:rPr>
            </w:pPr>
            <w:r w:rsidRPr="00443F75">
              <w:rPr>
                <w:rFonts w:ascii="Arial" w:eastAsia="Times New Roman" w:hAnsi="Arial" w:cs="Arial"/>
                <w:color w:val="002288"/>
                <w:sz w:val="28"/>
                <w:szCs w:val="16"/>
              </w:rPr>
              <w:t>2</w:t>
            </w:r>
          </w:p>
        </w:tc>
      </w:tr>
      <w:tr w:rsidR="00443F75" w:rsidRPr="00443F7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Pr>
                <w:rFonts w:ascii="Arial" w:eastAsia="Times New Roman" w:hAnsi="Arial" w:cs="Arial"/>
                <w:b/>
                <w:bCs/>
                <w:color w:val="002288"/>
                <w:sz w:val="28"/>
                <w:szCs w:val="16"/>
              </w:rPr>
              <w:t>row</w:t>
            </w:r>
            <w:r w:rsidRPr="00443F75">
              <w:rPr>
                <w:rFonts w:ascii="Arial" w:eastAsia="Times New Roman" w:hAnsi="Arial" w:cs="Arial"/>
                <w:b/>
                <w:bCs/>
                <w:color w:val="002288"/>
                <w:sz w:val="28"/>
                <w:szCs w:val="16"/>
              </w:rPr>
              <w:t>(planting)</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5C0680" w:rsidP="00CB55AB">
            <w:pPr>
              <w:spacing w:after="0" w:line="240" w:lineRule="auto"/>
              <w:jc w:val="right"/>
              <w:rPr>
                <w:rFonts w:ascii="Arial" w:eastAsia="Times New Roman" w:hAnsi="Arial" w:cs="Arial"/>
                <w:color w:val="002288"/>
                <w:sz w:val="28"/>
                <w:szCs w:val="16"/>
              </w:rPr>
            </w:pPr>
            <w:r>
              <w:rPr>
                <w:rFonts w:ascii="Arial" w:eastAsia="Times New Roman" w:hAnsi="Arial" w:cs="Arial"/>
                <w:color w:val="002288"/>
                <w:sz w:val="28"/>
                <w:szCs w:val="16"/>
              </w:rPr>
              <w:t>4</w:t>
            </w:r>
          </w:p>
        </w:tc>
      </w:tr>
      <w:tr w:rsidR="00443F75" w:rsidRPr="00443F75" w:rsidTr="00CB55AB">
        <w:trPr>
          <w:gridAfter w:val="1"/>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443F75" w:rsidP="00CB55AB">
            <w:pPr>
              <w:spacing w:after="0" w:line="240" w:lineRule="auto"/>
              <w:rPr>
                <w:rFonts w:ascii="Arial" w:eastAsia="Times New Roman" w:hAnsi="Arial" w:cs="Arial"/>
                <w:b/>
                <w:bCs/>
                <w:color w:val="002288"/>
                <w:sz w:val="28"/>
                <w:szCs w:val="16"/>
              </w:rPr>
            </w:pPr>
            <w:r w:rsidRPr="00443F75">
              <w:rPr>
                <w:rFonts w:ascii="Arial" w:eastAsia="Times New Roman" w:hAnsi="Arial" w:cs="Arial"/>
                <w:b/>
                <w:bCs/>
                <w:color w:val="002288"/>
                <w:sz w:val="28"/>
                <w:szCs w:val="16"/>
              </w:rPr>
              <w:t>Residual</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43F75" w:rsidRPr="00443F75" w:rsidRDefault="005C0680" w:rsidP="00CB55AB">
            <w:pPr>
              <w:spacing w:after="0" w:line="240" w:lineRule="auto"/>
              <w:jc w:val="right"/>
              <w:rPr>
                <w:rFonts w:ascii="Arial" w:eastAsia="Times New Roman" w:hAnsi="Arial" w:cs="Arial"/>
                <w:color w:val="002288"/>
                <w:sz w:val="28"/>
                <w:szCs w:val="16"/>
              </w:rPr>
            </w:pPr>
            <w:r>
              <w:rPr>
                <w:rFonts w:ascii="Arial" w:eastAsia="Times New Roman" w:hAnsi="Arial" w:cs="Arial"/>
                <w:color w:val="002288"/>
                <w:sz w:val="28"/>
                <w:szCs w:val="16"/>
              </w:rPr>
              <w:t>8</w:t>
            </w:r>
          </w:p>
        </w:tc>
      </w:tr>
    </w:tbl>
    <w:p w:rsidR="002C7F84" w:rsidRDefault="002C7F84" w:rsidP="002C7F84">
      <w:pPr>
        <w:pStyle w:val="ListParagraph"/>
        <w:rPr>
          <w:rFonts w:ascii="Times New Roman" w:hAnsi="Times New Roman" w:cs="Times New Roman"/>
          <w:sz w:val="24"/>
          <w:szCs w:val="24"/>
        </w:rPr>
      </w:pPr>
    </w:p>
    <w:p w:rsidR="002C7F84" w:rsidRDefault="002C7F84" w:rsidP="004818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(5pts)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would the F-test for the planting mechanism be computed?</w:t>
      </w:r>
    </w:p>
    <w:p w:rsidR="004818D4" w:rsidRDefault="00B844DE" w:rsidP="00B844DE">
      <w:pPr>
        <w:pStyle w:val="Answer"/>
      </w:pPr>
      <w:r>
        <w:t xml:space="preserve">Planting F = </w:t>
      </w:r>
      <w:proofErr w:type="spellStart"/>
      <w:r>
        <w:t>MS</w:t>
      </w:r>
      <w:r w:rsidRPr="00B844DE">
        <w:rPr>
          <w:vertAlign w:val="subscript"/>
        </w:rPr>
        <w:t>planting</w:t>
      </w:r>
      <w:proofErr w:type="spellEnd"/>
      <w:r>
        <w:t xml:space="preserve"> / </w:t>
      </w:r>
      <w:proofErr w:type="spellStart"/>
      <w:proofErr w:type="gramStart"/>
      <w:r>
        <w:t>MS</w:t>
      </w:r>
      <w:r w:rsidRPr="00B844DE">
        <w:rPr>
          <w:vertAlign w:val="subscript"/>
        </w:rPr>
        <w:t>row</w:t>
      </w:r>
      <w:proofErr w:type="spellEnd"/>
      <w:r w:rsidRPr="00B844DE">
        <w:rPr>
          <w:vertAlign w:val="subscript"/>
        </w:rPr>
        <w:t>(</w:t>
      </w:r>
      <w:proofErr w:type="gramEnd"/>
      <w:r w:rsidRPr="00B844DE">
        <w:rPr>
          <w:vertAlign w:val="subscript"/>
        </w:rPr>
        <w:t>planting)</w:t>
      </w:r>
    </w:p>
    <w:sectPr w:rsidR="004818D4" w:rsidSect="00235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B09B0"/>
    <w:multiLevelType w:val="hybridMultilevel"/>
    <w:tmpl w:val="2D52EE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A4A46"/>
    <w:multiLevelType w:val="hybridMultilevel"/>
    <w:tmpl w:val="96ACD4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5F4DAA"/>
    <w:multiLevelType w:val="hybridMultilevel"/>
    <w:tmpl w:val="05002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B25CBD"/>
    <w:multiLevelType w:val="hybridMultilevel"/>
    <w:tmpl w:val="D9009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ED282A"/>
    <w:multiLevelType w:val="hybridMultilevel"/>
    <w:tmpl w:val="6C58D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C294E"/>
    <w:rsid w:val="00007092"/>
    <w:rsid w:val="000438FA"/>
    <w:rsid w:val="00073A21"/>
    <w:rsid w:val="000830A4"/>
    <w:rsid w:val="00091861"/>
    <w:rsid w:val="00092EAD"/>
    <w:rsid w:val="000B127C"/>
    <w:rsid w:val="000B3155"/>
    <w:rsid w:val="0010034B"/>
    <w:rsid w:val="001700D3"/>
    <w:rsid w:val="001A3013"/>
    <w:rsid w:val="001C421C"/>
    <w:rsid w:val="00201CFA"/>
    <w:rsid w:val="00217FE6"/>
    <w:rsid w:val="002353D1"/>
    <w:rsid w:val="0024267E"/>
    <w:rsid w:val="00265A21"/>
    <w:rsid w:val="00267728"/>
    <w:rsid w:val="002767F4"/>
    <w:rsid w:val="00294463"/>
    <w:rsid w:val="002C7F84"/>
    <w:rsid w:val="002D0205"/>
    <w:rsid w:val="002F345D"/>
    <w:rsid w:val="00443F75"/>
    <w:rsid w:val="004815D0"/>
    <w:rsid w:val="004816E5"/>
    <w:rsid w:val="004818D4"/>
    <w:rsid w:val="004A21B7"/>
    <w:rsid w:val="004A272D"/>
    <w:rsid w:val="004A79D0"/>
    <w:rsid w:val="005264DB"/>
    <w:rsid w:val="005627AB"/>
    <w:rsid w:val="00567582"/>
    <w:rsid w:val="00580B1C"/>
    <w:rsid w:val="005861A6"/>
    <w:rsid w:val="005A53C0"/>
    <w:rsid w:val="005C0680"/>
    <w:rsid w:val="005E69E1"/>
    <w:rsid w:val="005F14B6"/>
    <w:rsid w:val="00615E9D"/>
    <w:rsid w:val="00641891"/>
    <w:rsid w:val="00665F26"/>
    <w:rsid w:val="006967B7"/>
    <w:rsid w:val="00697B17"/>
    <w:rsid w:val="006A4BF8"/>
    <w:rsid w:val="006B0818"/>
    <w:rsid w:val="006D0C40"/>
    <w:rsid w:val="006D5080"/>
    <w:rsid w:val="00704B4B"/>
    <w:rsid w:val="00787A49"/>
    <w:rsid w:val="007A2698"/>
    <w:rsid w:val="007C70FC"/>
    <w:rsid w:val="007F2248"/>
    <w:rsid w:val="007F2FD0"/>
    <w:rsid w:val="00807F77"/>
    <w:rsid w:val="00810A92"/>
    <w:rsid w:val="008545E6"/>
    <w:rsid w:val="00860A4F"/>
    <w:rsid w:val="00871F43"/>
    <w:rsid w:val="008A3044"/>
    <w:rsid w:val="008D0ED5"/>
    <w:rsid w:val="008E43EE"/>
    <w:rsid w:val="008E6F3A"/>
    <w:rsid w:val="009245F5"/>
    <w:rsid w:val="00967073"/>
    <w:rsid w:val="00975489"/>
    <w:rsid w:val="00980DFC"/>
    <w:rsid w:val="009A5D4B"/>
    <w:rsid w:val="009E2C5A"/>
    <w:rsid w:val="00A03B71"/>
    <w:rsid w:val="00A05BB9"/>
    <w:rsid w:val="00A15EE1"/>
    <w:rsid w:val="00A36862"/>
    <w:rsid w:val="00A44C0D"/>
    <w:rsid w:val="00A74336"/>
    <w:rsid w:val="00AB5CF2"/>
    <w:rsid w:val="00AC7FD9"/>
    <w:rsid w:val="00B463F6"/>
    <w:rsid w:val="00B67AEE"/>
    <w:rsid w:val="00B844DE"/>
    <w:rsid w:val="00B970BD"/>
    <w:rsid w:val="00BB71D1"/>
    <w:rsid w:val="00BF18CE"/>
    <w:rsid w:val="00BF1A11"/>
    <w:rsid w:val="00C1179B"/>
    <w:rsid w:val="00C71B19"/>
    <w:rsid w:val="00CB66FF"/>
    <w:rsid w:val="00CC294E"/>
    <w:rsid w:val="00CD2E24"/>
    <w:rsid w:val="00CE012E"/>
    <w:rsid w:val="00D027F1"/>
    <w:rsid w:val="00D032B9"/>
    <w:rsid w:val="00D06D32"/>
    <w:rsid w:val="00D26289"/>
    <w:rsid w:val="00D677A3"/>
    <w:rsid w:val="00DB44DE"/>
    <w:rsid w:val="00DD217D"/>
    <w:rsid w:val="00E3323C"/>
    <w:rsid w:val="00EA0D8E"/>
    <w:rsid w:val="00EA1AAA"/>
    <w:rsid w:val="00F23169"/>
    <w:rsid w:val="00F26BA0"/>
    <w:rsid w:val="00F414CC"/>
    <w:rsid w:val="00F44DEA"/>
    <w:rsid w:val="00F45A59"/>
    <w:rsid w:val="00F63BC3"/>
    <w:rsid w:val="00F675AB"/>
    <w:rsid w:val="00F72002"/>
    <w:rsid w:val="00FA2CE2"/>
    <w:rsid w:val="00FA6B8E"/>
    <w:rsid w:val="00FB66D7"/>
    <w:rsid w:val="00FD4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3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94E"/>
    <w:rPr>
      <w:rFonts w:ascii="Tahoma" w:hAnsi="Tahoma" w:cs="Tahoma"/>
      <w:sz w:val="16"/>
      <w:szCs w:val="16"/>
    </w:rPr>
  </w:style>
  <w:style w:type="table" w:styleId="TableGrid">
    <w:name w:val="Table Grid"/>
    <w:basedOn w:val="TableNormal"/>
    <w:uiPriority w:val="59"/>
    <w:rsid w:val="00D032B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970BD"/>
    <w:rPr>
      <w:color w:val="808080"/>
    </w:rPr>
  </w:style>
  <w:style w:type="paragraph" w:styleId="ListParagraph">
    <w:name w:val="List Paragraph"/>
    <w:basedOn w:val="Normal"/>
    <w:uiPriority w:val="34"/>
    <w:qFormat/>
    <w:rsid w:val="004818D4"/>
    <w:pPr>
      <w:ind w:left="720"/>
      <w:contextualSpacing/>
    </w:pPr>
  </w:style>
  <w:style w:type="paragraph" w:customStyle="1" w:styleId="Answer">
    <w:name w:val="Answer"/>
    <w:basedOn w:val="Normal"/>
    <w:qFormat/>
    <w:rsid w:val="00CB66FF"/>
    <w:pPr>
      <w:widowControl w:val="0"/>
      <w:spacing w:after="0" w:line="240" w:lineRule="atLeast"/>
    </w:pPr>
    <w:rPr>
      <w:rFonts w:ascii="Times New Roman" w:hAnsi="Times New Roman" w:cs="Arial"/>
      <w:color w:val="002060"/>
      <w:sz w:val="20"/>
      <w:szCs w:val="20"/>
    </w:rPr>
  </w:style>
  <w:style w:type="paragraph" w:styleId="NormalWeb">
    <w:name w:val="Normal (Web)"/>
    <w:basedOn w:val="Normal"/>
    <w:uiPriority w:val="99"/>
    <w:semiHidden/>
    <w:unhideWhenUsed/>
    <w:rsid w:val="004816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816E5"/>
  </w:style>
  <w:style w:type="character" w:customStyle="1" w:styleId="mn">
    <w:name w:val="mn"/>
    <w:basedOn w:val="DefaultParagraphFont"/>
    <w:rsid w:val="004816E5"/>
  </w:style>
  <w:style w:type="character" w:customStyle="1" w:styleId="mo">
    <w:name w:val="mo"/>
    <w:basedOn w:val="DefaultParagraphFont"/>
    <w:rsid w:val="004816E5"/>
  </w:style>
  <w:style w:type="character" w:customStyle="1" w:styleId="mjxassistivemathml">
    <w:name w:val="mjx_assistive_mathml"/>
    <w:basedOn w:val="DefaultParagraphFont"/>
    <w:rsid w:val="004816E5"/>
  </w:style>
  <w:style w:type="character" w:customStyle="1" w:styleId="mtext">
    <w:name w:val="mtext"/>
    <w:basedOn w:val="DefaultParagraphFont"/>
    <w:rsid w:val="004816E5"/>
  </w:style>
  <w:style w:type="character" w:styleId="Strong">
    <w:name w:val="Strong"/>
    <w:basedOn w:val="DefaultParagraphFont"/>
    <w:uiPriority w:val="22"/>
    <w:qFormat/>
    <w:rsid w:val="00267728"/>
    <w:rPr>
      <w:b/>
      <w:bCs/>
    </w:rPr>
  </w:style>
</w:styles>
</file>

<file path=word/webSettings.xml><?xml version="1.0" encoding="utf-8"?>
<w:webSettings xmlns:r="http://schemas.openxmlformats.org/officeDocument/2006/relationships" xmlns:w="http://schemas.openxmlformats.org/wordprocessingml/2006/main">
  <w:divs>
    <w:div w:id="80876043">
      <w:bodyDiv w:val="1"/>
      <w:marLeft w:val="0"/>
      <w:marRight w:val="0"/>
      <w:marTop w:val="0"/>
      <w:marBottom w:val="0"/>
      <w:divBdr>
        <w:top w:val="none" w:sz="0" w:space="0" w:color="auto"/>
        <w:left w:val="none" w:sz="0" w:space="0" w:color="auto"/>
        <w:bottom w:val="none" w:sz="0" w:space="0" w:color="auto"/>
        <w:right w:val="none" w:sz="0" w:space="0" w:color="auto"/>
      </w:divBdr>
    </w:div>
    <w:div w:id="206724277">
      <w:bodyDiv w:val="1"/>
      <w:marLeft w:val="120"/>
      <w:marRight w:val="120"/>
      <w:marTop w:val="0"/>
      <w:marBottom w:val="0"/>
      <w:divBdr>
        <w:top w:val="none" w:sz="0" w:space="0" w:color="auto"/>
        <w:left w:val="none" w:sz="0" w:space="0" w:color="auto"/>
        <w:bottom w:val="none" w:sz="0" w:space="0" w:color="auto"/>
        <w:right w:val="none" w:sz="0" w:space="0" w:color="auto"/>
      </w:divBdr>
      <w:divsChild>
        <w:div w:id="846024419">
          <w:marLeft w:val="0"/>
          <w:marRight w:val="0"/>
          <w:marTop w:val="0"/>
          <w:marBottom w:val="0"/>
          <w:divBdr>
            <w:top w:val="none" w:sz="0" w:space="0" w:color="auto"/>
            <w:left w:val="none" w:sz="0" w:space="0" w:color="auto"/>
            <w:bottom w:val="none" w:sz="0" w:space="0" w:color="auto"/>
            <w:right w:val="none" w:sz="0" w:space="0" w:color="auto"/>
          </w:divBdr>
          <w:divsChild>
            <w:div w:id="15987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4936">
      <w:bodyDiv w:val="1"/>
      <w:marLeft w:val="0"/>
      <w:marRight w:val="0"/>
      <w:marTop w:val="0"/>
      <w:marBottom w:val="0"/>
      <w:divBdr>
        <w:top w:val="none" w:sz="0" w:space="0" w:color="auto"/>
        <w:left w:val="none" w:sz="0" w:space="0" w:color="auto"/>
        <w:bottom w:val="none" w:sz="0" w:space="0" w:color="auto"/>
        <w:right w:val="none" w:sz="0" w:space="0" w:color="auto"/>
      </w:divBdr>
    </w:div>
    <w:div w:id="1018577600">
      <w:bodyDiv w:val="1"/>
      <w:marLeft w:val="0"/>
      <w:marRight w:val="0"/>
      <w:marTop w:val="0"/>
      <w:marBottom w:val="0"/>
      <w:divBdr>
        <w:top w:val="none" w:sz="0" w:space="0" w:color="auto"/>
        <w:left w:val="none" w:sz="0" w:space="0" w:color="auto"/>
        <w:bottom w:val="none" w:sz="0" w:space="0" w:color="auto"/>
        <w:right w:val="none" w:sz="0" w:space="0" w:color="auto"/>
      </w:divBdr>
    </w:div>
    <w:div w:id="1090157236">
      <w:bodyDiv w:val="1"/>
      <w:marLeft w:val="0"/>
      <w:marRight w:val="0"/>
      <w:marTop w:val="0"/>
      <w:marBottom w:val="0"/>
      <w:divBdr>
        <w:top w:val="none" w:sz="0" w:space="0" w:color="auto"/>
        <w:left w:val="none" w:sz="0" w:space="0" w:color="auto"/>
        <w:bottom w:val="none" w:sz="0" w:space="0" w:color="auto"/>
        <w:right w:val="none" w:sz="0" w:space="0" w:color="auto"/>
      </w:divBdr>
    </w:div>
    <w:div w:id="1171531134">
      <w:bodyDiv w:val="1"/>
      <w:marLeft w:val="0"/>
      <w:marRight w:val="0"/>
      <w:marTop w:val="0"/>
      <w:marBottom w:val="0"/>
      <w:divBdr>
        <w:top w:val="none" w:sz="0" w:space="0" w:color="auto"/>
        <w:left w:val="none" w:sz="0" w:space="0" w:color="auto"/>
        <w:bottom w:val="none" w:sz="0" w:space="0" w:color="auto"/>
        <w:right w:val="none" w:sz="0" w:space="0" w:color="auto"/>
      </w:divBdr>
    </w:div>
    <w:div w:id="1415281664">
      <w:bodyDiv w:val="1"/>
      <w:marLeft w:val="0"/>
      <w:marRight w:val="0"/>
      <w:marTop w:val="0"/>
      <w:marBottom w:val="0"/>
      <w:divBdr>
        <w:top w:val="none" w:sz="0" w:space="0" w:color="auto"/>
        <w:left w:val="none" w:sz="0" w:space="0" w:color="auto"/>
        <w:bottom w:val="none" w:sz="0" w:space="0" w:color="auto"/>
        <w:right w:val="none" w:sz="0" w:space="0" w:color="auto"/>
      </w:divBdr>
    </w:div>
    <w:div w:id="1675112827">
      <w:bodyDiv w:val="1"/>
      <w:marLeft w:val="120"/>
      <w:marRight w:val="120"/>
      <w:marTop w:val="0"/>
      <w:marBottom w:val="0"/>
      <w:divBdr>
        <w:top w:val="none" w:sz="0" w:space="0" w:color="auto"/>
        <w:left w:val="none" w:sz="0" w:space="0" w:color="auto"/>
        <w:bottom w:val="none" w:sz="0" w:space="0" w:color="auto"/>
        <w:right w:val="none" w:sz="0" w:space="0" w:color="auto"/>
      </w:divBdr>
      <w:divsChild>
        <w:div w:id="1339505737">
          <w:marLeft w:val="0"/>
          <w:marRight w:val="0"/>
          <w:marTop w:val="0"/>
          <w:marBottom w:val="0"/>
          <w:divBdr>
            <w:top w:val="none" w:sz="0" w:space="0" w:color="auto"/>
            <w:left w:val="none" w:sz="0" w:space="0" w:color="auto"/>
            <w:bottom w:val="none" w:sz="0" w:space="0" w:color="auto"/>
            <w:right w:val="none" w:sz="0" w:space="0" w:color="auto"/>
          </w:divBdr>
          <w:divsChild>
            <w:div w:id="1180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0929">
      <w:bodyDiv w:val="1"/>
      <w:marLeft w:val="0"/>
      <w:marRight w:val="0"/>
      <w:marTop w:val="0"/>
      <w:marBottom w:val="0"/>
      <w:divBdr>
        <w:top w:val="none" w:sz="0" w:space="0" w:color="auto"/>
        <w:left w:val="none" w:sz="0" w:space="0" w:color="auto"/>
        <w:bottom w:val="none" w:sz="0" w:space="0" w:color="auto"/>
        <w:right w:val="none" w:sz="0" w:space="0" w:color="auto"/>
      </w:divBdr>
    </w:div>
    <w:div w:id="206949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29</cp:revision>
  <cp:lastPrinted>2014-03-25T14:49:00Z</cp:lastPrinted>
  <dcterms:created xsi:type="dcterms:W3CDTF">2016-03-17T02:09:00Z</dcterms:created>
  <dcterms:modified xsi:type="dcterms:W3CDTF">2016-04-29T20:24:00Z</dcterms:modified>
</cp:coreProperties>
</file>