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F0A" w:rsidRDefault="00D44F0A" w:rsidP="00D44F0A"/>
    <w:p w:rsidR="00D44F0A" w:rsidRPr="005C1FAC" w:rsidRDefault="00D44F0A" w:rsidP="00D44F0A">
      <w:pPr>
        <w:rPr>
          <w:b/>
        </w:rPr>
      </w:pPr>
      <w:proofErr w:type="spellStart"/>
      <w:r w:rsidRPr="005C1FAC">
        <w:rPr>
          <w:b/>
        </w:rPr>
        <w:t>Maken</w:t>
      </w:r>
      <w:proofErr w:type="spellEnd"/>
    </w:p>
    <w:p w:rsidR="00D44F0A" w:rsidRDefault="00D44F0A" w:rsidP="00D44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4662"/>
      </w:tblGrid>
      <w:tr w:rsidR="00D01F21" w:rsidTr="00895FB9">
        <w:tc>
          <w:tcPr>
            <w:tcW w:w="4686" w:type="dxa"/>
          </w:tcPr>
          <w:p w:rsidR="00D01F21" w:rsidRDefault="00D01F21" w:rsidP="00895FB9">
            <w:r>
              <w:t>Organization and professionalism</w:t>
            </w:r>
          </w:p>
        </w:tc>
        <w:tc>
          <w:tcPr>
            <w:tcW w:w="4664" w:type="dxa"/>
          </w:tcPr>
          <w:p w:rsidR="00D01F21" w:rsidRDefault="00373038" w:rsidP="00895FB9">
            <w:r>
              <w:t>15</w:t>
            </w:r>
            <w:r w:rsidR="00D01F21">
              <w:t>/15</w:t>
            </w:r>
          </w:p>
        </w:tc>
      </w:tr>
      <w:tr w:rsidR="00D01F21" w:rsidTr="00895FB9">
        <w:tc>
          <w:tcPr>
            <w:tcW w:w="4788" w:type="dxa"/>
          </w:tcPr>
          <w:p w:rsidR="00D01F21" w:rsidRDefault="00D01F21" w:rsidP="00895FB9">
            <w:r>
              <w:t>Correct utilization of design principles</w:t>
            </w:r>
          </w:p>
        </w:tc>
        <w:tc>
          <w:tcPr>
            <w:tcW w:w="4788" w:type="dxa"/>
          </w:tcPr>
          <w:p w:rsidR="00D01F21" w:rsidRDefault="00A42930" w:rsidP="00895FB9">
            <w:r>
              <w:t>29</w:t>
            </w:r>
            <w:r w:rsidR="00D01F21">
              <w:t>/30</w:t>
            </w:r>
          </w:p>
        </w:tc>
      </w:tr>
      <w:tr w:rsidR="00D01F21" w:rsidTr="00895FB9">
        <w:tc>
          <w:tcPr>
            <w:tcW w:w="4684" w:type="dxa"/>
          </w:tcPr>
          <w:p w:rsidR="00D01F21" w:rsidRDefault="00D01F21" w:rsidP="00895FB9">
            <w:r>
              <w:t>Appropriateness of analysis</w:t>
            </w:r>
          </w:p>
        </w:tc>
        <w:tc>
          <w:tcPr>
            <w:tcW w:w="4666" w:type="dxa"/>
          </w:tcPr>
          <w:p w:rsidR="00D01F21" w:rsidRDefault="00A42930" w:rsidP="00895FB9">
            <w:r>
              <w:t>28</w:t>
            </w:r>
            <w:bookmarkStart w:id="0" w:name="_GoBack"/>
            <w:bookmarkEnd w:id="0"/>
            <w:r w:rsidR="00D01F21">
              <w:t>/30</w:t>
            </w:r>
          </w:p>
        </w:tc>
      </w:tr>
      <w:tr w:rsidR="00D01F21" w:rsidTr="00895FB9">
        <w:tc>
          <w:tcPr>
            <w:tcW w:w="4684" w:type="dxa"/>
          </w:tcPr>
          <w:p w:rsidR="00D01F21" w:rsidRDefault="00D01F21" w:rsidP="00895FB9">
            <w:r>
              <w:t>Quality and thoroughness</w:t>
            </w:r>
          </w:p>
        </w:tc>
        <w:tc>
          <w:tcPr>
            <w:tcW w:w="4666" w:type="dxa"/>
          </w:tcPr>
          <w:p w:rsidR="00D01F21" w:rsidRDefault="00A42930" w:rsidP="00895FB9">
            <w:r>
              <w:t>25</w:t>
            </w:r>
            <w:r w:rsidR="00D01F21">
              <w:t>/25</w:t>
            </w:r>
          </w:p>
        </w:tc>
      </w:tr>
      <w:tr w:rsidR="00D01F21" w:rsidTr="00895FB9">
        <w:tc>
          <w:tcPr>
            <w:tcW w:w="4686" w:type="dxa"/>
          </w:tcPr>
          <w:p w:rsidR="00D01F21" w:rsidRDefault="00D01F21" w:rsidP="00895FB9">
            <w:r>
              <w:t>Total</w:t>
            </w:r>
          </w:p>
        </w:tc>
        <w:tc>
          <w:tcPr>
            <w:tcW w:w="4664" w:type="dxa"/>
          </w:tcPr>
          <w:p w:rsidR="00D01F21" w:rsidRDefault="00A42930" w:rsidP="00895FB9">
            <w:r>
              <w:t>97</w:t>
            </w:r>
            <w:r w:rsidR="00D01F21">
              <w:t>/100</w:t>
            </w:r>
          </w:p>
        </w:tc>
      </w:tr>
    </w:tbl>
    <w:p w:rsidR="00D01F21" w:rsidRDefault="00D01F21" w:rsidP="00D44F0A"/>
    <w:p w:rsidR="00373038" w:rsidRDefault="00373038" w:rsidP="00D44F0A">
      <w:r>
        <w:t xml:space="preserve">Comments: </w:t>
      </w:r>
    </w:p>
    <w:p w:rsidR="00D44F0A" w:rsidRDefault="00373038" w:rsidP="00D44F0A">
      <w:r>
        <w:t xml:space="preserve">Section headings used: </w:t>
      </w:r>
      <w:r w:rsidR="00D44F0A">
        <w:t>introduction/methods/analysis and results/conclusion/references</w:t>
      </w:r>
    </w:p>
    <w:p w:rsidR="00D44F0A" w:rsidRDefault="00373038" w:rsidP="00D44F0A">
      <w:r>
        <w:t>Includes table of contents</w:t>
      </w:r>
    </w:p>
    <w:p w:rsidR="006348FA" w:rsidRDefault="006348FA" w:rsidP="006348FA">
      <w:r>
        <w:t xml:space="preserve">Good </w:t>
      </w:r>
      <w:r>
        <w:t xml:space="preserve">description of background and source of data as well as research hypotheses of interest. </w:t>
      </w:r>
    </w:p>
    <w:p w:rsidR="006348FA" w:rsidRDefault="006348FA" w:rsidP="006348FA">
      <w:proofErr w:type="gramStart"/>
      <w:r>
        <w:t>statement</w:t>
      </w:r>
      <w:proofErr w:type="gramEnd"/>
      <w:r>
        <w:t xml:space="preserve"> of alternative hypothesis: see my last email in Angel.</w:t>
      </w:r>
    </w:p>
    <w:p w:rsidR="006348FA" w:rsidRDefault="006348FA" w:rsidP="006348FA">
      <w:r>
        <w:t>Uses appropriate analysis technique and also performs covariate adjustment.</w:t>
      </w:r>
    </w:p>
    <w:p w:rsidR="006348FA" w:rsidRDefault="006348FA" w:rsidP="00D44F0A">
      <w:r>
        <w:t xml:space="preserve">With so many levels (states), you could have tried to see if there is a regional effect by re-categorizing the states into say northeast, Midwest, etc. </w:t>
      </w:r>
    </w:p>
    <w:p w:rsidR="00D44F0A" w:rsidRDefault="00373038" w:rsidP="00D44F0A">
      <w:r>
        <w:t>Includes</w:t>
      </w:r>
      <w:r w:rsidR="00D44F0A">
        <w:t xml:space="preserve"> </w:t>
      </w:r>
      <w:r>
        <w:t xml:space="preserve">model </w:t>
      </w:r>
      <w:r w:rsidR="00D44F0A">
        <w:t>diagnostics</w:t>
      </w:r>
      <w:r w:rsidR="006348FA">
        <w:t xml:space="preserve"> and investigates appropriate transformations</w:t>
      </w:r>
      <w:r>
        <w:t>.</w:t>
      </w:r>
    </w:p>
    <w:p w:rsidR="00D44F0A" w:rsidRDefault="00D44F0A" w:rsidP="00D44F0A"/>
    <w:p w:rsidR="006043E8" w:rsidRDefault="006043E8"/>
    <w:sectPr w:rsidR="0060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7C"/>
    <w:rsid w:val="00373038"/>
    <w:rsid w:val="006043E8"/>
    <w:rsid w:val="006348FA"/>
    <w:rsid w:val="0081577C"/>
    <w:rsid w:val="00A42930"/>
    <w:rsid w:val="00D01F21"/>
    <w:rsid w:val="00D4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C5CC8-68F8-409C-9C03-856521EB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Kankam</dc:creator>
  <cp:keywords/>
  <dc:description/>
  <cp:lastModifiedBy>Kwame Kankam</cp:lastModifiedBy>
  <cp:revision>6</cp:revision>
  <dcterms:created xsi:type="dcterms:W3CDTF">2016-05-08T16:45:00Z</dcterms:created>
  <dcterms:modified xsi:type="dcterms:W3CDTF">2016-05-08T18:25:00Z</dcterms:modified>
</cp:coreProperties>
</file>