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386" w:rsidRPr="000557B8" w:rsidRDefault="009E1386" w:rsidP="009E1386">
      <w:pPr>
        <w:jc w:val="center"/>
        <w:rPr>
          <w:rFonts w:ascii="Times New Roman" w:hAnsi="Times New Roman" w:cs="Times New Roman"/>
          <w:b/>
          <w:sz w:val="24"/>
          <w:szCs w:val="24"/>
        </w:rPr>
      </w:pPr>
      <w:r>
        <w:rPr>
          <w:rFonts w:ascii="Times New Roman" w:hAnsi="Times New Roman" w:cs="Times New Roman"/>
          <w:b/>
          <w:sz w:val="24"/>
          <w:szCs w:val="24"/>
        </w:rPr>
        <w:t>Intelligence and the Brain: Size Matters</w:t>
      </w:r>
    </w:p>
    <w:p w:rsidR="009E1386" w:rsidRPr="00313905" w:rsidRDefault="009E1386" w:rsidP="009E1386">
      <w:pPr>
        <w:jc w:val="center"/>
        <w:rPr>
          <w:rFonts w:ascii="Times New Roman" w:hAnsi="Times New Roman" w:cs="Times New Roman"/>
          <w:b/>
          <w:sz w:val="24"/>
          <w:szCs w:val="24"/>
        </w:rPr>
      </w:pPr>
      <w:r w:rsidRPr="00313905">
        <w:rPr>
          <w:rFonts w:ascii="Times New Roman" w:hAnsi="Times New Roman" w:cs="Times New Roman"/>
          <w:b/>
          <w:sz w:val="24"/>
          <w:szCs w:val="24"/>
        </w:rPr>
        <w:t>Introduction</w:t>
      </w:r>
    </w:p>
    <w:p w:rsidR="009E1386" w:rsidRDefault="009E1386" w:rsidP="009E138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pPr>
      <w:r>
        <w:t>Sir Francis Galton was the first to propose a relationship between brain size and general mental ability (Rushton &amp; Ankney, 2009). He determined in the late 19</w:t>
      </w:r>
      <w:r w:rsidRPr="002F1A15">
        <w:t>th</w:t>
      </w:r>
      <w:r>
        <w:t xml:space="preserve"> century that Cambridge University graduates who attained the highest honors had brain sizes 2-5% larger than their less accomplished colleagues. Up until ten years ago, brain size measurements had to be done during autopsy. Since brain size tends to decrease with age (Willerman, Schultz, Rutledge &amp; Bigler, 1991), post mortem brain measurements did not always yield accurate results. With modern brain imaging techniques such as MRI, brain sizes of living younger subjects can be measured reliably. Since childhood malnutrition and early environmental exposure to toxins such as lead can decrease human brain size (Sukel, 2009), it is important to know whether there is a link between brain size and cognitive ability.  Major public health consequences could result from such a connection.  Another consideration is the fact that women are generally smaller than men. If their brain sizes are in proportion to their body sizes, it may be possible that men and women’s performance on the intelligence tests will differ. Therefore, the questions of interest in this study are whether brain size and gender are significant predictors of intelligence test performance, and whether there is any difference among the mean scores on the various types of intelligence tests. </w:t>
      </w:r>
    </w:p>
    <w:p w:rsidR="009E1386" w:rsidRPr="00A67533" w:rsidRDefault="009E1386" w:rsidP="009E138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pPr>
      <w:r w:rsidRPr="00A67533">
        <w:t>For the test type main effect, the null hypothesis is that the mean intelligence test scores for all three tests are the same:</w:t>
      </w:r>
    </w:p>
    <w:p w:rsidR="009E1386" w:rsidRPr="00A67533" w:rsidRDefault="009E1386" w:rsidP="009E138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3</m:t>
              </m:r>
            </m:sub>
          </m:sSub>
        </m:oMath>
      </m:oMathPara>
    </w:p>
    <w:p w:rsidR="009E1386" w:rsidRPr="00A67533" w:rsidRDefault="009E1386" w:rsidP="009E138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pPr>
      <w:r w:rsidRPr="00A67533">
        <w:t>The alternative hypothesis is that at least one of three test’s mean score is different:</w:t>
      </w:r>
    </w:p>
    <w:p w:rsidR="009E1386" w:rsidRPr="00A67533" w:rsidRDefault="009E1386" w:rsidP="009E138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3</m:t>
              </m:r>
            </m:sub>
          </m:sSub>
        </m:oMath>
      </m:oMathPara>
    </w:p>
    <w:p w:rsidR="009E1386" w:rsidRPr="00A67533" w:rsidRDefault="009E1386" w:rsidP="009E138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pPr>
      <w:r>
        <w:t xml:space="preserve">For the gender main effect, </w:t>
      </w:r>
      <w:r w:rsidRPr="00A67533">
        <w:t xml:space="preserve">the null hypothesis is that the mean intelligence test scores for </w:t>
      </w:r>
      <w:r>
        <w:t>men and women</w:t>
      </w:r>
      <w:r w:rsidRPr="00A67533">
        <w:t xml:space="preserve"> are the same:</w:t>
      </w:r>
    </w:p>
    <w:p w:rsidR="009E1386" w:rsidRPr="00A67533" w:rsidRDefault="009E1386" w:rsidP="009E138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2</m:t>
              </m:r>
            </m:sub>
          </m:sSub>
        </m:oMath>
      </m:oMathPara>
    </w:p>
    <w:p w:rsidR="009E1386" w:rsidRPr="00A67533" w:rsidRDefault="009E1386" w:rsidP="009E138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pPr>
      <w:r w:rsidRPr="00A67533">
        <w:t xml:space="preserve">The alternative hypothesis is that mean intelligence test scores for </w:t>
      </w:r>
      <w:r>
        <w:t>men and women</w:t>
      </w:r>
      <w:r w:rsidRPr="00A67533">
        <w:t xml:space="preserve"> are</w:t>
      </w:r>
      <w:r>
        <w:t xml:space="preserve"> different</w:t>
      </w:r>
      <w:r w:rsidRPr="00A67533">
        <w:t>:</w:t>
      </w:r>
    </w:p>
    <w:p w:rsidR="009E1386" w:rsidRPr="00A67533" w:rsidRDefault="009E1386" w:rsidP="009E138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2</m:t>
              </m:r>
            </m:sub>
          </m:sSub>
        </m:oMath>
      </m:oMathPara>
    </w:p>
    <w:p w:rsidR="009E1386" w:rsidRDefault="009E1386" w:rsidP="009E1386">
      <w:pPr>
        <w:spacing w:line="360" w:lineRule="auto"/>
        <w:jc w:val="center"/>
        <w:rPr>
          <w:rFonts w:ascii="Times New Roman" w:hAnsi="Times New Roman" w:cs="Times New Roman"/>
          <w:b/>
          <w:sz w:val="24"/>
          <w:szCs w:val="24"/>
        </w:rPr>
      </w:pPr>
    </w:p>
    <w:p w:rsidR="009E1386" w:rsidRPr="00313905" w:rsidRDefault="009E1386" w:rsidP="009E1386">
      <w:pPr>
        <w:spacing w:line="360" w:lineRule="auto"/>
        <w:jc w:val="center"/>
        <w:rPr>
          <w:rFonts w:ascii="Times New Roman" w:hAnsi="Times New Roman" w:cs="Times New Roman"/>
          <w:b/>
          <w:sz w:val="24"/>
          <w:szCs w:val="24"/>
        </w:rPr>
      </w:pPr>
      <w:r w:rsidRPr="00313905">
        <w:rPr>
          <w:rFonts w:ascii="Times New Roman" w:hAnsi="Times New Roman" w:cs="Times New Roman"/>
          <w:b/>
          <w:sz w:val="24"/>
          <w:szCs w:val="24"/>
        </w:rPr>
        <w:lastRenderedPageBreak/>
        <w:t>Methods</w:t>
      </w:r>
    </w:p>
    <w:p w:rsidR="009E1386" w:rsidRDefault="009E1386" w:rsidP="009E13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was conducted at the University of Texas at Austin </w:t>
      </w:r>
      <w:r w:rsidRPr="00A62112">
        <w:rPr>
          <w:rFonts w:ascii="Times New Roman" w:eastAsia="Times New Roman" w:hAnsi="Times New Roman" w:cs="Times New Roman"/>
          <w:sz w:val="24"/>
          <w:szCs w:val="24"/>
        </w:rPr>
        <w:t>(Willerman, Schultz, Rutledge &amp; Bigler</w:t>
      </w:r>
      <w:r>
        <w:rPr>
          <w:rFonts w:ascii="Times New Roman" w:eastAsia="Times New Roman" w:hAnsi="Times New Roman" w:cs="Times New Roman"/>
          <w:sz w:val="24"/>
          <w:szCs w:val="24"/>
        </w:rPr>
        <w:t>, 1991). In it,</w:t>
      </w:r>
      <w:r w:rsidRPr="00A62112">
        <w:rPr>
          <w:rFonts w:ascii="Times New Roman" w:eastAsia="Times New Roman" w:hAnsi="Times New Roman" w:cs="Times New Roman"/>
          <w:sz w:val="24"/>
          <w:szCs w:val="24"/>
        </w:rPr>
        <w:t xml:space="preserve"> 40 healthy college students </w:t>
      </w:r>
      <w:r>
        <w:rPr>
          <w:rFonts w:ascii="Times New Roman" w:eastAsia="Times New Roman" w:hAnsi="Times New Roman" w:cs="Times New Roman"/>
          <w:sz w:val="24"/>
          <w:szCs w:val="24"/>
        </w:rPr>
        <w:t xml:space="preserve">with a </w:t>
      </w:r>
      <w:r w:rsidRPr="00A62112">
        <w:rPr>
          <w:rFonts w:ascii="Times New Roman" w:eastAsia="Times New Roman" w:hAnsi="Times New Roman" w:cs="Times New Roman"/>
          <w:sz w:val="24"/>
          <w:szCs w:val="24"/>
        </w:rPr>
        <w:t xml:space="preserve">mean age </w:t>
      </w:r>
      <w:r>
        <w:rPr>
          <w:rFonts w:ascii="Times New Roman" w:eastAsia="Times New Roman" w:hAnsi="Times New Roman" w:cs="Times New Roman"/>
          <w:sz w:val="24"/>
          <w:szCs w:val="24"/>
        </w:rPr>
        <w:t>of 18.9 years</w:t>
      </w:r>
      <w:r w:rsidRPr="00A62112">
        <w:rPr>
          <w:rFonts w:ascii="Times New Roman" w:eastAsia="Times New Roman" w:hAnsi="Times New Roman" w:cs="Times New Roman"/>
          <w:sz w:val="24"/>
          <w:szCs w:val="24"/>
        </w:rPr>
        <w:t xml:space="preserve"> were selected from a </w:t>
      </w:r>
      <w:r>
        <w:rPr>
          <w:rFonts w:ascii="Times New Roman" w:eastAsia="Times New Roman" w:hAnsi="Times New Roman" w:cs="Times New Roman"/>
          <w:sz w:val="24"/>
          <w:szCs w:val="24"/>
        </w:rPr>
        <w:t>population</w:t>
      </w:r>
      <w:r w:rsidRPr="00A62112">
        <w:rPr>
          <w:rFonts w:ascii="Times New Roman" w:eastAsia="Times New Roman" w:hAnsi="Times New Roman" w:cs="Times New Roman"/>
          <w:sz w:val="24"/>
          <w:szCs w:val="24"/>
        </w:rPr>
        <w:t xml:space="preserve"> of students whose SAT scores were either </w:t>
      </w:r>
      <w:r>
        <w:rPr>
          <w:rFonts w:ascii="Times New Roman" w:eastAsia="Times New Roman" w:hAnsi="Times New Roman" w:cs="Times New Roman"/>
          <w:sz w:val="24"/>
          <w:szCs w:val="24"/>
        </w:rPr>
        <w:t xml:space="preserve">≤ </w:t>
      </w:r>
      <w:r w:rsidRPr="00A62112">
        <w:rPr>
          <w:rFonts w:ascii="Times New Roman" w:eastAsia="Times New Roman" w:hAnsi="Times New Roman" w:cs="Times New Roman"/>
          <w:sz w:val="24"/>
          <w:szCs w:val="24"/>
        </w:rPr>
        <w:t xml:space="preserve">940 or </w:t>
      </w:r>
      <w:r>
        <w:rPr>
          <w:rFonts w:ascii="Times New Roman" w:eastAsia="Times New Roman" w:hAnsi="Times New Roman" w:cs="Times New Roman"/>
          <w:sz w:val="24"/>
          <w:szCs w:val="24"/>
        </w:rPr>
        <w:t xml:space="preserve">≥ </w:t>
      </w:r>
      <w:r w:rsidRPr="00A62112">
        <w:rPr>
          <w:rFonts w:ascii="Times New Roman" w:eastAsia="Times New Roman" w:hAnsi="Times New Roman" w:cs="Times New Roman"/>
          <w:sz w:val="24"/>
          <w:szCs w:val="24"/>
        </w:rPr>
        <w:t>1350. These students completed the Vocabulary</w:t>
      </w:r>
      <w:r>
        <w:rPr>
          <w:rFonts w:ascii="Times New Roman" w:eastAsia="Times New Roman" w:hAnsi="Times New Roman" w:cs="Times New Roman"/>
          <w:sz w:val="24"/>
          <w:szCs w:val="24"/>
        </w:rPr>
        <w:t xml:space="preserve"> (VIQ)</w:t>
      </w:r>
      <w:r w:rsidRPr="00A62112">
        <w:rPr>
          <w:rFonts w:ascii="Times New Roman" w:eastAsia="Times New Roman" w:hAnsi="Times New Roman" w:cs="Times New Roman"/>
          <w:sz w:val="24"/>
          <w:szCs w:val="24"/>
        </w:rPr>
        <w:t>, Similarities</w:t>
      </w:r>
      <w:r>
        <w:rPr>
          <w:rFonts w:ascii="Times New Roman" w:eastAsia="Times New Roman" w:hAnsi="Times New Roman" w:cs="Times New Roman"/>
          <w:sz w:val="24"/>
          <w:szCs w:val="24"/>
        </w:rPr>
        <w:t>, Block Design</w:t>
      </w:r>
      <w:r w:rsidRPr="00A62112">
        <w:rPr>
          <w:rFonts w:ascii="Times New Roman" w:eastAsia="Times New Roman" w:hAnsi="Times New Roman" w:cs="Times New Roman"/>
          <w:sz w:val="24"/>
          <w:szCs w:val="24"/>
        </w:rPr>
        <w:t xml:space="preserve"> and Picture Completion</w:t>
      </w:r>
      <w:r>
        <w:rPr>
          <w:rFonts w:ascii="Times New Roman" w:eastAsia="Times New Roman" w:hAnsi="Times New Roman" w:cs="Times New Roman"/>
          <w:sz w:val="24"/>
          <w:szCs w:val="24"/>
        </w:rPr>
        <w:t xml:space="preserve"> (PIQ)</w:t>
      </w:r>
      <w:r w:rsidRPr="00A62112">
        <w:rPr>
          <w:rFonts w:ascii="Times New Roman" w:eastAsia="Times New Roman" w:hAnsi="Times New Roman" w:cs="Times New Roman"/>
          <w:sz w:val="24"/>
          <w:szCs w:val="24"/>
        </w:rPr>
        <w:t xml:space="preserve"> subtests of the Wechsler Adult Intelligence Scale-Revised</w:t>
      </w:r>
      <w:r>
        <w:rPr>
          <w:rFonts w:ascii="Times New Roman" w:eastAsia="Times New Roman" w:hAnsi="Times New Roman" w:cs="Times New Roman"/>
          <w:sz w:val="24"/>
          <w:szCs w:val="24"/>
        </w:rPr>
        <w:t>.  Their scores on the Vocabulary and Picture Completion subtests were recorded, along with their score on a Full Scale intelligence test (FSIQ)</w:t>
      </w:r>
      <w:r w:rsidRPr="00A62112">
        <w:rPr>
          <w:rFonts w:ascii="Times New Roman" w:eastAsia="Times New Roman" w:hAnsi="Times New Roman" w:cs="Times New Roman"/>
          <w:sz w:val="24"/>
          <w:szCs w:val="24"/>
        </w:rPr>
        <w:t>.  T</w:t>
      </w:r>
      <w:r>
        <w:rPr>
          <w:rFonts w:ascii="Times New Roman" w:eastAsia="Times New Roman" w:hAnsi="Times New Roman" w:cs="Times New Roman"/>
          <w:sz w:val="24"/>
          <w:szCs w:val="24"/>
        </w:rPr>
        <w:t>hey underwent an MRI which recorded their total brain size, which was obtained by summing all nonzero pixels in the 18 images from each MRI scan (MRI_Count).  Participants’</w:t>
      </w:r>
      <w:r w:rsidRPr="00A621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height and weight were also recorded to adjust for body size, to better reflect the proportion of the brain used for intellectual functioning (Jerison, as cited in </w:t>
      </w:r>
      <w:r w:rsidRPr="00A62112">
        <w:rPr>
          <w:rFonts w:ascii="Times New Roman" w:eastAsia="Times New Roman" w:hAnsi="Times New Roman" w:cs="Times New Roman"/>
          <w:sz w:val="24"/>
          <w:szCs w:val="24"/>
        </w:rPr>
        <w:t>Willerman, Schultz, Rutledge &amp; Bigler</w:t>
      </w:r>
      <w:r>
        <w:rPr>
          <w:rFonts w:ascii="Times New Roman" w:eastAsia="Times New Roman" w:hAnsi="Times New Roman" w:cs="Times New Roman"/>
          <w:sz w:val="24"/>
          <w:szCs w:val="24"/>
        </w:rPr>
        <w:t xml:space="preserve">). Subjects </w:t>
      </w:r>
      <w:r w:rsidRPr="00A62112">
        <w:rPr>
          <w:rFonts w:ascii="Times New Roman" w:eastAsia="Times New Roman" w:hAnsi="Times New Roman" w:cs="Times New Roman"/>
          <w:sz w:val="24"/>
          <w:szCs w:val="24"/>
        </w:rPr>
        <w:t xml:space="preserve">were then equally divided by IQ and </w:t>
      </w:r>
      <w:r>
        <w:rPr>
          <w:rFonts w:ascii="Times New Roman" w:eastAsia="Times New Roman" w:hAnsi="Times New Roman" w:cs="Times New Roman"/>
          <w:sz w:val="24"/>
          <w:szCs w:val="24"/>
        </w:rPr>
        <w:t>gender, however analyses were done blindly with respect to these variables</w:t>
      </w:r>
      <w:r w:rsidRPr="00A62112">
        <w:rPr>
          <w:rFonts w:ascii="Times New Roman" w:eastAsia="Times New Roman" w:hAnsi="Times New Roman" w:cs="Times New Roman"/>
          <w:sz w:val="24"/>
          <w:szCs w:val="24"/>
        </w:rPr>
        <w:t xml:space="preserve">. </w:t>
      </w:r>
    </w:p>
    <w:p w:rsidR="009E1386" w:rsidRPr="00102296" w:rsidRDefault="009E1386" w:rsidP="009E13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experiment has</w:t>
      </w:r>
      <w:r w:rsidRPr="001022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two </w:t>
      </w:r>
      <w:r w:rsidRPr="00102296">
        <w:rPr>
          <w:rFonts w:ascii="Times New Roman" w:eastAsia="Times New Roman" w:hAnsi="Times New Roman" w:cs="Times New Roman"/>
          <w:sz w:val="24"/>
          <w:szCs w:val="24"/>
        </w:rPr>
        <w:t xml:space="preserve">factors, </w:t>
      </w:r>
      <w:r>
        <w:rPr>
          <w:rFonts w:ascii="Times New Roman" w:eastAsia="Times New Roman" w:hAnsi="Times New Roman" w:cs="Times New Roman"/>
          <w:sz w:val="24"/>
          <w:szCs w:val="24"/>
        </w:rPr>
        <w:t>Test_Type and Gender. These are both treated as fixed effects. MRI_Count is treated as a continuous covariate. The response variable is IQ_Score.</w:t>
      </w:r>
      <w:r w:rsidRPr="001022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Additional analysis was done to determine whether Height and Weight should also be treated as covariates. </w:t>
      </w:r>
    </w:p>
    <w:p w:rsidR="009E1386" w:rsidRPr="00102296" w:rsidRDefault="009E1386" w:rsidP="009E1386">
      <w:pPr>
        <w:spacing w:line="360" w:lineRule="auto"/>
        <w:rPr>
          <w:rFonts w:ascii="Times New Roman" w:eastAsia="Times New Roman" w:hAnsi="Times New Roman" w:cs="Times New Roman"/>
          <w:sz w:val="24"/>
          <w:szCs w:val="24"/>
        </w:rPr>
      </w:pPr>
      <w:r w:rsidRPr="00102296">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student</w:t>
      </w:r>
      <w:r w:rsidRPr="00102296">
        <w:rPr>
          <w:rFonts w:ascii="Times New Roman" w:eastAsia="Times New Roman" w:hAnsi="Times New Roman" w:cs="Times New Roman"/>
          <w:sz w:val="24"/>
          <w:szCs w:val="24"/>
        </w:rPr>
        <w:t xml:space="preserve"> is an experimental unit</w:t>
      </w:r>
      <w:r>
        <w:rPr>
          <w:rFonts w:ascii="Times New Roman" w:eastAsia="Times New Roman" w:hAnsi="Times New Roman" w:cs="Times New Roman"/>
          <w:sz w:val="24"/>
          <w:szCs w:val="24"/>
        </w:rPr>
        <w:t xml:space="preserve"> treated as a random effect</w:t>
      </w:r>
      <w:r w:rsidRPr="0010229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three</w:t>
      </w:r>
      <w:r w:rsidRPr="00102296">
        <w:rPr>
          <w:rFonts w:ascii="Times New Roman" w:eastAsia="Times New Roman" w:hAnsi="Times New Roman" w:cs="Times New Roman"/>
          <w:sz w:val="24"/>
          <w:szCs w:val="24"/>
        </w:rPr>
        <w:t xml:space="preserve"> measures are made on each </w:t>
      </w:r>
      <w:r>
        <w:rPr>
          <w:rFonts w:ascii="Times New Roman" w:eastAsia="Times New Roman" w:hAnsi="Times New Roman" w:cs="Times New Roman"/>
          <w:sz w:val="24"/>
          <w:szCs w:val="24"/>
        </w:rPr>
        <w:t>s</w:t>
      </w:r>
      <w:r w:rsidRPr="00102296">
        <w:rPr>
          <w:rFonts w:ascii="Times New Roman" w:eastAsia="Times New Roman" w:hAnsi="Times New Roman" w:cs="Times New Roman"/>
          <w:sz w:val="24"/>
          <w:szCs w:val="24"/>
        </w:rPr>
        <w:t>t</w:t>
      </w:r>
      <w:r>
        <w:rPr>
          <w:rFonts w:ascii="Times New Roman" w:eastAsia="Times New Roman" w:hAnsi="Times New Roman" w:cs="Times New Roman"/>
          <w:sz w:val="24"/>
          <w:szCs w:val="24"/>
        </w:rPr>
        <w:t>udent, one for each type of intelligence test</w:t>
      </w:r>
      <w:r w:rsidRPr="00102296">
        <w:rPr>
          <w:rFonts w:ascii="Times New Roman" w:eastAsia="Times New Roman" w:hAnsi="Times New Roman" w:cs="Times New Roman"/>
          <w:sz w:val="24"/>
          <w:szCs w:val="24"/>
        </w:rPr>
        <w:t>.  This is a randomized complete block design.</w:t>
      </w:r>
    </w:p>
    <w:p w:rsidR="009E1386" w:rsidRDefault="009E1386" w:rsidP="009E13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part of an exploratory data analysis, a</w:t>
      </w:r>
      <w:r w:rsidRPr="00102296">
        <w:rPr>
          <w:rFonts w:ascii="Times New Roman" w:eastAsia="Times New Roman" w:hAnsi="Times New Roman" w:cs="Times New Roman"/>
          <w:sz w:val="24"/>
          <w:szCs w:val="24"/>
        </w:rPr>
        <w:t xml:space="preserve"> simple linear regression </w:t>
      </w:r>
      <w:r>
        <w:rPr>
          <w:rFonts w:ascii="Times New Roman" w:eastAsia="Times New Roman" w:hAnsi="Times New Roman" w:cs="Times New Roman"/>
          <w:sz w:val="24"/>
          <w:szCs w:val="24"/>
        </w:rPr>
        <w:t xml:space="preserve">was run for IQ_Score versus MRI_Count for each test type </w:t>
      </w:r>
      <w:r w:rsidRPr="00102296">
        <w:rPr>
          <w:rFonts w:ascii="Times New Roman" w:eastAsia="Times New Roman" w:hAnsi="Times New Roman" w:cs="Times New Roman"/>
          <w:sz w:val="24"/>
          <w:szCs w:val="24"/>
        </w:rPr>
        <w:t>separately</w:t>
      </w:r>
      <w:r>
        <w:rPr>
          <w:rFonts w:ascii="Times New Roman" w:eastAsia="Times New Roman" w:hAnsi="Times New Roman" w:cs="Times New Roman"/>
          <w:sz w:val="24"/>
          <w:szCs w:val="24"/>
        </w:rPr>
        <w:t>,</w:t>
      </w:r>
      <w:r w:rsidRPr="001022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grouped by gender. Each</w:t>
      </w:r>
      <w:r w:rsidRPr="00102296">
        <w:rPr>
          <w:rFonts w:ascii="Times New Roman" w:eastAsia="Times New Roman" w:hAnsi="Times New Roman" w:cs="Times New Roman"/>
          <w:sz w:val="24"/>
          <w:szCs w:val="24"/>
        </w:rPr>
        <w:t xml:space="preserve"> of the regressions </w:t>
      </w:r>
      <w:r>
        <w:rPr>
          <w:rFonts w:ascii="Times New Roman" w:eastAsia="Times New Roman" w:hAnsi="Times New Roman" w:cs="Times New Roman"/>
          <w:sz w:val="24"/>
          <w:szCs w:val="24"/>
        </w:rPr>
        <w:t>was</w:t>
      </w:r>
      <w:r w:rsidRPr="00102296">
        <w:rPr>
          <w:rFonts w:ascii="Times New Roman" w:eastAsia="Times New Roman" w:hAnsi="Times New Roman" w:cs="Times New Roman"/>
          <w:sz w:val="24"/>
          <w:szCs w:val="24"/>
        </w:rPr>
        <w:t xml:space="preserve"> significant.  </w:t>
      </w:r>
      <w:r>
        <w:rPr>
          <w:rFonts w:ascii="Times New Roman" w:eastAsia="Times New Roman" w:hAnsi="Times New Roman" w:cs="Times New Roman"/>
          <w:sz w:val="24"/>
          <w:szCs w:val="24"/>
        </w:rPr>
        <w:t>Graphical</w:t>
      </w:r>
      <w:r w:rsidRPr="00102296">
        <w:rPr>
          <w:rFonts w:ascii="Times New Roman" w:eastAsia="Times New Roman" w:hAnsi="Times New Roman" w:cs="Times New Roman"/>
          <w:sz w:val="24"/>
          <w:szCs w:val="24"/>
        </w:rPr>
        <w:t xml:space="preserve"> output for the regression </w:t>
      </w:r>
      <w:r>
        <w:rPr>
          <w:rFonts w:ascii="Times New Roman" w:eastAsia="Times New Roman" w:hAnsi="Times New Roman" w:cs="Times New Roman"/>
          <w:sz w:val="24"/>
          <w:szCs w:val="24"/>
        </w:rPr>
        <w:t xml:space="preserve">and </w:t>
      </w:r>
      <w:r w:rsidRPr="00102296">
        <w:rPr>
          <w:rFonts w:ascii="Times New Roman" w:eastAsia="Times New Roman" w:hAnsi="Times New Roman" w:cs="Times New Roman"/>
          <w:sz w:val="24"/>
          <w:szCs w:val="24"/>
        </w:rPr>
        <w:t>tests of significance</w:t>
      </w:r>
      <w:r>
        <w:rPr>
          <w:rFonts w:ascii="Times New Roman" w:eastAsia="Times New Roman" w:hAnsi="Times New Roman" w:cs="Times New Roman"/>
          <w:sz w:val="24"/>
          <w:szCs w:val="24"/>
        </w:rPr>
        <w:t xml:space="preserve"> are included in the Appendix, along with</w:t>
      </w:r>
      <w:r w:rsidRPr="00D66E09">
        <w:rPr>
          <w:rFonts w:ascii="Times New Roman" w:eastAsia="Times New Roman" w:hAnsi="Times New Roman" w:cs="Times New Roman"/>
          <w:sz w:val="24"/>
          <w:szCs w:val="24"/>
        </w:rPr>
        <w:t xml:space="preserve"> the mean</w:t>
      </w:r>
      <w:r>
        <w:rPr>
          <w:rFonts w:ascii="Times New Roman" w:eastAsia="Times New Roman" w:hAnsi="Times New Roman" w:cs="Times New Roman"/>
          <w:sz w:val="24"/>
          <w:szCs w:val="24"/>
        </w:rPr>
        <w:t>s</w:t>
      </w:r>
      <w:r w:rsidRPr="00D66E09">
        <w:rPr>
          <w:rFonts w:ascii="Times New Roman" w:eastAsia="Times New Roman" w:hAnsi="Times New Roman" w:cs="Times New Roman"/>
          <w:sz w:val="24"/>
          <w:szCs w:val="24"/>
        </w:rPr>
        <w:t xml:space="preserve"> and standard errors of the </w:t>
      </w:r>
      <w:r>
        <w:rPr>
          <w:rFonts w:ascii="Times New Roman" w:eastAsia="Times New Roman" w:hAnsi="Times New Roman" w:cs="Times New Roman"/>
          <w:sz w:val="24"/>
          <w:szCs w:val="24"/>
        </w:rPr>
        <w:t>test types.</w:t>
      </w:r>
    </w:p>
    <w:p w:rsidR="009E1386" w:rsidRPr="006F155A" w:rsidRDefault="009E1386" w:rsidP="009E13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ANCOVA used was a compound symmetry model. SAS results of this analysis can be found in the Appendix, along with mean comparisons of the test types using the Tukey method.</w:t>
      </w:r>
    </w:p>
    <w:p w:rsidR="009E1386" w:rsidRPr="004E28F2" w:rsidRDefault="009E1386" w:rsidP="009E1386">
      <w:pPr>
        <w:spacing w:line="360" w:lineRule="auto"/>
        <w:rPr>
          <w:rFonts w:ascii="Times New Roman" w:hAnsi="Times New Roman" w:cs="Times New Roman"/>
          <w:sz w:val="24"/>
          <w:szCs w:val="24"/>
        </w:rPr>
      </w:pPr>
      <w:r>
        <w:rPr>
          <w:rFonts w:ascii="Times New Roman" w:hAnsi="Times New Roman" w:cs="Times New Roman"/>
          <w:sz w:val="24"/>
          <w:szCs w:val="24"/>
        </w:rPr>
        <w:t xml:space="preserve">A check was made on whether Height and Weight have any effect on IQ_Scores, warranting their inclusion as additional covariates in the model The fundamental idea of including these as covariates is to ‘control for’ Height and Weight .  In other words, including the covariate in the </w:t>
      </w:r>
      <w:r>
        <w:rPr>
          <w:rFonts w:ascii="Times New Roman" w:hAnsi="Times New Roman" w:cs="Times New Roman"/>
          <w:sz w:val="24"/>
          <w:szCs w:val="24"/>
        </w:rPr>
        <w:lastRenderedPageBreak/>
        <w:t>ANOVA allows the comparison between test types to be made without the complicating factors Height or Weight. The relevant scatterplots and regressions are in the Appendix.</w:t>
      </w:r>
    </w:p>
    <w:p w:rsidR="009E1386" w:rsidRPr="00313905" w:rsidRDefault="009E1386" w:rsidP="009E1386">
      <w:pPr>
        <w:spacing w:line="360" w:lineRule="auto"/>
        <w:jc w:val="center"/>
        <w:rPr>
          <w:rFonts w:ascii="Times New Roman" w:hAnsi="Times New Roman" w:cs="Times New Roman"/>
          <w:b/>
          <w:sz w:val="24"/>
          <w:szCs w:val="24"/>
        </w:rPr>
      </w:pPr>
      <w:r w:rsidRPr="00313905">
        <w:rPr>
          <w:rFonts w:ascii="Times New Roman" w:hAnsi="Times New Roman" w:cs="Times New Roman"/>
          <w:b/>
          <w:sz w:val="24"/>
          <w:szCs w:val="24"/>
        </w:rPr>
        <w:t>Results</w:t>
      </w:r>
    </w:p>
    <w:p w:rsidR="009E1386" w:rsidRDefault="009E1386" w:rsidP="009E1386">
      <w:pPr>
        <w:pStyle w:val="HTMLPreformatted"/>
        <w:spacing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An initial ANOVA model containing only Test_Type Gender and an interaction term shows that none of these effects is significant. The slopes of the regression lines for MRI_Count versus IQ_Score grouped by Test_Type were non-zero and all essentially parallel.  This indicates that MRI_Count has an effect on IQ_Score, but that there are no significant differences in its effect among the different test types. An ANCOVA model containing the continuous covariant, MRI_Count and its interaction terms with the fixed effects showed no significant interactions. The MRI_Count interaction terms were left out of the compound symmetry ANCOVA model, which had repeated measures of Test_Type on each student. Again, the only significant (p &lt; 0.05) effect was MRI_Count,  with a p-value of  0.0079. Figure 1 below shows the mean comparisons of the IQ_Scores for each of the three test types. </w:t>
      </w:r>
      <w:r w:rsidRPr="00326784">
        <w:rPr>
          <w:rFonts w:ascii="Times New Roman" w:eastAsiaTheme="minorHAnsi" w:hAnsi="Times New Roman" w:cs="Times New Roman"/>
          <w:sz w:val="24"/>
          <w:szCs w:val="24"/>
        </w:rPr>
        <w:t xml:space="preserve">Based on the results of the ANOVA and the Tukey mean comparison, there </w:t>
      </w:r>
      <w:r>
        <w:rPr>
          <w:rFonts w:ascii="Times New Roman" w:eastAsiaTheme="minorHAnsi" w:hAnsi="Times New Roman" w:cs="Times New Roman"/>
          <w:sz w:val="24"/>
          <w:szCs w:val="24"/>
        </w:rPr>
        <w:t>are no</w:t>
      </w:r>
      <w:r w:rsidRPr="00326784">
        <w:rPr>
          <w:rFonts w:ascii="Times New Roman" w:eastAsiaTheme="minorHAnsi" w:hAnsi="Times New Roman" w:cs="Times New Roman"/>
          <w:sz w:val="24"/>
          <w:szCs w:val="24"/>
        </w:rPr>
        <w:t xml:space="preserve"> significant difference in </w:t>
      </w:r>
      <w:r>
        <w:rPr>
          <w:rFonts w:ascii="Times New Roman" w:eastAsiaTheme="minorHAnsi" w:hAnsi="Times New Roman" w:cs="Times New Roman"/>
          <w:sz w:val="24"/>
          <w:szCs w:val="24"/>
        </w:rPr>
        <w:t>the mean IQ_Scores among the different test types.</w:t>
      </w:r>
    </w:p>
    <w:p w:rsidR="009E1386" w:rsidRDefault="009E1386" w:rsidP="009E1386">
      <w:pPr>
        <w:pStyle w:val="HTMLPreformatted"/>
        <w:spacing w:line="360" w:lineRule="auto"/>
        <w:rPr>
          <w:rFonts w:ascii="Times New Roman" w:eastAsiaTheme="minorHAnsi" w:hAnsi="Times New Roman" w:cs="Times New Roman"/>
          <w:sz w:val="24"/>
          <w:szCs w:val="24"/>
        </w:rPr>
      </w:pPr>
    </w:p>
    <w:p w:rsidR="009E1386" w:rsidRDefault="009E1386" w:rsidP="009E1386">
      <w:pPr>
        <w:pStyle w:val="HTMLPreformatted"/>
        <w:spacing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Figure 1. Mean Comparisons of IQ Scores for Different Test Types.</w:t>
      </w:r>
    </w:p>
    <w:p w:rsidR="009E1386" w:rsidRDefault="009E1386" w:rsidP="009E1386">
      <w:pPr>
        <w:pStyle w:val="HTMLPreformatted"/>
        <w:spacing w:line="360" w:lineRule="auto"/>
        <w:rPr>
          <w:rFonts w:ascii="Times New Roman" w:eastAsiaTheme="minorHAnsi" w:hAnsi="Times New Roman" w:cs="Times New Roman"/>
          <w:sz w:val="24"/>
          <w:szCs w:val="24"/>
        </w:rPr>
      </w:pPr>
      <w:r>
        <w:rPr>
          <w:noProof/>
        </w:rPr>
        <w:drawing>
          <wp:inline distT="0" distB="0" distL="0" distR="0" wp14:anchorId="2D776B88" wp14:editId="59651C31">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E1386" w:rsidRDefault="009E1386" w:rsidP="009E1386">
      <w:pPr>
        <w:pStyle w:val="HTMLPreformatted"/>
        <w:spacing w:line="360" w:lineRule="auto"/>
        <w:rPr>
          <w:rFonts w:ascii="Times New Roman" w:eastAsiaTheme="minorHAnsi" w:hAnsi="Times New Roman" w:cs="Times New Roman"/>
          <w:sz w:val="24"/>
          <w:szCs w:val="24"/>
        </w:rPr>
      </w:pPr>
    </w:p>
    <w:p w:rsidR="009E1386" w:rsidRDefault="009E1386" w:rsidP="009E1386">
      <w:pPr>
        <w:pStyle w:val="HTMLPreformatted"/>
        <w:spacing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 xml:space="preserve">Based on the regressions of Height and Weight versus IQ_Score, the slopes are not all zero. However they do appear to be the same for all three test types. When grouped by Gender, the slopes of the regression lines for Height and Weight versus IQ_Score do not appear to be the same, suggesting an interaction with Gender.  An ANCOVA was run to determine the significance of the interaction terms. A significant interaction existed between Weight and Test_Type. No significant interactions existed between Height and any of the other effects. Results of the ANCOVA are in the Appendix. </w:t>
      </w:r>
    </w:p>
    <w:p w:rsidR="009E1386" w:rsidRDefault="009E1386" w:rsidP="009E1386">
      <w:pPr>
        <w:pStyle w:val="HTMLPreformatted"/>
        <w:spacing w:line="360" w:lineRule="auto"/>
        <w:rPr>
          <w:rFonts w:ascii="Times New Roman" w:eastAsiaTheme="minorHAnsi" w:hAnsi="Times New Roman" w:cs="Times New Roman"/>
          <w:sz w:val="24"/>
          <w:szCs w:val="24"/>
        </w:rPr>
      </w:pPr>
    </w:p>
    <w:p w:rsidR="009E1386" w:rsidRPr="005B21F8" w:rsidRDefault="009E1386" w:rsidP="009E1386">
      <w:pPr>
        <w:pStyle w:val="HTMLPreformatted"/>
        <w:spacing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 final model was run incorporating Weight and the Weight*Test_Type interaction term. The significant effects now include Test_Type, MRI_Count, the Weight and Test_Type interaction, and the Test_Type and Gender interaction. The result of the mean comparison of the IQ_Scores for Test_Type and Gender interaction is shown in Figure 2  below.  </w:t>
      </w:r>
      <w:r w:rsidRPr="005B21F8">
        <w:rPr>
          <w:rFonts w:ascii="Times New Roman" w:eastAsiaTheme="minorHAnsi" w:hAnsi="Times New Roman" w:cs="Times New Roman"/>
          <w:sz w:val="24"/>
          <w:szCs w:val="24"/>
        </w:rPr>
        <w:t xml:space="preserve">Based on the results of the Tukey mean comparison, there is a significant difference in means between </w:t>
      </w:r>
      <w:r>
        <w:rPr>
          <w:rFonts w:ascii="Times New Roman" w:eastAsiaTheme="minorHAnsi" w:hAnsi="Times New Roman" w:cs="Times New Roman"/>
          <w:sz w:val="24"/>
          <w:szCs w:val="24"/>
        </w:rPr>
        <w:t>the men’s IQ_Score on the Vocabulary IQ test and the men’s IQ_Score on the Picture Completion IQ test.</w:t>
      </w:r>
    </w:p>
    <w:p w:rsidR="009E1386" w:rsidRDefault="009E1386" w:rsidP="009E1386">
      <w:pPr>
        <w:pStyle w:val="HTMLPreformatted"/>
        <w:spacing w:line="360" w:lineRule="auto"/>
        <w:rPr>
          <w:rFonts w:ascii="Times New Roman" w:eastAsiaTheme="minorHAnsi" w:hAnsi="Times New Roman" w:cs="Times New Roman"/>
          <w:sz w:val="24"/>
          <w:szCs w:val="24"/>
        </w:rPr>
      </w:pPr>
    </w:p>
    <w:p w:rsidR="009E1386" w:rsidRDefault="009E1386" w:rsidP="009E1386">
      <w:pPr>
        <w:pStyle w:val="HTMLPreformatted"/>
        <w:spacing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Figure 2. Mean Comparisons of IQ Scores for Different Test Types and Genders.</w:t>
      </w:r>
    </w:p>
    <w:p w:rsidR="009E1386" w:rsidRDefault="009E1386" w:rsidP="009E1386">
      <w:pPr>
        <w:pStyle w:val="HTMLPreformatted"/>
        <w:spacing w:line="360" w:lineRule="auto"/>
        <w:rPr>
          <w:rFonts w:ascii="Times New Roman" w:eastAsiaTheme="minorHAnsi" w:hAnsi="Times New Roman" w:cs="Times New Roman"/>
          <w:sz w:val="24"/>
          <w:szCs w:val="24"/>
        </w:rPr>
      </w:pPr>
      <w:r>
        <w:rPr>
          <w:noProof/>
        </w:rPr>
        <w:drawing>
          <wp:inline distT="0" distB="0" distL="0" distR="0" wp14:anchorId="16F77133" wp14:editId="2DBE6C7F">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E1386" w:rsidRDefault="009E1386" w:rsidP="009E1386">
      <w:pPr>
        <w:pStyle w:val="HTMLPreformatted"/>
        <w:spacing w:line="360" w:lineRule="auto"/>
        <w:rPr>
          <w:rFonts w:ascii="Times New Roman" w:eastAsiaTheme="minorHAnsi" w:hAnsi="Times New Roman" w:cs="Times New Roman"/>
          <w:sz w:val="24"/>
          <w:szCs w:val="24"/>
        </w:rPr>
      </w:pPr>
    </w:p>
    <w:p w:rsidR="009E1386" w:rsidRDefault="009E1386" w:rsidP="009E1386">
      <w:pPr>
        <w:pStyle w:val="HTMLPreformatted"/>
        <w:spacing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We can conclude that MRI_Count, hence brain size, has a significant effect on intelligence test scores, but not the IQ test type or gender of the student. We can conclude that men score significantly lower in the Picture Completion IQ test compared to the Vocabulary IQ test. We </w:t>
      </w:r>
      <w:r>
        <w:rPr>
          <w:rFonts w:ascii="Times New Roman" w:eastAsiaTheme="minorHAnsi" w:hAnsi="Times New Roman" w:cs="Times New Roman"/>
          <w:sz w:val="24"/>
          <w:szCs w:val="24"/>
        </w:rPr>
        <w:lastRenderedPageBreak/>
        <w:t xml:space="preserve">can also conclude that there are significant differences in IQ scores on one of the three test types based on Weight. </w:t>
      </w:r>
    </w:p>
    <w:p w:rsidR="009E1386" w:rsidRPr="00047FE7" w:rsidRDefault="009E1386" w:rsidP="009E1386">
      <w:pPr>
        <w:pStyle w:val="HTMLPreformatted"/>
        <w:spacing w:line="360" w:lineRule="auto"/>
      </w:pPr>
      <w:r>
        <w:t xml:space="preserve">    </w:t>
      </w:r>
    </w:p>
    <w:p w:rsidR="009E1386" w:rsidRPr="00313905" w:rsidRDefault="009E1386" w:rsidP="009E1386">
      <w:pPr>
        <w:spacing w:line="360" w:lineRule="auto"/>
        <w:jc w:val="center"/>
        <w:rPr>
          <w:rFonts w:ascii="Times New Roman" w:hAnsi="Times New Roman" w:cs="Times New Roman"/>
          <w:b/>
          <w:sz w:val="24"/>
          <w:szCs w:val="24"/>
        </w:rPr>
      </w:pPr>
      <w:r w:rsidRPr="00313905">
        <w:rPr>
          <w:rFonts w:ascii="Times New Roman" w:hAnsi="Times New Roman" w:cs="Times New Roman"/>
          <w:b/>
          <w:sz w:val="24"/>
          <w:szCs w:val="24"/>
        </w:rPr>
        <w:t>Conclusion</w:t>
      </w:r>
    </w:p>
    <w:p w:rsidR="009E1386" w:rsidRDefault="009E1386" w:rsidP="009E1386">
      <w:pPr>
        <w:spacing w:line="360" w:lineRule="auto"/>
        <w:rPr>
          <w:rFonts w:ascii="Times New Roman" w:hAnsi="Times New Roman" w:cs="Times New Roman"/>
          <w:sz w:val="24"/>
          <w:szCs w:val="24"/>
        </w:rPr>
      </w:pPr>
      <w:r w:rsidRPr="006D1874">
        <w:rPr>
          <w:rFonts w:ascii="Times New Roman" w:hAnsi="Times New Roman" w:cs="Times New Roman"/>
          <w:sz w:val="24"/>
          <w:szCs w:val="24"/>
        </w:rPr>
        <w:t xml:space="preserve">Through evolution there have been many factors that contributed to the intelligence and brain size of humans </w:t>
      </w:r>
      <w:r>
        <w:rPr>
          <w:rFonts w:ascii="Times New Roman" w:hAnsi="Times New Roman" w:cs="Times New Roman"/>
          <w:sz w:val="24"/>
          <w:szCs w:val="24"/>
        </w:rPr>
        <w:t>(UCLA, 2012)</w:t>
      </w:r>
      <w:r w:rsidRPr="006D1874">
        <w:rPr>
          <w:rFonts w:ascii="Times New Roman" w:hAnsi="Times New Roman" w:cs="Times New Roman"/>
          <w:sz w:val="24"/>
          <w:szCs w:val="24"/>
        </w:rPr>
        <w:t xml:space="preserve">.  Now, with the </w:t>
      </w:r>
      <w:r>
        <w:rPr>
          <w:rFonts w:ascii="Times New Roman" w:hAnsi="Times New Roman" w:cs="Times New Roman"/>
          <w:sz w:val="24"/>
          <w:szCs w:val="24"/>
        </w:rPr>
        <w:t>availability</w:t>
      </w:r>
      <w:r w:rsidRPr="006D1874">
        <w:rPr>
          <w:rFonts w:ascii="Times New Roman" w:hAnsi="Times New Roman" w:cs="Times New Roman"/>
          <w:sz w:val="24"/>
          <w:szCs w:val="24"/>
        </w:rPr>
        <w:t xml:space="preserve"> of MRI technologies and IQ testing, we are able to </w:t>
      </w:r>
      <w:r>
        <w:rPr>
          <w:rFonts w:ascii="Times New Roman" w:hAnsi="Times New Roman" w:cs="Times New Roman"/>
          <w:sz w:val="24"/>
          <w:szCs w:val="24"/>
        </w:rPr>
        <w:t xml:space="preserve">more </w:t>
      </w:r>
      <w:r w:rsidRPr="006D1874">
        <w:rPr>
          <w:rFonts w:ascii="Times New Roman" w:hAnsi="Times New Roman" w:cs="Times New Roman"/>
          <w:sz w:val="24"/>
          <w:szCs w:val="24"/>
        </w:rPr>
        <w:t xml:space="preserve">confidently compare the differences in brain size and intelligence among people and genders.  The data show that, in general, people with higher MRI counts have higher IQ scores.  However, when comparing differences between genders, MRI scores, as expected, are related to body size.  Yet IQ scores are </w:t>
      </w:r>
      <w:r>
        <w:rPr>
          <w:rFonts w:ascii="Times New Roman" w:hAnsi="Times New Roman" w:cs="Times New Roman"/>
          <w:sz w:val="24"/>
          <w:szCs w:val="24"/>
        </w:rPr>
        <w:t>fairly uniform</w:t>
      </w:r>
      <w:r w:rsidRPr="006D1874">
        <w:rPr>
          <w:rFonts w:ascii="Times New Roman" w:hAnsi="Times New Roman" w:cs="Times New Roman"/>
          <w:sz w:val="24"/>
          <w:szCs w:val="24"/>
        </w:rPr>
        <w:t xml:space="preserve"> across genders.  </w:t>
      </w:r>
      <w:r>
        <w:rPr>
          <w:rFonts w:ascii="Times New Roman" w:hAnsi="Times New Roman" w:cs="Times New Roman"/>
          <w:sz w:val="24"/>
          <w:szCs w:val="24"/>
        </w:rPr>
        <w:t>In closing, it should</w:t>
      </w:r>
      <w:r w:rsidRPr="006D1874">
        <w:rPr>
          <w:rFonts w:ascii="Times New Roman" w:hAnsi="Times New Roman" w:cs="Times New Roman"/>
          <w:sz w:val="24"/>
          <w:szCs w:val="24"/>
        </w:rPr>
        <w:t xml:space="preserve"> be noted that there are many other factors that contribute to intelligence </w:t>
      </w:r>
      <w:r>
        <w:rPr>
          <w:rFonts w:ascii="Times New Roman" w:hAnsi="Times New Roman" w:cs="Times New Roman"/>
          <w:sz w:val="24"/>
          <w:szCs w:val="24"/>
        </w:rPr>
        <w:t>besides</w:t>
      </w:r>
      <w:r w:rsidRPr="006D1874">
        <w:rPr>
          <w:rFonts w:ascii="Times New Roman" w:hAnsi="Times New Roman" w:cs="Times New Roman"/>
          <w:sz w:val="24"/>
          <w:szCs w:val="24"/>
        </w:rPr>
        <w:t xml:space="preserve"> brain size.  This data set examined </w:t>
      </w:r>
      <w:r>
        <w:rPr>
          <w:rFonts w:ascii="Times New Roman" w:hAnsi="Times New Roman" w:cs="Times New Roman"/>
          <w:sz w:val="24"/>
          <w:szCs w:val="24"/>
        </w:rPr>
        <w:t>physical characteristics</w:t>
      </w:r>
      <w:r w:rsidRPr="006D1874">
        <w:rPr>
          <w:rFonts w:ascii="Times New Roman" w:hAnsi="Times New Roman" w:cs="Times New Roman"/>
          <w:sz w:val="24"/>
          <w:szCs w:val="24"/>
        </w:rPr>
        <w:t xml:space="preserve"> alone, though </w:t>
      </w:r>
      <w:r>
        <w:rPr>
          <w:rFonts w:ascii="Times New Roman" w:hAnsi="Times New Roman" w:cs="Times New Roman"/>
          <w:sz w:val="24"/>
          <w:szCs w:val="24"/>
        </w:rPr>
        <w:t xml:space="preserve">environment </w:t>
      </w:r>
      <w:r w:rsidRPr="006D1874">
        <w:rPr>
          <w:rFonts w:ascii="Times New Roman" w:hAnsi="Times New Roman" w:cs="Times New Roman"/>
          <w:sz w:val="24"/>
          <w:szCs w:val="24"/>
        </w:rPr>
        <w:t>must also be taken into consideration when investigating intelligence.</w:t>
      </w:r>
    </w:p>
    <w:p w:rsidR="009E1386" w:rsidRPr="004E28F2" w:rsidRDefault="009E1386" w:rsidP="009E1386">
      <w:pPr>
        <w:spacing w:line="360" w:lineRule="auto"/>
        <w:rPr>
          <w:rFonts w:ascii="Times New Roman" w:hAnsi="Times New Roman" w:cs="Times New Roman"/>
          <w:sz w:val="24"/>
          <w:szCs w:val="24"/>
        </w:rPr>
      </w:pPr>
    </w:p>
    <w:p w:rsidR="009E1386" w:rsidRPr="004E28F2" w:rsidRDefault="009E1386" w:rsidP="009E1386">
      <w:pPr>
        <w:spacing w:line="360" w:lineRule="auto"/>
        <w:rPr>
          <w:rFonts w:ascii="Times New Roman" w:hAnsi="Times New Roman" w:cs="Times New Roman"/>
          <w:sz w:val="24"/>
          <w:szCs w:val="24"/>
        </w:rPr>
      </w:pPr>
    </w:p>
    <w:p w:rsidR="009E1386" w:rsidRDefault="009E1386" w:rsidP="009E1386">
      <w:pPr>
        <w:rPr>
          <w:rFonts w:ascii="Times New Roman" w:hAnsi="Times New Roman" w:cs="Times New Roman"/>
          <w:b/>
          <w:sz w:val="24"/>
          <w:szCs w:val="24"/>
        </w:rPr>
      </w:pPr>
      <w:r>
        <w:rPr>
          <w:rFonts w:ascii="Times New Roman" w:hAnsi="Times New Roman" w:cs="Times New Roman"/>
          <w:b/>
          <w:sz w:val="24"/>
          <w:szCs w:val="24"/>
        </w:rPr>
        <w:br w:type="page"/>
      </w:r>
    </w:p>
    <w:p w:rsidR="009E1386" w:rsidRPr="00104E0B" w:rsidRDefault="009E1386" w:rsidP="009E1386">
      <w:pPr>
        <w:spacing w:line="360" w:lineRule="auto"/>
        <w:jc w:val="center"/>
        <w:rPr>
          <w:rFonts w:ascii="Times New Roman" w:hAnsi="Times New Roman" w:cs="Times New Roman"/>
          <w:b/>
          <w:sz w:val="24"/>
          <w:szCs w:val="24"/>
        </w:rPr>
      </w:pPr>
      <w:r w:rsidRPr="00104E0B">
        <w:rPr>
          <w:rFonts w:ascii="Times New Roman" w:hAnsi="Times New Roman" w:cs="Times New Roman"/>
          <w:b/>
          <w:sz w:val="24"/>
          <w:szCs w:val="24"/>
        </w:rPr>
        <w:lastRenderedPageBreak/>
        <w:t>References</w:t>
      </w:r>
    </w:p>
    <w:p w:rsidR="009E1386" w:rsidRPr="00DE70B3" w:rsidRDefault="009E1386" w:rsidP="009E1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32" w:hanging="432"/>
        <w:rPr>
          <w:rFonts w:ascii="Times New Roman" w:hAnsi="Times New Roman" w:cs="Times New Roman"/>
          <w:sz w:val="24"/>
          <w:szCs w:val="24"/>
        </w:rPr>
      </w:pPr>
      <w:r>
        <w:rPr>
          <w:rFonts w:ascii="Times New Roman" w:hAnsi="Times New Roman" w:cs="Times New Roman"/>
          <w:sz w:val="24"/>
          <w:szCs w:val="24"/>
        </w:rPr>
        <w:t xml:space="preserve">Rushton, J.P. &amp; Ankney, C.D. (2009). Whole brain size and general mental ability. </w:t>
      </w:r>
      <w:r w:rsidRPr="00DE70B3">
        <w:rPr>
          <w:rFonts w:ascii="Times New Roman" w:hAnsi="Times New Roman" w:cs="Times New Roman"/>
          <w:i/>
          <w:sz w:val="24"/>
          <w:szCs w:val="24"/>
        </w:rPr>
        <w:t>Journal of International Neuroscience</w:t>
      </w:r>
      <w:r>
        <w:rPr>
          <w:rFonts w:ascii="Times New Roman" w:hAnsi="Times New Roman" w:cs="Times New Roman"/>
          <w:sz w:val="24"/>
          <w:szCs w:val="24"/>
        </w:rPr>
        <w:t xml:space="preserve">.  119(5): 692-732. </w:t>
      </w:r>
      <w:r w:rsidRPr="00DE70B3">
        <w:rPr>
          <w:rFonts w:ascii="Times New Roman" w:hAnsi="Times New Roman" w:cs="Times New Roman"/>
          <w:sz w:val="24"/>
          <w:szCs w:val="24"/>
        </w:rPr>
        <w:t>http://www.ncbi.nlm.nih.gov/pmc/articles/PMC2668913/#!po=94.5652</w:t>
      </w:r>
    </w:p>
    <w:p w:rsidR="009E1386" w:rsidRDefault="009E1386" w:rsidP="009E1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32" w:hanging="432"/>
        <w:rPr>
          <w:rFonts w:ascii="Times New Roman" w:hAnsi="Times New Roman" w:cs="Times New Roman"/>
          <w:sz w:val="24"/>
          <w:szCs w:val="24"/>
        </w:rPr>
      </w:pPr>
      <w:r>
        <w:rPr>
          <w:rFonts w:ascii="Times New Roman" w:hAnsi="Times New Roman" w:cs="Times New Roman"/>
          <w:sz w:val="24"/>
          <w:szCs w:val="24"/>
        </w:rPr>
        <w:t xml:space="preserve">Sukel, K. (2009). </w:t>
      </w:r>
      <w:r w:rsidRPr="00DE70B3">
        <w:rPr>
          <w:rFonts w:ascii="Times New Roman" w:hAnsi="Times New Roman" w:cs="Times New Roman"/>
          <w:sz w:val="24"/>
          <w:szCs w:val="24"/>
        </w:rPr>
        <w:t>Fact or Fiction: When It Comes to Intelligence, Does Brain Size Matter?</w:t>
      </w:r>
      <w:r>
        <w:rPr>
          <w:rFonts w:ascii="Times New Roman" w:hAnsi="Times New Roman" w:cs="Times New Roman"/>
          <w:sz w:val="24"/>
          <w:szCs w:val="24"/>
        </w:rPr>
        <w:t xml:space="preserve"> </w:t>
      </w:r>
      <w:r w:rsidRPr="00DE70B3">
        <w:rPr>
          <w:rFonts w:ascii="Times New Roman" w:hAnsi="Times New Roman" w:cs="Times New Roman"/>
          <w:i/>
          <w:sz w:val="24"/>
          <w:szCs w:val="24"/>
        </w:rPr>
        <w:t>Scientific American</w:t>
      </w:r>
      <w:r>
        <w:rPr>
          <w:rFonts w:ascii="Times New Roman" w:hAnsi="Times New Roman" w:cs="Times New Roman"/>
          <w:sz w:val="24"/>
          <w:szCs w:val="24"/>
        </w:rPr>
        <w:t xml:space="preserve">. April 14, 2009. </w:t>
      </w:r>
      <w:r w:rsidRPr="00DE70B3">
        <w:rPr>
          <w:rFonts w:ascii="Times New Roman" w:hAnsi="Times New Roman" w:cs="Times New Roman"/>
          <w:sz w:val="24"/>
          <w:szCs w:val="24"/>
        </w:rPr>
        <w:t>http://www.scientificamerican.com/article.cfm?id=does-brain-size-matter</w:t>
      </w:r>
    </w:p>
    <w:p w:rsidR="009E1386" w:rsidRDefault="009E1386" w:rsidP="009E1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32" w:hanging="432"/>
        <w:rPr>
          <w:rFonts w:ascii="Times New Roman" w:hAnsi="Times New Roman" w:cs="Times New Roman"/>
          <w:sz w:val="24"/>
          <w:szCs w:val="24"/>
        </w:rPr>
      </w:pPr>
      <w:r w:rsidRPr="009C5017">
        <w:rPr>
          <w:rFonts w:ascii="Times New Roman" w:hAnsi="Times New Roman" w:cs="Times New Roman"/>
          <w:sz w:val="24"/>
          <w:szCs w:val="24"/>
        </w:rPr>
        <w:t>University of California, Los Angeles (UCLA), Health Sciences (2012, April 15). New genes linked to brain size, intelligence. </w:t>
      </w:r>
      <w:r w:rsidRPr="009C5017">
        <w:rPr>
          <w:rFonts w:ascii="Times New Roman" w:hAnsi="Times New Roman" w:cs="Times New Roman"/>
          <w:i/>
          <w:iCs/>
          <w:sz w:val="24"/>
          <w:szCs w:val="24"/>
        </w:rPr>
        <w:t>ScienceDaily</w:t>
      </w:r>
      <w:r w:rsidRPr="009C501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C5017">
        <w:rPr>
          <w:rFonts w:ascii="Times New Roman" w:hAnsi="Times New Roman" w:cs="Times New Roman"/>
          <w:sz w:val="24"/>
          <w:szCs w:val="24"/>
        </w:rPr>
        <w:t>http://www.sciencedaily.com</w:t>
      </w:r>
      <w:r w:rsidRPr="009C5017">
        <w:rPr>
          <w:rFonts w:ascii="Times New Roman" w:hAnsi="Times New Roman" w:cs="Times New Roman"/>
          <w:sz w:val="24"/>
          <w:szCs w:val="24"/>
        </w:rPr>
        <w:softHyphen/>
        <w:t>/releases/2012/04/120415150123.htm</w:t>
      </w:r>
    </w:p>
    <w:p w:rsidR="009E1386" w:rsidRDefault="009E1386" w:rsidP="009E1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32" w:hanging="432"/>
        <w:rPr>
          <w:rFonts w:ascii="Times New Roman" w:hAnsi="Times New Roman" w:cs="Times New Roman"/>
          <w:sz w:val="24"/>
          <w:szCs w:val="24"/>
        </w:rPr>
      </w:pPr>
      <w:r>
        <w:rPr>
          <w:rFonts w:ascii="Times New Roman" w:hAnsi="Times New Roman" w:cs="Times New Roman"/>
          <w:sz w:val="24"/>
          <w:szCs w:val="24"/>
        </w:rPr>
        <w:t>Willerman</w:t>
      </w:r>
      <w:r w:rsidRPr="00313905">
        <w:rPr>
          <w:rFonts w:ascii="Times New Roman" w:hAnsi="Times New Roman" w:cs="Times New Roman"/>
          <w:sz w:val="24"/>
          <w:szCs w:val="24"/>
        </w:rPr>
        <w:t xml:space="preserve">, </w:t>
      </w:r>
      <w:r>
        <w:rPr>
          <w:rFonts w:ascii="Times New Roman" w:hAnsi="Times New Roman" w:cs="Times New Roman"/>
          <w:sz w:val="24"/>
          <w:szCs w:val="24"/>
        </w:rPr>
        <w:t>L</w:t>
      </w:r>
      <w:r w:rsidRPr="00313905">
        <w:rPr>
          <w:rFonts w:ascii="Times New Roman" w:hAnsi="Times New Roman" w:cs="Times New Roman"/>
          <w:sz w:val="24"/>
          <w:szCs w:val="24"/>
        </w:rPr>
        <w:t xml:space="preserve">., </w:t>
      </w:r>
      <w:r>
        <w:rPr>
          <w:rFonts w:ascii="Times New Roman" w:hAnsi="Times New Roman" w:cs="Times New Roman"/>
          <w:sz w:val="24"/>
          <w:szCs w:val="24"/>
        </w:rPr>
        <w:t xml:space="preserve">Schultz, R., Rutledge, J.N., </w:t>
      </w:r>
      <w:r w:rsidRPr="00313905">
        <w:rPr>
          <w:rFonts w:ascii="Times New Roman" w:hAnsi="Times New Roman" w:cs="Times New Roman"/>
          <w:sz w:val="24"/>
          <w:szCs w:val="24"/>
        </w:rPr>
        <w:t xml:space="preserve">&amp; </w:t>
      </w:r>
      <w:r>
        <w:rPr>
          <w:rFonts w:ascii="Times New Roman" w:hAnsi="Times New Roman" w:cs="Times New Roman"/>
          <w:sz w:val="24"/>
          <w:szCs w:val="24"/>
        </w:rPr>
        <w:t>Bigler, E.D</w:t>
      </w:r>
      <w:r w:rsidRPr="00313905">
        <w:rPr>
          <w:rFonts w:ascii="Times New Roman" w:hAnsi="Times New Roman" w:cs="Times New Roman"/>
          <w:sz w:val="24"/>
          <w:szCs w:val="24"/>
        </w:rPr>
        <w:t>. (</w:t>
      </w:r>
      <w:r>
        <w:rPr>
          <w:rFonts w:ascii="Times New Roman" w:hAnsi="Times New Roman" w:cs="Times New Roman"/>
          <w:sz w:val="24"/>
          <w:szCs w:val="24"/>
        </w:rPr>
        <w:t>1991</w:t>
      </w:r>
      <w:r w:rsidRPr="00313905">
        <w:rPr>
          <w:rFonts w:ascii="Times New Roman" w:hAnsi="Times New Roman" w:cs="Times New Roman"/>
          <w:sz w:val="24"/>
          <w:szCs w:val="24"/>
        </w:rPr>
        <w:t xml:space="preserve">). </w:t>
      </w:r>
      <w:r>
        <w:rPr>
          <w:rFonts w:ascii="Times New Roman" w:hAnsi="Times New Roman" w:cs="Times New Roman"/>
          <w:sz w:val="24"/>
          <w:szCs w:val="24"/>
        </w:rPr>
        <w:t>In vivo brain size and intelligence</w:t>
      </w:r>
      <w:r w:rsidRPr="00313905">
        <w:rPr>
          <w:rFonts w:ascii="Times New Roman" w:hAnsi="Times New Roman" w:cs="Times New Roman"/>
          <w:sz w:val="24"/>
          <w:szCs w:val="24"/>
        </w:rPr>
        <w:t xml:space="preserve">. </w:t>
      </w:r>
      <w:r w:rsidRPr="009C5017">
        <w:rPr>
          <w:rFonts w:ascii="Times New Roman" w:hAnsi="Times New Roman" w:cs="Times New Roman"/>
          <w:i/>
          <w:sz w:val="24"/>
          <w:szCs w:val="24"/>
        </w:rPr>
        <w:t>Intelligence</w:t>
      </w:r>
      <w:r>
        <w:rPr>
          <w:rFonts w:ascii="Times New Roman" w:hAnsi="Times New Roman" w:cs="Times New Roman"/>
          <w:sz w:val="24"/>
          <w:szCs w:val="24"/>
        </w:rPr>
        <w:t>,</w:t>
      </w:r>
      <w:r w:rsidRPr="00313905">
        <w:rPr>
          <w:rFonts w:ascii="Times New Roman" w:hAnsi="Times New Roman" w:cs="Times New Roman"/>
          <w:sz w:val="24"/>
          <w:szCs w:val="24"/>
        </w:rPr>
        <w:t xml:space="preserve"> </w:t>
      </w:r>
      <w:r>
        <w:rPr>
          <w:rFonts w:ascii="Times New Roman" w:hAnsi="Times New Roman" w:cs="Times New Roman"/>
          <w:sz w:val="24"/>
          <w:szCs w:val="24"/>
        </w:rPr>
        <w:t>15,</w:t>
      </w:r>
      <w:r w:rsidRPr="00313905">
        <w:rPr>
          <w:rFonts w:ascii="Times New Roman" w:hAnsi="Times New Roman" w:cs="Times New Roman"/>
          <w:sz w:val="24"/>
          <w:szCs w:val="24"/>
        </w:rPr>
        <w:t xml:space="preserve"> </w:t>
      </w:r>
      <w:r>
        <w:rPr>
          <w:rFonts w:ascii="Times New Roman" w:hAnsi="Times New Roman" w:cs="Times New Roman"/>
          <w:sz w:val="24"/>
          <w:szCs w:val="24"/>
        </w:rPr>
        <w:t>223-228</w:t>
      </w:r>
      <w:r w:rsidRPr="00313905">
        <w:rPr>
          <w:rFonts w:ascii="Times New Roman" w:hAnsi="Times New Roman" w:cs="Times New Roman"/>
          <w:sz w:val="24"/>
          <w:szCs w:val="24"/>
        </w:rPr>
        <w:t xml:space="preserve">. </w:t>
      </w:r>
      <w:r w:rsidRPr="00313905">
        <w:rPr>
          <w:rFonts w:ascii="Times New Roman" w:hAnsi="Times New Roman" w:cs="Times New Roman"/>
          <w:sz w:val="24"/>
          <w:szCs w:val="24"/>
        </w:rPr>
        <w:cr/>
      </w:r>
    </w:p>
    <w:p w:rsidR="009E1386" w:rsidRDefault="009E1386" w:rsidP="009E1386">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9E1386" w:rsidRDefault="009E1386" w:rsidP="009E1386">
      <w:pPr>
        <w:jc w:val="center"/>
        <w:rPr>
          <w:rFonts w:ascii="Times New Roman" w:hAnsi="Times New Roman" w:cs="Times New Roman"/>
          <w:b/>
          <w:sz w:val="24"/>
          <w:szCs w:val="24"/>
        </w:rPr>
      </w:pPr>
      <w:r>
        <w:rPr>
          <w:rFonts w:ascii="Times New Roman" w:hAnsi="Times New Roman" w:cs="Times New Roman"/>
          <w:b/>
          <w:sz w:val="24"/>
          <w:szCs w:val="24"/>
        </w:rPr>
        <w:lastRenderedPageBreak/>
        <w:t>Appendix</w:t>
      </w:r>
    </w:p>
    <w:p w:rsidR="009E1386" w:rsidRDefault="009E1386" w:rsidP="009E1386">
      <w:pPr>
        <w:rPr>
          <w:rFonts w:ascii="Times New Roman" w:hAnsi="Times New Roman" w:cs="Times New Roman"/>
          <w:b/>
          <w:sz w:val="24"/>
          <w:szCs w:val="24"/>
        </w:rPr>
      </w:pPr>
      <w:r>
        <w:rPr>
          <w:rFonts w:ascii="Times New Roman" w:hAnsi="Times New Roman" w:cs="Times New Roman"/>
          <w:b/>
          <w:sz w:val="24"/>
          <w:szCs w:val="24"/>
        </w:rPr>
        <w:t>Scatterplot of IQ scores versus MRI, grouped by test type:</w:t>
      </w:r>
    </w:p>
    <w:p w:rsidR="009E1386" w:rsidRPr="00AF47E9" w:rsidRDefault="009E1386" w:rsidP="009E1386">
      <w:pPr>
        <w:rPr>
          <w:rFonts w:ascii="Times New Roman" w:hAnsi="Times New Roman" w:cs="Times New Roman"/>
          <w:sz w:val="24"/>
          <w:szCs w:val="24"/>
        </w:rPr>
      </w:pPr>
      <w:r>
        <w:rPr>
          <w:rFonts w:ascii="Times New Roman" w:hAnsi="Times New Roman" w:cs="Times New Roman"/>
          <w:sz w:val="24"/>
          <w:szCs w:val="24"/>
        </w:rPr>
        <w:t xml:space="preserve">The slopes are not zero, and are all roughly the same regardless of test type. </w:t>
      </w:r>
    </w:p>
    <w:p w:rsidR="009E1386" w:rsidRDefault="009E1386" w:rsidP="009E1386">
      <w:r>
        <w:object w:dxaOrig="8640"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4pt;height:261pt" o:ole="">
            <v:imagedata r:id="rId6" o:title=""/>
          </v:shape>
          <o:OLEObject Type="Embed" ProgID="MtbGraph.Document.16" ShapeID="_x0000_i1025" DrawAspect="Content" ObjectID="_1518798974" r:id="rId7"/>
        </w:object>
      </w:r>
    </w:p>
    <w:p w:rsidR="009E1386" w:rsidRDefault="009E1386" w:rsidP="009E1386">
      <w:pPr>
        <w:rPr>
          <w:rFonts w:ascii="Times New Roman" w:hAnsi="Times New Roman" w:cs="Times New Roman"/>
          <w:b/>
          <w:sz w:val="24"/>
          <w:szCs w:val="24"/>
        </w:rPr>
      </w:pPr>
      <w:r>
        <w:rPr>
          <w:rFonts w:ascii="Times New Roman" w:hAnsi="Times New Roman" w:cs="Times New Roman"/>
          <w:b/>
          <w:sz w:val="24"/>
          <w:szCs w:val="24"/>
        </w:rPr>
        <w:t>Scatterplot of IQ scores versus MRI, grouped by gender</w:t>
      </w:r>
    </w:p>
    <w:p w:rsidR="009E1386" w:rsidRPr="00313905" w:rsidRDefault="009E1386" w:rsidP="009E1386">
      <w:pPr>
        <w:rPr>
          <w:rFonts w:ascii="Times New Roman" w:hAnsi="Times New Roman" w:cs="Times New Roman"/>
          <w:b/>
          <w:sz w:val="24"/>
          <w:szCs w:val="24"/>
        </w:rPr>
      </w:pPr>
      <w:r>
        <w:object w:dxaOrig="8640" w:dyaOrig="5760">
          <v:shape id="_x0000_i1026" type="#_x0000_t75" style="width:404.4pt;height:269.4pt" o:ole="">
            <v:imagedata r:id="rId8" o:title=""/>
          </v:shape>
          <o:OLEObject Type="Embed" ProgID="MtbGraph.Document.16" ShapeID="_x0000_i1026" DrawAspect="Content" ObjectID="_1518798975" r:id="rId9"/>
        </w:object>
      </w:r>
    </w:p>
    <w:p w:rsidR="009E1386" w:rsidRDefault="009E1386" w:rsidP="009E1386">
      <w:pPr>
        <w:rPr>
          <w:rFonts w:ascii="Times New Roman" w:hAnsi="Times New Roman" w:cs="Times New Roman"/>
          <w:b/>
          <w:sz w:val="24"/>
          <w:szCs w:val="24"/>
        </w:rPr>
      </w:pPr>
      <w:r w:rsidRPr="001332FF">
        <w:rPr>
          <w:rFonts w:ascii="Times New Roman" w:hAnsi="Times New Roman" w:cs="Times New Roman"/>
          <w:b/>
          <w:sz w:val="24"/>
          <w:szCs w:val="24"/>
        </w:rPr>
        <w:lastRenderedPageBreak/>
        <w:t>Regression Analyses of each test score type versus MRI</w:t>
      </w:r>
    </w:p>
    <w:p w:rsidR="009E1386" w:rsidRPr="00AF47E9" w:rsidRDefault="009E1386" w:rsidP="009E1386">
      <w:pPr>
        <w:rPr>
          <w:rFonts w:ascii="Times New Roman" w:hAnsi="Times New Roman" w:cs="Times New Roman"/>
          <w:sz w:val="24"/>
          <w:szCs w:val="24"/>
        </w:rPr>
      </w:pPr>
      <w:r>
        <w:rPr>
          <w:rFonts w:ascii="Times New Roman" w:hAnsi="Times New Roman" w:cs="Times New Roman"/>
          <w:sz w:val="24"/>
          <w:szCs w:val="24"/>
        </w:rPr>
        <w:t>All of the regressions are significant, verifying that the regression line slopes are not zero.</w:t>
      </w:r>
    </w:p>
    <w:p w:rsidR="009E1386" w:rsidRDefault="009E1386" w:rsidP="009E1386">
      <w:r>
        <w:object w:dxaOrig="8640" w:dyaOrig="5760">
          <v:shape id="_x0000_i1027" type="#_x0000_t75" style="width:6in;height:4in" o:ole="">
            <v:imagedata r:id="rId10" o:title=""/>
          </v:shape>
          <o:OLEObject Type="Embed" ProgID="MtbGraph.Document.16" ShapeID="_x0000_i1027" DrawAspect="Content" ObjectID="_1518798976" r:id="rId11"/>
        </w:object>
      </w:r>
    </w:p>
    <w:p w:rsidR="009E1386" w:rsidRDefault="009E1386" w:rsidP="009E1386">
      <w:pPr>
        <w:autoSpaceDE w:val="0"/>
        <w:autoSpaceDN w:val="0"/>
        <w:adjustRightInd w:val="0"/>
        <w:spacing w:after="0" w:line="240" w:lineRule="auto"/>
        <w:rPr>
          <w:rFonts w:ascii="Arial" w:hAnsi="Arial" w:cs="Arial"/>
          <w:b/>
          <w:bCs/>
        </w:rPr>
      </w:pPr>
      <w:r>
        <w:rPr>
          <w:rFonts w:ascii="Arial" w:hAnsi="Arial" w:cs="Arial"/>
          <w:b/>
          <w:bCs/>
        </w:rPr>
        <w:t xml:space="preserve">Regression Analysis: FSIQ versus MRI_Count </w:t>
      </w:r>
    </w:p>
    <w:p w:rsidR="009E1386" w:rsidRDefault="009E1386" w:rsidP="009E1386">
      <w:pPr>
        <w:autoSpaceDE w:val="0"/>
        <w:autoSpaceDN w:val="0"/>
        <w:adjustRightInd w:val="0"/>
        <w:spacing w:after="0" w:line="240" w:lineRule="auto"/>
        <w:rPr>
          <w:rFonts w:ascii="Arial" w:hAnsi="Arial" w:cs="Arial"/>
          <w:b/>
          <w:bCs/>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regression equation is</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FSIQ = 5.2 + 0.000119 MRI_Count</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Predictor        Coef     SE Coef     T      P</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Constant         5.17       46.01  0.11  0.911</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MRI_Count  0.00011915  0.00005047  2.36  0.023</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22.7833   R-Sq = 12.8%   R-Sq(adj) = 10.5%</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Regression       1   2893.0  2893.0  5.57  </w:t>
      </w:r>
      <w:r w:rsidRPr="001332FF">
        <w:rPr>
          <w:rFonts w:ascii="Courier New" w:hAnsi="Courier New" w:cs="Courier New"/>
          <w:sz w:val="18"/>
          <w:szCs w:val="18"/>
          <w:highlight w:val="yellow"/>
        </w:rPr>
        <w:t>0.023</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38  19724.9   519.1</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39  22617.9</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Unusual Observations</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Obs  MRI_Count    FSIQ     Fit  SE Fit  Residual  St Resid</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12    1079549  141.00  133.80    9.34      7.20      0.35 X</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 denotes an observation whose X value gives it large leverage.</w:t>
      </w:r>
    </w:p>
    <w:p w:rsidR="009E1386" w:rsidRDefault="009E1386" w:rsidP="009E1386"/>
    <w:p w:rsidR="009E1386" w:rsidRDefault="009E1386" w:rsidP="009E1386">
      <w:pPr>
        <w:autoSpaceDE w:val="0"/>
        <w:autoSpaceDN w:val="0"/>
        <w:adjustRightInd w:val="0"/>
        <w:spacing w:after="0" w:line="240" w:lineRule="auto"/>
      </w:pPr>
      <w:r>
        <w:object w:dxaOrig="8640" w:dyaOrig="5760">
          <v:shape id="_x0000_i1028" type="#_x0000_t75" style="width:6in;height:4in" o:ole="">
            <v:imagedata r:id="rId12" o:title=""/>
          </v:shape>
          <o:OLEObject Type="Embed" ProgID="MtbGraph.Document.16" ShapeID="_x0000_i1028" DrawAspect="Content" ObjectID="_1518798977" r:id="rId13"/>
        </w:object>
      </w:r>
    </w:p>
    <w:p w:rsidR="009E1386" w:rsidRDefault="009E1386" w:rsidP="009E1386">
      <w:pPr>
        <w:autoSpaceDE w:val="0"/>
        <w:autoSpaceDN w:val="0"/>
        <w:adjustRightInd w:val="0"/>
        <w:spacing w:after="0" w:line="240" w:lineRule="auto"/>
      </w:pPr>
    </w:p>
    <w:p w:rsidR="009E1386" w:rsidRDefault="009E1386" w:rsidP="009E1386">
      <w:pPr>
        <w:autoSpaceDE w:val="0"/>
        <w:autoSpaceDN w:val="0"/>
        <w:adjustRightInd w:val="0"/>
        <w:spacing w:after="0" w:line="240" w:lineRule="auto"/>
        <w:rPr>
          <w:rFonts w:ascii="Arial" w:hAnsi="Arial" w:cs="Arial"/>
          <w:b/>
          <w:bCs/>
        </w:rPr>
      </w:pPr>
      <w:r>
        <w:rPr>
          <w:rFonts w:ascii="Arial" w:hAnsi="Arial" w:cs="Arial"/>
          <w:b/>
          <w:bCs/>
        </w:rPr>
        <w:t xml:space="preserve">Regression Analysis: MRI_Count versus VIQ </w:t>
      </w:r>
    </w:p>
    <w:p w:rsidR="009E1386" w:rsidRDefault="009E1386" w:rsidP="009E1386">
      <w:pPr>
        <w:autoSpaceDE w:val="0"/>
        <w:autoSpaceDN w:val="0"/>
        <w:adjustRightInd w:val="0"/>
        <w:spacing w:after="0" w:line="240" w:lineRule="auto"/>
        <w:rPr>
          <w:rFonts w:ascii="Arial" w:hAnsi="Arial" w:cs="Arial"/>
          <w:b/>
          <w:bCs/>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regression equation is</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MRI_Count = 792706 + 1033 VIQ</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Predictor    Coef  SE Coef      T      P</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Constant   792706    53630  14.78  0.000</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VIQ        1032.9    467.4   2.21  0.033</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68931.0   R-Sq = 11.4%   R-Sq(adj) = 9.1%</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Regression       1  23206826203  23206826203  4.88  </w:t>
      </w:r>
      <w:r w:rsidRPr="001332FF">
        <w:rPr>
          <w:rFonts w:ascii="Courier New" w:hAnsi="Courier New" w:cs="Courier New"/>
          <w:sz w:val="18"/>
          <w:szCs w:val="18"/>
          <w:highlight w:val="yellow"/>
        </w:rPr>
        <w:t>0.033</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38  1.80556E+11   4751480608</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39  2.03763E+11</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Unusual Observations</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Obs  VIQ  MRI_Count     Fit  SE Fit  Residual  St Resid</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12  150    1079549  947644   20699    131905      2.01R</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23  129     790619  925953   13392   -135334     -2.00R</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28   96    1062462  891867   13311    170595      2.52R</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 denotes an observation with a large standardized residual.</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r>
        <w:object w:dxaOrig="8640" w:dyaOrig="5760">
          <v:shape id="_x0000_i1029" type="#_x0000_t75" style="width:6in;height:4in" o:ole="">
            <v:imagedata r:id="rId14" o:title=""/>
          </v:shape>
          <o:OLEObject Type="Embed" ProgID="MtbGraph.Document.16" ShapeID="_x0000_i1029" DrawAspect="Content" ObjectID="_1518798978" r:id="rId15"/>
        </w:objec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Arial" w:hAnsi="Arial" w:cs="Arial"/>
          <w:b/>
          <w:bCs/>
        </w:rPr>
      </w:pPr>
      <w:r>
        <w:rPr>
          <w:rFonts w:ascii="Arial" w:hAnsi="Arial" w:cs="Arial"/>
          <w:b/>
          <w:bCs/>
        </w:rPr>
        <w:t xml:space="preserve">Regression Analysis: PIQ versus MRI_Count </w:t>
      </w:r>
    </w:p>
    <w:p w:rsidR="009E1386" w:rsidRDefault="009E1386" w:rsidP="009E1386">
      <w:pPr>
        <w:autoSpaceDE w:val="0"/>
        <w:autoSpaceDN w:val="0"/>
        <w:adjustRightInd w:val="0"/>
        <w:spacing w:after="0" w:line="240" w:lineRule="auto"/>
        <w:rPr>
          <w:rFonts w:ascii="Arial" w:hAnsi="Arial" w:cs="Arial"/>
          <w:b/>
          <w:bCs/>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regression equation is</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PIQ = 1.7 + 0.000120 MRI_Count</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Predictor        Coef     SE Coef     T      P</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Constant         1.74       42.39  0.04  0.967</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MRI_Count  0.00012025  0.00004651  2.59  0.014</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20.9927   R-Sq = 15.0%   R-Sq(adj) = 12.7%</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Regression       1   2946.6  2946.6  6.69  </w:t>
      </w:r>
      <w:r w:rsidRPr="001332FF">
        <w:rPr>
          <w:rFonts w:ascii="Courier New" w:hAnsi="Courier New" w:cs="Courier New"/>
          <w:sz w:val="18"/>
          <w:szCs w:val="18"/>
          <w:highlight w:val="yellow"/>
        </w:rPr>
        <w:t>0.014</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38  16746.4   440.7</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39  19693.0</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Unusual Observations</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Obs  MRI_Count     PIQ     Fit  SE Fit  Residual  St Resid</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12    1079549  128.00  131.56    8.61     -3.56     -0.19 X</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14     856472  147.00  104.74    4.11     42.26      2.05R</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 denotes an observation with a large standardized residual.</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 denotes an observation whose X value gives it large leverage.</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rPr>
          <w:rFonts w:ascii="Times New Roman" w:hAnsi="Times New Roman" w:cs="Times New Roman"/>
          <w:b/>
          <w:sz w:val="24"/>
          <w:szCs w:val="24"/>
        </w:rPr>
      </w:pPr>
      <w:r>
        <w:rPr>
          <w:rFonts w:ascii="Times New Roman" w:hAnsi="Times New Roman" w:cs="Times New Roman"/>
          <w:b/>
          <w:sz w:val="24"/>
          <w:szCs w:val="24"/>
        </w:rPr>
        <w:t>ANOVA Model with no Covariate MRI_Count</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868"/>
        <w:gridCol w:w="787"/>
        <w:gridCol w:w="720"/>
        <w:gridCol w:w="732"/>
        <w:gridCol w:w="665"/>
      </w:tblGrid>
      <w:tr w:rsidR="009E1386" w:rsidRPr="00E223BC" w:rsidTr="00397E29">
        <w:trPr>
          <w:tblHeader/>
          <w:tblCellSpacing w:w="0" w:type="dxa"/>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E223BC" w:rsidRDefault="009E1386" w:rsidP="00397E29">
            <w:pPr>
              <w:spacing w:after="0" w:line="240" w:lineRule="auto"/>
              <w:jc w:val="center"/>
              <w:rPr>
                <w:rFonts w:ascii="Arial" w:eastAsia="Times New Roman" w:hAnsi="Arial" w:cs="Arial"/>
                <w:b/>
                <w:bCs/>
                <w:color w:val="112277"/>
                <w:sz w:val="20"/>
                <w:szCs w:val="20"/>
              </w:rPr>
            </w:pPr>
            <w:r w:rsidRPr="00E223BC">
              <w:rPr>
                <w:rFonts w:ascii="Arial" w:eastAsia="Times New Roman" w:hAnsi="Arial" w:cs="Arial"/>
                <w:b/>
                <w:bCs/>
                <w:color w:val="112277"/>
                <w:sz w:val="20"/>
                <w:szCs w:val="20"/>
              </w:rPr>
              <w:t>Type 3 Tests of Fixed Effects</w:t>
            </w:r>
          </w:p>
        </w:tc>
      </w:tr>
      <w:tr w:rsidR="009E1386" w:rsidRPr="00E223BC" w:rsidTr="00397E29">
        <w:trPr>
          <w:tblHeader/>
          <w:tblCellSpacing w:w="0"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E223BC" w:rsidRDefault="009E1386" w:rsidP="00397E29">
            <w:pPr>
              <w:spacing w:after="0" w:line="240" w:lineRule="auto"/>
              <w:rPr>
                <w:rFonts w:ascii="Arial" w:eastAsia="Times New Roman" w:hAnsi="Arial" w:cs="Arial"/>
                <w:b/>
                <w:bCs/>
                <w:color w:val="112277"/>
                <w:sz w:val="20"/>
                <w:szCs w:val="20"/>
              </w:rPr>
            </w:pPr>
            <w:r w:rsidRPr="00E223BC">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E223BC" w:rsidRDefault="009E1386" w:rsidP="00397E29">
            <w:pPr>
              <w:spacing w:after="0" w:line="240" w:lineRule="auto"/>
              <w:jc w:val="right"/>
              <w:rPr>
                <w:rFonts w:ascii="Arial" w:eastAsia="Times New Roman" w:hAnsi="Arial" w:cs="Arial"/>
                <w:b/>
                <w:bCs/>
                <w:color w:val="112277"/>
                <w:sz w:val="20"/>
                <w:szCs w:val="20"/>
              </w:rPr>
            </w:pPr>
            <w:r w:rsidRPr="00E223BC">
              <w:rPr>
                <w:rFonts w:ascii="Arial" w:eastAsia="Times New Roman" w:hAnsi="Arial" w:cs="Arial"/>
                <w:b/>
                <w:bCs/>
                <w:color w:val="112277"/>
                <w:sz w:val="20"/>
                <w:szCs w:val="20"/>
              </w:rPr>
              <w:t>Num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E223BC" w:rsidRDefault="009E1386" w:rsidP="00397E29">
            <w:pPr>
              <w:spacing w:after="0" w:line="240" w:lineRule="auto"/>
              <w:jc w:val="right"/>
              <w:rPr>
                <w:rFonts w:ascii="Arial" w:eastAsia="Times New Roman" w:hAnsi="Arial" w:cs="Arial"/>
                <w:b/>
                <w:bCs/>
                <w:color w:val="112277"/>
                <w:sz w:val="20"/>
                <w:szCs w:val="20"/>
              </w:rPr>
            </w:pPr>
            <w:r w:rsidRPr="00E223BC">
              <w:rPr>
                <w:rFonts w:ascii="Arial" w:eastAsia="Times New Roman" w:hAnsi="Arial" w:cs="Arial"/>
                <w:b/>
                <w:bCs/>
                <w:color w:val="112277"/>
                <w:sz w:val="20"/>
                <w:szCs w:val="20"/>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E223BC" w:rsidRDefault="009E1386" w:rsidP="00397E29">
            <w:pPr>
              <w:spacing w:after="0" w:line="240" w:lineRule="auto"/>
              <w:jc w:val="right"/>
              <w:rPr>
                <w:rFonts w:ascii="Arial" w:eastAsia="Times New Roman" w:hAnsi="Arial" w:cs="Arial"/>
                <w:b/>
                <w:bCs/>
                <w:color w:val="112277"/>
                <w:sz w:val="20"/>
                <w:szCs w:val="20"/>
              </w:rPr>
            </w:pPr>
            <w:r w:rsidRPr="00E223BC">
              <w:rPr>
                <w:rFonts w:ascii="Arial" w:eastAsia="Times New Roman"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E223BC" w:rsidRDefault="009E1386" w:rsidP="00397E29">
            <w:pPr>
              <w:spacing w:after="0" w:line="240" w:lineRule="auto"/>
              <w:jc w:val="right"/>
              <w:rPr>
                <w:rFonts w:ascii="Arial" w:eastAsia="Times New Roman" w:hAnsi="Arial" w:cs="Arial"/>
                <w:b/>
                <w:bCs/>
                <w:color w:val="112277"/>
                <w:sz w:val="20"/>
                <w:szCs w:val="20"/>
              </w:rPr>
            </w:pPr>
            <w:r w:rsidRPr="00E223BC">
              <w:rPr>
                <w:rFonts w:ascii="Arial" w:eastAsia="Times New Roman" w:hAnsi="Arial" w:cs="Arial"/>
                <w:b/>
                <w:bCs/>
                <w:color w:val="112277"/>
                <w:sz w:val="20"/>
                <w:szCs w:val="20"/>
              </w:rPr>
              <w:t>Pr &gt; F</w:t>
            </w:r>
          </w:p>
        </w:tc>
      </w:tr>
      <w:tr w:rsidR="009E1386" w:rsidRPr="00E223BC" w:rsidTr="00397E29">
        <w:trPr>
          <w:tblCellSpacing w:w="0" w:type="dxa"/>
          <w:jc w:val="center"/>
        </w:trPr>
        <w:tc>
          <w:tcPr>
            <w:tcW w:w="0" w:type="auto"/>
            <w:noWrap/>
            <w:vAlign w:val="bottom"/>
            <w:hideMark/>
          </w:tcPr>
          <w:p w:rsidR="009E1386" w:rsidRPr="00E223BC" w:rsidRDefault="009E1386" w:rsidP="00397E29">
            <w:pPr>
              <w:spacing w:after="0" w:line="240" w:lineRule="auto"/>
              <w:rPr>
                <w:rFonts w:ascii="Times New Roman" w:eastAsia="Times New Roman" w:hAnsi="Times New Roman" w:cs="Times New Roman"/>
                <w:sz w:val="24"/>
                <w:szCs w:val="24"/>
              </w:rPr>
            </w:pPr>
            <w:r w:rsidRPr="00E223BC">
              <w:rPr>
                <w:rFonts w:ascii="Times New Roman" w:eastAsia="Times New Roman" w:hAnsi="Times New Roman" w:cs="Times New Roman"/>
                <w:sz w:val="24"/>
                <w:szCs w:val="24"/>
              </w:rPr>
              <w:t>Test_Type</w:t>
            </w:r>
          </w:p>
        </w:tc>
        <w:tc>
          <w:tcPr>
            <w:tcW w:w="0" w:type="auto"/>
            <w:noWrap/>
            <w:vAlign w:val="bottom"/>
            <w:hideMark/>
          </w:tcPr>
          <w:p w:rsidR="009E1386" w:rsidRPr="00E223BC" w:rsidRDefault="009E1386" w:rsidP="00397E29">
            <w:pPr>
              <w:spacing w:after="0" w:line="240" w:lineRule="auto"/>
              <w:jc w:val="right"/>
              <w:rPr>
                <w:rFonts w:ascii="Times New Roman" w:eastAsia="Times New Roman" w:hAnsi="Times New Roman" w:cs="Times New Roman"/>
                <w:sz w:val="24"/>
                <w:szCs w:val="24"/>
              </w:rPr>
            </w:pPr>
            <w:r w:rsidRPr="00E223BC">
              <w:rPr>
                <w:rFonts w:ascii="Times New Roman" w:eastAsia="Times New Roman" w:hAnsi="Times New Roman" w:cs="Times New Roman"/>
                <w:sz w:val="24"/>
                <w:szCs w:val="24"/>
              </w:rPr>
              <w:t>2</w:t>
            </w:r>
          </w:p>
        </w:tc>
        <w:tc>
          <w:tcPr>
            <w:tcW w:w="0" w:type="auto"/>
            <w:noWrap/>
            <w:vAlign w:val="bottom"/>
            <w:hideMark/>
          </w:tcPr>
          <w:p w:rsidR="009E1386" w:rsidRPr="00E223BC" w:rsidRDefault="009E1386" w:rsidP="00397E29">
            <w:pPr>
              <w:spacing w:after="0" w:line="240" w:lineRule="auto"/>
              <w:jc w:val="right"/>
              <w:rPr>
                <w:rFonts w:ascii="Times New Roman" w:eastAsia="Times New Roman" w:hAnsi="Times New Roman" w:cs="Times New Roman"/>
                <w:sz w:val="24"/>
                <w:szCs w:val="24"/>
              </w:rPr>
            </w:pPr>
            <w:r w:rsidRPr="00E223BC">
              <w:rPr>
                <w:rFonts w:ascii="Times New Roman" w:eastAsia="Times New Roman" w:hAnsi="Times New Roman" w:cs="Times New Roman"/>
                <w:sz w:val="24"/>
                <w:szCs w:val="24"/>
              </w:rPr>
              <w:t>114</w:t>
            </w:r>
          </w:p>
        </w:tc>
        <w:tc>
          <w:tcPr>
            <w:tcW w:w="0" w:type="auto"/>
            <w:noWrap/>
            <w:vAlign w:val="bottom"/>
            <w:hideMark/>
          </w:tcPr>
          <w:p w:rsidR="009E1386" w:rsidRPr="00E223BC" w:rsidRDefault="009E1386" w:rsidP="00397E29">
            <w:pPr>
              <w:spacing w:after="0" w:line="240" w:lineRule="auto"/>
              <w:jc w:val="right"/>
              <w:rPr>
                <w:rFonts w:ascii="Times New Roman" w:eastAsia="Times New Roman" w:hAnsi="Times New Roman" w:cs="Times New Roman"/>
                <w:sz w:val="24"/>
                <w:szCs w:val="24"/>
              </w:rPr>
            </w:pPr>
            <w:r w:rsidRPr="00E223BC">
              <w:rPr>
                <w:rFonts w:ascii="Times New Roman" w:eastAsia="Times New Roman" w:hAnsi="Times New Roman" w:cs="Times New Roman"/>
                <w:sz w:val="24"/>
                <w:szCs w:val="24"/>
              </w:rPr>
              <w:t>0.10</w:t>
            </w:r>
          </w:p>
        </w:tc>
        <w:tc>
          <w:tcPr>
            <w:tcW w:w="0" w:type="auto"/>
            <w:noWrap/>
            <w:vAlign w:val="bottom"/>
            <w:hideMark/>
          </w:tcPr>
          <w:p w:rsidR="009E1386" w:rsidRPr="00E223BC" w:rsidRDefault="009E1386" w:rsidP="00397E29">
            <w:pPr>
              <w:spacing w:after="0" w:line="240" w:lineRule="auto"/>
              <w:jc w:val="right"/>
              <w:rPr>
                <w:rFonts w:ascii="Times New Roman" w:eastAsia="Times New Roman" w:hAnsi="Times New Roman" w:cs="Times New Roman"/>
                <w:sz w:val="24"/>
                <w:szCs w:val="24"/>
              </w:rPr>
            </w:pPr>
            <w:r w:rsidRPr="00E223BC">
              <w:rPr>
                <w:rFonts w:ascii="Times New Roman" w:eastAsia="Times New Roman" w:hAnsi="Times New Roman" w:cs="Times New Roman"/>
                <w:sz w:val="24"/>
                <w:szCs w:val="24"/>
              </w:rPr>
              <w:t>0.9020</w:t>
            </w:r>
          </w:p>
        </w:tc>
      </w:tr>
      <w:tr w:rsidR="009E1386" w:rsidRPr="00E223BC" w:rsidTr="00397E29">
        <w:trPr>
          <w:tblCellSpacing w:w="0" w:type="dxa"/>
          <w:jc w:val="center"/>
        </w:trPr>
        <w:tc>
          <w:tcPr>
            <w:tcW w:w="0" w:type="auto"/>
            <w:noWrap/>
            <w:vAlign w:val="bottom"/>
            <w:hideMark/>
          </w:tcPr>
          <w:p w:rsidR="009E1386" w:rsidRPr="00E223BC" w:rsidRDefault="009E1386" w:rsidP="00397E29">
            <w:pPr>
              <w:spacing w:after="0" w:line="240" w:lineRule="auto"/>
              <w:rPr>
                <w:rFonts w:ascii="Times New Roman" w:eastAsia="Times New Roman" w:hAnsi="Times New Roman" w:cs="Times New Roman"/>
                <w:sz w:val="24"/>
                <w:szCs w:val="24"/>
              </w:rPr>
            </w:pPr>
            <w:r w:rsidRPr="00E223BC">
              <w:rPr>
                <w:rFonts w:ascii="Times New Roman" w:eastAsia="Times New Roman" w:hAnsi="Times New Roman" w:cs="Times New Roman"/>
                <w:sz w:val="24"/>
                <w:szCs w:val="24"/>
              </w:rPr>
              <w:t>Gender</w:t>
            </w:r>
          </w:p>
        </w:tc>
        <w:tc>
          <w:tcPr>
            <w:tcW w:w="0" w:type="auto"/>
            <w:noWrap/>
            <w:vAlign w:val="bottom"/>
            <w:hideMark/>
          </w:tcPr>
          <w:p w:rsidR="009E1386" w:rsidRPr="00E223BC" w:rsidRDefault="009E1386" w:rsidP="00397E29">
            <w:pPr>
              <w:spacing w:after="0" w:line="240" w:lineRule="auto"/>
              <w:jc w:val="right"/>
              <w:rPr>
                <w:rFonts w:ascii="Times New Roman" w:eastAsia="Times New Roman" w:hAnsi="Times New Roman" w:cs="Times New Roman"/>
                <w:sz w:val="24"/>
                <w:szCs w:val="24"/>
              </w:rPr>
            </w:pPr>
            <w:r w:rsidRPr="00E223BC">
              <w:rPr>
                <w:rFonts w:ascii="Times New Roman" w:eastAsia="Times New Roman" w:hAnsi="Times New Roman" w:cs="Times New Roman"/>
                <w:sz w:val="24"/>
                <w:szCs w:val="24"/>
              </w:rPr>
              <w:t>1</w:t>
            </w:r>
          </w:p>
        </w:tc>
        <w:tc>
          <w:tcPr>
            <w:tcW w:w="0" w:type="auto"/>
            <w:noWrap/>
            <w:vAlign w:val="bottom"/>
            <w:hideMark/>
          </w:tcPr>
          <w:p w:rsidR="009E1386" w:rsidRPr="00E223BC" w:rsidRDefault="009E1386" w:rsidP="00397E29">
            <w:pPr>
              <w:spacing w:after="0" w:line="240" w:lineRule="auto"/>
              <w:jc w:val="right"/>
              <w:rPr>
                <w:rFonts w:ascii="Times New Roman" w:eastAsia="Times New Roman" w:hAnsi="Times New Roman" w:cs="Times New Roman"/>
                <w:sz w:val="24"/>
                <w:szCs w:val="24"/>
              </w:rPr>
            </w:pPr>
            <w:r w:rsidRPr="00E223BC">
              <w:rPr>
                <w:rFonts w:ascii="Times New Roman" w:eastAsia="Times New Roman" w:hAnsi="Times New Roman" w:cs="Times New Roman"/>
                <w:sz w:val="24"/>
                <w:szCs w:val="24"/>
              </w:rPr>
              <w:t>114</w:t>
            </w:r>
          </w:p>
        </w:tc>
        <w:tc>
          <w:tcPr>
            <w:tcW w:w="0" w:type="auto"/>
            <w:noWrap/>
            <w:vAlign w:val="bottom"/>
            <w:hideMark/>
          </w:tcPr>
          <w:p w:rsidR="009E1386" w:rsidRPr="00E223BC" w:rsidRDefault="009E1386" w:rsidP="00397E29">
            <w:pPr>
              <w:spacing w:after="0" w:line="240" w:lineRule="auto"/>
              <w:jc w:val="right"/>
              <w:rPr>
                <w:rFonts w:ascii="Times New Roman" w:eastAsia="Times New Roman" w:hAnsi="Times New Roman" w:cs="Times New Roman"/>
                <w:sz w:val="24"/>
                <w:szCs w:val="24"/>
              </w:rPr>
            </w:pPr>
            <w:r w:rsidRPr="00E223BC">
              <w:rPr>
                <w:rFonts w:ascii="Times New Roman" w:eastAsia="Times New Roman" w:hAnsi="Times New Roman" w:cs="Times New Roman"/>
                <w:sz w:val="24"/>
                <w:szCs w:val="24"/>
              </w:rPr>
              <w:t>0.52</w:t>
            </w:r>
          </w:p>
        </w:tc>
        <w:tc>
          <w:tcPr>
            <w:tcW w:w="0" w:type="auto"/>
            <w:noWrap/>
            <w:vAlign w:val="bottom"/>
            <w:hideMark/>
          </w:tcPr>
          <w:p w:rsidR="009E1386" w:rsidRPr="00E223BC" w:rsidRDefault="009E1386" w:rsidP="00397E29">
            <w:pPr>
              <w:spacing w:after="0" w:line="240" w:lineRule="auto"/>
              <w:jc w:val="right"/>
              <w:rPr>
                <w:rFonts w:ascii="Times New Roman" w:eastAsia="Times New Roman" w:hAnsi="Times New Roman" w:cs="Times New Roman"/>
                <w:sz w:val="24"/>
                <w:szCs w:val="24"/>
              </w:rPr>
            </w:pPr>
            <w:r w:rsidRPr="00E223BC">
              <w:rPr>
                <w:rFonts w:ascii="Times New Roman" w:eastAsia="Times New Roman" w:hAnsi="Times New Roman" w:cs="Times New Roman"/>
                <w:sz w:val="24"/>
                <w:szCs w:val="24"/>
              </w:rPr>
              <w:t>0.4708</w:t>
            </w:r>
          </w:p>
        </w:tc>
      </w:tr>
      <w:tr w:rsidR="009E1386" w:rsidRPr="00E223BC" w:rsidTr="00397E29">
        <w:trPr>
          <w:tblCellSpacing w:w="0" w:type="dxa"/>
          <w:jc w:val="center"/>
        </w:trPr>
        <w:tc>
          <w:tcPr>
            <w:tcW w:w="0" w:type="auto"/>
            <w:noWrap/>
            <w:vAlign w:val="bottom"/>
            <w:hideMark/>
          </w:tcPr>
          <w:p w:rsidR="009E1386" w:rsidRPr="00E223BC" w:rsidRDefault="009E1386" w:rsidP="00397E29">
            <w:pPr>
              <w:spacing w:after="0" w:line="240" w:lineRule="auto"/>
              <w:rPr>
                <w:rFonts w:ascii="Times New Roman" w:eastAsia="Times New Roman" w:hAnsi="Times New Roman" w:cs="Times New Roman"/>
                <w:sz w:val="24"/>
                <w:szCs w:val="24"/>
              </w:rPr>
            </w:pPr>
            <w:r w:rsidRPr="00E223BC">
              <w:rPr>
                <w:rFonts w:ascii="Times New Roman" w:eastAsia="Times New Roman" w:hAnsi="Times New Roman" w:cs="Times New Roman"/>
                <w:sz w:val="24"/>
                <w:szCs w:val="24"/>
              </w:rPr>
              <w:t>Test_Type*Gender</w:t>
            </w:r>
          </w:p>
        </w:tc>
        <w:tc>
          <w:tcPr>
            <w:tcW w:w="0" w:type="auto"/>
            <w:noWrap/>
            <w:vAlign w:val="bottom"/>
            <w:hideMark/>
          </w:tcPr>
          <w:p w:rsidR="009E1386" w:rsidRPr="00E223BC" w:rsidRDefault="009E1386" w:rsidP="00397E29">
            <w:pPr>
              <w:spacing w:after="0" w:line="240" w:lineRule="auto"/>
              <w:jc w:val="right"/>
              <w:rPr>
                <w:rFonts w:ascii="Times New Roman" w:eastAsia="Times New Roman" w:hAnsi="Times New Roman" w:cs="Times New Roman"/>
                <w:sz w:val="24"/>
                <w:szCs w:val="24"/>
              </w:rPr>
            </w:pPr>
            <w:r w:rsidRPr="00E223BC">
              <w:rPr>
                <w:rFonts w:ascii="Times New Roman" w:eastAsia="Times New Roman" w:hAnsi="Times New Roman" w:cs="Times New Roman"/>
                <w:sz w:val="24"/>
                <w:szCs w:val="24"/>
              </w:rPr>
              <w:t>2</w:t>
            </w:r>
          </w:p>
        </w:tc>
        <w:tc>
          <w:tcPr>
            <w:tcW w:w="0" w:type="auto"/>
            <w:noWrap/>
            <w:vAlign w:val="bottom"/>
            <w:hideMark/>
          </w:tcPr>
          <w:p w:rsidR="009E1386" w:rsidRPr="00E223BC" w:rsidRDefault="009E1386" w:rsidP="00397E29">
            <w:pPr>
              <w:spacing w:after="0" w:line="240" w:lineRule="auto"/>
              <w:jc w:val="right"/>
              <w:rPr>
                <w:rFonts w:ascii="Times New Roman" w:eastAsia="Times New Roman" w:hAnsi="Times New Roman" w:cs="Times New Roman"/>
                <w:sz w:val="24"/>
                <w:szCs w:val="24"/>
              </w:rPr>
            </w:pPr>
            <w:r w:rsidRPr="00E223BC">
              <w:rPr>
                <w:rFonts w:ascii="Times New Roman" w:eastAsia="Times New Roman" w:hAnsi="Times New Roman" w:cs="Times New Roman"/>
                <w:sz w:val="24"/>
                <w:szCs w:val="24"/>
              </w:rPr>
              <w:t>114</w:t>
            </w:r>
          </w:p>
        </w:tc>
        <w:tc>
          <w:tcPr>
            <w:tcW w:w="0" w:type="auto"/>
            <w:noWrap/>
            <w:vAlign w:val="bottom"/>
            <w:hideMark/>
          </w:tcPr>
          <w:p w:rsidR="009E1386" w:rsidRPr="00E223BC" w:rsidRDefault="009E1386" w:rsidP="00397E29">
            <w:pPr>
              <w:spacing w:after="0" w:line="240" w:lineRule="auto"/>
              <w:jc w:val="right"/>
              <w:rPr>
                <w:rFonts w:ascii="Times New Roman" w:eastAsia="Times New Roman" w:hAnsi="Times New Roman" w:cs="Times New Roman"/>
                <w:sz w:val="24"/>
                <w:szCs w:val="24"/>
              </w:rPr>
            </w:pPr>
            <w:r w:rsidRPr="00E223BC">
              <w:rPr>
                <w:rFonts w:ascii="Times New Roman" w:eastAsia="Times New Roman" w:hAnsi="Times New Roman" w:cs="Times New Roman"/>
                <w:sz w:val="24"/>
                <w:szCs w:val="24"/>
              </w:rPr>
              <w:t>0.04</w:t>
            </w:r>
          </w:p>
        </w:tc>
        <w:tc>
          <w:tcPr>
            <w:tcW w:w="0" w:type="auto"/>
            <w:noWrap/>
            <w:vAlign w:val="bottom"/>
            <w:hideMark/>
          </w:tcPr>
          <w:p w:rsidR="009E1386" w:rsidRPr="00E223BC" w:rsidRDefault="009E1386" w:rsidP="00397E29">
            <w:pPr>
              <w:spacing w:after="0" w:line="240" w:lineRule="auto"/>
              <w:jc w:val="right"/>
              <w:rPr>
                <w:rFonts w:ascii="Times New Roman" w:eastAsia="Times New Roman" w:hAnsi="Times New Roman" w:cs="Times New Roman"/>
                <w:sz w:val="24"/>
                <w:szCs w:val="24"/>
              </w:rPr>
            </w:pPr>
            <w:r w:rsidRPr="00E223BC">
              <w:rPr>
                <w:rFonts w:ascii="Times New Roman" w:eastAsia="Times New Roman" w:hAnsi="Times New Roman" w:cs="Times New Roman"/>
                <w:sz w:val="24"/>
                <w:szCs w:val="24"/>
              </w:rPr>
              <w:t>0.9581</w:t>
            </w:r>
          </w:p>
        </w:tc>
      </w:tr>
    </w:tbl>
    <w:p w:rsidR="009E1386" w:rsidRDefault="009E1386" w:rsidP="009E1386">
      <w:pPr>
        <w:rPr>
          <w:rFonts w:ascii="Times New Roman" w:hAnsi="Times New Roman" w:cs="Times New Roman"/>
          <w:b/>
          <w:sz w:val="24"/>
          <w:szCs w:val="24"/>
        </w:rPr>
      </w:pPr>
    </w:p>
    <w:p w:rsidR="009E1386" w:rsidRPr="00E223BC" w:rsidRDefault="009E1386" w:rsidP="009E1386">
      <w:pPr>
        <w:rPr>
          <w:rFonts w:ascii="Times New Roman" w:hAnsi="Times New Roman" w:cs="Times New Roman"/>
          <w:sz w:val="24"/>
          <w:szCs w:val="24"/>
        </w:rPr>
      </w:pPr>
      <w:r w:rsidRPr="00E223BC">
        <w:rPr>
          <w:rFonts w:ascii="Times New Roman" w:hAnsi="Times New Roman" w:cs="Times New Roman"/>
          <w:sz w:val="24"/>
          <w:szCs w:val="24"/>
        </w:rPr>
        <w:t>None of the effects are significant.</w:t>
      </w:r>
    </w:p>
    <w:p w:rsidR="009E1386" w:rsidRDefault="009E1386" w:rsidP="009E1386">
      <w:pPr>
        <w:rPr>
          <w:rFonts w:ascii="Times New Roman" w:hAnsi="Times New Roman" w:cs="Times New Roman"/>
          <w:b/>
          <w:sz w:val="24"/>
          <w:szCs w:val="24"/>
        </w:rPr>
      </w:pPr>
      <w:r>
        <w:rPr>
          <w:rFonts w:ascii="Times New Roman" w:hAnsi="Times New Roman" w:cs="Times New Roman"/>
          <w:b/>
          <w:sz w:val="24"/>
          <w:szCs w:val="24"/>
        </w:rPr>
        <w:t>ANOVA Output Test for Equal Slopes</w:t>
      </w:r>
    </w:p>
    <w:p w:rsidR="009E1386" w:rsidRPr="004E5E77" w:rsidRDefault="009E1386" w:rsidP="009E1386">
      <w:pPr>
        <w:rPr>
          <w:rFonts w:ascii="Times New Roman" w:hAnsi="Times New Roman" w:cs="Times New Roman"/>
          <w:sz w:val="24"/>
          <w:szCs w:val="24"/>
        </w:rPr>
      </w:pPr>
      <w:r>
        <w:rPr>
          <w:rFonts w:ascii="Times New Roman" w:hAnsi="Times New Roman" w:cs="Times New Roman"/>
          <w:sz w:val="24"/>
          <w:szCs w:val="24"/>
        </w:rPr>
        <w:t>Interaction terms with the covariate MRI_Count are not significant, so interaction terms can be removed from the model.</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2322"/>
        <w:gridCol w:w="787"/>
        <w:gridCol w:w="720"/>
        <w:gridCol w:w="732"/>
        <w:gridCol w:w="665"/>
      </w:tblGrid>
      <w:tr w:rsidR="009E1386" w:rsidRPr="004E5E77" w:rsidTr="00397E29">
        <w:trPr>
          <w:tblHeader/>
          <w:tblCellSpacing w:w="0" w:type="dxa"/>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4E5E77" w:rsidRDefault="009E1386" w:rsidP="00397E29">
            <w:pPr>
              <w:spacing w:after="0" w:line="240" w:lineRule="auto"/>
              <w:jc w:val="center"/>
              <w:rPr>
                <w:rFonts w:ascii="Arial" w:eastAsia="Times New Roman" w:hAnsi="Arial" w:cs="Arial"/>
                <w:b/>
                <w:bCs/>
                <w:color w:val="112277"/>
                <w:sz w:val="20"/>
                <w:szCs w:val="20"/>
              </w:rPr>
            </w:pPr>
            <w:r w:rsidRPr="004E5E77">
              <w:rPr>
                <w:rFonts w:ascii="Arial" w:eastAsia="Times New Roman" w:hAnsi="Arial" w:cs="Arial"/>
                <w:b/>
                <w:bCs/>
                <w:color w:val="112277"/>
                <w:sz w:val="20"/>
                <w:szCs w:val="20"/>
              </w:rPr>
              <w:t>Type 3 Tests of Fixed Effects</w:t>
            </w:r>
          </w:p>
        </w:tc>
      </w:tr>
      <w:tr w:rsidR="009E1386" w:rsidRPr="004E5E77" w:rsidTr="00397E29">
        <w:trPr>
          <w:tblHeader/>
          <w:tblCellSpacing w:w="0"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4E5E77" w:rsidRDefault="009E1386" w:rsidP="00397E29">
            <w:pPr>
              <w:spacing w:after="0" w:line="240" w:lineRule="auto"/>
              <w:rPr>
                <w:rFonts w:ascii="Arial" w:eastAsia="Times New Roman" w:hAnsi="Arial" w:cs="Arial"/>
                <w:b/>
                <w:bCs/>
                <w:color w:val="112277"/>
                <w:sz w:val="20"/>
                <w:szCs w:val="20"/>
              </w:rPr>
            </w:pPr>
            <w:r w:rsidRPr="004E5E7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4E5E77" w:rsidRDefault="009E1386" w:rsidP="00397E29">
            <w:pPr>
              <w:spacing w:after="0" w:line="240" w:lineRule="auto"/>
              <w:jc w:val="right"/>
              <w:rPr>
                <w:rFonts w:ascii="Arial" w:eastAsia="Times New Roman" w:hAnsi="Arial" w:cs="Arial"/>
                <w:b/>
                <w:bCs/>
                <w:color w:val="112277"/>
                <w:sz w:val="20"/>
                <w:szCs w:val="20"/>
              </w:rPr>
            </w:pPr>
            <w:r w:rsidRPr="004E5E77">
              <w:rPr>
                <w:rFonts w:ascii="Arial" w:eastAsia="Times New Roman" w:hAnsi="Arial" w:cs="Arial"/>
                <w:b/>
                <w:bCs/>
                <w:color w:val="112277"/>
                <w:sz w:val="20"/>
                <w:szCs w:val="20"/>
              </w:rPr>
              <w:t>Num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4E5E77" w:rsidRDefault="009E1386" w:rsidP="00397E29">
            <w:pPr>
              <w:spacing w:after="0" w:line="240" w:lineRule="auto"/>
              <w:jc w:val="right"/>
              <w:rPr>
                <w:rFonts w:ascii="Arial" w:eastAsia="Times New Roman" w:hAnsi="Arial" w:cs="Arial"/>
                <w:b/>
                <w:bCs/>
                <w:color w:val="112277"/>
                <w:sz w:val="20"/>
                <w:szCs w:val="20"/>
              </w:rPr>
            </w:pPr>
            <w:r w:rsidRPr="004E5E77">
              <w:rPr>
                <w:rFonts w:ascii="Arial" w:eastAsia="Times New Roman" w:hAnsi="Arial" w:cs="Arial"/>
                <w:b/>
                <w:bCs/>
                <w:color w:val="112277"/>
                <w:sz w:val="20"/>
                <w:szCs w:val="20"/>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4E5E77" w:rsidRDefault="009E1386" w:rsidP="00397E29">
            <w:pPr>
              <w:spacing w:after="0" w:line="240" w:lineRule="auto"/>
              <w:jc w:val="right"/>
              <w:rPr>
                <w:rFonts w:ascii="Arial" w:eastAsia="Times New Roman" w:hAnsi="Arial" w:cs="Arial"/>
                <w:b/>
                <w:bCs/>
                <w:color w:val="112277"/>
                <w:sz w:val="20"/>
                <w:szCs w:val="20"/>
              </w:rPr>
            </w:pPr>
            <w:r w:rsidRPr="004E5E77">
              <w:rPr>
                <w:rFonts w:ascii="Arial" w:eastAsia="Times New Roman"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4E5E77" w:rsidRDefault="009E1386" w:rsidP="00397E29">
            <w:pPr>
              <w:spacing w:after="0" w:line="240" w:lineRule="auto"/>
              <w:jc w:val="right"/>
              <w:rPr>
                <w:rFonts w:ascii="Arial" w:eastAsia="Times New Roman" w:hAnsi="Arial" w:cs="Arial"/>
                <w:b/>
                <w:bCs/>
                <w:color w:val="112277"/>
                <w:sz w:val="20"/>
                <w:szCs w:val="20"/>
              </w:rPr>
            </w:pPr>
            <w:r w:rsidRPr="004E5E77">
              <w:rPr>
                <w:rFonts w:ascii="Arial" w:eastAsia="Times New Roman" w:hAnsi="Arial" w:cs="Arial"/>
                <w:b/>
                <w:bCs/>
                <w:color w:val="112277"/>
                <w:sz w:val="20"/>
                <w:szCs w:val="20"/>
              </w:rPr>
              <w:t>Pr &gt; F</w:t>
            </w:r>
          </w:p>
        </w:tc>
      </w:tr>
      <w:tr w:rsidR="009E1386" w:rsidRPr="004E5E77" w:rsidTr="00397E29">
        <w:trPr>
          <w:tblCellSpacing w:w="0" w:type="dxa"/>
          <w:jc w:val="center"/>
        </w:trPr>
        <w:tc>
          <w:tcPr>
            <w:tcW w:w="0" w:type="auto"/>
            <w:noWrap/>
            <w:vAlign w:val="bottom"/>
            <w:hideMark/>
          </w:tcPr>
          <w:p w:rsidR="009E1386" w:rsidRPr="004E5E77" w:rsidRDefault="009E1386" w:rsidP="00397E29">
            <w:pPr>
              <w:spacing w:after="0" w:line="240" w:lineRule="auto"/>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Test_Type</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2</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110</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0.20</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0.8176</w:t>
            </w:r>
          </w:p>
        </w:tc>
      </w:tr>
      <w:tr w:rsidR="009E1386" w:rsidRPr="004E5E77" w:rsidTr="00397E29">
        <w:trPr>
          <w:tblCellSpacing w:w="0" w:type="dxa"/>
          <w:jc w:val="center"/>
        </w:trPr>
        <w:tc>
          <w:tcPr>
            <w:tcW w:w="0" w:type="auto"/>
            <w:noWrap/>
            <w:vAlign w:val="bottom"/>
            <w:hideMark/>
          </w:tcPr>
          <w:p w:rsidR="009E1386" w:rsidRPr="004E5E77" w:rsidRDefault="009E1386" w:rsidP="00397E29">
            <w:pPr>
              <w:spacing w:after="0" w:line="240" w:lineRule="auto"/>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Gender</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1</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110</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1.50</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0.2227</w:t>
            </w:r>
          </w:p>
        </w:tc>
      </w:tr>
      <w:tr w:rsidR="009E1386" w:rsidRPr="004E5E77" w:rsidTr="00397E29">
        <w:trPr>
          <w:tblCellSpacing w:w="0" w:type="dxa"/>
          <w:jc w:val="center"/>
        </w:trPr>
        <w:tc>
          <w:tcPr>
            <w:tcW w:w="0" w:type="auto"/>
            <w:noWrap/>
            <w:vAlign w:val="bottom"/>
            <w:hideMark/>
          </w:tcPr>
          <w:p w:rsidR="009E1386" w:rsidRPr="004E5E77" w:rsidRDefault="009E1386" w:rsidP="00397E29">
            <w:pPr>
              <w:spacing w:after="0" w:line="240" w:lineRule="auto"/>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Test_Type*Gender</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2</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110</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0.21</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0.8105</w:t>
            </w:r>
          </w:p>
        </w:tc>
      </w:tr>
      <w:tr w:rsidR="009E1386" w:rsidRPr="004E5E77" w:rsidTr="00397E29">
        <w:trPr>
          <w:tblCellSpacing w:w="0" w:type="dxa"/>
          <w:jc w:val="center"/>
        </w:trPr>
        <w:tc>
          <w:tcPr>
            <w:tcW w:w="0" w:type="auto"/>
            <w:noWrap/>
            <w:vAlign w:val="bottom"/>
            <w:hideMark/>
          </w:tcPr>
          <w:p w:rsidR="009E1386" w:rsidRPr="004E5E77" w:rsidRDefault="009E1386" w:rsidP="00397E29">
            <w:pPr>
              <w:spacing w:after="0" w:line="240" w:lineRule="auto"/>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MRI_Count</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1</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110</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5.89</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0.0169</w:t>
            </w:r>
          </w:p>
        </w:tc>
      </w:tr>
      <w:tr w:rsidR="009E1386" w:rsidRPr="004E5E77" w:rsidTr="00397E29">
        <w:trPr>
          <w:tblCellSpacing w:w="0" w:type="dxa"/>
          <w:jc w:val="center"/>
        </w:trPr>
        <w:tc>
          <w:tcPr>
            <w:tcW w:w="0" w:type="auto"/>
            <w:noWrap/>
            <w:vAlign w:val="bottom"/>
            <w:hideMark/>
          </w:tcPr>
          <w:p w:rsidR="009E1386" w:rsidRPr="004E5E77" w:rsidRDefault="009E1386" w:rsidP="00397E29">
            <w:pPr>
              <w:spacing w:after="0" w:line="240" w:lineRule="auto"/>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MRI_Count*Gender</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1</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110</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1.08</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highlight w:val="yellow"/>
              </w:rPr>
            </w:pPr>
            <w:r w:rsidRPr="004E5E77">
              <w:rPr>
                <w:rFonts w:ascii="Times New Roman" w:eastAsia="Times New Roman" w:hAnsi="Times New Roman" w:cs="Times New Roman"/>
                <w:sz w:val="24"/>
                <w:szCs w:val="24"/>
                <w:highlight w:val="yellow"/>
              </w:rPr>
              <w:t>0.3004</w:t>
            </w:r>
          </w:p>
        </w:tc>
      </w:tr>
      <w:tr w:rsidR="009E1386" w:rsidRPr="004E5E77" w:rsidTr="00397E29">
        <w:trPr>
          <w:tblCellSpacing w:w="0" w:type="dxa"/>
          <w:jc w:val="center"/>
        </w:trPr>
        <w:tc>
          <w:tcPr>
            <w:tcW w:w="0" w:type="auto"/>
            <w:noWrap/>
            <w:vAlign w:val="bottom"/>
            <w:hideMark/>
          </w:tcPr>
          <w:p w:rsidR="009E1386" w:rsidRPr="004E5E77" w:rsidRDefault="009E1386" w:rsidP="00397E29">
            <w:pPr>
              <w:spacing w:after="0" w:line="240" w:lineRule="auto"/>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MRI_Count*Test_Type</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2</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110</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rPr>
            </w:pPr>
            <w:r w:rsidRPr="004E5E77">
              <w:rPr>
                <w:rFonts w:ascii="Times New Roman" w:eastAsia="Times New Roman" w:hAnsi="Times New Roman" w:cs="Times New Roman"/>
                <w:sz w:val="24"/>
                <w:szCs w:val="24"/>
              </w:rPr>
              <w:t>0.20</w:t>
            </w:r>
          </w:p>
        </w:tc>
        <w:tc>
          <w:tcPr>
            <w:tcW w:w="0" w:type="auto"/>
            <w:noWrap/>
            <w:vAlign w:val="bottom"/>
            <w:hideMark/>
          </w:tcPr>
          <w:p w:rsidR="009E1386" w:rsidRPr="004E5E77" w:rsidRDefault="009E1386" w:rsidP="00397E29">
            <w:pPr>
              <w:spacing w:after="0" w:line="240" w:lineRule="auto"/>
              <w:jc w:val="right"/>
              <w:rPr>
                <w:rFonts w:ascii="Times New Roman" w:eastAsia="Times New Roman" w:hAnsi="Times New Roman" w:cs="Times New Roman"/>
                <w:sz w:val="24"/>
                <w:szCs w:val="24"/>
                <w:highlight w:val="yellow"/>
              </w:rPr>
            </w:pPr>
            <w:r w:rsidRPr="004E5E77">
              <w:rPr>
                <w:rFonts w:ascii="Times New Roman" w:eastAsia="Times New Roman" w:hAnsi="Times New Roman" w:cs="Times New Roman"/>
                <w:sz w:val="24"/>
                <w:szCs w:val="24"/>
                <w:highlight w:val="yellow"/>
              </w:rPr>
              <w:t>0.8199</w:t>
            </w:r>
          </w:p>
        </w:tc>
      </w:tr>
    </w:tbl>
    <w:p w:rsidR="009E1386" w:rsidRDefault="009E1386" w:rsidP="009E1386">
      <w:pPr>
        <w:rPr>
          <w:rFonts w:ascii="Times New Roman" w:hAnsi="Times New Roman" w:cs="Times New Roman"/>
          <w:b/>
          <w:sz w:val="24"/>
          <w:szCs w:val="24"/>
        </w:rPr>
      </w:pPr>
    </w:p>
    <w:p w:rsidR="009E1386" w:rsidRDefault="009E1386" w:rsidP="009E1386">
      <w:pPr>
        <w:rPr>
          <w:rFonts w:ascii="Times New Roman" w:hAnsi="Times New Roman" w:cs="Times New Roman"/>
          <w:b/>
          <w:sz w:val="24"/>
          <w:szCs w:val="24"/>
        </w:rPr>
      </w:pPr>
      <w:r>
        <w:rPr>
          <w:rFonts w:ascii="Times New Roman" w:hAnsi="Times New Roman" w:cs="Times New Roman"/>
          <w:b/>
          <w:sz w:val="24"/>
          <w:szCs w:val="24"/>
        </w:rPr>
        <w:t>ANCOVA Output Compound Symmetry Model</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868"/>
        <w:gridCol w:w="787"/>
        <w:gridCol w:w="720"/>
        <w:gridCol w:w="732"/>
        <w:gridCol w:w="665"/>
      </w:tblGrid>
      <w:tr w:rsidR="009E1386" w:rsidRPr="004C0572" w:rsidTr="00397E29">
        <w:trPr>
          <w:tblHeader/>
          <w:tblCellSpacing w:w="0" w:type="dxa"/>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4C0572" w:rsidRDefault="009E1386" w:rsidP="00397E29">
            <w:pPr>
              <w:spacing w:after="0" w:line="240" w:lineRule="auto"/>
              <w:jc w:val="center"/>
              <w:rPr>
                <w:rFonts w:ascii="Arial" w:eastAsia="Times New Roman" w:hAnsi="Arial" w:cs="Arial"/>
                <w:b/>
                <w:bCs/>
                <w:color w:val="112277"/>
                <w:sz w:val="20"/>
                <w:szCs w:val="20"/>
              </w:rPr>
            </w:pPr>
            <w:r w:rsidRPr="004C0572">
              <w:rPr>
                <w:rFonts w:ascii="Arial" w:eastAsia="Times New Roman" w:hAnsi="Arial" w:cs="Arial"/>
                <w:b/>
                <w:bCs/>
                <w:color w:val="112277"/>
                <w:sz w:val="20"/>
                <w:szCs w:val="20"/>
              </w:rPr>
              <w:t>Type 3 Tests of Fixed Effects</w:t>
            </w:r>
          </w:p>
        </w:tc>
      </w:tr>
      <w:tr w:rsidR="009E1386" w:rsidRPr="004C0572" w:rsidTr="00397E29">
        <w:trPr>
          <w:tblHeader/>
          <w:tblCellSpacing w:w="0"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4C0572" w:rsidRDefault="009E1386" w:rsidP="00397E29">
            <w:pPr>
              <w:spacing w:after="0" w:line="240" w:lineRule="auto"/>
              <w:rPr>
                <w:rFonts w:ascii="Arial" w:eastAsia="Times New Roman" w:hAnsi="Arial" w:cs="Arial"/>
                <w:b/>
                <w:bCs/>
                <w:color w:val="112277"/>
                <w:sz w:val="20"/>
                <w:szCs w:val="20"/>
              </w:rPr>
            </w:pPr>
            <w:r w:rsidRPr="004C0572">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4C0572" w:rsidRDefault="009E1386" w:rsidP="00397E29">
            <w:pPr>
              <w:spacing w:after="0" w:line="240" w:lineRule="auto"/>
              <w:jc w:val="right"/>
              <w:rPr>
                <w:rFonts w:ascii="Arial" w:eastAsia="Times New Roman" w:hAnsi="Arial" w:cs="Arial"/>
                <w:b/>
                <w:bCs/>
                <w:color w:val="112277"/>
                <w:sz w:val="20"/>
                <w:szCs w:val="20"/>
              </w:rPr>
            </w:pPr>
            <w:r w:rsidRPr="004C0572">
              <w:rPr>
                <w:rFonts w:ascii="Arial" w:eastAsia="Times New Roman" w:hAnsi="Arial" w:cs="Arial"/>
                <w:b/>
                <w:bCs/>
                <w:color w:val="112277"/>
                <w:sz w:val="20"/>
                <w:szCs w:val="20"/>
              </w:rPr>
              <w:t>Num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4C0572" w:rsidRDefault="009E1386" w:rsidP="00397E29">
            <w:pPr>
              <w:spacing w:after="0" w:line="240" w:lineRule="auto"/>
              <w:jc w:val="right"/>
              <w:rPr>
                <w:rFonts w:ascii="Arial" w:eastAsia="Times New Roman" w:hAnsi="Arial" w:cs="Arial"/>
                <w:b/>
                <w:bCs/>
                <w:color w:val="112277"/>
                <w:sz w:val="20"/>
                <w:szCs w:val="20"/>
              </w:rPr>
            </w:pPr>
            <w:r w:rsidRPr="004C0572">
              <w:rPr>
                <w:rFonts w:ascii="Arial" w:eastAsia="Times New Roman" w:hAnsi="Arial" w:cs="Arial"/>
                <w:b/>
                <w:bCs/>
                <w:color w:val="112277"/>
                <w:sz w:val="20"/>
                <w:szCs w:val="20"/>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4C0572" w:rsidRDefault="009E1386" w:rsidP="00397E29">
            <w:pPr>
              <w:spacing w:after="0" w:line="240" w:lineRule="auto"/>
              <w:jc w:val="right"/>
              <w:rPr>
                <w:rFonts w:ascii="Arial" w:eastAsia="Times New Roman" w:hAnsi="Arial" w:cs="Arial"/>
                <w:b/>
                <w:bCs/>
                <w:color w:val="112277"/>
                <w:sz w:val="20"/>
                <w:szCs w:val="20"/>
              </w:rPr>
            </w:pPr>
            <w:r w:rsidRPr="004C0572">
              <w:rPr>
                <w:rFonts w:ascii="Arial" w:eastAsia="Times New Roman"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4C0572" w:rsidRDefault="009E1386" w:rsidP="00397E29">
            <w:pPr>
              <w:spacing w:after="0" w:line="240" w:lineRule="auto"/>
              <w:jc w:val="right"/>
              <w:rPr>
                <w:rFonts w:ascii="Arial" w:eastAsia="Times New Roman" w:hAnsi="Arial" w:cs="Arial"/>
                <w:b/>
                <w:bCs/>
                <w:color w:val="112277"/>
                <w:sz w:val="20"/>
                <w:szCs w:val="20"/>
              </w:rPr>
            </w:pPr>
            <w:r w:rsidRPr="004C0572">
              <w:rPr>
                <w:rFonts w:ascii="Arial" w:eastAsia="Times New Roman" w:hAnsi="Arial" w:cs="Arial"/>
                <w:b/>
                <w:bCs/>
                <w:color w:val="112277"/>
                <w:sz w:val="20"/>
                <w:szCs w:val="20"/>
              </w:rPr>
              <w:t>Pr &gt; F</w:t>
            </w:r>
          </w:p>
        </w:tc>
      </w:tr>
      <w:tr w:rsidR="009E1386" w:rsidRPr="004C0572" w:rsidTr="00397E29">
        <w:trPr>
          <w:tblCellSpacing w:w="0" w:type="dxa"/>
          <w:jc w:val="center"/>
        </w:trPr>
        <w:tc>
          <w:tcPr>
            <w:tcW w:w="0" w:type="auto"/>
            <w:noWrap/>
            <w:vAlign w:val="bottom"/>
            <w:hideMark/>
          </w:tcPr>
          <w:p w:rsidR="009E1386" w:rsidRPr="004C0572" w:rsidRDefault="009E1386" w:rsidP="00397E29">
            <w:pPr>
              <w:spacing w:after="0" w:line="240" w:lineRule="auto"/>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Test_Type</w:t>
            </w:r>
          </w:p>
        </w:tc>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2</w:t>
            </w:r>
          </w:p>
        </w:tc>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76</w:t>
            </w:r>
          </w:p>
        </w:tc>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0.95</w:t>
            </w:r>
          </w:p>
        </w:tc>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0.3894</w:t>
            </w:r>
          </w:p>
        </w:tc>
      </w:tr>
      <w:tr w:rsidR="009E1386" w:rsidRPr="004C0572" w:rsidTr="00397E29">
        <w:trPr>
          <w:tblCellSpacing w:w="0" w:type="dxa"/>
          <w:jc w:val="center"/>
        </w:trPr>
        <w:tc>
          <w:tcPr>
            <w:tcW w:w="0" w:type="auto"/>
            <w:noWrap/>
            <w:vAlign w:val="bottom"/>
            <w:hideMark/>
          </w:tcPr>
          <w:p w:rsidR="009E1386" w:rsidRPr="004C0572" w:rsidRDefault="009E1386" w:rsidP="00397E29">
            <w:pPr>
              <w:spacing w:after="0" w:line="240" w:lineRule="auto"/>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MRI_Count</w:t>
            </w:r>
          </w:p>
        </w:tc>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1</w:t>
            </w:r>
          </w:p>
        </w:tc>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37</w:t>
            </w:r>
          </w:p>
        </w:tc>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7.90</w:t>
            </w:r>
          </w:p>
        </w:tc>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highlight w:val="yellow"/>
              </w:rPr>
            </w:pPr>
            <w:r w:rsidRPr="004C0572">
              <w:rPr>
                <w:rFonts w:ascii="Times New Roman" w:eastAsia="Times New Roman" w:hAnsi="Times New Roman" w:cs="Times New Roman"/>
                <w:sz w:val="24"/>
                <w:szCs w:val="24"/>
                <w:highlight w:val="yellow"/>
              </w:rPr>
              <w:t>0.0079</w:t>
            </w:r>
          </w:p>
        </w:tc>
      </w:tr>
      <w:tr w:rsidR="009E1386" w:rsidRPr="004C0572" w:rsidTr="00397E29">
        <w:trPr>
          <w:tblCellSpacing w:w="0" w:type="dxa"/>
          <w:jc w:val="center"/>
        </w:trPr>
        <w:tc>
          <w:tcPr>
            <w:tcW w:w="0" w:type="auto"/>
            <w:noWrap/>
            <w:vAlign w:val="bottom"/>
            <w:hideMark/>
          </w:tcPr>
          <w:p w:rsidR="009E1386" w:rsidRPr="004C0572" w:rsidRDefault="009E1386" w:rsidP="00397E29">
            <w:pPr>
              <w:spacing w:after="0" w:line="240" w:lineRule="auto"/>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Gender</w:t>
            </w:r>
          </w:p>
        </w:tc>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1</w:t>
            </w:r>
          </w:p>
        </w:tc>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37</w:t>
            </w:r>
          </w:p>
        </w:tc>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2.12</w:t>
            </w:r>
          </w:p>
        </w:tc>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0.1540</w:t>
            </w:r>
          </w:p>
        </w:tc>
      </w:tr>
      <w:tr w:rsidR="009E1386" w:rsidRPr="004C0572" w:rsidTr="00397E29">
        <w:trPr>
          <w:tblCellSpacing w:w="0" w:type="dxa"/>
          <w:jc w:val="center"/>
        </w:trPr>
        <w:tc>
          <w:tcPr>
            <w:tcW w:w="0" w:type="auto"/>
            <w:noWrap/>
            <w:vAlign w:val="bottom"/>
            <w:hideMark/>
          </w:tcPr>
          <w:p w:rsidR="009E1386" w:rsidRPr="004C0572" w:rsidRDefault="009E1386" w:rsidP="00397E29">
            <w:pPr>
              <w:spacing w:after="0" w:line="240" w:lineRule="auto"/>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Test_Type*Gender</w:t>
            </w:r>
          </w:p>
        </w:tc>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2</w:t>
            </w:r>
          </w:p>
        </w:tc>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76</w:t>
            </w:r>
          </w:p>
        </w:tc>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0.40</w:t>
            </w:r>
          </w:p>
        </w:tc>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0.6742</w:t>
            </w:r>
          </w:p>
        </w:tc>
      </w:tr>
    </w:tbl>
    <w:p w:rsidR="009E1386" w:rsidRDefault="009E1386" w:rsidP="009E1386">
      <w:pPr>
        <w:rPr>
          <w:rFonts w:ascii="Times New Roman" w:hAnsi="Times New Roman" w:cs="Times New Roman"/>
          <w:b/>
          <w:sz w:val="24"/>
          <w:szCs w:val="24"/>
        </w:rPr>
      </w:pPr>
    </w:p>
    <w:p w:rsidR="009E1386" w:rsidRPr="004E5E77" w:rsidRDefault="009E1386" w:rsidP="009E1386">
      <w:pPr>
        <w:rPr>
          <w:rFonts w:ascii="Times New Roman" w:hAnsi="Times New Roman" w:cs="Times New Roman"/>
          <w:sz w:val="24"/>
          <w:szCs w:val="24"/>
        </w:rPr>
      </w:pPr>
      <w:r w:rsidRPr="004E5E77">
        <w:rPr>
          <w:rFonts w:ascii="Times New Roman" w:hAnsi="Times New Roman" w:cs="Times New Roman"/>
          <w:sz w:val="24"/>
          <w:szCs w:val="24"/>
        </w:rPr>
        <w:t>MRI_Count is the only significant effect</w:t>
      </w:r>
      <w:r>
        <w:rPr>
          <w:rFonts w:ascii="Times New Roman" w:hAnsi="Times New Roman" w:cs="Times New Roman"/>
          <w:sz w:val="24"/>
          <w:szCs w:val="24"/>
        </w:rPr>
        <w:t>.</w:t>
      </w:r>
    </w:p>
    <w:p w:rsidR="009E1386" w:rsidRDefault="009E1386" w:rsidP="009E1386">
      <w:pPr>
        <w:rPr>
          <w:rFonts w:ascii="Times New Roman" w:hAnsi="Times New Roman" w:cs="Times New Roman"/>
          <w:b/>
          <w:sz w:val="24"/>
          <w:szCs w:val="24"/>
        </w:rPr>
      </w:pPr>
      <w:r>
        <w:rPr>
          <w:rFonts w:ascii="Times New Roman" w:hAnsi="Times New Roman" w:cs="Times New Roman"/>
          <w:b/>
          <w:sz w:val="24"/>
          <w:szCs w:val="24"/>
        </w:rPr>
        <w:t>Mean Comparisons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9E1386" w:rsidRPr="004C0572" w:rsidTr="00397E29">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70"/>
            </w:tblGrid>
            <w:tr w:rsidR="009E1386" w:rsidRPr="004C0572" w:rsidTr="00397E29">
              <w:trPr>
                <w:tblCellSpacing w:w="15" w:type="dxa"/>
              </w:trPr>
              <w:tc>
                <w:tcPr>
                  <w:tcW w:w="0" w:type="auto"/>
                  <w:hideMark/>
                </w:tcPr>
                <w:p w:rsidR="009E1386" w:rsidRPr="004C0572" w:rsidRDefault="009E1386" w:rsidP="00397E29">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0"/>
                      <w:szCs w:val="20"/>
                    </w:rPr>
                  </w:pPr>
                  <w:r w:rsidRPr="004C0572">
                    <w:rPr>
                      <w:rFonts w:ascii="Arial" w:eastAsia="Times New Roman" w:hAnsi="Arial" w:cs="Arial"/>
                      <w:b/>
                      <w:bCs/>
                      <w:color w:val="112277"/>
                      <w:sz w:val="20"/>
                      <w:szCs w:val="20"/>
                      <w:shd w:val="clear" w:color="auto" w:fill="FAFBFE"/>
                    </w:rPr>
                    <w:t>Effect=Test_Type   Method=Tukey-Kramer(P&lt;.05)   Set=1</w:t>
                  </w:r>
                  <w:r w:rsidRPr="004C0572">
                    <w:rPr>
                      <w:rFonts w:ascii="Arial" w:eastAsia="Times New Roman" w:hAnsi="Arial" w:cs="Arial"/>
                      <w:b/>
                      <w:bCs/>
                      <w:color w:val="112277"/>
                      <w:sz w:val="20"/>
                      <w:szCs w:val="20"/>
                    </w:rPr>
                    <w:t xml:space="preserve"> </w:t>
                  </w:r>
                </w:p>
              </w:tc>
            </w:tr>
          </w:tbl>
          <w:p w:rsidR="009E1386" w:rsidRPr="004C0572" w:rsidRDefault="009E1386" w:rsidP="00397E29">
            <w:pPr>
              <w:spacing w:after="0" w:line="240" w:lineRule="auto"/>
              <w:rPr>
                <w:rFonts w:ascii="Times New Roman" w:eastAsia="Times New Roman" w:hAnsi="Times New Roman" w:cs="Times New Roman"/>
                <w:sz w:val="24"/>
                <w:szCs w:val="24"/>
              </w:rPr>
            </w:pPr>
          </w:p>
        </w:tc>
      </w:tr>
      <w:tr w:rsidR="009E1386" w:rsidRPr="004C0572" w:rsidTr="00397E29">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70"/>
            </w:tblGrid>
            <w:tr w:rsidR="009E1386" w:rsidRPr="004C0572" w:rsidTr="00397E29">
              <w:trPr>
                <w:tblCellSpacing w:w="15" w:type="dxa"/>
              </w:trPr>
              <w:tc>
                <w:tcPr>
                  <w:tcW w:w="0" w:type="auto"/>
                  <w:hideMark/>
                </w:tcPr>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409"/>
                    <w:gridCol w:w="1010"/>
                    <w:gridCol w:w="854"/>
                    <w:gridCol w:w="1432"/>
                    <w:gridCol w:w="1232"/>
                  </w:tblGrid>
                  <w:tr w:rsidR="009E1386" w:rsidRPr="004C0572" w:rsidTr="00397E29">
                    <w:trPr>
                      <w:tblHeader/>
                      <w:tblCellSpacing w:w="0"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rsidR="009E1386" w:rsidRPr="004C0572" w:rsidRDefault="009E1386" w:rsidP="00397E29">
                        <w:pPr>
                          <w:spacing w:after="0" w:line="240" w:lineRule="auto"/>
                          <w:jc w:val="right"/>
                          <w:rPr>
                            <w:rFonts w:ascii="Arial" w:eastAsia="Times New Roman" w:hAnsi="Arial" w:cs="Arial"/>
                            <w:b/>
                            <w:bCs/>
                            <w:color w:val="112277"/>
                            <w:sz w:val="20"/>
                            <w:szCs w:val="20"/>
                          </w:rPr>
                        </w:pPr>
                        <w:r w:rsidRPr="004C0572">
                          <w:rPr>
                            <w:rFonts w:ascii="Arial" w:eastAsia="Times New Roman" w:hAnsi="Arial" w:cs="Arial"/>
                            <w:b/>
                            <w:bCs/>
                            <w:color w:val="112277"/>
                            <w:sz w:val="20"/>
                            <w:szCs w:val="20"/>
                          </w:rPr>
                          <w:t>Obs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rsidR="009E1386" w:rsidRPr="004C0572" w:rsidRDefault="009E1386" w:rsidP="00397E29">
                        <w:pPr>
                          <w:spacing w:after="0" w:line="240" w:lineRule="auto"/>
                          <w:rPr>
                            <w:rFonts w:ascii="Arial" w:eastAsia="Times New Roman" w:hAnsi="Arial" w:cs="Arial"/>
                            <w:b/>
                            <w:bCs/>
                            <w:color w:val="112277"/>
                            <w:sz w:val="20"/>
                            <w:szCs w:val="20"/>
                          </w:rPr>
                        </w:pPr>
                        <w:r w:rsidRPr="004C0572">
                          <w:rPr>
                            <w:rFonts w:ascii="Arial" w:eastAsia="Times New Roman" w:hAnsi="Arial" w:cs="Arial"/>
                            <w:b/>
                            <w:bCs/>
                            <w:color w:val="112277"/>
                            <w:sz w:val="20"/>
                            <w:szCs w:val="20"/>
                          </w:rPr>
                          <w:t>Test_Type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rsidR="009E1386" w:rsidRPr="004C0572" w:rsidRDefault="009E1386" w:rsidP="00397E29">
                        <w:pPr>
                          <w:spacing w:after="0" w:line="240" w:lineRule="auto"/>
                          <w:jc w:val="right"/>
                          <w:rPr>
                            <w:rFonts w:ascii="Arial" w:eastAsia="Times New Roman" w:hAnsi="Arial" w:cs="Arial"/>
                            <w:b/>
                            <w:bCs/>
                            <w:color w:val="112277"/>
                            <w:sz w:val="20"/>
                            <w:szCs w:val="20"/>
                          </w:rPr>
                        </w:pPr>
                        <w:r w:rsidRPr="004C0572">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rsidR="009E1386" w:rsidRPr="004C0572" w:rsidRDefault="009E1386" w:rsidP="00397E29">
                        <w:pPr>
                          <w:spacing w:after="0" w:line="240" w:lineRule="auto"/>
                          <w:jc w:val="right"/>
                          <w:rPr>
                            <w:rFonts w:ascii="Arial" w:eastAsia="Times New Roman" w:hAnsi="Arial" w:cs="Arial"/>
                            <w:b/>
                            <w:bCs/>
                            <w:color w:val="112277"/>
                            <w:sz w:val="20"/>
                            <w:szCs w:val="20"/>
                          </w:rPr>
                        </w:pPr>
                        <w:r w:rsidRPr="004C0572">
                          <w:rPr>
                            <w:rFonts w:ascii="Arial" w:eastAsia="Times New Roman" w:hAnsi="Arial" w:cs="Arial"/>
                            <w:b/>
                            <w:bCs/>
                            <w:color w:val="112277"/>
                            <w:sz w:val="20"/>
                            <w:szCs w:val="20"/>
                          </w:rPr>
                          <w:t>Standard 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rsidR="009E1386" w:rsidRPr="004C0572" w:rsidRDefault="009E1386" w:rsidP="00397E29">
                        <w:pPr>
                          <w:spacing w:after="0" w:line="240" w:lineRule="auto"/>
                          <w:rPr>
                            <w:rFonts w:ascii="Arial" w:eastAsia="Times New Roman" w:hAnsi="Arial" w:cs="Arial"/>
                            <w:b/>
                            <w:bCs/>
                            <w:color w:val="112277"/>
                            <w:sz w:val="20"/>
                            <w:szCs w:val="20"/>
                          </w:rPr>
                        </w:pPr>
                        <w:r w:rsidRPr="004C0572">
                          <w:rPr>
                            <w:rFonts w:ascii="Arial" w:eastAsia="Times New Roman" w:hAnsi="Arial" w:cs="Arial"/>
                            <w:b/>
                            <w:bCs/>
                            <w:color w:val="112277"/>
                            <w:sz w:val="20"/>
                            <w:szCs w:val="20"/>
                          </w:rPr>
                          <w:t>Letter Group</w:t>
                        </w:r>
                      </w:p>
                    </w:tc>
                  </w:tr>
                  <w:tr w:rsidR="009E1386" w:rsidRPr="004C0572" w:rsidTr="00397E29">
                    <w:trPr>
                      <w:tblCellSpacing w:w="0" w:type="dxa"/>
                      <w:jc w:val="center"/>
                    </w:trPr>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1</w:t>
                        </w:r>
                      </w:p>
                    </w:tc>
                    <w:tc>
                      <w:tcPr>
                        <w:tcW w:w="0" w:type="auto"/>
                        <w:noWrap/>
                        <w:vAlign w:val="bottom"/>
                        <w:hideMark/>
                      </w:tcPr>
                      <w:p w:rsidR="009E1386" w:rsidRPr="004C0572" w:rsidRDefault="009E1386" w:rsidP="00397E29">
                        <w:pPr>
                          <w:spacing w:after="0" w:line="240" w:lineRule="auto"/>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FSIQ</w:t>
                        </w:r>
                      </w:p>
                    </w:tc>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113.28</w:t>
                        </w:r>
                      </w:p>
                    </w:tc>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3.4173</w:t>
                        </w:r>
                      </w:p>
                    </w:tc>
                    <w:tc>
                      <w:tcPr>
                        <w:tcW w:w="0" w:type="auto"/>
                        <w:noWrap/>
                        <w:vAlign w:val="bottom"/>
                        <w:hideMark/>
                      </w:tcPr>
                      <w:p w:rsidR="009E1386" w:rsidRPr="004C0572" w:rsidRDefault="009E1386" w:rsidP="00397E29">
                        <w:pPr>
                          <w:spacing w:after="0" w:line="240" w:lineRule="auto"/>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A</w:t>
                        </w:r>
                      </w:p>
                    </w:tc>
                  </w:tr>
                  <w:tr w:rsidR="009E1386" w:rsidRPr="004C0572" w:rsidTr="00397E29">
                    <w:trPr>
                      <w:tblCellSpacing w:w="0" w:type="dxa"/>
                      <w:jc w:val="center"/>
                    </w:trPr>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2</w:t>
                        </w:r>
                      </w:p>
                    </w:tc>
                    <w:tc>
                      <w:tcPr>
                        <w:tcW w:w="0" w:type="auto"/>
                        <w:noWrap/>
                        <w:vAlign w:val="bottom"/>
                        <w:hideMark/>
                      </w:tcPr>
                      <w:p w:rsidR="009E1386" w:rsidRPr="004C0572" w:rsidRDefault="009E1386" w:rsidP="00397E29">
                        <w:pPr>
                          <w:spacing w:after="0" w:line="240" w:lineRule="auto"/>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VIQ</w:t>
                        </w:r>
                      </w:p>
                    </w:tc>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111.83</w:t>
                        </w:r>
                      </w:p>
                    </w:tc>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3.4173</w:t>
                        </w:r>
                      </w:p>
                    </w:tc>
                    <w:tc>
                      <w:tcPr>
                        <w:tcW w:w="0" w:type="auto"/>
                        <w:noWrap/>
                        <w:vAlign w:val="bottom"/>
                        <w:hideMark/>
                      </w:tcPr>
                      <w:p w:rsidR="009E1386" w:rsidRPr="004C0572" w:rsidRDefault="009E1386" w:rsidP="00397E29">
                        <w:pPr>
                          <w:spacing w:after="0" w:line="240" w:lineRule="auto"/>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A</w:t>
                        </w:r>
                      </w:p>
                    </w:tc>
                  </w:tr>
                  <w:tr w:rsidR="009E1386" w:rsidRPr="004C0572" w:rsidTr="00397E29">
                    <w:trPr>
                      <w:tblCellSpacing w:w="0" w:type="dxa"/>
                      <w:jc w:val="center"/>
                    </w:trPr>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3</w:t>
                        </w:r>
                      </w:p>
                    </w:tc>
                    <w:tc>
                      <w:tcPr>
                        <w:tcW w:w="0" w:type="auto"/>
                        <w:noWrap/>
                        <w:vAlign w:val="bottom"/>
                        <w:hideMark/>
                      </w:tcPr>
                      <w:p w:rsidR="009E1386" w:rsidRPr="004C0572" w:rsidRDefault="009E1386" w:rsidP="00397E29">
                        <w:pPr>
                          <w:spacing w:after="0" w:line="240" w:lineRule="auto"/>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PIQ</w:t>
                        </w:r>
                      </w:p>
                    </w:tc>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110.93</w:t>
                        </w:r>
                      </w:p>
                    </w:tc>
                    <w:tc>
                      <w:tcPr>
                        <w:tcW w:w="0" w:type="auto"/>
                        <w:noWrap/>
                        <w:vAlign w:val="bottom"/>
                        <w:hideMark/>
                      </w:tcPr>
                      <w:p w:rsidR="009E1386" w:rsidRPr="004C0572" w:rsidRDefault="009E1386" w:rsidP="00397E29">
                        <w:pPr>
                          <w:spacing w:after="0" w:line="240" w:lineRule="auto"/>
                          <w:jc w:val="right"/>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3.4173</w:t>
                        </w:r>
                      </w:p>
                    </w:tc>
                    <w:tc>
                      <w:tcPr>
                        <w:tcW w:w="0" w:type="auto"/>
                        <w:noWrap/>
                        <w:vAlign w:val="bottom"/>
                        <w:hideMark/>
                      </w:tcPr>
                      <w:p w:rsidR="009E1386" w:rsidRPr="004C0572" w:rsidRDefault="009E1386" w:rsidP="00397E29">
                        <w:pPr>
                          <w:spacing w:after="0" w:line="240" w:lineRule="auto"/>
                          <w:rPr>
                            <w:rFonts w:ascii="Times New Roman" w:eastAsia="Times New Roman" w:hAnsi="Times New Roman" w:cs="Times New Roman"/>
                            <w:sz w:val="24"/>
                            <w:szCs w:val="24"/>
                          </w:rPr>
                        </w:pPr>
                        <w:r w:rsidRPr="004C0572">
                          <w:rPr>
                            <w:rFonts w:ascii="Times New Roman" w:eastAsia="Times New Roman" w:hAnsi="Times New Roman" w:cs="Times New Roman"/>
                            <w:sz w:val="24"/>
                            <w:szCs w:val="24"/>
                          </w:rPr>
                          <w:t>A</w:t>
                        </w:r>
                      </w:p>
                    </w:tc>
                  </w:tr>
                </w:tbl>
                <w:p w:rsidR="009E1386" w:rsidRPr="004C0572" w:rsidRDefault="009E1386" w:rsidP="00397E29">
                  <w:pPr>
                    <w:spacing w:after="0" w:line="240" w:lineRule="auto"/>
                    <w:jc w:val="center"/>
                    <w:rPr>
                      <w:rFonts w:ascii="Times New Roman" w:eastAsia="Times New Roman" w:hAnsi="Times New Roman" w:cs="Times New Roman"/>
                      <w:sz w:val="24"/>
                      <w:szCs w:val="24"/>
                    </w:rPr>
                  </w:pPr>
                </w:p>
              </w:tc>
            </w:tr>
          </w:tbl>
          <w:p w:rsidR="009E1386" w:rsidRPr="004C0572" w:rsidRDefault="009E1386" w:rsidP="00397E29">
            <w:pPr>
              <w:spacing w:after="0" w:line="240" w:lineRule="auto"/>
              <w:rPr>
                <w:rFonts w:ascii="Times New Roman" w:eastAsia="Times New Roman" w:hAnsi="Times New Roman" w:cs="Times New Roman"/>
                <w:sz w:val="24"/>
                <w:szCs w:val="24"/>
              </w:rPr>
            </w:pPr>
          </w:p>
        </w:tc>
      </w:tr>
    </w:tbl>
    <w:p w:rsidR="009E1386" w:rsidRPr="00FD6616" w:rsidRDefault="009E1386" w:rsidP="009E1386">
      <w:pPr>
        <w:rPr>
          <w:rFonts w:ascii="Times New Roman" w:hAnsi="Times New Roman" w:cs="Times New Roman"/>
          <w:sz w:val="24"/>
          <w:szCs w:val="24"/>
        </w:rPr>
      </w:pPr>
      <w:r w:rsidRPr="00FD6616">
        <w:rPr>
          <w:rFonts w:ascii="Times New Roman" w:hAnsi="Times New Roman" w:cs="Times New Roman"/>
          <w:sz w:val="24"/>
          <w:szCs w:val="24"/>
        </w:rPr>
        <w:t>There is no significant difference among the mean IQ score for each test type.</w:t>
      </w:r>
    </w:p>
    <w:p w:rsidR="009E1386" w:rsidRDefault="009E1386" w:rsidP="009E1386">
      <w:pPr>
        <w:rPr>
          <w:rFonts w:ascii="Times New Roman" w:hAnsi="Times New Roman" w:cs="Times New Roman"/>
          <w:b/>
          <w:sz w:val="24"/>
          <w:szCs w:val="24"/>
        </w:rPr>
      </w:pPr>
      <w:r>
        <w:rPr>
          <w:rFonts w:ascii="Times New Roman" w:hAnsi="Times New Roman" w:cs="Times New Roman"/>
          <w:b/>
          <w:sz w:val="24"/>
          <w:szCs w:val="24"/>
        </w:rPr>
        <w:lastRenderedPageBreak/>
        <w:t>Additional Covariates of Weight and Height</w:t>
      </w:r>
    </w:p>
    <w:p w:rsidR="009E1386" w:rsidRPr="00C86009" w:rsidRDefault="009E1386" w:rsidP="009E1386">
      <w:pPr>
        <w:rPr>
          <w:rFonts w:ascii="Times New Roman" w:hAnsi="Times New Roman" w:cs="Times New Roman"/>
          <w:sz w:val="24"/>
          <w:szCs w:val="24"/>
        </w:rPr>
      </w:pPr>
      <w:r w:rsidRPr="00C86009">
        <w:rPr>
          <w:rFonts w:ascii="Times New Roman" w:hAnsi="Times New Roman" w:cs="Times New Roman"/>
          <w:sz w:val="24"/>
          <w:szCs w:val="24"/>
        </w:rPr>
        <w:t>There appears to be no effect of Weight on IQ_Scores when they are grouped by Test_Type</w:t>
      </w:r>
    </w:p>
    <w:p w:rsidR="009E1386" w:rsidRDefault="009E1386" w:rsidP="009E1386">
      <w:r>
        <w:object w:dxaOrig="8640" w:dyaOrig="5760">
          <v:shape id="_x0000_i1030" type="#_x0000_t75" style="width:6in;height:4in" o:ole="">
            <v:imagedata r:id="rId16" o:title=""/>
          </v:shape>
          <o:OLEObject Type="Embed" ProgID="MtbGraph.Document.16" ShapeID="_x0000_i1030" DrawAspect="Content" ObjectID="_1518798979" r:id="rId17"/>
        </w:object>
      </w:r>
    </w:p>
    <w:p w:rsidR="009E1386" w:rsidRDefault="009E1386" w:rsidP="009E1386">
      <w:pPr>
        <w:rPr>
          <w:rFonts w:ascii="Times New Roman" w:hAnsi="Times New Roman" w:cs="Times New Roman"/>
          <w:sz w:val="24"/>
          <w:szCs w:val="24"/>
        </w:rPr>
      </w:pPr>
      <w:r w:rsidRPr="00C86009">
        <w:rPr>
          <w:rFonts w:ascii="Times New Roman" w:hAnsi="Times New Roman" w:cs="Times New Roman"/>
          <w:sz w:val="24"/>
          <w:szCs w:val="24"/>
        </w:rPr>
        <w:t>Here are the regression results</w:t>
      </w:r>
    </w:p>
    <w:p w:rsidR="009E1386" w:rsidRDefault="009E1386" w:rsidP="009E1386">
      <w:pPr>
        <w:autoSpaceDE w:val="0"/>
        <w:autoSpaceDN w:val="0"/>
        <w:adjustRightInd w:val="0"/>
        <w:spacing w:after="0" w:line="240" w:lineRule="auto"/>
        <w:rPr>
          <w:rFonts w:ascii="Arial" w:hAnsi="Arial" w:cs="Arial"/>
          <w:b/>
          <w:bCs/>
        </w:rPr>
      </w:pPr>
      <w:r>
        <w:rPr>
          <w:rFonts w:ascii="Arial" w:hAnsi="Arial" w:cs="Arial"/>
          <w:b/>
          <w:bCs/>
        </w:rPr>
        <w:t xml:space="preserve">Regression Analysis: IQ_Scores versus Wt, Test_Type </w:t>
      </w:r>
    </w:p>
    <w:p w:rsidR="009E1386" w:rsidRDefault="009E1386" w:rsidP="009E1386">
      <w:pPr>
        <w:autoSpaceDE w:val="0"/>
        <w:autoSpaceDN w:val="0"/>
        <w:adjustRightInd w:val="0"/>
        <w:spacing w:after="0" w:line="240" w:lineRule="auto"/>
        <w:rPr>
          <w:rFonts w:ascii="Arial" w:hAnsi="Arial" w:cs="Arial"/>
          <w:b/>
          <w:bCs/>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regression equation is</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IQ_Scores = 120 - 0.0353 Wt - 1.42 Num_Type</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114 cases used, 6 cases contain missing values</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Predictor      Coef  SE Coef      T      P</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Constant     120.26    15.02   8.01  0.000</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Wt         -0.03534  0.09214  -0.38  </w:t>
      </w:r>
      <w:r w:rsidRPr="005A4643">
        <w:rPr>
          <w:rFonts w:ascii="Courier New" w:hAnsi="Courier New" w:cs="Courier New"/>
          <w:sz w:val="18"/>
          <w:szCs w:val="18"/>
          <w:highlight w:val="yellow"/>
        </w:rPr>
        <w:t>0.702</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Num_Type     -1.421    2.614  -0.54  0.588</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22.7925   R-Sq = 0.4%   R-Sq(adj) = 0.0%</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2    229.9  114.9  0.22  0.802</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111  57664.4  519.5</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113  57894.3</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Source    DF  Seq SS</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1    76.4</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Num_Type   1   153.5</w:t>
      </w:r>
    </w:p>
    <w:p w:rsidR="009E1386" w:rsidRPr="00047FE7" w:rsidRDefault="009E1386" w:rsidP="009E1386">
      <w:pPr>
        <w:rPr>
          <w:rFonts w:ascii="Times New Roman" w:hAnsi="Times New Roman" w:cs="Times New Roman"/>
          <w:b/>
          <w:sz w:val="24"/>
          <w:szCs w:val="24"/>
        </w:rPr>
      </w:pPr>
    </w:p>
    <w:p w:rsidR="009E1386" w:rsidRDefault="009E1386" w:rsidP="009E1386">
      <w:pPr>
        <w:rPr>
          <w:rFonts w:ascii="Times New Roman" w:hAnsi="Times New Roman" w:cs="Times New Roman"/>
          <w:sz w:val="24"/>
          <w:szCs w:val="24"/>
        </w:rPr>
      </w:pPr>
      <w:r>
        <w:rPr>
          <w:rFonts w:ascii="Times New Roman" w:hAnsi="Times New Roman" w:cs="Times New Roman"/>
          <w:sz w:val="24"/>
          <w:szCs w:val="24"/>
        </w:rPr>
        <w:t>There appears to be a slight downward trend to IQ_Scores versus Height when they are grouped by Test_Type</w:t>
      </w:r>
    </w:p>
    <w:p w:rsidR="009E1386" w:rsidRDefault="009E1386" w:rsidP="009E1386">
      <w:r>
        <w:object w:dxaOrig="8640" w:dyaOrig="5760">
          <v:shape id="_x0000_i1031" type="#_x0000_t75" style="width:6in;height:4in" o:ole="">
            <v:imagedata r:id="rId18" o:title=""/>
          </v:shape>
          <o:OLEObject Type="Embed" ProgID="MtbGraph.Document.16" ShapeID="_x0000_i1031" DrawAspect="Content" ObjectID="_1518798980" r:id="rId19"/>
        </w:object>
      </w:r>
    </w:p>
    <w:p w:rsidR="009E1386" w:rsidRPr="005A4643" w:rsidRDefault="009E1386" w:rsidP="009E1386">
      <w:pPr>
        <w:rPr>
          <w:rFonts w:ascii="Times New Roman" w:hAnsi="Times New Roman" w:cs="Times New Roman"/>
          <w:sz w:val="24"/>
          <w:szCs w:val="24"/>
        </w:rPr>
      </w:pPr>
      <w:r w:rsidRPr="00C86009">
        <w:rPr>
          <w:rFonts w:ascii="Times New Roman" w:hAnsi="Times New Roman" w:cs="Times New Roman"/>
          <w:sz w:val="24"/>
          <w:szCs w:val="24"/>
        </w:rPr>
        <w:t>H</w:t>
      </w:r>
      <w:r>
        <w:rPr>
          <w:rFonts w:ascii="Times New Roman" w:hAnsi="Times New Roman" w:cs="Times New Roman"/>
          <w:sz w:val="24"/>
          <w:szCs w:val="24"/>
        </w:rPr>
        <w:t>ere are the regression results:</w:t>
      </w:r>
    </w:p>
    <w:p w:rsidR="009E1386" w:rsidRDefault="009E1386" w:rsidP="009E1386">
      <w:pPr>
        <w:autoSpaceDE w:val="0"/>
        <w:autoSpaceDN w:val="0"/>
        <w:adjustRightInd w:val="0"/>
        <w:spacing w:after="0" w:line="240" w:lineRule="auto"/>
        <w:rPr>
          <w:rFonts w:ascii="Arial" w:hAnsi="Arial" w:cs="Arial"/>
          <w:b/>
          <w:bCs/>
        </w:rPr>
      </w:pPr>
      <w:r>
        <w:rPr>
          <w:rFonts w:ascii="Arial" w:hAnsi="Arial" w:cs="Arial"/>
          <w:b/>
          <w:bCs/>
        </w:rPr>
        <w:t xml:space="preserve">Regression Analysis: IQ_Scores versus Ht, Test_Type </w:t>
      </w:r>
    </w:p>
    <w:p w:rsidR="009E1386" w:rsidRDefault="009E1386" w:rsidP="009E1386">
      <w:pPr>
        <w:autoSpaceDE w:val="0"/>
        <w:autoSpaceDN w:val="0"/>
        <w:adjustRightInd w:val="0"/>
        <w:spacing w:after="0" w:line="240" w:lineRule="auto"/>
        <w:rPr>
          <w:rFonts w:ascii="Arial" w:hAnsi="Arial" w:cs="Arial"/>
          <w:b/>
          <w:bCs/>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regression equation is</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IQ_Scores = 149 - 0.489 Ht - 1.24 Num_Type</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117 cases used, 3 cases contain missing values</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Predictor     Coef  SE Coef      T      P</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Constant    148.74    37.15   4.00  0.000</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Ht         -0.4893   0.5360  -0.91  </w:t>
      </w:r>
      <w:r w:rsidRPr="005A4643">
        <w:rPr>
          <w:rFonts w:ascii="Courier New" w:hAnsi="Courier New" w:cs="Courier New"/>
          <w:sz w:val="18"/>
          <w:szCs w:val="18"/>
          <w:highlight w:val="yellow"/>
        </w:rPr>
        <w:t>0.363</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Num_Type    -1.244    2.588  -0.48  0.632</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22.8594   R-Sq = 0.9%   R-Sq(adj) = 0.0%</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Regression        2    556.1  278.1  0.53  0.589</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114  59571.1  522.6</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116  60127.2</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Seq SS</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Ht         1   435.5</w:t>
      </w:r>
    </w:p>
    <w:p w:rsidR="009E1386" w:rsidRDefault="009E1386" w:rsidP="009E13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Num_Type   1   120.6</w:t>
      </w: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Default="009E1386" w:rsidP="009E1386">
      <w:pPr>
        <w:autoSpaceDE w:val="0"/>
        <w:autoSpaceDN w:val="0"/>
        <w:adjustRightInd w:val="0"/>
        <w:spacing w:after="0" w:line="240" w:lineRule="auto"/>
        <w:rPr>
          <w:rFonts w:ascii="Courier New" w:hAnsi="Courier New" w:cs="Courier New"/>
          <w:sz w:val="18"/>
          <w:szCs w:val="18"/>
        </w:rPr>
      </w:pPr>
    </w:p>
    <w:p w:rsidR="009E1386" w:rsidRPr="008B401B" w:rsidRDefault="009E1386" w:rsidP="009E1386">
      <w:pPr>
        <w:rPr>
          <w:rFonts w:ascii="Times New Roman" w:hAnsi="Times New Roman" w:cs="Times New Roman"/>
          <w:sz w:val="24"/>
          <w:szCs w:val="24"/>
        </w:rPr>
      </w:pPr>
      <w:r w:rsidRPr="008B401B">
        <w:rPr>
          <w:rFonts w:ascii="Times New Roman" w:hAnsi="Times New Roman" w:cs="Times New Roman"/>
          <w:sz w:val="24"/>
          <w:szCs w:val="24"/>
        </w:rPr>
        <w:t xml:space="preserve">There is </w:t>
      </w:r>
      <w:r>
        <w:rPr>
          <w:rFonts w:ascii="Times New Roman" w:hAnsi="Times New Roman" w:cs="Times New Roman"/>
          <w:sz w:val="24"/>
          <w:szCs w:val="24"/>
        </w:rPr>
        <w:t>a general trend for men’s IQ_Scores to decrease as their weight or height increases. There is a slight increase in women’s IQ_Scores as their weight increases, and a slight decrease in their IQ_Scores as their height increases.</w:t>
      </w:r>
    </w:p>
    <w:p w:rsidR="009E1386" w:rsidRDefault="009E1386" w:rsidP="009E1386">
      <w:r>
        <w:object w:dxaOrig="8640" w:dyaOrig="5760">
          <v:shape id="_x0000_i1032" type="#_x0000_t75" style="width:6in;height:4in" o:ole="">
            <v:imagedata r:id="rId20" o:title=""/>
          </v:shape>
          <o:OLEObject Type="Embed" ProgID="MtbGraph.Document.16" ShapeID="_x0000_i1032" DrawAspect="Content" ObjectID="_1518798981" r:id="rId21"/>
        </w:object>
      </w:r>
    </w:p>
    <w:p w:rsidR="009E1386" w:rsidRDefault="009E1386" w:rsidP="009E1386">
      <w:r>
        <w:object w:dxaOrig="8640" w:dyaOrig="5760">
          <v:shape id="_x0000_i1033" type="#_x0000_t75" style="width:6in;height:4in" o:ole="">
            <v:imagedata r:id="rId22" o:title=""/>
          </v:shape>
          <o:OLEObject Type="Embed" ProgID="MtbGraph.Document.16" ShapeID="_x0000_i1033" DrawAspect="Content" ObjectID="_1518798982" r:id="rId23"/>
        </w:object>
      </w:r>
    </w:p>
    <w:p w:rsidR="009E1386" w:rsidRDefault="009E1386" w:rsidP="009E1386"/>
    <w:p w:rsidR="009E1386" w:rsidRDefault="009E1386" w:rsidP="009E1386">
      <w:pPr>
        <w:rPr>
          <w:rFonts w:ascii="Times New Roman" w:hAnsi="Times New Roman" w:cs="Times New Roman"/>
          <w:b/>
          <w:sz w:val="24"/>
          <w:szCs w:val="24"/>
        </w:rPr>
      </w:pPr>
      <w:r>
        <w:rPr>
          <w:rFonts w:ascii="Times New Roman" w:hAnsi="Times New Roman" w:cs="Times New Roman"/>
          <w:b/>
          <w:sz w:val="24"/>
          <w:szCs w:val="24"/>
        </w:rPr>
        <w:t>Results of ANCOVA with Weight</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2348"/>
        <w:gridCol w:w="787"/>
        <w:gridCol w:w="720"/>
        <w:gridCol w:w="732"/>
        <w:gridCol w:w="665"/>
      </w:tblGrid>
      <w:tr w:rsidR="009E1386" w:rsidRPr="00FD6616" w:rsidTr="00397E29">
        <w:trPr>
          <w:tblHeader/>
          <w:tblCellSpacing w:w="0" w:type="dxa"/>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FD6616" w:rsidRDefault="009E1386" w:rsidP="00397E29">
            <w:pPr>
              <w:spacing w:after="0" w:line="240" w:lineRule="auto"/>
              <w:jc w:val="center"/>
              <w:rPr>
                <w:rFonts w:ascii="Arial" w:eastAsia="Times New Roman" w:hAnsi="Arial" w:cs="Arial"/>
                <w:b/>
                <w:bCs/>
                <w:color w:val="112277"/>
                <w:sz w:val="20"/>
                <w:szCs w:val="20"/>
              </w:rPr>
            </w:pPr>
            <w:r w:rsidRPr="00FD6616">
              <w:rPr>
                <w:rFonts w:ascii="Arial" w:eastAsia="Times New Roman" w:hAnsi="Arial" w:cs="Arial"/>
                <w:b/>
                <w:bCs/>
                <w:color w:val="112277"/>
                <w:sz w:val="20"/>
                <w:szCs w:val="20"/>
              </w:rPr>
              <w:t>Type 3 Tests of Fixed Effects</w:t>
            </w:r>
          </w:p>
        </w:tc>
      </w:tr>
      <w:tr w:rsidR="009E1386" w:rsidRPr="00FD6616" w:rsidTr="00397E29">
        <w:trPr>
          <w:tblHeader/>
          <w:tblCellSpacing w:w="0"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FD6616" w:rsidRDefault="009E1386" w:rsidP="00397E29">
            <w:pPr>
              <w:spacing w:after="0" w:line="240" w:lineRule="auto"/>
              <w:rPr>
                <w:rFonts w:ascii="Arial" w:eastAsia="Times New Roman" w:hAnsi="Arial" w:cs="Arial"/>
                <w:b/>
                <w:bCs/>
                <w:color w:val="112277"/>
                <w:sz w:val="20"/>
                <w:szCs w:val="20"/>
              </w:rPr>
            </w:pPr>
            <w:r w:rsidRPr="00FD6616">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FD6616" w:rsidRDefault="009E1386" w:rsidP="00397E29">
            <w:pPr>
              <w:spacing w:after="0" w:line="240" w:lineRule="auto"/>
              <w:jc w:val="right"/>
              <w:rPr>
                <w:rFonts w:ascii="Arial" w:eastAsia="Times New Roman" w:hAnsi="Arial" w:cs="Arial"/>
                <w:b/>
                <w:bCs/>
                <w:color w:val="112277"/>
                <w:sz w:val="20"/>
                <w:szCs w:val="20"/>
              </w:rPr>
            </w:pPr>
            <w:r w:rsidRPr="00FD6616">
              <w:rPr>
                <w:rFonts w:ascii="Arial" w:eastAsia="Times New Roman" w:hAnsi="Arial" w:cs="Arial"/>
                <w:b/>
                <w:bCs/>
                <w:color w:val="112277"/>
                <w:sz w:val="20"/>
                <w:szCs w:val="20"/>
              </w:rPr>
              <w:t>Num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FD6616" w:rsidRDefault="009E1386" w:rsidP="00397E29">
            <w:pPr>
              <w:spacing w:after="0" w:line="240" w:lineRule="auto"/>
              <w:jc w:val="right"/>
              <w:rPr>
                <w:rFonts w:ascii="Arial" w:eastAsia="Times New Roman" w:hAnsi="Arial" w:cs="Arial"/>
                <w:b/>
                <w:bCs/>
                <w:color w:val="112277"/>
                <w:sz w:val="20"/>
                <w:szCs w:val="20"/>
              </w:rPr>
            </w:pPr>
            <w:r w:rsidRPr="00FD6616">
              <w:rPr>
                <w:rFonts w:ascii="Arial" w:eastAsia="Times New Roman" w:hAnsi="Arial" w:cs="Arial"/>
                <w:b/>
                <w:bCs/>
                <w:color w:val="112277"/>
                <w:sz w:val="20"/>
                <w:szCs w:val="20"/>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FD6616" w:rsidRDefault="009E1386" w:rsidP="00397E29">
            <w:pPr>
              <w:spacing w:after="0" w:line="240" w:lineRule="auto"/>
              <w:jc w:val="right"/>
              <w:rPr>
                <w:rFonts w:ascii="Arial" w:eastAsia="Times New Roman" w:hAnsi="Arial" w:cs="Arial"/>
                <w:b/>
                <w:bCs/>
                <w:color w:val="112277"/>
                <w:sz w:val="20"/>
                <w:szCs w:val="20"/>
              </w:rPr>
            </w:pPr>
            <w:r w:rsidRPr="00FD6616">
              <w:rPr>
                <w:rFonts w:ascii="Arial" w:eastAsia="Times New Roman"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FD6616" w:rsidRDefault="009E1386" w:rsidP="00397E29">
            <w:pPr>
              <w:spacing w:after="0" w:line="240" w:lineRule="auto"/>
              <w:jc w:val="right"/>
              <w:rPr>
                <w:rFonts w:ascii="Arial" w:eastAsia="Times New Roman" w:hAnsi="Arial" w:cs="Arial"/>
                <w:b/>
                <w:bCs/>
                <w:color w:val="112277"/>
                <w:sz w:val="20"/>
                <w:szCs w:val="20"/>
              </w:rPr>
            </w:pPr>
            <w:r w:rsidRPr="00FD6616">
              <w:rPr>
                <w:rFonts w:ascii="Arial" w:eastAsia="Times New Roman" w:hAnsi="Arial" w:cs="Arial"/>
                <w:b/>
                <w:bCs/>
                <w:color w:val="112277"/>
                <w:sz w:val="20"/>
                <w:szCs w:val="20"/>
              </w:rPr>
              <w:t>Pr &gt; F</w:t>
            </w:r>
          </w:p>
        </w:tc>
      </w:tr>
      <w:tr w:rsidR="009E1386" w:rsidRPr="00FD6616" w:rsidTr="00397E29">
        <w:trPr>
          <w:tblCellSpacing w:w="0" w:type="dxa"/>
          <w:jc w:val="center"/>
        </w:trPr>
        <w:tc>
          <w:tcPr>
            <w:tcW w:w="0" w:type="auto"/>
            <w:noWrap/>
            <w:vAlign w:val="bottom"/>
            <w:hideMark/>
          </w:tcPr>
          <w:p w:rsidR="009E1386" w:rsidRPr="00FD6616" w:rsidRDefault="009E1386" w:rsidP="00397E29">
            <w:pPr>
              <w:spacing w:after="0" w:line="240" w:lineRule="auto"/>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Test_Type</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2</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68</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4.88</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highlight w:val="yellow"/>
              </w:rPr>
              <w:t>0.0105</w:t>
            </w:r>
          </w:p>
        </w:tc>
      </w:tr>
      <w:tr w:rsidR="009E1386" w:rsidRPr="00FD6616" w:rsidTr="00397E29">
        <w:trPr>
          <w:tblCellSpacing w:w="0" w:type="dxa"/>
          <w:jc w:val="center"/>
        </w:trPr>
        <w:tc>
          <w:tcPr>
            <w:tcW w:w="0" w:type="auto"/>
            <w:noWrap/>
            <w:vAlign w:val="bottom"/>
            <w:hideMark/>
          </w:tcPr>
          <w:p w:rsidR="009E1386" w:rsidRPr="00FD6616" w:rsidRDefault="009E1386" w:rsidP="00397E29">
            <w:pPr>
              <w:spacing w:after="0" w:line="240" w:lineRule="auto"/>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MRI_Count</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1</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33</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5.87</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highlight w:val="yellow"/>
              </w:rPr>
              <w:t>0.0210</w:t>
            </w:r>
          </w:p>
        </w:tc>
      </w:tr>
      <w:tr w:rsidR="009E1386" w:rsidRPr="00FD6616" w:rsidTr="00397E29">
        <w:trPr>
          <w:tblCellSpacing w:w="0" w:type="dxa"/>
          <w:jc w:val="center"/>
        </w:trPr>
        <w:tc>
          <w:tcPr>
            <w:tcW w:w="0" w:type="auto"/>
            <w:noWrap/>
            <w:vAlign w:val="bottom"/>
            <w:hideMark/>
          </w:tcPr>
          <w:p w:rsidR="009E1386" w:rsidRPr="00FD6616" w:rsidRDefault="009E1386" w:rsidP="00397E29">
            <w:pPr>
              <w:spacing w:after="0" w:line="240" w:lineRule="auto"/>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Gender</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1</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33</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0.02</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0.9012</w:t>
            </w:r>
          </w:p>
        </w:tc>
      </w:tr>
      <w:tr w:rsidR="009E1386" w:rsidRPr="00FD6616" w:rsidTr="00397E29">
        <w:trPr>
          <w:tblCellSpacing w:w="0" w:type="dxa"/>
          <w:jc w:val="center"/>
        </w:trPr>
        <w:tc>
          <w:tcPr>
            <w:tcW w:w="0" w:type="auto"/>
            <w:noWrap/>
            <w:vAlign w:val="bottom"/>
            <w:hideMark/>
          </w:tcPr>
          <w:p w:rsidR="009E1386" w:rsidRPr="00FD6616" w:rsidRDefault="009E1386" w:rsidP="00397E29">
            <w:pPr>
              <w:spacing w:after="0" w:line="240" w:lineRule="auto"/>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Test_Type*Gender</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2</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68</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0.80</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0.4517</w:t>
            </w:r>
          </w:p>
        </w:tc>
      </w:tr>
      <w:tr w:rsidR="009E1386" w:rsidRPr="00FD6616" w:rsidTr="00397E29">
        <w:trPr>
          <w:tblCellSpacing w:w="0" w:type="dxa"/>
          <w:jc w:val="center"/>
        </w:trPr>
        <w:tc>
          <w:tcPr>
            <w:tcW w:w="0" w:type="auto"/>
            <w:noWrap/>
            <w:vAlign w:val="bottom"/>
            <w:hideMark/>
          </w:tcPr>
          <w:p w:rsidR="009E1386" w:rsidRPr="00FD6616" w:rsidRDefault="009E1386" w:rsidP="00397E29">
            <w:pPr>
              <w:spacing w:after="0" w:line="240" w:lineRule="auto"/>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Weight</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1</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33</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1.23</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0.2756</w:t>
            </w:r>
          </w:p>
        </w:tc>
      </w:tr>
      <w:tr w:rsidR="009E1386" w:rsidRPr="00FD6616" w:rsidTr="00397E29">
        <w:trPr>
          <w:tblCellSpacing w:w="0" w:type="dxa"/>
          <w:jc w:val="center"/>
        </w:trPr>
        <w:tc>
          <w:tcPr>
            <w:tcW w:w="0" w:type="auto"/>
            <w:noWrap/>
            <w:vAlign w:val="bottom"/>
            <w:hideMark/>
          </w:tcPr>
          <w:p w:rsidR="009E1386" w:rsidRPr="00FD6616" w:rsidRDefault="009E1386" w:rsidP="00397E29">
            <w:pPr>
              <w:spacing w:after="0" w:line="240" w:lineRule="auto"/>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Weight*Test_Type</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2</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68</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4.18</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highlight w:val="yellow"/>
              </w:rPr>
              <w:t>0.0193</w:t>
            </w:r>
          </w:p>
        </w:tc>
      </w:tr>
      <w:tr w:rsidR="009E1386" w:rsidRPr="00FD6616" w:rsidTr="00397E29">
        <w:trPr>
          <w:tblCellSpacing w:w="0" w:type="dxa"/>
          <w:jc w:val="center"/>
        </w:trPr>
        <w:tc>
          <w:tcPr>
            <w:tcW w:w="0" w:type="auto"/>
            <w:noWrap/>
            <w:vAlign w:val="bottom"/>
            <w:hideMark/>
          </w:tcPr>
          <w:p w:rsidR="009E1386" w:rsidRPr="00FD6616" w:rsidRDefault="009E1386" w:rsidP="00397E29">
            <w:pPr>
              <w:spacing w:after="0" w:line="240" w:lineRule="auto"/>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Weight*Gender</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1</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33</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0.05</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0.8311</w:t>
            </w:r>
          </w:p>
        </w:tc>
      </w:tr>
      <w:tr w:rsidR="009E1386" w:rsidRPr="00FD6616" w:rsidTr="00397E29">
        <w:trPr>
          <w:tblCellSpacing w:w="0" w:type="dxa"/>
          <w:jc w:val="center"/>
        </w:trPr>
        <w:tc>
          <w:tcPr>
            <w:tcW w:w="0" w:type="auto"/>
            <w:noWrap/>
            <w:vAlign w:val="bottom"/>
            <w:hideMark/>
          </w:tcPr>
          <w:p w:rsidR="009E1386" w:rsidRPr="00FD6616" w:rsidRDefault="009E1386" w:rsidP="00397E29">
            <w:pPr>
              <w:spacing w:after="0" w:line="240" w:lineRule="auto"/>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Weight*Test_T*Gender</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2</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68</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0.34</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0.7163</w:t>
            </w:r>
          </w:p>
        </w:tc>
      </w:tr>
    </w:tbl>
    <w:p w:rsidR="009E1386" w:rsidRDefault="009E1386" w:rsidP="009E1386">
      <w:pPr>
        <w:rPr>
          <w:rFonts w:ascii="Times New Roman" w:hAnsi="Times New Roman" w:cs="Times New Roman"/>
          <w:sz w:val="24"/>
          <w:szCs w:val="24"/>
        </w:rPr>
      </w:pPr>
    </w:p>
    <w:p w:rsidR="009E1386" w:rsidRPr="00FD6616" w:rsidRDefault="009E1386" w:rsidP="009E1386">
      <w:pPr>
        <w:rPr>
          <w:rFonts w:ascii="Times New Roman" w:hAnsi="Times New Roman" w:cs="Times New Roman"/>
          <w:sz w:val="24"/>
          <w:szCs w:val="24"/>
        </w:rPr>
      </w:pPr>
      <w:r>
        <w:rPr>
          <w:rFonts w:ascii="Times New Roman" w:hAnsi="Times New Roman" w:cs="Times New Roman"/>
          <w:sz w:val="24"/>
          <w:szCs w:val="24"/>
        </w:rPr>
        <w:t>The interaction term between Weight and Test_Type is significant. The interaction term between Weight and Gender is not significant and will be removed from the model.</w:t>
      </w:r>
    </w:p>
    <w:p w:rsidR="009E1386" w:rsidRPr="00047FE7" w:rsidRDefault="009E1386" w:rsidP="009E1386">
      <w:pPr>
        <w:rPr>
          <w:rFonts w:ascii="Times New Roman" w:hAnsi="Times New Roman" w:cs="Times New Roman"/>
          <w:b/>
          <w:sz w:val="24"/>
          <w:szCs w:val="24"/>
        </w:rPr>
      </w:pPr>
      <w:r w:rsidRPr="00047FE7">
        <w:rPr>
          <w:rFonts w:ascii="Times New Roman" w:hAnsi="Times New Roman" w:cs="Times New Roman"/>
          <w:b/>
          <w:sz w:val="24"/>
          <w:szCs w:val="24"/>
        </w:rPr>
        <w:t>Results of ANCOVA with Height</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2295"/>
        <w:gridCol w:w="787"/>
        <w:gridCol w:w="720"/>
        <w:gridCol w:w="732"/>
        <w:gridCol w:w="665"/>
      </w:tblGrid>
      <w:tr w:rsidR="009E1386" w:rsidRPr="00FD6616" w:rsidTr="00397E29">
        <w:trPr>
          <w:tblHeader/>
          <w:tblCellSpacing w:w="0" w:type="dxa"/>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FD6616" w:rsidRDefault="009E1386" w:rsidP="00397E29">
            <w:pPr>
              <w:spacing w:after="0" w:line="240" w:lineRule="auto"/>
              <w:jc w:val="center"/>
              <w:rPr>
                <w:rFonts w:ascii="Arial" w:eastAsia="Times New Roman" w:hAnsi="Arial" w:cs="Arial"/>
                <w:b/>
                <w:bCs/>
                <w:color w:val="112277"/>
                <w:sz w:val="20"/>
                <w:szCs w:val="20"/>
              </w:rPr>
            </w:pPr>
            <w:r w:rsidRPr="00FD6616">
              <w:rPr>
                <w:rFonts w:ascii="Arial" w:eastAsia="Times New Roman" w:hAnsi="Arial" w:cs="Arial"/>
                <w:b/>
                <w:bCs/>
                <w:color w:val="112277"/>
                <w:sz w:val="20"/>
                <w:szCs w:val="20"/>
              </w:rPr>
              <w:t>Type 3 Tests of Fixed Effects</w:t>
            </w:r>
          </w:p>
        </w:tc>
      </w:tr>
      <w:tr w:rsidR="009E1386" w:rsidRPr="00FD6616" w:rsidTr="00397E29">
        <w:trPr>
          <w:tblHeader/>
          <w:tblCellSpacing w:w="0"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FD6616" w:rsidRDefault="009E1386" w:rsidP="00397E29">
            <w:pPr>
              <w:spacing w:after="0" w:line="240" w:lineRule="auto"/>
              <w:rPr>
                <w:rFonts w:ascii="Arial" w:eastAsia="Times New Roman" w:hAnsi="Arial" w:cs="Arial"/>
                <w:b/>
                <w:bCs/>
                <w:color w:val="112277"/>
                <w:sz w:val="20"/>
                <w:szCs w:val="20"/>
              </w:rPr>
            </w:pPr>
            <w:r w:rsidRPr="00FD6616">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FD6616" w:rsidRDefault="009E1386" w:rsidP="00397E29">
            <w:pPr>
              <w:spacing w:after="0" w:line="240" w:lineRule="auto"/>
              <w:jc w:val="right"/>
              <w:rPr>
                <w:rFonts w:ascii="Arial" w:eastAsia="Times New Roman" w:hAnsi="Arial" w:cs="Arial"/>
                <w:b/>
                <w:bCs/>
                <w:color w:val="112277"/>
                <w:sz w:val="20"/>
                <w:szCs w:val="20"/>
              </w:rPr>
            </w:pPr>
            <w:r w:rsidRPr="00FD6616">
              <w:rPr>
                <w:rFonts w:ascii="Arial" w:eastAsia="Times New Roman" w:hAnsi="Arial" w:cs="Arial"/>
                <w:b/>
                <w:bCs/>
                <w:color w:val="112277"/>
                <w:sz w:val="20"/>
                <w:szCs w:val="20"/>
              </w:rPr>
              <w:t>Num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FD6616" w:rsidRDefault="009E1386" w:rsidP="00397E29">
            <w:pPr>
              <w:spacing w:after="0" w:line="240" w:lineRule="auto"/>
              <w:jc w:val="right"/>
              <w:rPr>
                <w:rFonts w:ascii="Arial" w:eastAsia="Times New Roman" w:hAnsi="Arial" w:cs="Arial"/>
                <w:b/>
                <w:bCs/>
                <w:color w:val="112277"/>
                <w:sz w:val="20"/>
                <w:szCs w:val="20"/>
              </w:rPr>
            </w:pPr>
            <w:r w:rsidRPr="00FD6616">
              <w:rPr>
                <w:rFonts w:ascii="Arial" w:eastAsia="Times New Roman" w:hAnsi="Arial" w:cs="Arial"/>
                <w:b/>
                <w:bCs/>
                <w:color w:val="112277"/>
                <w:sz w:val="20"/>
                <w:szCs w:val="20"/>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FD6616" w:rsidRDefault="009E1386" w:rsidP="00397E29">
            <w:pPr>
              <w:spacing w:after="0" w:line="240" w:lineRule="auto"/>
              <w:jc w:val="right"/>
              <w:rPr>
                <w:rFonts w:ascii="Arial" w:eastAsia="Times New Roman" w:hAnsi="Arial" w:cs="Arial"/>
                <w:b/>
                <w:bCs/>
                <w:color w:val="112277"/>
                <w:sz w:val="20"/>
                <w:szCs w:val="20"/>
              </w:rPr>
            </w:pPr>
            <w:r w:rsidRPr="00FD6616">
              <w:rPr>
                <w:rFonts w:ascii="Arial" w:eastAsia="Times New Roman"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FD6616" w:rsidRDefault="009E1386" w:rsidP="00397E29">
            <w:pPr>
              <w:spacing w:after="0" w:line="240" w:lineRule="auto"/>
              <w:jc w:val="right"/>
              <w:rPr>
                <w:rFonts w:ascii="Arial" w:eastAsia="Times New Roman" w:hAnsi="Arial" w:cs="Arial"/>
                <w:b/>
                <w:bCs/>
                <w:color w:val="112277"/>
                <w:sz w:val="20"/>
                <w:szCs w:val="20"/>
              </w:rPr>
            </w:pPr>
            <w:r w:rsidRPr="00FD6616">
              <w:rPr>
                <w:rFonts w:ascii="Arial" w:eastAsia="Times New Roman" w:hAnsi="Arial" w:cs="Arial"/>
                <w:b/>
                <w:bCs/>
                <w:color w:val="112277"/>
                <w:sz w:val="20"/>
                <w:szCs w:val="20"/>
              </w:rPr>
              <w:t>Pr &gt; F</w:t>
            </w:r>
          </w:p>
        </w:tc>
      </w:tr>
      <w:tr w:rsidR="009E1386" w:rsidRPr="00FD6616" w:rsidTr="00397E29">
        <w:trPr>
          <w:tblCellSpacing w:w="0" w:type="dxa"/>
          <w:jc w:val="center"/>
        </w:trPr>
        <w:tc>
          <w:tcPr>
            <w:tcW w:w="0" w:type="auto"/>
            <w:noWrap/>
            <w:vAlign w:val="bottom"/>
            <w:hideMark/>
          </w:tcPr>
          <w:p w:rsidR="009E1386" w:rsidRPr="00FD6616" w:rsidRDefault="009E1386" w:rsidP="00397E29">
            <w:pPr>
              <w:spacing w:after="0" w:line="240" w:lineRule="auto"/>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Test_Type</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2</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70</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1.55</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0.2203</w:t>
            </w:r>
          </w:p>
        </w:tc>
      </w:tr>
      <w:tr w:rsidR="009E1386" w:rsidRPr="00FD6616" w:rsidTr="00397E29">
        <w:trPr>
          <w:tblCellSpacing w:w="0" w:type="dxa"/>
          <w:jc w:val="center"/>
        </w:trPr>
        <w:tc>
          <w:tcPr>
            <w:tcW w:w="0" w:type="auto"/>
            <w:noWrap/>
            <w:vAlign w:val="bottom"/>
            <w:hideMark/>
          </w:tcPr>
          <w:p w:rsidR="009E1386" w:rsidRPr="00FD6616" w:rsidRDefault="009E1386" w:rsidP="00397E29">
            <w:pPr>
              <w:spacing w:after="0" w:line="240" w:lineRule="auto"/>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MRI_Count</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1</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34</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10.58</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highlight w:val="yellow"/>
              </w:rPr>
              <w:t>0.0026</w:t>
            </w:r>
          </w:p>
        </w:tc>
      </w:tr>
      <w:tr w:rsidR="009E1386" w:rsidRPr="00FD6616" w:rsidTr="00397E29">
        <w:trPr>
          <w:tblCellSpacing w:w="0" w:type="dxa"/>
          <w:jc w:val="center"/>
        </w:trPr>
        <w:tc>
          <w:tcPr>
            <w:tcW w:w="0" w:type="auto"/>
            <w:noWrap/>
            <w:vAlign w:val="bottom"/>
            <w:hideMark/>
          </w:tcPr>
          <w:p w:rsidR="009E1386" w:rsidRPr="00FD6616" w:rsidRDefault="009E1386" w:rsidP="00397E29">
            <w:pPr>
              <w:spacing w:after="0" w:line="240" w:lineRule="auto"/>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lastRenderedPageBreak/>
              <w:t>Gender</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1</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34</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0.80</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0.3768</w:t>
            </w:r>
          </w:p>
        </w:tc>
      </w:tr>
      <w:tr w:rsidR="009E1386" w:rsidRPr="00FD6616" w:rsidTr="00397E29">
        <w:trPr>
          <w:tblCellSpacing w:w="0" w:type="dxa"/>
          <w:jc w:val="center"/>
        </w:trPr>
        <w:tc>
          <w:tcPr>
            <w:tcW w:w="0" w:type="auto"/>
            <w:noWrap/>
            <w:vAlign w:val="bottom"/>
            <w:hideMark/>
          </w:tcPr>
          <w:p w:rsidR="009E1386" w:rsidRPr="00FD6616" w:rsidRDefault="009E1386" w:rsidP="00397E29">
            <w:pPr>
              <w:spacing w:after="0" w:line="240" w:lineRule="auto"/>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Test_Type*Gender</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2</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70</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0.19</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0.8261</w:t>
            </w:r>
          </w:p>
        </w:tc>
      </w:tr>
      <w:tr w:rsidR="009E1386" w:rsidRPr="00FD6616" w:rsidTr="00397E29">
        <w:trPr>
          <w:tblCellSpacing w:w="0" w:type="dxa"/>
          <w:jc w:val="center"/>
        </w:trPr>
        <w:tc>
          <w:tcPr>
            <w:tcW w:w="0" w:type="auto"/>
            <w:noWrap/>
            <w:vAlign w:val="bottom"/>
            <w:hideMark/>
          </w:tcPr>
          <w:p w:rsidR="009E1386" w:rsidRPr="00FD6616" w:rsidRDefault="009E1386" w:rsidP="00397E29">
            <w:pPr>
              <w:spacing w:after="0" w:line="240" w:lineRule="auto"/>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Height</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1</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34</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4.00</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0.0535</w:t>
            </w:r>
          </w:p>
        </w:tc>
      </w:tr>
      <w:tr w:rsidR="009E1386" w:rsidRPr="00FD6616" w:rsidTr="00397E29">
        <w:trPr>
          <w:tblCellSpacing w:w="0" w:type="dxa"/>
          <w:jc w:val="center"/>
        </w:trPr>
        <w:tc>
          <w:tcPr>
            <w:tcW w:w="0" w:type="auto"/>
            <w:noWrap/>
            <w:vAlign w:val="bottom"/>
            <w:hideMark/>
          </w:tcPr>
          <w:p w:rsidR="009E1386" w:rsidRPr="00FD6616" w:rsidRDefault="009E1386" w:rsidP="00397E29">
            <w:pPr>
              <w:spacing w:after="0" w:line="240" w:lineRule="auto"/>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Height*Test_Type</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2</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70</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1.50</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0.2292</w:t>
            </w:r>
          </w:p>
        </w:tc>
      </w:tr>
      <w:tr w:rsidR="009E1386" w:rsidRPr="00FD6616" w:rsidTr="00397E29">
        <w:trPr>
          <w:tblCellSpacing w:w="0" w:type="dxa"/>
          <w:jc w:val="center"/>
        </w:trPr>
        <w:tc>
          <w:tcPr>
            <w:tcW w:w="0" w:type="auto"/>
            <w:noWrap/>
            <w:vAlign w:val="bottom"/>
            <w:hideMark/>
          </w:tcPr>
          <w:p w:rsidR="009E1386" w:rsidRPr="00FD6616" w:rsidRDefault="009E1386" w:rsidP="00397E29">
            <w:pPr>
              <w:spacing w:after="0" w:line="240" w:lineRule="auto"/>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Height*Gender</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1</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34</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0.78</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0.3830</w:t>
            </w:r>
          </w:p>
        </w:tc>
      </w:tr>
      <w:tr w:rsidR="009E1386" w:rsidRPr="00FD6616" w:rsidTr="00397E29">
        <w:trPr>
          <w:tblCellSpacing w:w="0" w:type="dxa"/>
          <w:jc w:val="center"/>
        </w:trPr>
        <w:tc>
          <w:tcPr>
            <w:tcW w:w="0" w:type="auto"/>
            <w:noWrap/>
            <w:vAlign w:val="bottom"/>
            <w:hideMark/>
          </w:tcPr>
          <w:p w:rsidR="009E1386" w:rsidRPr="00FD6616" w:rsidRDefault="009E1386" w:rsidP="00397E29">
            <w:pPr>
              <w:spacing w:after="0" w:line="240" w:lineRule="auto"/>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Height*Test_T*Gender</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2</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70</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0.25</w:t>
            </w:r>
          </w:p>
        </w:tc>
        <w:tc>
          <w:tcPr>
            <w:tcW w:w="0" w:type="auto"/>
            <w:noWrap/>
            <w:vAlign w:val="bottom"/>
            <w:hideMark/>
          </w:tcPr>
          <w:p w:rsidR="009E1386" w:rsidRPr="00FD6616" w:rsidRDefault="009E1386" w:rsidP="00397E29">
            <w:pPr>
              <w:spacing w:after="0" w:line="240" w:lineRule="auto"/>
              <w:jc w:val="right"/>
              <w:rPr>
                <w:rFonts w:ascii="Times New Roman" w:eastAsia="Times New Roman" w:hAnsi="Times New Roman" w:cs="Times New Roman"/>
                <w:sz w:val="24"/>
                <w:szCs w:val="24"/>
              </w:rPr>
            </w:pPr>
            <w:r w:rsidRPr="00FD6616">
              <w:rPr>
                <w:rFonts w:ascii="Times New Roman" w:eastAsia="Times New Roman" w:hAnsi="Times New Roman" w:cs="Times New Roman"/>
                <w:sz w:val="24"/>
                <w:szCs w:val="24"/>
              </w:rPr>
              <w:t>0.7768</w:t>
            </w:r>
          </w:p>
        </w:tc>
      </w:tr>
    </w:tbl>
    <w:p w:rsidR="009E1386" w:rsidRDefault="009E1386" w:rsidP="009E1386">
      <w:pPr>
        <w:rPr>
          <w:rFonts w:ascii="Times New Roman" w:hAnsi="Times New Roman" w:cs="Times New Roman"/>
          <w:sz w:val="24"/>
          <w:szCs w:val="24"/>
        </w:rPr>
      </w:pPr>
    </w:p>
    <w:p w:rsidR="009E1386" w:rsidRDefault="009E1386" w:rsidP="009E1386">
      <w:pPr>
        <w:rPr>
          <w:rFonts w:ascii="Times New Roman" w:hAnsi="Times New Roman" w:cs="Times New Roman"/>
          <w:sz w:val="24"/>
          <w:szCs w:val="24"/>
        </w:rPr>
      </w:pPr>
      <w:r>
        <w:rPr>
          <w:rFonts w:ascii="Times New Roman" w:hAnsi="Times New Roman" w:cs="Times New Roman"/>
          <w:sz w:val="24"/>
          <w:szCs w:val="24"/>
        </w:rPr>
        <w:t>None of the interaction terms with Height are significant and so can be left out of the model. Height is not significant and will be removed from the model.</w:t>
      </w:r>
    </w:p>
    <w:p w:rsidR="009E1386" w:rsidRPr="0092767A" w:rsidRDefault="009E1386" w:rsidP="009E1386">
      <w:pPr>
        <w:rPr>
          <w:rFonts w:ascii="Times New Roman" w:hAnsi="Times New Roman" w:cs="Times New Roman"/>
          <w:b/>
          <w:sz w:val="24"/>
          <w:szCs w:val="24"/>
        </w:rPr>
      </w:pPr>
      <w:r w:rsidRPr="0092767A">
        <w:rPr>
          <w:rFonts w:ascii="Times New Roman" w:hAnsi="Times New Roman" w:cs="Times New Roman"/>
          <w:b/>
          <w:sz w:val="24"/>
          <w:szCs w:val="24"/>
        </w:rPr>
        <w:t>Final Model Incorporating Weight as a Covariate</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868"/>
        <w:gridCol w:w="787"/>
        <w:gridCol w:w="720"/>
        <w:gridCol w:w="732"/>
        <w:gridCol w:w="665"/>
      </w:tblGrid>
      <w:tr w:rsidR="009E1386" w:rsidRPr="00C25769" w:rsidTr="00397E29">
        <w:trPr>
          <w:tblHeader/>
          <w:tblCellSpacing w:w="0" w:type="dxa"/>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C25769" w:rsidRDefault="009E1386" w:rsidP="00397E29">
            <w:pPr>
              <w:spacing w:after="0" w:line="240" w:lineRule="auto"/>
              <w:jc w:val="center"/>
              <w:rPr>
                <w:rFonts w:ascii="Arial" w:eastAsia="Times New Roman" w:hAnsi="Arial" w:cs="Arial"/>
                <w:b/>
                <w:bCs/>
                <w:color w:val="112277"/>
                <w:sz w:val="20"/>
                <w:szCs w:val="20"/>
              </w:rPr>
            </w:pPr>
            <w:r w:rsidRPr="00C25769">
              <w:rPr>
                <w:rFonts w:ascii="Arial" w:eastAsia="Times New Roman" w:hAnsi="Arial" w:cs="Arial"/>
                <w:b/>
                <w:bCs/>
                <w:color w:val="112277"/>
                <w:sz w:val="20"/>
                <w:szCs w:val="20"/>
              </w:rPr>
              <w:t>Type 3 Tests of Fixed Effects</w:t>
            </w:r>
          </w:p>
        </w:tc>
      </w:tr>
      <w:tr w:rsidR="009E1386" w:rsidRPr="00C25769" w:rsidTr="00397E29">
        <w:trPr>
          <w:tblHeader/>
          <w:tblCellSpacing w:w="0"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C25769" w:rsidRDefault="009E1386" w:rsidP="00397E29">
            <w:pPr>
              <w:spacing w:after="0" w:line="240" w:lineRule="auto"/>
              <w:rPr>
                <w:rFonts w:ascii="Arial" w:eastAsia="Times New Roman" w:hAnsi="Arial" w:cs="Arial"/>
                <w:b/>
                <w:bCs/>
                <w:color w:val="112277"/>
                <w:sz w:val="20"/>
                <w:szCs w:val="20"/>
              </w:rPr>
            </w:pPr>
            <w:r w:rsidRPr="00C25769">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C25769" w:rsidRDefault="009E1386" w:rsidP="00397E29">
            <w:pPr>
              <w:spacing w:after="0" w:line="240" w:lineRule="auto"/>
              <w:jc w:val="right"/>
              <w:rPr>
                <w:rFonts w:ascii="Arial" w:eastAsia="Times New Roman" w:hAnsi="Arial" w:cs="Arial"/>
                <w:b/>
                <w:bCs/>
                <w:color w:val="112277"/>
                <w:sz w:val="20"/>
                <w:szCs w:val="20"/>
              </w:rPr>
            </w:pPr>
            <w:r w:rsidRPr="00C25769">
              <w:rPr>
                <w:rFonts w:ascii="Arial" w:eastAsia="Times New Roman" w:hAnsi="Arial" w:cs="Arial"/>
                <w:b/>
                <w:bCs/>
                <w:color w:val="112277"/>
                <w:sz w:val="20"/>
                <w:szCs w:val="20"/>
              </w:rPr>
              <w:t>Num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C25769" w:rsidRDefault="009E1386" w:rsidP="00397E29">
            <w:pPr>
              <w:spacing w:after="0" w:line="240" w:lineRule="auto"/>
              <w:jc w:val="right"/>
              <w:rPr>
                <w:rFonts w:ascii="Arial" w:eastAsia="Times New Roman" w:hAnsi="Arial" w:cs="Arial"/>
                <w:b/>
                <w:bCs/>
                <w:color w:val="112277"/>
                <w:sz w:val="20"/>
                <w:szCs w:val="20"/>
              </w:rPr>
            </w:pPr>
            <w:r w:rsidRPr="00C25769">
              <w:rPr>
                <w:rFonts w:ascii="Arial" w:eastAsia="Times New Roman" w:hAnsi="Arial" w:cs="Arial"/>
                <w:b/>
                <w:bCs/>
                <w:color w:val="112277"/>
                <w:sz w:val="20"/>
                <w:szCs w:val="20"/>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C25769" w:rsidRDefault="009E1386" w:rsidP="00397E29">
            <w:pPr>
              <w:spacing w:after="0" w:line="240" w:lineRule="auto"/>
              <w:jc w:val="right"/>
              <w:rPr>
                <w:rFonts w:ascii="Arial" w:eastAsia="Times New Roman" w:hAnsi="Arial" w:cs="Arial"/>
                <w:b/>
                <w:bCs/>
                <w:color w:val="112277"/>
                <w:sz w:val="20"/>
                <w:szCs w:val="20"/>
              </w:rPr>
            </w:pPr>
            <w:r w:rsidRPr="00C25769">
              <w:rPr>
                <w:rFonts w:ascii="Arial" w:eastAsia="Times New Roman"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E1386" w:rsidRPr="00C25769" w:rsidRDefault="009E1386" w:rsidP="00397E29">
            <w:pPr>
              <w:spacing w:after="0" w:line="240" w:lineRule="auto"/>
              <w:jc w:val="right"/>
              <w:rPr>
                <w:rFonts w:ascii="Arial" w:eastAsia="Times New Roman" w:hAnsi="Arial" w:cs="Arial"/>
                <w:b/>
                <w:bCs/>
                <w:color w:val="112277"/>
                <w:sz w:val="20"/>
                <w:szCs w:val="20"/>
              </w:rPr>
            </w:pPr>
            <w:r w:rsidRPr="00C25769">
              <w:rPr>
                <w:rFonts w:ascii="Arial" w:eastAsia="Times New Roman" w:hAnsi="Arial" w:cs="Arial"/>
                <w:b/>
                <w:bCs/>
                <w:color w:val="112277"/>
                <w:sz w:val="20"/>
                <w:szCs w:val="20"/>
              </w:rPr>
              <w:t>Pr &gt; F</w:t>
            </w:r>
          </w:p>
        </w:tc>
      </w:tr>
      <w:tr w:rsidR="009E1386" w:rsidRPr="00C25769" w:rsidTr="00397E29">
        <w:trPr>
          <w:tblCellSpacing w:w="0" w:type="dxa"/>
          <w:jc w:val="center"/>
        </w:trPr>
        <w:tc>
          <w:tcPr>
            <w:tcW w:w="0" w:type="auto"/>
            <w:noWrap/>
            <w:vAlign w:val="bottom"/>
            <w:hideMark/>
          </w:tcPr>
          <w:p w:rsidR="009E1386" w:rsidRPr="00C25769" w:rsidRDefault="009E1386" w:rsidP="00397E29">
            <w:pPr>
              <w:spacing w:after="0" w:line="240" w:lineRule="auto"/>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Test_Type</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2</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70</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5.01</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highlight w:val="yellow"/>
              </w:rPr>
              <w:t>0.0092</w:t>
            </w:r>
          </w:p>
        </w:tc>
      </w:tr>
      <w:tr w:rsidR="009E1386" w:rsidRPr="00C25769" w:rsidTr="00397E29">
        <w:trPr>
          <w:tblCellSpacing w:w="0" w:type="dxa"/>
          <w:jc w:val="center"/>
        </w:trPr>
        <w:tc>
          <w:tcPr>
            <w:tcW w:w="0" w:type="auto"/>
            <w:noWrap/>
            <w:vAlign w:val="bottom"/>
            <w:hideMark/>
          </w:tcPr>
          <w:p w:rsidR="009E1386" w:rsidRPr="00C25769" w:rsidRDefault="009E1386" w:rsidP="00397E29">
            <w:pPr>
              <w:spacing w:after="0" w:line="240" w:lineRule="auto"/>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MRI_Count</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1</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34</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6.89</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highlight w:val="yellow"/>
              </w:rPr>
              <w:t>0.0129</w:t>
            </w:r>
          </w:p>
        </w:tc>
      </w:tr>
      <w:tr w:rsidR="009E1386" w:rsidRPr="00C25769" w:rsidTr="00397E29">
        <w:trPr>
          <w:tblCellSpacing w:w="0" w:type="dxa"/>
          <w:jc w:val="center"/>
        </w:trPr>
        <w:tc>
          <w:tcPr>
            <w:tcW w:w="0" w:type="auto"/>
            <w:noWrap/>
            <w:vAlign w:val="bottom"/>
            <w:hideMark/>
          </w:tcPr>
          <w:p w:rsidR="009E1386" w:rsidRPr="00C25769" w:rsidRDefault="009E1386" w:rsidP="00397E29">
            <w:pPr>
              <w:spacing w:after="0" w:line="240" w:lineRule="auto"/>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Gender</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1</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34</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0.29</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0.5911</w:t>
            </w:r>
          </w:p>
        </w:tc>
      </w:tr>
      <w:tr w:rsidR="009E1386" w:rsidRPr="00C25769" w:rsidTr="00397E29">
        <w:trPr>
          <w:tblCellSpacing w:w="0" w:type="dxa"/>
          <w:jc w:val="center"/>
        </w:trPr>
        <w:tc>
          <w:tcPr>
            <w:tcW w:w="0" w:type="auto"/>
            <w:noWrap/>
            <w:vAlign w:val="bottom"/>
            <w:hideMark/>
          </w:tcPr>
          <w:p w:rsidR="009E1386" w:rsidRPr="00C25769" w:rsidRDefault="009E1386" w:rsidP="00397E29">
            <w:pPr>
              <w:spacing w:after="0" w:line="240" w:lineRule="auto"/>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Weight</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1</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34</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1.38</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0.2476</w:t>
            </w:r>
          </w:p>
        </w:tc>
      </w:tr>
      <w:tr w:rsidR="009E1386" w:rsidRPr="00C25769" w:rsidTr="00397E29">
        <w:trPr>
          <w:tblCellSpacing w:w="0" w:type="dxa"/>
          <w:jc w:val="center"/>
        </w:trPr>
        <w:tc>
          <w:tcPr>
            <w:tcW w:w="0" w:type="auto"/>
            <w:noWrap/>
            <w:vAlign w:val="bottom"/>
            <w:hideMark/>
          </w:tcPr>
          <w:p w:rsidR="009E1386" w:rsidRPr="00C25769" w:rsidRDefault="009E1386" w:rsidP="00397E29">
            <w:pPr>
              <w:spacing w:after="0" w:line="240" w:lineRule="auto"/>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Test_Type*Gender</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2</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70</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4.73</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highlight w:val="yellow"/>
              </w:rPr>
            </w:pPr>
            <w:r w:rsidRPr="00C25769">
              <w:rPr>
                <w:rFonts w:ascii="Times New Roman" w:eastAsia="Times New Roman" w:hAnsi="Times New Roman" w:cs="Times New Roman"/>
                <w:sz w:val="24"/>
                <w:szCs w:val="24"/>
                <w:highlight w:val="yellow"/>
              </w:rPr>
              <w:t>0.0119</w:t>
            </w:r>
          </w:p>
        </w:tc>
      </w:tr>
      <w:tr w:rsidR="009E1386" w:rsidRPr="00C25769" w:rsidTr="00397E29">
        <w:trPr>
          <w:tblCellSpacing w:w="0" w:type="dxa"/>
          <w:jc w:val="center"/>
        </w:trPr>
        <w:tc>
          <w:tcPr>
            <w:tcW w:w="0" w:type="auto"/>
            <w:noWrap/>
            <w:vAlign w:val="bottom"/>
            <w:hideMark/>
          </w:tcPr>
          <w:p w:rsidR="009E1386" w:rsidRPr="00C25769" w:rsidRDefault="009E1386" w:rsidP="00397E29">
            <w:pPr>
              <w:spacing w:after="0" w:line="240" w:lineRule="auto"/>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Weight*Test_Type</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2</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70</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rPr>
            </w:pPr>
            <w:r w:rsidRPr="00C25769">
              <w:rPr>
                <w:rFonts w:ascii="Times New Roman" w:eastAsia="Times New Roman" w:hAnsi="Times New Roman" w:cs="Times New Roman"/>
                <w:sz w:val="24"/>
                <w:szCs w:val="24"/>
              </w:rPr>
              <w:t>4.60</w:t>
            </w:r>
          </w:p>
        </w:tc>
        <w:tc>
          <w:tcPr>
            <w:tcW w:w="0" w:type="auto"/>
            <w:noWrap/>
            <w:vAlign w:val="bottom"/>
            <w:hideMark/>
          </w:tcPr>
          <w:p w:rsidR="009E1386" w:rsidRPr="00C25769" w:rsidRDefault="009E1386" w:rsidP="00397E29">
            <w:pPr>
              <w:spacing w:after="0" w:line="240" w:lineRule="auto"/>
              <w:jc w:val="right"/>
              <w:rPr>
                <w:rFonts w:ascii="Times New Roman" w:eastAsia="Times New Roman" w:hAnsi="Times New Roman" w:cs="Times New Roman"/>
                <w:sz w:val="24"/>
                <w:szCs w:val="24"/>
                <w:highlight w:val="yellow"/>
              </w:rPr>
            </w:pPr>
            <w:r w:rsidRPr="00C25769">
              <w:rPr>
                <w:rFonts w:ascii="Times New Roman" w:eastAsia="Times New Roman" w:hAnsi="Times New Roman" w:cs="Times New Roman"/>
                <w:sz w:val="24"/>
                <w:szCs w:val="24"/>
                <w:highlight w:val="yellow"/>
              </w:rPr>
              <w:t>0.0133</w:t>
            </w:r>
          </w:p>
        </w:tc>
      </w:tr>
    </w:tbl>
    <w:p w:rsidR="009E1386" w:rsidRPr="00047FE7" w:rsidRDefault="009E1386" w:rsidP="009E1386">
      <w:pPr>
        <w:rPr>
          <w:rFonts w:ascii="Times New Roman" w:hAnsi="Times New Roman" w:cs="Times New Roman"/>
          <w:sz w:val="24"/>
          <w:szCs w:val="24"/>
        </w:rPr>
      </w:pPr>
    </w:p>
    <w:p w:rsidR="009E1386" w:rsidRDefault="009E1386" w:rsidP="009E1386">
      <w:pPr>
        <w:rPr>
          <w:rFonts w:ascii="Times New Roman" w:hAnsi="Times New Roman" w:cs="Times New Roman"/>
          <w:b/>
          <w:sz w:val="24"/>
          <w:szCs w:val="24"/>
        </w:rPr>
      </w:pPr>
      <w:r>
        <w:rPr>
          <w:rFonts w:ascii="Times New Roman" w:hAnsi="Times New Roman" w:cs="Times New Roman"/>
          <w:b/>
          <w:sz w:val="24"/>
          <w:szCs w:val="24"/>
        </w:rPr>
        <w:t>Mean Comparisons of Gender and Test_Type Interaction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9E1386" w:rsidRPr="001C266D" w:rsidTr="00397E29">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70"/>
            </w:tblGrid>
            <w:tr w:rsidR="009E1386" w:rsidRPr="001C266D" w:rsidTr="00397E29">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80"/>
                  </w:tblGrid>
                  <w:tr w:rsidR="009E1386" w:rsidRPr="001C266D" w:rsidTr="00397E29">
                    <w:trPr>
                      <w:tblCellSpacing w:w="15" w:type="dxa"/>
                    </w:trPr>
                    <w:tc>
                      <w:tcPr>
                        <w:tcW w:w="0" w:type="auto"/>
                        <w:hideMark/>
                      </w:tcPr>
                      <w:p w:rsidR="009E1386" w:rsidRPr="001C266D" w:rsidRDefault="009E1386" w:rsidP="00397E29">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4"/>
                            <w:szCs w:val="24"/>
                          </w:rPr>
                        </w:pPr>
                      </w:p>
                    </w:tc>
                  </w:tr>
                </w:tbl>
                <w:p w:rsidR="009E1386" w:rsidRPr="001C266D" w:rsidRDefault="009E1386" w:rsidP="00397E29">
                  <w:pPr>
                    <w:spacing w:after="0" w:line="240" w:lineRule="auto"/>
                    <w:rPr>
                      <w:rFonts w:ascii="Times New Roman" w:eastAsia="Times New Roman" w:hAnsi="Times New Roman" w:cs="Times New Roman"/>
                      <w:sz w:val="24"/>
                      <w:szCs w:val="24"/>
                    </w:rPr>
                  </w:pPr>
                </w:p>
              </w:tc>
            </w:tr>
            <w:tr w:rsidR="009E1386" w:rsidRPr="001C266D" w:rsidTr="00397E29">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80"/>
                  </w:tblGrid>
                  <w:tr w:rsidR="009E1386" w:rsidRPr="001C266D" w:rsidTr="00397E29">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90"/>
                        </w:tblGrid>
                        <w:tr w:rsidR="009E1386" w:rsidRPr="001C266D" w:rsidTr="00397E29">
                          <w:trPr>
                            <w:tblCellSpacing w:w="15" w:type="dxa"/>
                          </w:trPr>
                          <w:tc>
                            <w:tcPr>
                              <w:tcW w:w="0" w:type="auto"/>
                              <w:hideMark/>
                            </w:tcPr>
                            <w:p w:rsidR="009E1386" w:rsidRPr="001C266D" w:rsidRDefault="009E1386" w:rsidP="00397E29">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0"/>
                                  <w:szCs w:val="20"/>
                                </w:rPr>
                              </w:pPr>
                              <w:r w:rsidRPr="001C266D">
                                <w:rPr>
                                  <w:rFonts w:ascii="Arial" w:eastAsia="Times New Roman" w:hAnsi="Arial" w:cs="Arial"/>
                                  <w:b/>
                                  <w:bCs/>
                                  <w:color w:val="112277"/>
                                  <w:sz w:val="20"/>
                                  <w:szCs w:val="20"/>
                                  <w:shd w:val="clear" w:color="auto" w:fill="FAFBFE"/>
                                </w:rPr>
                                <w:t>Effect=Test_Type*Gender   Method=Tukey-Kramer(P&lt;.05)   Set=1</w:t>
                              </w:r>
                              <w:r w:rsidRPr="001C266D">
                                <w:rPr>
                                  <w:rFonts w:ascii="Arial" w:eastAsia="Times New Roman" w:hAnsi="Arial" w:cs="Arial"/>
                                  <w:b/>
                                  <w:bCs/>
                                  <w:color w:val="112277"/>
                                  <w:sz w:val="20"/>
                                  <w:szCs w:val="20"/>
                                </w:rPr>
                                <w:t xml:space="preserve"> </w:t>
                              </w:r>
                            </w:p>
                          </w:tc>
                        </w:tr>
                      </w:tbl>
                      <w:p w:rsidR="009E1386" w:rsidRPr="001C266D" w:rsidRDefault="009E1386" w:rsidP="00397E29">
                        <w:pPr>
                          <w:spacing w:after="0" w:line="240" w:lineRule="auto"/>
                          <w:rPr>
                            <w:rFonts w:ascii="Times New Roman" w:eastAsia="Times New Roman" w:hAnsi="Times New Roman" w:cs="Times New Roman"/>
                            <w:sz w:val="24"/>
                            <w:szCs w:val="24"/>
                          </w:rPr>
                        </w:pPr>
                      </w:p>
                    </w:tc>
                  </w:tr>
                  <w:tr w:rsidR="009E1386" w:rsidRPr="001C266D" w:rsidTr="00397E29">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90"/>
                        </w:tblGrid>
                        <w:tr w:rsidR="009E1386" w:rsidRPr="001C266D" w:rsidTr="00397E29">
                          <w:trPr>
                            <w:tblCellSpacing w:w="15" w:type="dxa"/>
                          </w:trPr>
                          <w:tc>
                            <w:tcPr>
                              <w:tcW w:w="0" w:type="auto"/>
                              <w:hideMark/>
                            </w:tcPr>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409"/>
                                <w:gridCol w:w="1010"/>
                                <w:gridCol w:w="721"/>
                                <w:gridCol w:w="854"/>
                                <w:gridCol w:w="1432"/>
                                <w:gridCol w:w="1232"/>
                              </w:tblGrid>
                              <w:tr w:rsidR="009E1386" w:rsidRPr="001C266D" w:rsidTr="00397E29">
                                <w:trPr>
                                  <w:tblHeader/>
                                  <w:tblCellSpacing w:w="0"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rsidR="009E1386" w:rsidRPr="001C266D" w:rsidRDefault="009E1386" w:rsidP="00397E29">
                                    <w:pPr>
                                      <w:spacing w:after="0" w:line="240" w:lineRule="auto"/>
                                      <w:jc w:val="right"/>
                                      <w:rPr>
                                        <w:rFonts w:ascii="Arial" w:eastAsia="Times New Roman" w:hAnsi="Arial" w:cs="Arial"/>
                                        <w:b/>
                                        <w:bCs/>
                                        <w:color w:val="112277"/>
                                        <w:sz w:val="20"/>
                                        <w:szCs w:val="20"/>
                                      </w:rPr>
                                    </w:pPr>
                                    <w:r w:rsidRPr="001C266D">
                                      <w:rPr>
                                        <w:rFonts w:ascii="Arial" w:eastAsia="Times New Roman" w:hAnsi="Arial" w:cs="Arial"/>
                                        <w:b/>
                                        <w:bCs/>
                                        <w:color w:val="112277"/>
                                        <w:sz w:val="20"/>
                                        <w:szCs w:val="20"/>
                                      </w:rPr>
                                      <w:t>Obs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rsidR="009E1386" w:rsidRPr="001C266D" w:rsidRDefault="009E1386" w:rsidP="00397E29">
                                    <w:pPr>
                                      <w:spacing w:after="0" w:line="240" w:lineRule="auto"/>
                                      <w:rPr>
                                        <w:rFonts w:ascii="Arial" w:eastAsia="Times New Roman" w:hAnsi="Arial" w:cs="Arial"/>
                                        <w:b/>
                                        <w:bCs/>
                                        <w:color w:val="112277"/>
                                        <w:sz w:val="20"/>
                                        <w:szCs w:val="20"/>
                                      </w:rPr>
                                    </w:pPr>
                                    <w:r w:rsidRPr="001C266D">
                                      <w:rPr>
                                        <w:rFonts w:ascii="Arial" w:eastAsia="Times New Roman" w:hAnsi="Arial" w:cs="Arial"/>
                                        <w:b/>
                                        <w:bCs/>
                                        <w:color w:val="112277"/>
                                        <w:sz w:val="20"/>
                                        <w:szCs w:val="20"/>
                                      </w:rPr>
                                      <w:t>Test_Type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rsidR="009E1386" w:rsidRPr="001C266D" w:rsidRDefault="009E1386" w:rsidP="00397E29">
                                    <w:pPr>
                                      <w:spacing w:after="0" w:line="240" w:lineRule="auto"/>
                                      <w:rPr>
                                        <w:rFonts w:ascii="Arial" w:eastAsia="Times New Roman" w:hAnsi="Arial" w:cs="Arial"/>
                                        <w:b/>
                                        <w:bCs/>
                                        <w:color w:val="112277"/>
                                        <w:sz w:val="20"/>
                                        <w:szCs w:val="20"/>
                                      </w:rPr>
                                    </w:pPr>
                                    <w:r w:rsidRPr="001C266D">
                                      <w:rPr>
                                        <w:rFonts w:ascii="Arial" w:eastAsia="Times New Roman" w:hAnsi="Arial" w:cs="Arial"/>
                                        <w:b/>
                                        <w:bCs/>
                                        <w:color w:val="112277"/>
                                        <w:sz w:val="20"/>
                                        <w:szCs w:val="20"/>
                                      </w:rPr>
                                      <w:t>Gender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rsidR="009E1386" w:rsidRPr="001C266D" w:rsidRDefault="009E1386" w:rsidP="00397E29">
                                    <w:pPr>
                                      <w:spacing w:after="0" w:line="240" w:lineRule="auto"/>
                                      <w:jc w:val="right"/>
                                      <w:rPr>
                                        <w:rFonts w:ascii="Arial" w:eastAsia="Times New Roman" w:hAnsi="Arial" w:cs="Arial"/>
                                        <w:b/>
                                        <w:bCs/>
                                        <w:color w:val="112277"/>
                                        <w:sz w:val="20"/>
                                        <w:szCs w:val="20"/>
                                      </w:rPr>
                                    </w:pPr>
                                    <w:r w:rsidRPr="001C266D">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rsidR="009E1386" w:rsidRPr="001C266D" w:rsidRDefault="009E1386" w:rsidP="00397E29">
                                    <w:pPr>
                                      <w:spacing w:after="0" w:line="240" w:lineRule="auto"/>
                                      <w:jc w:val="right"/>
                                      <w:rPr>
                                        <w:rFonts w:ascii="Arial" w:eastAsia="Times New Roman" w:hAnsi="Arial" w:cs="Arial"/>
                                        <w:b/>
                                        <w:bCs/>
                                        <w:color w:val="112277"/>
                                        <w:sz w:val="20"/>
                                        <w:szCs w:val="20"/>
                                      </w:rPr>
                                    </w:pPr>
                                    <w:r w:rsidRPr="001C266D">
                                      <w:rPr>
                                        <w:rFonts w:ascii="Arial" w:eastAsia="Times New Roman" w:hAnsi="Arial" w:cs="Arial"/>
                                        <w:b/>
                                        <w:bCs/>
                                        <w:color w:val="112277"/>
                                        <w:sz w:val="20"/>
                                        <w:szCs w:val="20"/>
                                      </w:rPr>
                                      <w:t>Standard 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rsidR="009E1386" w:rsidRPr="001C266D" w:rsidRDefault="009E1386" w:rsidP="00397E29">
                                    <w:pPr>
                                      <w:spacing w:after="0" w:line="240" w:lineRule="auto"/>
                                      <w:rPr>
                                        <w:rFonts w:ascii="Arial" w:eastAsia="Times New Roman" w:hAnsi="Arial" w:cs="Arial"/>
                                        <w:b/>
                                        <w:bCs/>
                                        <w:color w:val="112277"/>
                                        <w:sz w:val="20"/>
                                        <w:szCs w:val="20"/>
                                      </w:rPr>
                                    </w:pPr>
                                    <w:r w:rsidRPr="001C266D">
                                      <w:rPr>
                                        <w:rFonts w:ascii="Arial" w:eastAsia="Times New Roman" w:hAnsi="Arial" w:cs="Arial"/>
                                        <w:b/>
                                        <w:bCs/>
                                        <w:color w:val="112277"/>
                                        <w:sz w:val="20"/>
                                        <w:szCs w:val="20"/>
                                      </w:rPr>
                                      <w:t>Letter Group</w:t>
                                    </w:r>
                                  </w:p>
                                </w:tc>
                              </w:tr>
                              <w:tr w:rsidR="009E1386" w:rsidRPr="001C266D" w:rsidTr="00397E29">
                                <w:trPr>
                                  <w:tblCellSpacing w:w="0" w:type="dxa"/>
                                  <w:jc w:val="center"/>
                                </w:trPr>
                                <w:tc>
                                  <w:tcPr>
                                    <w:tcW w:w="0" w:type="auto"/>
                                    <w:noWrap/>
                                    <w:vAlign w:val="bottom"/>
                                    <w:hideMark/>
                                  </w:tcPr>
                                  <w:p w:rsidR="009E1386" w:rsidRPr="001C266D" w:rsidRDefault="009E1386" w:rsidP="00397E29">
                                    <w:pPr>
                                      <w:spacing w:after="0" w:line="240" w:lineRule="auto"/>
                                      <w:jc w:val="right"/>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1</w:t>
                                    </w:r>
                                  </w:p>
                                </w:tc>
                                <w:tc>
                                  <w:tcPr>
                                    <w:tcW w:w="0" w:type="auto"/>
                                    <w:noWrap/>
                                    <w:vAlign w:val="bottom"/>
                                    <w:hideMark/>
                                  </w:tcPr>
                                  <w:p w:rsidR="009E1386" w:rsidRPr="001C266D" w:rsidRDefault="009E1386" w:rsidP="00397E29">
                                    <w:pPr>
                                      <w:spacing w:after="0" w:line="240" w:lineRule="auto"/>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PIQ</w:t>
                                    </w:r>
                                  </w:p>
                                </w:tc>
                                <w:tc>
                                  <w:tcPr>
                                    <w:tcW w:w="0" w:type="auto"/>
                                    <w:noWrap/>
                                    <w:vAlign w:val="bottom"/>
                                    <w:hideMark/>
                                  </w:tcPr>
                                  <w:p w:rsidR="009E1386" w:rsidRPr="001C266D" w:rsidRDefault="009E1386" w:rsidP="00397E29">
                                    <w:pPr>
                                      <w:spacing w:after="0" w:line="240" w:lineRule="auto"/>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F</w:t>
                                    </w:r>
                                  </w:p>
                                </w:tc>
                                <w:tc>
                                  <w:tcPr>
                                    <w:tcW w:w="0" w:type="auto"/>
                                    <w:noWrap/>
                                    <w:vAlign w:val="bottom"/>
                                    <w:hideMark/>
                                  </w:tcPr>
                                  <w:p w:rsidR="009E1386" w:rsidRPr="001C266D" w:rsidRDefault="009E1386" w:rsidP="00397E29">
                                    <w:pPr>
                                      <w:spacing w:after="0" w:line="240" w:lineRule="auto"/>
                                      <w:jc w:val="right"/>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116.23</w:t>
                                    </w:r>
                                  </w:p>
                                </w:tc>
                                <w:tc>
                                  <w:tcPr>
                                    <w:tcW w:w="0" w:type="auto"/>
                                    <w:noWrap/>
                                    <w:vAlign w:val="bottom"/>
                                    <w:hideMark/>
                                  </w:tcPr>
                                  <w:p w:rsidR="009E1386" w:rsidRPr="001C266D" w:rsidRDefault="009E1386" w:rsidP="00397E29">
                                    <w:pPr>
                                      <w:spacing w:after="0" w:line="240" w:lineRule="auto"/>
                                      <w:jc w:val="right"/>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5.9700</w:t>
                                    </w:r>
                                  </w:p>
                                </w:tc>
                                <w:tc>
                                  <w:tcPr>
                                    <w:tcW w:w="0" w:type="auto"/>
                                    <w:noWrap/>
                                    <w:vAlign w:val="bottom"/>
                                    <w:hideMark/>
                                  </w:tcPr>
                                  <w:p w:rsidR="009E1386" w:rsidRPr="001C266D" w:rsidRDefault="009E1386" w:rsidP="00397E29">
                                    <w:pPr>
                                      <w:spacing w:after="0" w:line="240" w:lineRule="auto"/>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AB</w:t>
                                    </w:r>
                                  </w:p>
                                </w:tc>
                              </w:tr>
                              <w:tr w:rsidR="009E1386" w:rsidRPr="001C266D" w:rsidTr="00397E29">
                                <w:trPr>
                                  <w:tblCellSpacing w:w="0" w:type="dxa"/>
                                  <w:jc w:val="center"/>
                                </w:trPr>
                                <w:tc>
                                  <w:tcPr>
                                    <w:tcW w:w="0" w:type="auto"/>
                                    <w:noWrap/>
                                    <w:vAlign w:val="bottom"/>
                                    <w:hideMark/>
                                  </w:tcPr>
                                  <w:p w:rsidR="009E1386" w:rsidRPr="001C266D" w:rsidRDefault="009E1386" w:rsidP="00397E29">
                                    <w:pPr>
                                      <w:spacing w:after="0" w:line="240" w:lineRule="auto"/>
                                      <w:jc w:val="right"/>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2</w:t>
                                    </w:r>
                                  </w:p>
                                </w:tc>
                                <w:tc>
                                  <w:tcPr>
                                    <w:tcW w:w="0" w:type="auto"/>
                                    <w:noWrap/>
                                    <w:vAlign w:val="bottom"/>
                                    <w:hideMark/>
                                  </w:tcPr>
                                  <w:p w:rsidR="009E1386" w:rsidRPr="001C266D" w:rsidRDefault="009E1386" w:rsidP="00397E29">
                                    <w:pPr>
                                      <w:spacing w:after="0" w:line="240" w:lineRule="auto"/>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FSIQ</w:t>
                                    </w:r>
                                  </w:p>
                                </w:tc>
                                <w:tc>
                                  <w:tcPr>
                                    <w:tcW w:w="0" w:type="auto"/>
                                    <w:noWrap/>
                                    <w:vAlign w:val="bottom"/>
                                    <w:hideMark/>
                                  </w:tcPr>
                                  <w:p w:rsidR="009E1386" w:rsidRPr="001C266D" w:rsidRDefault="009E1386" w:rsidP="00397E29">
                                    <w:pPr>
                                      <w:spacing w:after="0" w:line="240" w:lineRule="auto"/>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F</w:t>
                                    </w:r>
                                  </w:p>
                                </w:tc>
                                <w:tc>
                                  <w:tcPr>
                                    <w:tcW w:w="0" w:type="auto"/>
                                    <w:noWrap/>
                                    <w:vAlign w:val="bottom"/>
                                    <w:hideMark/>
                                  </w:tcPr>
                                  <w:p w:rsidR="009E1386" w:rsidRPr="001C266D" w:rsidRDefault="009E1386" w:rsidP="00397E29">
                                    <w:pPr>
                                      <w:spacing w:after="0" w:line="240" w:lineRule="auto"/>
                                      <w:jc w:val="right"/>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115.81</w:t>
                                    </w:r>
                                  </w:p>
                                </w:tc>
                                <w:tc>
                                  <w:tcPr>
                                    <w:tcW w:w="0" w:type="auto"/>
                                    <w:noWrap/>
                                    <w:vAlign w:val="bottom"/>
                                    <w:hideMark/>
                                  </w:tcPr>
                                  <w:p w:rsidR="009E1386" w:rsidRPr="001C266D" w:rsidRDefault="009E1386" w:rsidP="00397E29">
                                    <w:pPr>
                                      <w:spacing w:after="0" w:line="240" w:lineRule="auto"/>
                                      <w:jc w:val="right"/>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5.9700</w:t>
                                    </w:r>
                                  </w:p>
                                </w:tc>
                                <w:tc>
                                  <w:tcPr>
                                    <w:tcW w:w="0" w:type="auto"/>
                                    <w:noWrap/>
                                    <w:vAlign w:val="bottom"/>
                                    <w:hideMark/>
                                  </w:tcPr>
                                  <w:p w:rsidR="009E1386" w:rsidRPr="001C266D" w:rsidRDefault="009E1386" w:rsidP="00397E29">
                                    <w:pPr>
                                      <w:spacing w:after="0" w:line="240" w:lineRule="auto"/>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AB</w:t>
                                    </w:r>
                                  </w:p>
                                </w:tc>
                              </w:tr>
                              <w:tr w:rsidR="009E1386" w:rsidRPr="001C266D" w:rsidTr="00397E29">
                                <w:trPr>
                                  <w:tblCellSpacing w:w="0" w:type="dxa"/>
                                  <w:jc w:val="center"/>
                                </w:trPr>
                                <w:tc>
                                  <w:tcPr>
                                    <w:tcW w:w="0" w:type="auto"/>
                                    <w:noWrap/>
                                    <w:vAlign w:val="bottom"/>
                                    <w:hideMark/>
                                  </w:tcPr>
                                  <w:p w:rsidR="009E1386" w:rsidRPr="001C266D" w:rsidRDefault="009E1386" w:rsidP="00397E29">
                                    <w:pPr>
                                      <w:spacing w:after="0" w:line="240" w:lineRule="auto"/>
                                      <w:jc w:val="right"/>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3</w:t>
                                    </w:r>
                                  </w:p>
                                </w:tc>
                                <w:tc>
                                  <w:tcPr>
                                    <w:tcW w:w="0" w:type="auto"/>
                                    <w:noWrap/>
                                    <w:vAlign w:val="bottom"/>
                                    <w:hideMark/>
                                  </w:tcPr>
                                  <w:p w:rsidR="009E1386" w:rsidRPr="001C266D" w:rsidRDefault="009E1386" w:rsidP="00397E29">
                                    <w:pPr>
                                      <w:spacing w:after="0" w:line="240" w:lineRule="auto"/>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VIQ</w:t>
                                    </w:r>
                                  </w:p>
                                </w:tc>
                                <w:tc>
                                  <w:tcPr>
                                    <w:tcW w:w="0" w:type="auto"/>
                                    <w:noWrap/>
                                    <w:vAlign w:val="bottom"/>
                                    <w:hideMark/>
                                  </w:tcPr>
                                  <w:p w:rsidR="009E1386" w:rsidRPr="001C266D" w:rsidRDefault="009E1386" w:rsidP="00397E29">
                                    <w:pPr>
                                      <w:spacing w:after="0" w:line="240" w:lineRule="auto"/>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M</w:t>
                                    </w:r>
                                  </w:p>
                                </w:tc>
                                <w:tc>
                                  <w:tcPr>
                                    <w:tcW w:w="0" w:type="auto"/>
                                    <w:noWrap/>
                                    <w:vAlign w:val="bottom"/>
                                    <w:hideMark/>
                                  </w:tcPr>
                                  <w:p w:rsidR="009E1386" w:rsidRPr="001C266D" w:rsidRDefault="009E1386" w:rsidP="00397E29">
                                    <w:pPr>
                                      <w:spacing w:after="0" w:line="240" w:lineRule="auto"/>
                                      <w:jc w:val="right"/>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112.77</w:t>
                                    </w:r>
                                  </w:p>
                                </w:tc>
                                <w:tc>
                                  <w:tcPr>
                                    <w:tcW w:w="0" w:type="auto"/>
                                    <w:noWrap/>
                                    <w:vAlign w:val="bottom"/>
                                    <w:hideMark/>
                                  </w:tcPr>
                                  <w:p w:rsidR="009E1386" w:rsidRPr="001C266D" w:rsidRDefault="009E1386" w:rsidP="00397E29">
                                    <w:pPr>
                                      <w:spacing w:after="0" w:line="240" w:lineRule="auto"/>
                                      <w:jc w:val="right"/>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6.4145</w:t>
                                    </w:r>
                                  </w:p>
                                </w:tc>
                                <w:tc>
                                  <w:tcPr>
                                    <w:tcW w:w="0" w:type="auto"/>
                                    <w:noWrap/>
                                    <w:vAlign w:val="bottom"/>
                                    <w:hideMark/>
                                  </w:tcPr>
                                  <w:p w:rsidR="009E1386" w:rsidRPr="001C266D" w:rsidRDefault="009E1386" w:rsidP="00397E29">
                                    <w:pPr>
                                      <w:spacing w:after="0" w:line="240" w:lineRule="auto"/>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A</w:t>
                                    </w:r>
                                  </w:p>
                                </w:tc>
                              </w:tr>
                              <w:tr w:rsidR="009E1386" w:rsidRPr="001C266D" w:rsidTr="00397E29">
                                <w:trPr>
                                  <w:tblCellSpacing w:w="0" w:type="dxa"/>
                                  <w:jc w:val="center"/>
                                </w:trPr>
                                <w:tc>
                                  <w:tcPr>
                                    <w:tcW w:w="0" w:type="auto"/>
                                    <w:noWrap/>
                                    <w:vAlign w:val="bottom"/>
                                    <w:hideMark/>
                                  </w:tcPr>
                                  <w:p w:rsidR="009E1386" w:rsidRPr="001C266D" w:rsidRDefault="009E1386" w:rsidP="00397E29">
                                    <w:pPr>
                                      <w:spacing w:after="0" w:line="240" w:lineRule="auto"/>
                                      <w:jc w:val="right"/>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4</w:t>
                                    </w:r>
                                  </w:p>
                                </w:tc>
                                <w:tc>
                                  <w:tcPr>
                                    <w:tcW w:w="0" w:type="auto"/>
                                    <w:noWrap/>
                                    <w:vAlign w:val="bottom"/>
                                    <w:hideMark/>
                                  </w:tcPr>
                                  <w:p w:rsidR="009E1386" w:rsidRPr="001C266D" w:rsidRDefault="009E1386" w:rsidP="00397E29">
                                    <w:pPr>
                                      <w:spacing w:after="0" w:line="240" w:lineRule="auto"/>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VIQ</w:t>
                                    </w:r>
                                  </w:p>
                                </w:tc>
                                <w:tc>
                                  <w:tcPr>
                                    <w:tcW w:w="0" w:type="auto"/>
                                    <w:noWrap/>
                                    <w:vAlign w:val="bottom"/>
                                    <w:hideMark/>
                                  </w:tcPr>
                                  <w:p w:rsidR="009E1386" w:rsidRPr="001C266D" w:rsidRDefault="009E1386" w:rsidP="00397E29">
                                    <w:pPr>
                                      <w:spacing w:after="0" w:line="240" w:lineRule="auto"/>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F</w:t>
                                    </w:r>
                                  </w:p>
                                </w:tc>
                                <w:tc>
                                  <w:tcPr>
                                    <w:tcW w:w="0" w:type="auto"/>
                                    <w:noWrap/>
                                    <w:vAlign w:val="bottom"/>
                                    <w:hideMark/>
                                  </w:tcPr>
                                  <w:p w:rsidR="009E1386" w:rsidRPr="001C266D" w:rsidRDefault="009E1386" w:rsidP="00397E29">
                                    <w:pPr>
                                      <w:spacing w:after="0" w:line="240" w:lineRule="auto"/>
                                      <w:jc w:val="right"/>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111.85</w:t>
                                    </w:r>
                                  </w:p>
                                </w:tc>
                                <w:tc>
                                  <w:tcPr>
                                    <w:tcW w:w="0" w:type="auto"/>
                                    <w:noWrap/>
                                    <w:vAlign w:val="bottom"/>
                                    <w:hideMark/>
                                  </w:tcPr>
                                  <w:p w:rsidR="009E1386" w:rsidRPr="001C266D" w:rsidRDefault="009E1386" w:rsidP="00397E29">
                                    <w:pPr>
                                      <w:spacing w:after="0" w:line="240" w:lineRule="auto"/>
                                      <w:jc w:val="right"/>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5.9700</w:t>
                                    </w:r>
                                  </w:p>
                                </w:tc>
                                <w:tc>
                                  <w:tcPr>
                                    <w:tcW w:w="0" w:type="auto"/>
                                    <w:noWrap/>
                                    <w:vAlign w:val="bottom"/>
                                    <w:hideMark/>
                                  </w:tcPr>
                                  <w:p w:rsidR="009E1386" w:rsidRPr="001C266D" w:rsidRDefault="009E1386" w:rsidP="00397E29">
                                    <w:pPr>
                                      <w:spacing w:after="0" w:line="240" w:lineRule="auto"/>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AB</w:t>
                                    </w:r>
                                  </w:p>
                                </w:tc>
                              </w:tr>
                              <w:tr w:rsidR="009E1386" w:rsidRPr="001C266D" w:rsidTr="00397E29">
                                <w:trPr>
                                  <w:tblCellSpacing w:w="0" w:type="dxa"/>
                                  <w:jc w:val="center"/>
                                </w:trPr>
                                <w:tc>
                                  <w:tcPr>
                                    <w:tcW w:w="0" w:type="auto"/>
                                    <w:noWrap/>
                                    <w:vAlign w:val="bottom"/>
                                    <w:hideMark/>
                                  </w:tcPr>
                                  <w:p w:rsidR="009E1386" w:rsidRPr="001C266D" w:rsidRDefault="009E1386" w:rsidP="00397E29">
                                    <w:pPr>
                                      <w:spacing w:after="0" w:line="240" w:lineRule="auto"/>
                                      <w:jc w:val="right"/>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5</w:t>
                                    </w:r>
                                  </w:p>
                                </w:tc>
                                <w:tc>
                                  <w:tcPr>
                                    <w:tcW w:w="0" w:type="auto"/>
                                    <w:noWrap/>
                                    <w:vAlign w:val="bottom"/>
                                    <w:hideMark/>
                                  </w:tcPr>
                                  <w:p w:rsidR="009E1386" w:rsidRPr="001C266D" w:rsidRDefault="009E1386" w:rsidP="00397E29">
                                    <w:pPr>
                                      <w:spacing w:after="0" w:line="240" w:lineRule="auto"/>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FSIQ</w:t>
                                    </w:r>
                                  </w:p>
                                </w:tc>
                                <w:tc>
                                  <w:tcPr>
                                    <w:tcW w:w="0" w:type="auto"/>
                                    <w:noWrap/>
                                    <w:vAlign w:val="bottom"/>
                                    <w:hideMark/>
                                  </w:tcPr>
                                  <w:p w:rsidR="009E1386" w:rsidRPr="001C266D" w:rsidRDefault="009E1386" w:rsidP="00397E29">
                                    <w:pPr>
                                      <w:spacing w:after="0" w:line="240" w:lineRule="auto"/>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M</w:t>
                                    </w:r>
                                  </w:p>
                                </w:tc>
                                <w:tc>
                                  <w:tcPr>
                                    <w:tcW w:w="0" w:type="auto"/>
                                    <w:noWrap/>
                                    <w:vAlign w:val="bottom"/>
                                    <w:hideMark/>
                                  </w:tcPr>
                                  <w:p w:rsidR="009E1386" w:rsidRPr="001C266D" w:rsidRDefault="009E1386" w:rsidP="00397E29">
                                    <w:pPr>
                                      <w:spacing w:after="0" w:line="240" w:lineRule="auto"/>
                                      <w:jc w:val="right"/>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110.71</w:t>
                                    </w:r>
                                  </w:p>
                                </w:tc>
                                <w:tc>
                                  <w:tcPr>
                                    <w:tcW w:w="0" w:type="auto"/>
                                    <w:noWrap/>
                                    <w:vAlign w:val="bottom"/>
                                    <w:hideMark/>
                                  </w:tcPr>
                                  <w:p w:rsidR="009E1386" w:rsidRPr="001C266D" w:rsidRDefault="009E1386" w:rsidP="00397E29">
                                    <w:pPr>
                                      <w:spacing w:after="0" w:line="240" w:lineRule="auto"/>
                                      <w:jc w:val="right"/>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6.4145</w:t>
                                    </w:r>
                                  </w:p>
                                </w:tc>
                                <w:tc>
                                  <w:tcPr>
                                    <w:tcW w:w="0" w:type="auto"/>
                                    <w:noWrap/>
                                    <w:vAlign w:val="bottom"/>
                                    <w:hideMark/>
                                  </w:tcPr>
                                  <w:p w:rsidR="009E1386" w:rsidRPr="001C266D" w:rsidRDefault="009E1386" w:rsidP="00397E29">
                                    <w:pPr>
                                      <w:spacing w:after="0" w:line="240" w:lineRule="auto"/>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AB</w:t>
                                    </w:r>
                                  </w:p>
                                </w:tc>
                              </w:tr>
                              <w:tr w:rsidR="009E1386" w:rsidRPr="001C266D" w:rsidTr="00397E29">
                                <w:trPr>
                                  <w:tblCellSpacing w:w="0" w:type="dxa"/>
                                  <w:jc w:val="center"/>
                                </w:trPr>
                                <w:tc>
                                  <w:tcPr>
                                    <w:tcW w:w="0" w:type="auto"/>
                                    <w:noWrap/>
                                    <w:vAlign w:val="bottom"/>
                                    <w:hideMark/>
                                  </w:tcPr>
                                  <w:p w:rsidR="009E1386" w:rsidRPr="001C266D" w:rsidRDefault="009E1386" w:rsidP="00397E29">
                                    <w:pPr>
                                      <w:spacing w:after="0" w:line="240" w:lineRule="auto"/>
                                      <w:jc w:val="right"/>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6</w:t>
                                    </w:r>
                                  </w:p>
                                </w:tc>
                                <w:tc>
                                  <w:tcPr>
                                    <w:tcW w:w="0" w:type="auto"/>
                                    <w:noWrap/>
                                    <w:vAlign w:val="bottom"/>
                                    <w:hideMark/>
                                  </w:tcPr>
                                  <w:p w:rsidR="009E1386" w:rsidRPr="001C266D" w:rsidRDefault="009E1386" w:rsidP="00397E29">
                                    <w:pPr>
                                      <w:spacing w:after="0" w:line="240" w:lineRule="auto"/>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PIQ</w:t>
                                    </w:r>
                                  </w:p>
                                </w:tc>
                                <w:tc>
                                  <w:tcPr>
                                    <w:tcW w:w="0" w:type="auto"/>
                                    <w:noWrap/>
                                    <w:vAlign w:val="bottom"/>
                                    <w:hideMark/>
                                  </w:tcPr>
                                  <w:p w:rsidR="009E1386" w:rsidRPr="001C266D" w:rsidRDefault="009E1386" w:rsidP="00397E29">
                                    <w:pPr>
                                      <w:spacing w:after="0" w:line="240" w:lineRule="auto"/>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M</w:t>
                                    </w:r>
                                  </w:p>
                                </w:tc>
                                <w:tc>
                                  <w:tcPr>
                                    <w:tcW w:w="0" w:type="auto"/>
                                    <w:noWrap/>
                                    <w:vAlign w:val="bottom"/>
                                    <w:hideMark/>
                                  </w:tcPr>
                                  <w:p w:rsidR="009E1386" w:rsidRPr="001C266D" w:rsidRDefault="009E1386" w:rsidP="00397E29">
                                    <w:pPr>
                                      <w:spacing w:after="0" w:line="240" w:lineRule="auto"/>
                                      <w:jc w:val="right"/>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104.24</w:t>
                                    </w:r>
                                  </w:p>
                                </w:tc>
                                <w:tc>
                                  <w:tcPr>
                                    <w:tcW w:w="0" w:type="auto"/>
                                    <w:noWrap/>
                                    <w:vAlign w:val="bottom"/>
                                    <w:hideMark/>
                                  </w:tcPr>
                                  <w:p w:rsidR="009E1386" w:rsidRPr="001C266D" w:rsidRDefault="009E1386" w:rsidP="00397E29">
                                    <w:pPr>
                                      <w:spacing w:after="0" w:line="240" w:lineRule="auto"/>
                                      <w:jc w:val="right"/>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6.4145</w:t>
                                    </w:r>
                                  </w:p>
                                </w:tc>
                                <w:tc>
                                  <w:tcPr>
                                    <w:tcW w:w="0" w:type="auto"/>
                                    <w:noWrap/>
                                    <w:vAlign w:val="bottom"/>
                                    <w:hideMark/>
                                  </w:tcPr>
                                  <w:p w:rsidR="009E1386" w:rsidRPr="001C266D" w:rsidRDefault="009E1386" w:rsidP="00397E29">
                                    <w:pPr>
                                      <w:spacing w:after="0" w:line="240" w:lineRule="auto"/>
                                      <w:rPr>
                                        <w:rFonts w:ascii="Times New Roman" w:eastAsia="Times New Roman" w:hAnsi="Times New Roman" w:cs="Times New Roman"/>
                                        <w:sz w:val="24"/>
                                        <w:szCs w:val="24"/>
                                      </w:rPr>
                                    </w:pPr>
                                    <w:r w:rsidRPr="001C266D">
                                      <w:rPr>
                                        <w:rFonts w:ascii="Times New Roman" w:eastAsia="Times New Roman" w:hAnsi="Times New Roman" w:cs="Times New Roman"/>
                                        <w:sz w:val="24"/>
                                        <w:szCs w:val="24"/>
                                      </w:rPr>
                                      <w:t>B</w:t>
                                    </w:r>
                                  </w:p>
                                </w:tc>
                              </w:tr>
                            </w:tbl>
                            <w:p w:rsidR="009E1386" w:rsidRPr="001C266D" w:rsidRDefault="009E1386" w:rsidP="00397E29">
                              <w:pPr>
                                <w:spacing w:after="0" w:line="240" w:lineRule="auto"/>
                                <w:jc w:val="center"/>
                                <w:rPr>
                                  <w:rFonts w:ascii="Times New Roman" w:eastAsia="Times New Roman" w:hAnsi="Times New Roman" w:cs="Times New Roman"/>
                                  <w:sz w:val="24"/>
                                  <w:szCs w:val="24"/>
                                </w:rPr>
                              </w:pPr>
                            </w:p>
                          </w:tc>
                        </w:tr>
                      </w:tbl>
                      <w:p w:rsidR="009E1386" w:rsidRPr="001C266D" w:rsidRDefault="009E1386" w:rsidP="00397E29">
                        <w:pPr>
                          <w:spacing w:after="0" w:line="240" w:lineRule="auto"/>
                          <w:rPr>
                            <w:rFonts w:ascii="Times New Roman" w:eastAsia="Times New Roman" w:hAnsi="Times New Roman" w:cs="Times New Roman"/>
                            <w:sz w:val="24"/>
                            <w:szCs w:val="24"/>
                          </w:rPr>
                        </w:pPr>
                      </w:p>
                    </w:tc>
                  </w:tr>
                </w:tbl>
                <w:p w:rsidR="009E1386" w:rsidRPr="001C266D" w:rsidRDefault="009E1386" w:rsidP="00397E29">
                  <w:pPr>
                    <w:spacing w:after="0" w:line="240" w:lineRule="auto"/>
                    <w:rPr>
                      <w:rFonts w:ascii="Times New Roman" w:eastAsia="Times New Roman" w:hAnsi="Times New Roman" w:cs="Times New Roman"/>
                      <w:sz w:val="24"/>
                      <w:szCs w:val="24"/>
                    </w:rPr>
                  </w:pPr>
                </w:p>
              </w:tc>
            </w:tr>
          </w:tbl>
          <w:p w:rsidR="009E1386" w:rsidRPr="001C266D" w:rsidRDefault="009E1386" w:rsidP="00397E29">
            <w:pPr>
              <w:spacing w:after="0" w:line="240" w:lineRule="auto"/>
              <w:rPr>
                <w:rFonts w:ascii="Times New Roman" w:eastAsia="Times New Roman" w:hAnsi="Times New Roman" w:cs="Times New Roman"/>
                <w:sz w:val="24"/>
                <w:szCs w:val="24"/>
              </w:rPr>
            </w:pPr>
          </w:p>
        </w:tc>
      </w:tr>
    </w:tbl>
    <w:p w:rsidR="009E1386" w:rsidRPr="004302C9" w:rsidRDefault="009E1386" w:rsidP="009E1386">
      <w:pPr>
        <w:rPr>
          <w:rFonts w:ascii="Times New Roman" w:hAnsi="Times New Roman" w:cs="Times New Roman"/>
          <w:b/>
          <w:sz w:val="24"/>
          <w:szCs w:val="24"/>
        </w:rPr>
      </w:pPr>
    </w:p>
    <w:p w:rsidR="0066485E" w:rsidRDefault="0066485E">
      <w:bookmarkStart w:id="0" w:name="_GoBack"/>
      <w:bookmarkEnd w:id="0"/>
    </w:p>
    <w:sectPr w:rsidR="0066485E" w:rsidSect="000E54AD">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F34" w:rsidRDefault="009E13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4AD" w:rsidRDefault="009E1386" w:rsidP="000E54AD">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16</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F34" w:rsidRDefault="009E1386">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F34" w:rsidRDefault="009E13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D70" w:rsidRPr="00DF5F34" w:rsidRDefault="009E1386" w:rsidP="00DF5F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D70" w:rsidRPr="004E28F2" w:rsidRDefault="009E1386" w:rsidP="00D96D70">
    <w:pPr>
      <w:pStyle w:val="Header"/>
      <w:rPr>
        <w:rFonts w:ascii="Times New Roman" w:hAnsi="Times New Roman" w:cs="Times New Roman"/>
        <w:sz w:val="24"/>
        <w:szCs w:val="24"/>
      </w:rPr>
    </w:pPr>
    <w:r w:rsidRPr="004E28F2">
      <w:rPr>
        <w:rFonts w:ascii="Times New Roman" w:hAnsi="Times New Roman" w:cs="Times New Roman"/>
        <w:sz w:val="24"/>
        <w:szCs w:val="24"/>
      </w:rPr>
      <w:t>Marianne Smith</w:t>
    </w:r>
    <w:r w:rsidRPr="004E28F2">
      <w:rPr>
        <w:rFonts w:ascii="Times New Roman" w:hAnsi="Times New Roman" w:cs="Times New Roman"/>
        <w:sz w:val="24"/>
        <w:szCs w:val="24"/>
      </w:rPr>
      <w:tab/>
    </w:r>
    <w:r w:rsidRPr="004E28F2">
      <w:rPr>
        <w:rFonts w:ascii="Times New Roman" w:hAnsi="Times New Roman" w:cs="Times New Roman"/>
        <w:sz w:val="24"/>
        <w:szCs w:val="24"/>
      </w:rPr>
      <w:tab/>
      <w:t>October 31, 2013</w:t>
    </w:r>
  </w:p>
  <w:p w:rsidR="00D96D70" w:rsidRPr="004E28F2" w:rsidRDefault="009E1386" w:rsidP="00D96D70">
    <w:pPr>
      <w:pStyle w:val="Header"/>
      <w:rPr>
        <w:rFonts w:ascii="Times New Roman" w:hAnsi="Times New Roman" w:cs="Times New Roman"/>
        <w:sz w:val="24"/>
        <w:szCs w:val="24"/>
      </w:rPr>
    </w:pPr>
    <w:r w:rsidRPr="004E28F2">
      <w:rPr>
        <w:rFonts w:ascii="Times New Roman" w:hAnsi="Times New Roman" w:cs="Times New Roman"/>
        <w:sz w:val="24"/>
        <w:szCs w:val="24"/>
      </w:rPr>
      <w:t>STAT502 Project</w:t>
    </w:r>
  </w:p>
  <w:p w:rsidR="00D96D70" w:rsidRDefault="009E13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1AB"/>
    <w:rsid w:val="0066485E"/>
    <w:rsid w:val="009E1386"/>
    <w:rsid w:val="00DE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A206C-6DA6-4DD7-B5E8-8E0802110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38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386"/>
  </w:style>
  <w:style w:type="paragraph" w:styleId="Footer">
    <w:name w:val="footer"/>
    <w:basedOn w:val="Normal"/>
    <w:link w:val="FooterChar"/>
    <w:uiPriority w:val="99"/>
    <w:unhideWhenUsed/>
    <w:rsid w:val="009E1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386"/>
  </w:style>
  <w:style w:type="paragraph" w:styleId="HTMLPreformatted">
    <w:name w:val="HTML Preformatted"/>
    <w:basedOn w:val="Normal"/>
    <w:link w:val="HTMLPreformattedChar"/>
    <w:uiPriority w:val="99"/>
    <w:unhideWhenUsed/>
    <w:rsid w:val="009E1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1386"/>
    <w:rPr>
      <w:rFonts w:ascii="Courier New" w:eastAsia="Times New Roman" w:hAnsi="Courier New" w:cs="Courier New"/>
      <w:sz w:val="20"/>
      <w:szCs w:val="20"/>
    </w:rPr>
  </w:style>
  <w:style w:type="paragraph" w:styleId="NormalWeb">
    <w:name w:val="Normal (Web)"/>
    <w:basedOn w:val="Normal"/>
    <w:uiPriority w:val="99"/>
    <w:unhideWhenUsed/>
    <w:rsid w:val="009E13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header" Target="header1.xml"/><Relationship Id="rId5" Type="http://schemas.openxmlformats.org/officeDocument/2006/relationships/chart" Target="charts/chart2.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header" Target="header3.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footer" Target="footer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Marianne%20Smith\Documents\Penn%20State\STAT502\Final%20Project\Final_Project_Mean_Comparison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Marianne%20Smith\Documents\Penn%20State\STAT502\Final%20Project\Final_Project_Mean_Comparis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IQ Score versus Test Type</a:t>
            </a:r>
          </a:p>
        </c:rich>
      </c:tx>
      <c:overlay val="0"/>
    </c:title>
    <c:autoTitleDeleted val="0"/>
    <c:plotArea>
      <c:layout/>
      <c:barChart>
        <c:barDir val="col"/>
        <c:grouping val="clustered"/>
        <c:varyColors val="0"/>
        <c:ser>
          <c:idx val="0"/>
          <c:order val="0"/>
          <c:invertIfNegative val="0"/>
          <c:errBars>
            <c:errBarType val="both"/>
            <c:errValType val="cust"/>
            <c:noEndCap val="0"/>
            <c:plus>
              <c:numRef>
                <c:f>Test_Type!$C$2:$C$4</c:f>
                <c:numCache>
                  <c:formatCode>General</c:formatCode>
                  <c:ptCount val="3"/>
                  <c:pt idx="0">
                    <c:v>3.4173</c:v>
                  </c:pt>
                  <c:pt idx="1">
                    <c:v>3.4173</c:v>
                  </c:pt>
                  <c:pt idx="2">
                    <c:v>3.4173</c:v>
                  </c:pt>
                </c:numCache>
              </c:numRef>
            </c:plus>
            <c:minus>
              <c:numRef>
                <c:f>Test_Type!$C$2:$C$4</c:f>
                <c:numCache>
                  <c:formatCode>General</c:formatCode>
                  <c:ptCount val="3"/>
                  <c:pt idx="0">
                    <c:v>3.4173</c:v>
                  </c:pt>
                  <c:pt idx="1">
                    <c:v>3.4173</c:v>
                  </c:pt>
                  <c:pt idx="2">
                    <c:v>3.4173</c:v>
                  </c:pt>
                </c:numCache>
              </c:numRef>
            </c:minus>
          </c:errBars>
          <c:cat>
            <c:strRef>
              <c:f>Test_Type!$A$2:$A$4</c:f>
              <c:strCache>
                <c:ptCount val="3"/>
                <c:pt idx="0">
                  <c:v>FSIQ</c:v>
                </c:pt>
                <c:pt idx="1">
                  <c:v>VIQ</c:v>
                </c:pt>
                <c:pt idx="2">
                  <c:v>PIQ</c:v>
                </c:pt>
              </c:strCache>
            </c:strRef>
          </c:cat>
          <c:val>
            <c:numRef>
              <c:f>Test_Type!$B$2:$B$4</c:f>
              <c:numCache>
                <c:formatCode>General</c:formatCode>
                <c:ptCount val="3"/>
                <c:pt idx="0">
                  <c:v>113.28</c:v>
                </c:pt>
                <c:pt idx="1">
                  <c:v>111.83</c:v>
                </c:pt>
                <c:pt idx="2">
                  <c:v>110.93</c:v>
                </c:pt>
              </c:numCache>
            </c:numRef>
          </c:val>
        </c:ser>
        <c:dLbls>
          <c:showLegendKey val="0"/>
          <c:showVal val="0"/>
          <c:showCatName val="0"/>
          <c:showSerName val="0"/>
          <c:showPercent val="0"/>
          <c:showBubbleSize val="0"/>
        </c:dLbls>
        <c:gapWidth val="150"/>
        <c:axId val="459974072"/>
        <c:axId val="448072592"/>
      </c:barChart>
      <c:catAx>
        <c:axId val="459974072"/>
        <c:scaling>
          <c:orientation val="minMax"/>
        </c:scaling>
        <c:delete val="0"/>
        <c:axPos val="b"/>
        <c:title>
          <c:tx>
            <c:rich>
              <a:bodyPr/>
              <a:lstStyle/>
              <a:p>
                <a:pPr>
                  <a:defRPr/>
                </a:pPr>
                <a:r>
                  <a:rPr lang="en-US"/>
                  <a:t>IQ Test Type</a:t>
                </a:r>
              </a:p>
            </c:rich>
          </c:tx>
          <c:overlay val="0"/>
        </c:title>
        <c:numFmt formatCode="General" sourceLinked="0"/>
        <c:majorTickMark val="out"/>
        <c:minorTickMark val="none"/>
        <c:tickLblPos val="nextTo"/>
        <c:crossAx val="448072592"/>
        <c:crosses val="autoZero"/>
        <c:auto val="1"/>
        <c:lblAlgn val="ctr"/>
        <c:lblOffset val="100"/>
        <c:noMultiLvlLbl val="0"/>
      </c:catAx>
      <c:valAx>
        <c:axId val="448072592"/>
        <c:scaling>
          <c:orientation val="minMax"/>
        </c:scaling>
        <c:delete val="0"/>
        <c:axPos val="l"/>
        <c:majorGridlines/>
        <c:title>
          <c:tx>
            <c:rich>
              <a:bodyPr rot="0" vert="horz"/>
              <a:lstStyle/>
              <a:p>
                <a:pPr>
                  <a:defRPr/>
                </a:pPr>
                <a:r>
                  <a:rPr lang="en-US"/>
                  <a:t>IQ Score</a:t>
                </a:r>
              </a:p>
            </c:rich>
          </c:tx>
          <c:overlay val="0"/>
        </c:title>
        <c:numFmt formatCode="General" sourceLinked="1"/>
        <c:majorTickMark val="out"/>
        <c:minorTickMark val="none"/>
        <c:tickLblPos val="nextTo"/>
        <c:crossAx val="459974072"/>
        <c:crosses val="autoZero"/>
        <c:crossBetween val="between"/>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IQ Score versus Test Type and Gender</a:t>
            </a:r>
          </a:p>
        </c:rich>
      </c:tx>
      <c:overlay val="0"/>
    </c:title>
    <c:autoTitleDeleted val="0"/>
    <c:plotArea>
      <c:layout/>
      <c:barChart>
        <c:barDir val="col"/>
        <c:grouping val="clustered"/>
        <c:varyColors val="0"/>
        <c:ser>
          <c:idx val="0"/>
          <c:order val="0"/>
          <c:invertIfNegative val="0"/>
          <c:errBars>
            <c:errBarType val="both"/>
            <c:errValType val="cust"/>
            <c:noEndCap val="0"/>
            <c:plus>
              <c:numRef>
                <c:f>Gender!$E$2:$E$7</c:f>
                <c:numCache>
                  <c:formatCode>General</c:formatCode>
                  <c:ptCount val="6"/>
                  <c:pt idx="0">
                    <c:v>5.97</c:v>
                  </c:pt>
                  <c:pt idx="1">
                    <c:v>5.97</c:v>
                  </c:pt>
                  <c:pt idx="2">
                    <c:v>6.4145000000000003</c:v>
                  </c:pt>
                  <c:pt idx="3">
                    <c:v>5.97</c:v>
                  </c:pt>
                  <c:pt idx="4">
                    <c:v>6.4145000000000003</c:v>
                  </c:pt>
                  <c:pt idx="5">
                    <c:v>6.4145000000000003</c:v>
                  </c:pt>
                </c:numCache>
              </c:numRef>
            </c:plus>
            <c:minus>
              <c:numRef>
                <c:f>Gender!$E$2:$E$7</c:f>
                <c:numCache>
                  <c:formatCode>General</c:formatCode>
                  <c:ptCount val="6"/>
                  <c:pt idx="0">
                    <c:v>5.97</c:v>
                  </c:pt>
                  <c:pt idx="1">
                    <c:v>5.97</c:v>
                  </c:pt>
                  <c:pt idx="2">
                    <c:v>6.4145000000000003</c:v>
                  </c:pt>
                  <c:pt idx="3">
                    <c:v>5.97</c:v>
                  </c:pt>
                  <c:pt idx="4">
                    <c:v>6.4145000000000003</c:v>
                  </c:pt>
                  <c:pt idx="5">
                    <c:v>6.4145000000000003</c:v>
                  </c:pt>
                </c:numCache>
              </c:numRef>
            </c:minus>
          </c:errBars>
          <c:cat>
            <c:multiLvlStrRef>
              <c:f>Gender!$B$2:$C$7</c:f>
              <c:multiLvlStrCache>
                <c:ptCount val="6"/>
                <c:lvl>
                  <c:pt idx="0">
                    <c:v>F</c:v>
                  </c:pt>
                  <c:pt idx="1">
                    <c:v>F</c:v>
                  </c:pt>
                  <c:pt idx="2">
                    <c:v>M</c:v>
                  </c:pt>
                  <c:pt idx="3">
                    <c:v>F</c:v>
                  </c:pt>
                  <c:pt idx="4">
                    <c:v>M</c:v>
                  </c:pt>
                  <c:pt idx="5">
                    <c:v>M</c:v>
                  </c:pt>
                </c:lvl>
                <c:lvl>
                  <c:pt idx="0">
                    <c:v>PIQ</c:v>
                  </c:pt>
                  <c:pt idx="1">
                    <c:v>FSIQ</c:v>
                  </c:pt>
                  <c:pt idx="2">
                    <c:v>VIQ</c:v>
                  </c:pt>
                  <c:pt idx="3">
                    <c:v>VIQ</c:v>
                  </c:pt>
                  <c:pt idx="4">
                    <c:v>FSIQ</c:v>
                  </c:pt>
                  <c:pt idx="5">
                    <c:v>PIQ</c:v>
                  </c:pt>
                </c:lvl>
              </c:multiLvlStrCache>
            </c:multiLvlStrRef>
          </c:cat>
          <c:val>
            <c:numRef>
              <c:f>Gender!$D$2:$D$7</c:f>
              <c:numCache>
                <c:formatCode>General</c:formatCode>
                <c:ptCount val="6"/>
                <c:pt idx="0">
                  <c:v>116.23</c:v>
                </c:pt>
                <c:pt idx="1">
                  <c:v>115.81</c:v>
                </c:pt>
                <c:pt idx="2">
                  <c:v>112.77</c:v>
                </c:pt>
                <c:pt idx="3">
                  <c:v>111.85</c:v>
                </c:pt>
                <c:pt idx="4">
                  <c:v>110.71</c:v>
                </c:pt>
                <c:pt idx="5">
                  <c:v>104.24</c:v>
                </c:pt>
              </c:numCache>
            </c:numRef>
          </c:val>
        </c:ser>
        <c:dLbls>
          <c:showLegendKey val="0"/>
          <c:showVal val="0"/>
          <c:showCatName val="0"/>
          <c:showSerName val="0"/>
          <c:showPercent val="0"/>
          <c:showBubbleSize val="0"/>
        </c:dLbls>
        <c:gapWidth val="150"/>
        <c:axId val="448073768"/>
        <c:axId val="448072200"/>
      </c:barChart>
      <c:catAx>
        <c:axId val="448073768"/>
        <c:scaling>
          <c:orientation val="minMax"/>
        </c:scaling>
        <c:delete val="0"/>
        <c:axPos val="b"/>
        <c:title>
          <c:tx>
            <c:rich>
              <a:bodyPr/>
              <a:lstStyle/>
              <a:p>
                <a:pPr>
                  <a:defRPr/>
                </a:pPr>
                <a:r>
                  <a:rPr lang="en-US"/>
                  <a:t>Test Type and Gender</a:t>
                </a:r>
              </a:p>
            </c:rich>
          </c:tx>
          <c:overlay val="0"/>
        </c:title>
        <c:numFmt formatCode="General" sourceLinked="0"/>
        <c:majorTickMark val="out"/>
        <c:minorTickMark val="none"/>
        <c:tickLblPos val="nextTo"/>
        <c:crossAx val="448072200"/>
        <c:crosses val="autoZero"/>
        <c:auto val="1"/>
        <c:lblAlgn val="ctr"/>
        <c:lblOffset val="100"/>
        <c:noMultiLvlLbl val="0"/>
      </c:catAx>
      <c:valAx>
        <c:axId val="448072200"/>
        <c:scaling>
          <c:orientation val="minMax"/>
        </c:scaling>
        <c:delete val="0"/>
        <c:axPos val="l"/>
        <c:majorGridlines/>
        <c:title>
          <c:tx>
            <c:rich>
              <a:bodyPr rot="0" vert="horz"/>
              <a:lstStyle/>
              <a:p>
                <a:pPr>
                  <a:defRPr/>
                </a:pPr>
                <a:r>
                  <a:rPr lang="en-US"/>
                  <a:t>IQ Score</a:t>
                </a:r>
              </a:p>
            </c:rich>
          </c:tx>
          <c:overlay val="0"/>
        </c:title>
        <c:numFmt formatCode="General" sourceLinked="1"/>
        <c:majorTickMark val="out"/>
        <c:minorTickMark val="none"/>
        <c:tickLblPos val="nextTo"/>
        <c:crossAx val="448073768"/>
        <c:crosses val="autoZero"/>
        <c:crossBetween val="between"/>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0.31042</cdr:x>
      <cdr:y>0.16146</cdr:y>
    </cdr:from>
    <cdr:to>
      <cdr:x>0.87153</cdr:x>
      <cdr:y>0.30324</cdr:y>
    </cdr:to>
    <cdr:grpSp>
      <cdr:nvGrpSpPr>
        <cdr:cNvPr id="6" name="Group 5"/>
        <cdr:cNvGrpSpPr/>
      </cdr:nvGrpSpPr>
      <cdr:grpSpPr>
        <a:xfrm xmlns:a="http://schemas.openxmlformats.org/drawingml/2006/main">
          <a:off x="1419225" y="442913"/>
          <a:ext cx="2565400" cy="388937"/>
          <a:chOff x="1419225" y="442913"/>
          <a:chExt cx="2565400" cy="388937"/>
        </a:xfrm>
      </cdr:grpSpPr>
      <cdr:sp macro="" textlink="">
        <cdr:nvSpPr>
          <cdr:cNvPr id="2" name="TextBox 1"/>
          <cdr:cNvSpPr txBox="1"/>
        </cdr:nvSpPr>
        <cdr:spPr>
          <a:xfrm xmlns:a="http://schemas.openxmlformats.org/drawingml/2006/main">
            <a:off x="1419225" y="442913"/>
            <a:ext cx="247650" cy="219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A</a:t>
            </a:r>
          </a:p>
        </cdr:txBody>
      </cdr:sp>
      <cdr:sp macro="" textlink="">
        <cdr:nvSpPr>
          <cdr:cNvPr id="4" name="TextBox 1"/>
          <cdr:cNvSpPr txBox="1"/>
        </cdr:nvSpPr>
        <cdr:spPr>
          <a:xfrm xmlns:a="http://schemas.openxmlformats.org/drawingml/2006/main">
            <a:off x="2603500" y="536575"/>
            <a:ext cx="247650" cy="2190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a:t>
            </a:r>
          </a:p>
        </cdr:txBody>
      </cdr:sp>
      <cdr:sp macro="" textlink="">
        <cdr:nvSpPr>
          <cdr:cNvPr id="5" name="TextBox 1"/>
          <cdr:cNvSpPr txBox="1"/>
        </cdr:nvSpPr>
        <cdr:spPr>
          <a:xfrm xmlns:a="http://schemas.openxmlformats.org/drawingml/2006/main">
            <a:off x="3736975" y="612775"/>
            <a:ext cx="247650" cy="2190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a:t>
            </a:r>
          </a:p>
        </cdr:txBody>
      </cdr:sp>
    </cdr:grpSp>
  </cdr:relSizeAnchor>
</c:userShapes>
</file>

<file path=word/drawings/drawing2.xml><?xml version="1.0" encoding="utf-8"?>
<c:userShapes xmlns:c="http://schemas.openxmlformats.org/drawingml/2006/chart">
  <cdr:relSizeAnchor xmlns:cdr="http://schemas.openxmlformats.org/drawingml/2006/chartDrawing">
    <cdr:from>
      <cdr:x>0.24375</cdr:x>
      <cdr:y>0.16088</cdr:y>
    </cdr:from>
    <cdr:to>
      <cdr:x>0.93472</cdr:x>
      <cdr:y>0.28588</cdr:y>
    </cdr:to>
    <cdr:grpSp>
      <cdr:nvGrpSpPr>
        <cdr:cNvPr id="8" name="Group 7"/>
        <cdr:cNvGrpSpPr/>
      </cdr:nvGrpSpPr>
      <cdr:grpSpPr>
        <a:xfrm xmlns:a="http://schemas.openxmlformats.org/drawingml/2006/main">
          <a:off x="1114424" y="441326"/>
          <a:ext cx="3159116" cy="342900"/>
          <a:chOff x="1114424" y="441326"/>
          <a:chExt cx="3159116" cy="342900"/>
        </a:xfrm>
      </cdr:grpSpPr>
      <cdr:sp macro="" textlink="">
        <cdr:nvSpPr>
          <cdr:cNvPr id="2" name="TextBox 2"/>
          <cdr:cNvSpPr txBox="1"/>
        </cdr:nvSpPr>
        <cdr:spPr>
          <a:xfrm xmlns:a="http://schemas.openxmlformats.org/drawingml/2006/main">
            <a:off x="1641485" y="441326"/>
            <a:ext cx="390495" cy="247656"/>
          </a:xfrm>
          <a:prstGeom xmlns:a="http://schemas.openxmlformats.org/drawingml/2006/main" prst="rect">
            <a:avLst/>
          </a:prstGeom>
          <a:noFill xmlns:a="http://schemas.openxmlformats.org/drawingml/2006/main"/>
          <a:ln xmlns:a="http://schemas.openxmlformats.org/drawingml/2006/main" w="9525" cmpd="sng">
            <a:solidFill>
              <a:schemeClr val="lt1">
                <a:shade val="50000"/>
              </a:schemeClr>
            </a:solid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100"/>
              <a:t>AB</a:t>
            </a:r>
          </a:p>
        </cdr:txBody>
      </cdr:sp>
      <cdr:sp macro="" textlink="">
        <cdr:nvSpPr>
          <cdr:cNvPr id="3" name="TextBox 2"/>
          <cdr:cNvSpPr txBox="1"/>
        </cdr:nvSpPr>
        <cdr:spPr>
          <a:xfrm xmlns:a="http://schemas.openxmlformats.org/drawingml/2006/main">
            <a:off x="2774930" y="479429"/>
            <a:ext cx="390540" cy="247656"/>
          </a:xfrm>
          <a:prstGeom xmlns:a="http://schemas.openxmlformats.org/drawingml/2006/main" prst="rect">
            <a:avLst/>
          </a:prstGeom>
          <a:noFill xmlns:a="http://schemas.openxmlformats.org/drawingml/2006/main"/>
          <a:ln xmlns:a="http://schemas.openxmlformats.org/drawingml/2006/main" w="9525" cmpd="sng">
            <a:solidFill>
              <a:schemeClr val="lt1">
                <a:shade val="50000"/>
              </a:schemeClr>
            </a:solid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100"/>
              <a:t>AB</a:t>
            </a:r>
          </a:p>
        </cdr:txBody>
      </cdr:sp>
      <cdr:sp macro="" textlink="">
        <cdr:nvSpPr>
          <cdr:cNvPr id="4" name="TextBox 2"/>
          <cdr:cNvSpPr txBox="1"/>
        </cdr:nvSpPr>
        <cdr:spPr>
          <a:xfrm xmlns:a="http://schemas.openxmlformats.org/drawingml/2006/main">
            <a:off x="3384560" y="460364"/>
            <a:ext cx="390495" cy="247656"/>
          </a:xfrm>
          <a:prstGeom xmlns:a="http://schemas.openxmlformats.org/drawingml/2006/main" prst="rect">
            <a:avLst/>
          </a:prstGeom>
          <a:noFill xmlns:a="http://schemas.openxmlformats.org/drawingml/2006/main"/>
          <a:ln xmlns:a="http://schemas.openxmlformats.org/drawingml/2006/main" w="9525" cmpd="sng">
            <a:solidFill>
              <a:schemeClr val="lt1">
                <a:shade val="50000"/>
              </a:schemeClr>
            </a:solid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100"/>
              <a:t>AB</a:t>
            </a:r>
          </a:p>
        </cdr:txBody>
      </cdr:sp>
      <cdr:sp macro="" textlink="">
        <cdr:nvSpPr>
          <cdr:cNvPr id="5" name="TextBox 2"/>
          <cdr:cNvSpPr txBox="1"/>
        </cdr:nvSpPr>
        <cdr:spPr>
          <a:xfrm xmlns:a="http://schemas.openxmlformats.org/drawingml/2006/main">
            <a:off x="2286000" y="450845"/>
            <a:ext cx="327035" cy="247656"/>
          </a:xfrm>
          <a:prstGeom xmlns:a="http://schemas.openxmlformats.org/drawingml/2006/main" prst="rect">
            <a:avLst/>
          </a:prstGeom>
          <a:noFill xmlns:a="http://schemas.openxmlformats.org/drawingml/2006/main"/>
          <a:ln xmlns:a="http://schemas.openxmlformats.org/drawingml/2006/main" w="9525" cmpd="sng">
            <a:solidFill>
              <a:schemeClr val="lt1">
                <a:shade val="50000"/>
              </a:schemeClr>
            </a:solid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100"/>
              <a:t>A</a:t>
            </a:r>
          </a:p>
        </cdr:txBody>
      </cdr:sp>
      <cdr:sp macro="" textlink="">
        <cdr:nvSpPr>
          <cdr:cNvPr id="6" name="TextBox 2"/>
          <cdr:cNvSpPr txBox="1"/>
        </cdr:nvSpPr>
        <cdr:spPr>
          <a:xfrm xmlns:a="http://schemas.openxmlformats.org/drawingml/2006/main">
            <a:off x="3990990" y="536570"/>
            <a:ext cx="282550" cy="247656"/>
          </a:xfrm>
          <a:prstGeom xmlns:a="http://schemas.openxmlformats.org/drawingml/2006/main" prst="rect">
            <a:avLst/>
          </a:prstGeom>
          <a:noFill xmlns:a="http://schemas.openxmlformats.org/drawingml/2006/main"/>
          <a:ln xmlns:a="http://schemas.openxmlformats.org/drawingml/2006/main" w="9525" cmpd="sng">
            <a:solidFill>
              <a:schemeClr val="lt1">
                <a:shade val="50000"/>
              </a:schemeClr>
            </a:solid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100" b="1"/>
              <a:t>B</a:t>
            </a:r>
          </a:p>
        </cdr:txBody>
      </cdr:sp>
      <cdr:sp macro="" textlink="">
        <cdr:nvSpPr>
          <cdr:cNvPr id="7" name="Text Box 6"/>
          <cdr:cNvSpPr txBox="1"/>
        </cdr:nvSpPr>
        <cdr:spPr>
          <a:xfrm xmlns:a="http://schemas.openxmlformats.org/drawingml/2006/main">
            <a:off x="1114424" y="457200"/>
            <a:ext cx="37147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AB</a:t>
            </a:r>
          </a:p>
        </cdr:txBody>
      </cdr:sp>
    </cdr:grp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2464</Words>
  <Characters>14049</Characters>
  <Application>Microsoft Office Word</Application>
  <DocSecurity>0</DocSecurity>
  <Lines>117</Lines>
  <Paragraphs>32</Paragraphs>
  <ScaleCrop>false</ScaleCrop>
  <Company/>
  <LinksUpToDate>false</LinksUpToDate>
  <CharactersWithSpaces>16481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Kwame Kankam</dc:creator>
  <cp:keywords/>
  <dc:description/>
  <cp:lastModifiedBy>Kwame Kankam</cp:lastModifiedBy>
  <cp:revision>2</cp:revision>
  <dcterms:created xsi:type="dcterms:W3CDTF">2016-03-07T00:49:00Z</dcterms:created>
  <dcterms:modified xsi:type="dcterms:W3CDTF">2016-03-07T00:50:00Z</dcterms:modified>
</cp:coreProperties>
</file>