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b/>
          <w:bCs/>
          <w:color w:val="1A3A5C"/>
          <w:sz w:val="40"/>
          <w:szCs w:val="40"/>
        </w:rPr>
        <w:t xml:space="preserve">REKAP PENGERJAAN HARIAN</w:t>
      </w:r>
    </w:p>
    <w:p>
      <w:pPr>
        <w:spacing w:after="80" w:before="0"/>
        <w:jc w:val="center"/>
      </w:pPr>
      <w:r>
        <w:rPr>
          <w:color w:val="2C6EAB"/>
          <w:sz w:val="26"/>
          <w:szCs w:val="26"/>
        </w:rPr>
        <w:t xml:space="preserve">Sistem IPOS5 — Routing &amp; Schedule Manager</w:t>
      </w:r>
    </w:p>
    <w:p>
      <w:pPr>
        <w:spacing w:after="80" w:before="0"/>
        <w:jc w:val="center"/>
      </w:pPr>
      <w:r>
        <w:rPr>
          <w:color w:val="666666"/>
          <w:sz w:val="22"/>
          <w:szCs w:val="22"/>
        </w:rPr>
        <w:t xml:space="preserve">Pos Indonesia — KCU Cimahi (40511)</w:t>
      </w:r>
    </w:p>
    <w:p>
      <w:pPr>
        <w:spacing w:after="40" w:before="0"/>
        <w:jc w:val="center"/>
      </w:pPr>
      <w:r>
        <w:rPr>
          <w:b/>
          <w:bCs/>
          <w:color w:val="444444"/>
          <w:sz w:val="22"/>
          <w:szCs w:val="22"/>
        </w:rPr>
        <w:t xml:space="preserve">Tanggal: 12 Agustus 2026</w:t>
      </w:r>
    </w:p>
    <w:p>
      <w:pPr>
        <w:spacing w:after="0" w:before="0"/>
        <w:jc w:val="center"/>
      </w:pPr>
      <w:r>
        <w:rPr>
          <w:color w:val="888888"/>
          <w:sz w:val="20"/>
          <w:szCs w:val="20"/>
        </w:rPr>
        <w:t xml:space="preserve">Waktu: 07.00 – 11.46 WIB</w:t>
      </w:r>
    </w:p>
    <w:p>
      <w:pPr>
        <w:pBdr>
          <w:bottom w:val="single" w:color="CCDDEE" w:sz="4"/>
        </w:pBdr>
        <w:spacing w:after="120" w:before="120"/>
      </w:pPr>
    </w:p>
    <w:p>
      <w:pPr>
        <w:spacing w:after="80" w:before="80"/>
      </w:pPr>
    </w:p>
    <w:p>
      <w:pPr>
        <w:pStyle w:val="Heading1"/>
        <w:pBdr>
          <w:bottom w:val="single" w:color="2C6EAB" w:sz="6" w:space="1"/>
        </w:pBdr>
        <w:spacing w:after="160" w:before="400"/>
        <w:rPr>
          <w:color w:val="1A3A5C"/>
        </w:rPr>
      </w:pPr>
      <w:r>
        <w:t xml:space="preserve">1. Ringkasan Umum</w:t>
      </w:r>
    </w:p>
    <w:p>
      <w:pPr>
        <w:spacing w:after="60" w:before="60"/>
      </w:pPr>
      <w:r>
        <w:rPr>
          <w:color w:val="333333"/>
          <w:sz w:val="20"/>
          <w:szCs w:val="20"/>
        </w:rPr>
        <w:t xml:space="preserve">Pada hari ini telah dilakukan serangkaian pengembangan dan perbaikan besar pada sistem IPOS5 yang mencakup integrasi database MongoDB, pembuatan data simulasi operasional, perbaikan logika route stepper, integrasi fitur pencarian nopol dengan data paket, serta pembuatan panel daftar armada kendaraan yang terhubung langsung ke MongoDB Remote.</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Borders>
              <w:top w:val="single" w:color="CCDDEE" w:sz="4"/>
              <w:left w:val="single" w:color="CCDDEE" w:sz="4"/>
              <w:bottom w:val="single" w:color="CCDDEE" w:sz="4"/>
              <w:right w:val="single" w:color="CCDDEE" w:sz="4"/>
            </w:tcBorders>
            <w:shd w:color="2C6EAB" w:val="solid"/>
            <w:tcMar>
              <w:top w:type="dxa" w:w="80"/>
              <w:left w:type="dxa" w:w="120"/>
              <w:bottom w:type="dxa" w:w="80"/>
              <w:right w:type="dxa" w:w="120"/>
            </w:tcMar>
            <w:vAlign w:val="center"/>
          </w:tcPr>
          <w:p>
            <w:r>
              <w:rPr>
                <w:b/>
                <w:bCs/>
                <w:color w:val="FFFFFF"/>
                <w:sz w:val="20"/>
                <w:szCs w:val="20"/>
              </w:rPr>
              <w:t xml:space="preserve">Aspek</w:t>
            </w:r>
          </w:p>
        </w:tc>
        <w:tc>
          <w:tcPr>
            <w:tcBorders>
              <w:top w:val="single" w:color="CCDDEE" w:sz="4"/>
              <w:left w:val="single" w:color="CCDDEE" w:sz="4"/>
              <w:bottom w:val="single" w:color="CCDDEE" w:sz="4"/>
              <w:right w:val="single" w:color="CCDDEE" w:sz="4"/>
            </w:tcBorders>
            <w:shd w:color="2C6EAB" w:val="solid"/>
            <w:tcMar>
              <w:top w:type="dxa" w:w="80"/>
              <w:left w:type="dxa" w:w="120"/>
              <w:bottom w:type="dxa" w:w="80"/>
              <w:right w:type="dxa" w:w="120"/>
            </w:tcMar>
            <w:vAlign w:val="center"/>
          </w:tcPr>
          <w:p>
            <w:r>
              <w:rPr>
                <w:b/>
                <w:bCs/>
                <w:color w:val="FFFFFF"/>
                <w:sz w:val="20"/>
                <w:szCs w:val="20"/>
              </w:rPr>
              <w:t xml:space="preserve">Detail</w:t>
            </w:r>
          </w:p>
        </w:tc>
      </w:tr>
      <w:tr>
        <w:trPr>
          <w:tblHeader w:val="false"/>
        </w:trPr>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Proyek</w:t>
            </w:r>
          </w:p>
        </w:tc>
        <w:tc>
          <w:tcPr>
            <w:tcBorders>
              <w:top w:val="single" w:color="CCDDEE" w:sz="4"/>
              <w:left w:val="single" w:color="CCDDEE" w:sz="4"/>
              <w:bottom w:val="single" w:color="CCDDEE" w:sz="4"/>
              <w:right w:val="single" w:color="CCDDEE" w:sz="4"/>
            </w:tcBorders>
            <w:shd w:color="E8F0FE" w:val="solid"/>
            <w:tcMar>
              <w:top w:type="dxa" w:w="80"/>
              <w:left w:type="dxa" w:w="120"/>
              <w:bottom w:type="dxa" w:w="80"/>
              <w:right w:type="dxa" w:w="120"/>
            </w:tcMar>
            <w:vAlign w:val="center"/>
          </w:tcPr>
          <w:p>
            <w:r>
              <w:rPr>
                <w:b w:val="false"/>
                <w:bCs w:val="false"/>
                <w:color w:val="222222"/>
                <w:sz w:val="18"/>
                <w:szCs w:val="18"/>
              </w:rPr>
              <w:t xml:space="preserve">IPOS5 – Routing &amp; Schedule Manager</w:t>
            </w:r>
          </w:p>
        </w:tc>
      </w:tr>
      <w:tr>
        <w:trPr>
          <w:tblHeader w:val="false"/>
        </w:trPr>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Repository</w:t>
            </w:r>
          </w:p>
        </w:tc>
        <w:tc>
          <w:tcPr>
            <w:tcBorders>
              <w:top w:val="single" w:color="CCDDEE" w:sz="4"/>
              <w:left w:val="single" w:color="CCDDEE" w:sz="4"/>
              <w:bottom w:val="single" w:color="CCDDEE" w:sz="4"/>
              <w:right w:val="single" w:color="CCDDEE" w:sz="4"/>
            </w:tcBorders>
            <w:shd w:color="E8F0FE" w:val="solid"/>
            <w:tcMar>
              <w:top w:type="dxa" w:w="80"/>
              <w:left w:type="dxa" w:w="120"/>
              <w:bottom w:type="dxa" w:w="80"/>
              <w:right w:type="dxa" w:w="120"/>
            </w:tcMar>
            <w:vAlign w:val="center"/>
          </w:tcPr>
          <w:p>
            <w:r>
              <w:rPr>
                <w:b w:val="false"/>
                <w:bCs w:val="false"/>
                <w:color w:val="222222"/>
                <w:sz w:val="18"/>
                <w:szCs w:val="18"/>
              </w:rPr>
              <w:t xml:space="preserve">github.com/dalsispusat35-wq/ipos5</w:t>
            </w:r>
          </w:p>
        </w:tc>
      </w:tr>
      <w:tr>
        <w:trPr>
          <w:tblHeader w:val="false"/>
        </w:trPr>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Branch</w:t>
            </w:r>
          </w:p>
        </w:tc>
        <w:tc>
          <w:tcPr>
            <w:tcBorders>
              <w:top w:val="single" w:color="CCDDEE" w:sz="4"/>
              <w:left w:val="single" w:color="CCDDEE" w:sz="4"/>
              <w:bottom w:val="single" w:color="CCDDEE" w:sz="4"/>
              <w:right w:val="single" w:color="CCDDEE" w:sz="4"/>
            </w:tcBorders>
            <w:shd w:color="E8F0FE" w:val="solid"/>
            <w:tcMar>
              <w:top w:type="dxa" w:w="80"/>
              <w:left w:type="dxa" w:w="120"/>
              <w:bottom w:type="dxa" w:w="80"/>
              <w:right w:type="dxa" w:w="120"/>
            </w:tcMar>
            <w:vAlign w:val="center"/>
          </w:tcPr>
          <w:p>
            <w:r>
              <w:rPr>
                <w:b w:val="false"/>
                <w:bCs w:val="false"/>
                <w:color w:val="222222"/>
                <w:sz w:val="18"/>
                <w:szCs w:val="18"/>
              </w:rPr>
              <w:t xml:space="preserve">main</w:t>
            </w:r>
          </w:p>
        </w:tc>
      </w:tr>
      <w:tr>
        <w:trPr>
          <w:tblHeader w:val="false"/>
        </w:trPr>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Database</w:t>
            </w:r>
          </w:p>
        </w:tc>
        <w:tc>
          <w:tcPr>
            <w:tcBorders>
              <w:top w:val="single" w:color="CCDDEE" w:sz="4"/>
              <w:left w:val="single" w:color="CCDDEE" w:sz="4"/>
              <w:bottom w:val="single" w:color="CCDDEE" w:sz="4"/>
              <w:right w:val="single" w:color="CCDDEE" w:sz="4"/>
            </w:tcBorders>
            <w:shd w:color="E8F0FE" w:val="solid"/>
            <w:tcMar>
              <w:top w:type="dxa" w:w="80"/>
              <w:left w:type="dxa" w:w="120"/>
              <w:bottom w:type="dxa" w:w="80"/>
              <w:right w:type="dxa" w:w="120"/>
            </w:tcMar>
            <w:vAlign w:val="center"/>
          </w:tcPr>
          <w:p>
            <w:r>
              <w:rPr>
                <w:b w:val="false"/>
                <w:bCs w:val="false"/>
                <w:color w:val="222222"/>
                <w:sz w:val="18"/>
                <w:szCs w:val="18"/>
              </w:rPr>
              <w:t xml:space="preserve">MongoDB Remote 192.168.5.219:27017 / ipos5_reporting</w:t>
            </w:r>
          </w:p>
        </w:tc>
      </w:tr>
      <w:tr>
        <w:trPr>
          <w:tblHeader w:val="false"/>
        </w:trPr>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Lingkungan</w:t>
            </w:r>
          </w:p>
        </w:tc>
        <w:tc>
          <w:tcPr>
            <w:tcBorders>
              <w:top w:val="single" w:color="CCDDEE" w:sz="4"/>
              <w:left w:val="single" w:color="CCDDEE" w:sz="4"/>
              <w:bottom w:val="single" w:color="CCDDEE" w:sz="4"/>
              <w:right w:val="single" w:color="CCDDEE" w:sz="4"/>
            </w:tcBorders>
            <w:shd w:color="E8F0FE" w:val="solid"/>
            <w:tcMar>
              <w:top w:type="dxa" w:w="80"/>
              <w:left w:type="dxa" w:w="120"/>
              <w:bottom w:type="dxa" w:w="80"/>
              <w:right w:type="dxa" w:w="120"/>
            </w:tcMar>
            <w:vAlign w:val="center"/>
          </w:tcPr>
          <w:p>
            <w:r>
              <w:rPr>
                <w:b w:val="false"/>
                <w:bCs w:val="false"/>
                <w:color w:val="222222"/>
                <w:sz w:val="18"/>
                <w:szCs w:val="18"/>
              </w:rPr>
              <w:t xml:space="preserve">Development (localhost:5173 + localhost:5002)</w:t>
            </w:r>
          </w:p>
        </w:tc>
      </w:tr>
      <w:tr>
        <w:trPr>
          <w:tblHeader w:val="false"/>
        </w:trPr>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Total Commit Push</w:t>
            </w:r>
          </w:p>
        </w:tc>
        <w:tc>
          <w:tcPr>
            <w:tcBorders>
              <w:top w:val="single" w:color="CCDDEE" w:sz="4"/>
              <w:left w:val="single" w:color="CCDDEE" w:sz="4"/>
              <w:bottom w:val="single" w:color="CCDDEE" w:sz="4"/>
              <w:right w:val="single" w:color="CCDDEE" w:sz="4"/>
            </w:tcBorders>
            <w:shd w:color="E8F0FE" w:val="solid"/>
            <w:tcMar>
              <w:top w:type="dxa" w:w="80"/>
              <w:left w:type="dxa" w:w="120"/>
              <w:bottom w:type="dxa" w:w="80"/>
              <w:right w:type="dxa" w:w="120"/>
            </w:tcMar>
            <w:vAlign w:val="center"/>
          </w:tcPr>
          <w:p>
            <w:r>
              <w:rPr>
                <w:b w:val="false"/>
                <w:bCs w:val="false"/>
                <w:color w:val="222222"/>
                <w:sz w:val="18"/>
                <w:szCs w:val="18"/>
              </w:rPr>
              <w:t xml:space="preserve">4 commit dipush ke GitHub</w:t>
            </w:r>
          </w:p>
        </w:tc>
      </w:tr>
      <w:tr>
        <w:trPr>
          <w:tblHeader w:val="false"/>
        </w:trPr>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Tanggal Operasional</w:t>
            </w:r>
          </w:p>
        </w:tc>
        <w:tc>
          <w:tcPr>
            <w:tcBorders>
              <w:top w:val="single" w:color="CCDDEE" w:sz="4"/>
              <w:left w:val="single" w:color="CCDDEE" w:sz="4"/>
              <w:bottom w:val="single" w:color="CCDDEE" w:sz="4"/>
              <w:right w:val="single" w:color="CCDDEE" w:sz="4"/>
            </w:tcBorders>
            <w:shd w:color="E8F0FE" w:val="solid"/>
            <w:tcMar>
              <w:top w:type="dxa" w:w="80"/>
              <w:left w:type="dxa" w:w="120"/>
              <w:bottom w:type="dxa" w:w="80"/>
              <w:right w:type="dxa" w:w="120"/>
            </w:tcMar>
            <w:vAlign w:val="center"/>
          </w:tcPr>
          <w:p>
            <w:r>
              <w:rPr>
                <w:b w:val="false"/>
                <w:bCs w:val="false"/>
                <w:color w:val="222222"/>
                <w:sz w:val="18"/>
                <w:szCs w:val="18"/>
              </w:rPr>
              <w:t xml:space="preserve">12 Agustus 2026</w:t>
            </w:r>
          </w:p>
        </w:tc>
      </w:tr>
    </w:tbl>
    <w:p>
      <w:pPr>
        <w:spacing w:after="80" w:before="80"/>
      </w:pPr>
    </w:p>
    <w:p>
      <w:pPr>
        <w:pStyle w:val="Heading1"/>
        <w:pBdr>
          <w:bottom w:val="single" w:color="2C6EAB" w:sz="6" w:space="1"/>
        </w:pBdr>
        <w:spacing w:after="160" w:before="400"/>
        <w:rPr>
          <w:color w:val="1A3A5C"/>
        </w:rPr>
      </w:pPr>
      <w:r>
        <w:t xml:space="preserve">2. Pembuatan Simulasi Data Operasional</w:t>
      </w:r>
    </w:p>
    <w:p>
      <w:pPr>
        <w:spacing w:after="100" w:before="320"/>
      </w:pPr>
      <w:r>
        <w:rPr>
          <w:b/>
          <w:bCs/>
          <w:color w:val="2C6EAB"/>
          <w:sz w:val="24"/>
          <w:szCs w:val="24"/>
        </w:rPr>
        <w:t xml:space="preserve">2.1 Tujuan</w:t>
      </w:r>
    </w:p>
    <w:p>
      <w:pPr>
        <w:spacing w:after="60" w:before="60"/>
      </w:pPr>
      <w:r>
        <w:rPr>
          <w:color w:val="333333"/>
          <w:sz w:val="20"/>
          <w:szCs w:val="20"/>
        </w:rPr>
        <w:t xml:space="preserve">Membuat data simulasi operasional harian tanggal 12 Agustus 2026 sebanyak 100 transaksi kiriman (connote) yang realistis untuk keperluan demo, pengujian fitur tracking, dan pengembangan UI.</w:t>
      </w:r>
    </w:p>
    <w:p>
      <w:pPr>
        <w:spacing w:after="100" w:before="320"/>
      </w:pPr>
      <w:r>
        <w:rPr>
          <w:b/>
          <w:bCs/>
          <w:color w:val="2C6EAB"/>
          <w:sz w:val="24"/>
          <w:szCs w:val="24"/>
        </w:rPr>
        <w:t xml:space="preserve">2.2 Yang Dikerjakan</w:t>
      </w:r>
    </w:p>
    <w:p>
      <w:pPr>
        <w:spacing w:after="40" w:before="40"/>
        <w:ind w:left="360"/>
      </w:pPr>
      <w:r>
        <w:rPr>
          <w:color w:val="444444"/>
          <w:sz w:val="20"/>
          <w:szCs w:val="20"/>
        </w:rPr>
        <w:t xml:space="preserve">• Membuat script Node.js: server/scripts/simulateAug12Data.js</w:t>
      </w:r>
    </w:p>
    <w:p>
      <w:pPr>
        <w:spacing w:after="40" w:before="40"/>
        <w:ind w:left="360"/>
      </w:pPr>
      <w:r>
        <w:rPr>
          <w:color w:val="444444"/>
          <w:sz w:val="20"/>
          <w:szCs w:val="20"/>
        </w:rPr>
        <w:t xml:space="preserve">• Data di-generate secara acak dengan distribusi yang realistis:</w:t>
      </w:r>
    </w:p>
    <w:p>
      <w:pPr>
        <w:spacing w:after="40" w:before="40"/>
        <w:ind w:left="720"/>
      </w:pPr>
      <w:r>
        <w:rPr>
          <w:color w:val="444444"/>
          <w:sz w:val="20"/>
          <w:szCs w:val="20"/>
        </w:rPr>
        <w:t xml:space="preserve">• 55 transaksi IN_TRANSIT (sedang dalam pengiriman)</w:t>
      </w:r>
    </w:p>
    <w:p>
      <w:pPr>
        <w:spacing w:after="40" w:before="40"/>
        <w:ind w:left="720"/>
      </w:pPr>
      <w:r>
        <w:rPr>
          <w:color w:val="444444"/>
          <w:sz w:val="20"/>
          <w:szCs w:val="20"/>
        </w:rPr>
        <w:t xml:space="preserve">• 25 transaksi ENTRY (baru masuk kantor)</w:t>
      </w:r>
    </w:p>
    <w:p>
      <w:pPr>
        <w:spacing w:after="40" w:before="40"/>
        <w:ind w:left="720"/>
      </w:pPr>
      <w:r>
        <w:rPr>
          <w:color w:val="444444"/>
          <w:sz w:val="20"/>
          <w:szCs w:val="20"/>
        </w:rPr>
        <w:t xml:space="preserve">• 15 transaksi DELIVERED (sudah terkirim)</w:t>
      </w:r>
    </w:p>
    <w:p>
      <w:pPr>
        <w:spacing w:after="40" w:before="40"/>
        <w:ind w:left="720"/>
      </w:pPr>
      <w:r>
        <w:rPr>
          <w:color w:val="444444"/>
          <w:sz w:val="20"/>
          <w:szCs w:val="20"/>
        </w:rPr>
        <w:t xml:space="preserve">• 5 transaksi PROBLEM (bermasalah)</w:t>
      </w:r>
    </w:p>
    <w:p>
      <w:pPr>
        <w:spacing w:after="40" w:before="40"/>
        <w:ind w:left="360"/>
      </w:pPr>
      <w:r>
        <w:rPr>
          <w:color w:val="444444"/>
          <w:sz w:val="20"/>
          <w:szCs w:val="20"/>
        </w:rPr>
        <w:t xml:space="preserve">• Berat paket: 0.3 – 15 kg (distribusi log-normal)</w:t>
      </w:r>
    </w:p>
    <w:p>
      <w:pPr>
        <w:spacing w:after="40" w:before="40"/>
        <w:ind w:left="360"/>
      </w:pPr>
      <w:r>
        <w:rPr>
          <w:color w:val="444444"/>
          <w:sz w:val="20"/>
          <w:szCs w:val="20"/>
        </w:rPr>
        <w:t xml:space="preserve">• Rute: KCU Cimahi → SPP Bandung → KC Bandung Raya dan sekitarnya</w:t>
      </w:r>
    </w:p>
    <w:p>
      <w:pPr>
        <w:spacing w:after="40" w:before="40"/>
        <w:ind w:left="360"/>
      </w:pPr>
      <w:r>
        <w:rPr>
          <w:color w:val="444444"/>
          <w:sz w:val="20"/>
          <w:szCs w:val="20"/>
        </w:rPr>
        <w:t xml:space="preserve">• Kendaraan diacak dari 5 armada aktif yang ada di master_kendaraan</w:t>
      </w:r>
    </w:p>
    <w:p>
      <w:pPr>
        <w:spacing w:after="40" w:before="40"/>
        <w:ind w:left="360"/>
      </w:pPr>
      <w:r>
        <w:rPr>
          <w:color w:val="444444"/>
          <w:sz w:val="20"/>
          <w:szCs w:val="20"/>
        </w:rPr>
        <w:t xml:space="preserve">• Data dimasukkan langsung ke koleksi transaksi di MongoDB Remote</w:t>
      </w:r>
    </w:p>
    <w:p>
      <w:pPr>
        <w:spacing w:after="100" w:before="320"/>
      </w:pPr>
      <w:r>
        <w:rPr>
          <w:b/>
          <w:bCs/>
          <w:color w:val="2C6EAB"/>
          <w:sz w:val="24"/>
          <w:szCs w:val="24"/>
        </w:rPr>
        <w:t xml:space="preserve">2.3 Hasil</w:t>
      </w:r>
    </w:p>
    <w:p>
      <w:pPr>
        <w:spacing w:after="40" w:before="40"/>
        <w:ind w:left="360"/>
      </w:pPr>
      <w:r>
        <w:rPr>
          <w:color w:val="444444"/>
          <w:sz w:val="20"/>
          <w:szCs w:val="20"/>
        </w:rPr>
        <w:t xml:space="preserve">• 100 dokumen berhasil diinsert ke MongoDB koleksi: transaksi</w:t>
      </w:r>
    </w:p>
    <w:p>
      <w:pPr>
        <w:spacing w:after="40" w:before="40"/>
        <w:ind w:left="360"/>
      </w:pPr>
      <w:r>
        <w:rPr>
          <w:color w:val="444444"/>
          <w:sz w:val="20"/>
          <w:szCs w:val="20"/>
        </w:rPr>
        <w:t xml:space="preserve">• Tanggal operasional: 2026-08-12</w:t>
      </w:r>
    </w:p>
    <w:p>
      <w:pPr>
        <w:spacing w:after="40" w:before="40"/>
        <w:ind w:left="360"/>
      </w:pPr>
      <w:r>
        <w:rPr>
          <w:color w:val="444444"/>
          <w:sz w:val="20"/>
          <w:szCs w:val="20"/>
        </w:rPr>
        <w:t xml:space="preserve">• connote format: P20260812XXXXXX</w:t>
      </w:r>
    </w:p>
    <w:p>
      <w:pPr>
        <w:spacing w:after="80" w:before="80"/>
      </w:pPr>
    </w:p>
    <w:p>
      <w:pPr>
        <w:pStyle w:val="Heading1"/>
        <w:pBdr>
          <w:bottom w:val="single" w:color="2C6EAB" w:sz="6" w:space="1"/>
        </w:pBdr>
        <w:spacing w:after="160" w:before="400"/>
        <w:rPr>
          <w:color w:val="1A3A5C"/>
        </w:rPr>
      </w:pPr>
      <w:r>
        <w:t xml:space="preserve">3. Integrasi Pencarian Nopol dengan Data Paket &amp; Peringatan</w:t>
      </w:r>
    </w:p>
    <w:p>
      <w:pPr>
        <w:spacing w:after="100" w:before="320"/>
      </w:pPr>
      <w:r>
        <w:rPr>
          <w:b/>
          <w:bCs/>
          <w:color w:val="2C6EAB"/>
          <w:sz w:val="24"/>
          <w:szCs w:val="24"/>
        </w:rPr>
        <w:t xml:space="preserve">3.1 Latar Belakang</w:t>
      </w:r>
    </w:p>
    <w:p>
      <w:pPr>
        <w:spacing w:after="60" w:before="60"/>
      </w:pPr>
      <w:r>
        <w:rPr>
          <w:color w:val="333333"/>
          <w:sz w:val="20"/>
          <w:szCs w:val="20"/>
        </w:rPr>
        <w:t xml:space="preserve">Sebelumnya fitur pencarian di halaman Checker (/checker) hanya bisa mencari nomor resi (connote). Diminta untuk mengintegrasikan pencarian berdasarkan nomor polisi kendaraan (nopol) sehingga menampilkan data armada, isi kargo, dan peringatan jika kendaraan tidak memiliki paket atau tidak memiliki rute.</w:t>
      </w:r>
    </w:p>
    <w:p>
      <w:pPr>
        <w:spacing w:after="100" w:before="320"/>
      </w:pPr>
      <w:r>
        <w:rPr>
          <w:b/>
          <w:bCs/>
          <w:color w:val="2C6EAB"/>
          <w:sz w:val="24"/>
          <w:szCs w:val="24"/>
        </w:rPr>
        <w:t xml:space="preserve">3.2 Yang Dikerjakan</w:t>
      </w:r>
    </w:p>
    <w:p>
      <w:pPr>
        <w:spacing w:after="40" w:before="40"/>
        <w:ind w:left="360"/>
      </w:pPr>
      <w:r>
        <w:rPr>
          <w:color w:val="444444"/>
          <w:sz w:val="20"/>
          <w:szCs w:val="20"/>
        </w:rPr>
        <w:t xml:space="preserve">• Modifikasi TransactionController.js – fungsi checkRouting():</w:t>
      </w:r>
    </w:p>
    <w:p>
      <w:pPr>
        <w:spacing w:after="40" w:before="40"/>
        <w:ind w:left="720"/>
      </w:pPr>
      <w:r>
        <w:rPr>
          <w:color w:val="444444"/>
          <w:sz w:val="20"/>
          <w:szCs w:val="20"/>
        </w:rPr>
        <w:t xml:space="preserve">• Deteksi otomatis apakah input adalah nopol atau connote code</w:t>
      </w:r>
    </w:p>
    <w:p>
      <w:pPr>
        <w:spacing w:after="40" w:before="40"/>
        <w:ind w:left="720"/>
      </w:pPr>
      <w:r>
        <w:rPr>
          <w:color w:val="444444"/>
          <w:sz w:val="20"/>
          <w:szCs w:val="20"/>
        </w:rPr>
        <w:t xml:space="preserve">• Query ke master_kendaraan untuk cari data armada</w:t>
      </w:r>
    </w:p>
    <w:p>
      <w:pPr>
        <w:spacing w:after="40" w:before="40"/>
        <w:ind w:left="720"/>
      </w:pPr>
      <w:r>
        <w:rPr>
          <w:color w:val="444444"/>
          <w:sz w:val="20"/>
          <w:szCs w:val="20"/>
        </w:rPr>
        <w:t xml:space="preserve">• Query ke route_journeys untuk cari journey &amp; cargo aktif hari itu</w:t>
      </w:r>
    </w:p>
    <w:p>
      <w:pPr>
        <w:spacing w:after="40" w:before="40"/>
        <w:ind w:left="720"/>
      </w:pPr>
      <w:r>
        <w:rPr>
          <w:color w:val="444444"/>
          <w:sz w:val="20"/>
          <w:szCs w:val="20"/>
        </w:rPr>
        <w:t xml:space="preserve">• Query ke detail_route untuk waypoints stop per rute</w:t>
      </w:r>
    </w:p>
    <w:p>
      <w:pPr>
        <w:spacing w:after="40" w:before="40"/>
        <w:ind w:left="720"/>
      </w:pPr>
      <w:r>
        <w:rPr>
          <w:color w:val="444444"/>
          <w:sz w:val="20"/>
          <w:szCs w:val="20"/>
        </w:rPr>
        <w:t xml:space="preserve">• Query ke master_kantor untuk nama tiap kantor stop</w:t>
      </w:r>
    </w:p>
    <w:p>
      <w:pPr>
        <w:spacing w:after="40" w:before="40"/>
        <w:ind w:left="720"/>
      </w:pPr>
      <w:r>
        <w:rPr>
          <w:color w:val="444444"/>
          <w:sz w:val="20"/>
          <w:szCs w:val="20"/>
        </w:rPr>
        <w:t xml:space="preserve">• Respons berisi flag: hasCargo, hasRoute, warningMessage</w:t>
      </w:r>
    </w:p>
    <w:p>
      <w:pPr>
        <w:spacing w:after="40" w:before="40"/>
        <w:ind w:left="360"/>
      </w:pPr>
      <w:r>
        <w:rPr>
          <w:color w:val="444444"/>
          <w:sz w:val="20"/>
          <w:szCs w:val="20"/>
        </w:rPr>
        <w:t xml:space="preserve">• Update Checker.jsx untuk menampilkan:</w:t>
      </w:r>
    </w:p>
    <w:p>
      <w:pPr>
        <w:spacing w:after="40" w:before="40"/>
        <w:ind w:left="720"/>
      </w:pPr>
      <w:r>
        <w:rPr>
          <w:color w:val="444444"/>
          <w:sz w:val="20"/>
          <w:szCs w:val="20"/>
        </w:rPr>
        <w:t xml:space="preserve">• Banner WARNING AMBER jika kendaraan tidak memiliki paket</w:t>
      </w:r>
    </w:p>
    <w:p>
      <w:pPr>
        <w:spacing w:after="40" w:before="40"/>
        <w:ind w:left="720"/>
      </w:pPr>
      <w:r>
        <w:rPr>
          <w:color w:val="444444"/>
          <w:sz w:val="20"/>
          <w:szCs w:val="20"/>
        </w:rPr>
        <w:t xml:space="preserve">• Daftar isi paket (cargo items) jika ada muatan</w:t>
      </w:r>
    </w:p>
    <w:p>
      <w:pPr>
        <w:spacing w:after="40" w:before="40"/>
        <w:ind w:left="720"/>
      </w:pPr>
      <w:r>
        <w:rPr>
          <w:color w:val="444444"/>
          <w:sz w:val="20"/>
          <w:szCs w:val="20"/>
        </w:rPr>
        <w:t xml:space="preserve">• Route stepper multi-stop jika ada rute terdaftar</w:t>
      </w:r>
    </w:p>
    <w:p>
      <w:pPr>
        <w:spacing w:after="40" w:before="40"/>
        <w:ind w:left="720"/>
      </w:pPr>
      <w:r>
        <w:rPr>
          <w:color w:val="444444"/>
          <w:sz w:val="20"/>
          <w:szCs w:val="20"/>
        </w:rPr>
        <w:t xml:space="preserve">• Banner INFO jika kendaraan belum memiliki rute di database</w:t>
      </w:r>
    </w:p>
    <w:p>
      <w:pPr>
        <w:spacing w:after="80" w:before="80"/>
      </w:pPr>
    </w:p>
    <w:p>
      <w:pPr>
        <w:pStyle w:val="Heading1"/>
        <w:pBdr>
          <w:bottom w:val="single" w:color="2C6EAB" w:sz="6" w:space="1"/>
        </w:pBdr>
        <w:spacing w:after="160" w:before="400"/>
        <w:rPr>
          <w:color w:val="1A3A5C"/>
        </w:rPr>
      </w:pPr>
      <w:r>
        <w:t xml:space="preserve">4. Perbaikan Bug: SPP Bandung Muncul 2x di Route Stepper</w:t>
      </w:r>
    </w:p>
    <w:p>
      <w:pPr>
        <w:spacing w:after="100" w:before="320"/>
      </w:pPr>
      <w:r>
        <w:rPr>
          <w:b/>
          <w:bCs/>
          <w:color w:val="2C6EAB"/>
          <w:sz w:val="24"/>
          <w:szCs w:val="24"/>
        </w:rPr>
        <w:t xml:space="preserve">4.1 Masalah</w:t>
      </w:r>
    </w:p>
    <w:p>
      <w:pPr>
        <w:spacing w:after="60" w:before="60"/>
      </w:pPr>
      <w:r>
        <w:rPr>
          <w:color w:val="333333"/>
          <w:sz w:val="20"/>
          <w:szCs w:val="20"/>
        </w:rPr>
        <w:t xml:space="preserve">Route stepper pada halaman Checker menampilkan SPP Bandung dua kali — sekali sebagai stop transit dan sekali lagi sebagai tujuan akhir. Ini menyebabkan tampilan yang salah dan membingungkan.</w:t>
      </w:r>
    </w:p>
    <w:p>
      <w:pPr>
        <w:spacing w:after="100" w:before="320"/>
      </w:pPr>
      <w:r>
        <w:rPr>
          <w:b/>
          <w:bCs/>
          <w:color w:val="2C6EAB"/>
          <w:sz w:val="24"/>
          <w:szCs w:val="24"/>
        </w:rPr>
        <w:t xml:space="preserve">4.2 Root Cause</w:t>
      </w:r>
    </w:p>
    <w:p>
      <w:pPr>
        <w:spacing w:after="40" w:before="40"/>
        <w:ind w:left="360"/>
      </w:pPr>
      <w:r>
        <w:rPr>
          <w:color w:val="444444"/>
          <w:sz w:val="20"/>
          <w:szCs w:val="20"/>
        </w:rPr>
        <w:t xml:space="preserve">• Di detail_route, SPP Bandung memiliki entry sebagai stop TRANSIT dan entry lain sebagai DESTINATION</w:t>
      </w:r>
    </w:p>
    <w:p>
      <w:pPr>
        <w:spacing w:after="40" w:before="40"/>
        <w:ind w:left="360"/>
      </w:pPr>
      <w:r>
        <w:rPr>
          <w:color w:val="444444"/>
          <w:sz w:val="20"/>
          <w:szCs w:val="20"/>
        </w:rPr>
        <w:t xml:space="preserve">• Logic lama tidak meng-deduplicate stop berdasarkan nopend</w:t>
      </w:r>
    </w:p>
    <w:p>
      <w:pPr>
        <w:spacing w:after="40" w:before="40"/>
        <w:ind w:left="360"/>
      </w:pPr>
      <w:r>
        <w:rPr>
          <w:color w:val="444444"/>
          <w:sz w:val="20"/>
          <w:szCs w:val="20"/>
        </w:rPr>
        <w:t xml:space="preserve">• Fungsi getRouteStops() membaca semua entry tanpa filter duplikasi</w:t>
      </w:r>
    </w:p>
    <w:p>
      <w:pPr>
        <w:spacing w:after="100" w:before="320"/>
      </w:pPr>
      <w:r>
        <w:rPr>
          <w:b/>
          <w:bCs/>
          <w:color w:val="2C6EAB"/>
          <w:sz w:val="24"/>
          <w:szCs w:val="24"/>
        </w:rPr>
        <w:t xml:space="preserve">4.3 Solusi</w:t>
      </w:r>
    </w:p>
    <w:p>
      <w:pPr>
        <w:spacing w:after="40" w:before="40"/>
        <w:ind w:left="360"/>
      </w:pPr>
      <w:r>
        <w:rPr>
          <w:color w:val="444444"/>
          <w:sz w:val="20"/>
          <w:szCs w:val="20"/>
        </w:rPr>
        <w:t xml:space="preserve">• Menambahkan deduplicate logic di TransactionController.js berdasarkan nopend unik</w:t>
      </w:r>
    </w:p>
    <w:p>
      <w:pPr>
        <w:spacing w:after="40" w:before="40"/>
        <w:ind w:left="360"/>
      </w:pPr>
      <w:r>
        <w:rPr>
          <w:color w:val="444444"/>
          <w:sz w:val="20"/>
          <w:szCs w:val="20"/>
        </w:rPr>
        <w:t xml:space="preserve">• SPP Bandung hanya muncul sekali sebagai stop terakhir (DESTINATION)</w:t>
      </w:r>
    </w:p>
    <w:p>
      <w:pPr>
        <w:spacing w:after="40" w:before="40"/>
        <w:ind w:left="360"/>
      </w:pPr>
      <w:r>
        <w:rPr>
          <w:color w:val="444444"/>
          <w:sz w:val="20"/>
          <w:szCs w:val="20"/>
        </w:rPr>
        <w:t xml:space="preserve">• Logic pengecekan route_type ditambahkan untuk identifikasi tujuan akhir yang benar</w:t>
      </w:r>
    </w:p>
    <w:p>
      <w:pPr>
        <w:spacing w:after="80" w:before="80"/>
      </w:pPr>
    </w:p>
    <w:p>
      <w:pPr>
        <w:pStyle w:val="Heading1"/>
        <w:pBdr>
          <w:bottom w:val="single" w:color="2C6EAB" w:sz="6" w:space="1"/>
        </w:pBdr>
        <w:spacing w:after="160" w:before="400"/>
        <w:rPr>
          <w:color w:val="1A3A5C"/>
        </w:rPr>
      </w:pPr>
      <w:r>
        <w:t xml:space="preserve">5. Perbaikan Bug: PACKAGES INSIDE VEHICLE Bertambah Saat Next KC</w:t>
      </w:r>
    </w:p>
    <w:p>
      <w:pPr>
        <w:spacing w:after="100" w:before="320"/>
      </w:pPr>
      <w:r>
        <w:rPr>
          <w:b/>
          <w:bCs/>
          <w:color w:val="2C6EAB"/>
          <w:sz w:val="24"/>
          <w:szCs w:val="24"/>
        </w:rPr>
        <w:t xml:space="preserve">5.1 Masalah</w:t>
      </w:r>
    </w:p>
    <w:p>
      <w:pPr>
        <w:spacing w:after="60" w:before="60"/>
      </w:pPr>
      <w:r>
        <w:rPr>
          <w:color w:val="333333"/>
          <w:sz w:val="20"/>
          <w:szCs w:val="20"/>
        </w:rPr>
        <w:t xml:space="preserve">Saat mensimulasikan perjalanan ke KC berikutnya di route stepper, jumlah paket di dalam kendaraan (Packages Inside Vehicle) malah bertambah padahal seharusnya berkurang karena paket diturunkan di setiap stop.</w:t>
      </w:r>
    </w:p>
    <w:p>
      <w:pPr>
        <w:spacing w:after="100" w:before="320"/>
      </w:pPr>
      <w:r>
        <w:rPr>
          <w:b/>
          <w:bCs/>
          <w:color w:val="2C6EAB"/>
          <w:sz w:val="24"/>
          <w:szCs w:val="24"/>
        </w:rPr>
        <w:t xml:space="preserve">5.2 Root Cause</w:t>
      </w:r>
    </w:p>
    <w:p>
      <w:pPr>
        <w:spacing w:after="40" w:before="40"/>
        <w:ind w:left="360"/>
      </w:pPr>
      <w:r>
        <w:rPr>
          <w:color w:val="444444"/>
          <w:sz w:val="20"/>
          <w:szCs w:val="20"/>
        </w:rPr>
        <w:t xml:space="preserve">• Logika kalkulasi currentLoadKg tidak mengurangi berat paket yang sudah di-drop di stop sebelumnya</w:t>
      </w:r>
    </w:p>
    <w:p>
      <w:pPr>
        <w:spacing w:after="40" w:before="40"/>
        <w:ind w:left="360"/>
      </w:pPr>
      <w:r>
        <w:rPr>
          <w:color w:val="444444"/>
          <w:sz w:val="20"/>
          <w:szCs w:val="20"/>
        </w:rPr>
        <w:t xml:space="preserve">• cargo array tidak difilter berdasarkan currentStopSeq</w:t>
      </w:r>
    </w:p>
    <w:p>
      <w:pPr>
        <w:spacing w:after="40" w:before="40"/>
        <w:ind w:left="360"/>
      </w:pPr>
      <w:r>
        <w:rPr>
          <w:color w:val="444444"/>
          <w:sz w:val="20"/>
          <w:szCs w:val="20"/>
        </w:rPr>
        <w:t xml:space="preserve">• Setiap stop baru me-load ulang seluruh cargo tanpa memperhatikan drop history</w:t>
      </w:r>
    </w:p>
    <w:p>
      <w:pPr>
        <w:spacing w:after="100" w:before="320"/>
      </w:pPr>
      <w:r>
        <w:rPr>
          <w:b/>
          <w:bCs/>
          <w:color w:val="2C6EAB"/>
          <w:sz w:val="24"/>
          <w:szCs w:val="24"/>
        </w:rPr>
        <w:t xml:space="preserve">5.3 Solusi</w:t>
      </w:r>
    </w:p>
    <w:p>
      <w:pPr>
        <w:spacing w:after="40" w:before="40"/>
        <w:ind w:left="360"/>
      </w:pPr>
      <w:r>
        <w:rPr>
          <w:color w:val="444444"/>
          <w:sz w:val="20"/>
          <w:szCs w:val="20"/>
        </w:rPr>
        <w:t xml:space="preserve">• Refactor logika di TransactionController.js untuk tracking processed_stops</w:t>
      </w:r>
    </w:p>
    <w:p>
      <w:pPr>
        <w:spacing w:after="40" w:before="40"/>
        <w:ind w:left="360"/>
      </w:pPr>
      <w:r>
        <w:rPr>
          <w:color w:val="444444"/>
          <w:sz w:val="20"/>
          <w:szCs w:val="20"/>
        </w:rPr>
        <w:t xml:space="preserve">• Berat dikurangi sesuai paket yang sudah diturunkan di stop sebelumnya</w:t>
      </w:r>
    </w:p>
    <w:p>
      <w:pPr>
        <w:spacing w:after="40" w:before="40"/>
        <w:ind w:left="360"/>
      </w:pPr>
      <w:r>
        <w:rPr>
          <w:color w:val="444444"/>
          <w:sz w:val="20"/>
          <w:szCs w:val="20"/>
        </w:rPr>
        <w:t xml:space="preserve">• SPP Bandung (tujuan akhir) selalu menghasilkan vehicle load = 0 kg</w:t>
      </w:r>
    </w:p>
    <w:p>
      <w:pPr>
        <w:spacing w:after="80" w:before="80"/>
      </w:pPr>
    </w:p>
    <w:p>
      <w:pPr>
        <w:pStyle w:val="Heading1"/>
        <w:pBdr>
          <w:bottom w:val="single" w:color="2C6EAB" w:sz="6" w:space="1"/>
        </w:pBdr>
        <w:spacing w:after="160" w:before="400"/>
        <w:rPr>
          <w:color w:val="1A3A5C"/>
        </w:rPr>
      </w:pPr>
      <w:r>
        <w:t xml:space="preserve">6. Penegakan Integrasi Strict ke MongoDB (Hapus Dummy Route)</w:t>
      </w:r>
    </w:p>
    <w:p>
      <w:pPr>
        <w:spacing w:after="100" w:before="320"/>
      </w:pPr>
      <w:r>
        <w:rPr>
          <w:b/>
          <w:bCs/>
          <w:color w:val="2C6EAB"/>
          <w:sz w:val="24"/>
          <w:szCs w:val="24"/>
        </w:rPr>
        <w:t xml:space="preserve">6.1 Latar Belakang</w:t>
      </w:r>
    </w:p>
    <w:p>
      <w:pPr>
        <w:spacing w:after="60" w:before="60"/>
      </w:pPr>
      <w:r>
        <w:rPr>
          <w:color w:val="333333"/>
          <w:sz w:val="20"/>
          <w:szCs w:val="20"/>
        </w:rPr>
        <w:t xml:space="preserve">Ditemukan bahwa kendaraan seperti D 8990 SPP yang belum memiliki route di MongoDB tetap menampilkan route stepper dengan data palsu/dummy. Hal ini menyebabkan informasi yang ditampilkan di UI tidak sesuai dengan data nyata.</w:t>
      </w:r>
    </w:p>
    <w:p>
      <w:pPr>
        <w:spacing w:after="100" w:before="320"/>
      </w:pPr>
      <w:r>
        <w:rPr>
          <w:b/>
          <w:bCs/>
          <w:color w:val="2C6EAB"/>
          <w:sz w:val="24"/>
          <w:szCs w:val="24"/>
        </w:rPr>
        <w:t xml:space="preserve">6.2 Yang Dikerjakan</w:t>
      </w:r>
    </w:p>
    <w:p>
      <w:pPr>
        <w:spacing w:after="40" w:before="40"/>
        <w:ind w:left="360"/>
      </w:pPr>
      <w:r>
        <w:rPr>
          <w:color w:val="444444"/>
          <w:sz w:val="20"/>
          <w:szCs w:val="20"/>
        </w:rPr>
        <w:t xml:space="preserve">• Menghapus seluruh dummy fallback route dari TransactionController.js</w:t>
      </w:r>
    </w:p>
    <w:p>
      <w:pPr>
        <w:spacing w:after="40" w:before="40"/>
        <w:ind w:left="360"/>
      </w:pPr>
      <w:r>
        <w:rPr>
          <w:color w:val="444444"/>
          <w:sz w:val="20"/>
          <w:szCs w:val="20"/>
        </w:rPr>
        <w:t xml:space="preserve">• Jika vehicle_nopol tidak punya route di detail_route → routeStops = [] (kosong)</w:t>
      </w:r>
    </w:p>
    <w:p>
      <w:pPr>
        <w:spacing w:after="40" w:before="40"/>
        <w:ind w:left="360"/>
      </w:pPr>
      <w:r>
        <w:rPr>
          <w:color w:val="444444"/>
          <w:sz w:val="20"/>
          <w:szCs w:val="20"/>
        </w:rPr>
        <w:t xml:space="preserve">• UI menampilkan banner "Belum Memiliki Rute Operasional" jika routeStops kosong</w:t>
      </w:r>
    </w:p>
    <w:p>
      <w:pPr>
        <w:spacing w:after="40" w:before="40"/>
        <w:ind w:left="360"/>
      </w:pPr>
      <w:r>
        <w:rPr>
          <w:color w:val="444444"/>
          <w:sz w:val="20"/>
          <w:szCs w:val="20"/>
        </w:rPr>
        <w:t xml:space="preserve">• Tidak ada lagi data route fiktif yang ditampilkan</w:t>
      </w:r>
    </w:p>
    <w:p>
      <w:pPr>
        <w:spacing w:after="80" w:before="80"/>
      </w:pPr>
    </w:p>
    <w:p>
      <w:pPr>
        <w:pStyle w:val="Heading1"/>
        <w:pBdr>
          <w:bottom w:val="single" w:color="2C6EAB" w:sz="6" w:space="1"/>
        </w:pBdr>
        <w:spacing w:after="160" w:before="400"/>
        <w:rPr>
          <w:color w:val="1A3A5C"/>
        </w:rPr>
      </w:pPr>
      <w:r>
        <w:t xml:space="preserve">7. Penggantian Fitur Cari Nopol → Panel Daftar Armada (Fleet List)</w:t>
      </w:r>
    </w:p>
    <w:p>
      <w:pPr>
        <w:spacing w:after="100" w:before="320"/>
      </w:pPr>
      <w:r>
        <w:rPr>
          <w:b/>
          <w:bCs/>
          <w:color w:val="2C6EAB"/>
          <w:sz w:val="24"/>
          <w:szCs w:val="24"/>
        </w:rPr>
        <w:t xml:space="preserve">7.1 Permintaan</w:t>
      </w:r>
    </w:p>
    <w:p>
      <w:pPr>
        <w:spacing w:after="60" w:before="60"/>
      </w:pPr>
      <w:r>
        <w:rPr>
          <w:color w:val="333333"/>
          <w:sz w:val="20"/>
          <w:szCs w:val="20"/>
        </w:rPr>
        <w:t xml:space="preserve">Sebelumnya halaman Checker memiliki input field pencarian nopol manual. Diminta untuk diganti dengan panel daftar semua armada langsung dari database MongoDB, sehingga user tidak perlu hafal/ketik nopol.</w:t>
      </w:r>
    </w:p>
    <w:p>
      <w:pPr>
        <w:spacing w:after="100" w:before="320"/>
      </w:pPr>
      <w:r>
        <w:rPr>
          <w:b/>
          <w:bCs/>
          <w:color w:val="2C6EAB"/>
          <w:sz w:val="24"/>
          <w:szCs w:val="24"/>
        </w:rPr>
        <w:t xml:space="preserve">7.2 Yang Dikerjakan</w:t>
      </w:r>
    </w:p>
    <w:p>
      <w:pPr>
        <w:spacing w:after="40" w:before="40"/>
        <w:ind w:left="360"/>
      </w:pPr>
      <w:r>
        <w:rPr>
          <w:color w:val="444444"/>
          <w:sz w:val="20"/>
          <w:szCs w:val="20"/>
        </w:rPr>
        <w:t xml:space="preserve">• Menambahkan state: fleetVehicles, fleetSearchTerm di Checker.jsx</w:t>
      </w:r>
    </w:p>
    <w:p>
      <w:pPr>
        <w:spacing w:after="40" w:before="40"/>
        <w:ind w:left="360"/>
      </w:pPr>
      <w:r>
        <w:rPr>
          <w:color w:val="444444"/>
          <w:sz w:val="20"/>
          <w:szCs w:val="20"/>
        </w:rPr>
        <w:t xml:space="preserve">• Membuat useEffect yang memanggil GET /api/kendaraan?limit=100 saat component mount</w:t>
      </w:r>
    </w:p>
    <w:p>
      <w:pPr>
        <w:spacing w:after="40" w:before="40"/>
        <w:ind w:left="360"/>
      </w:pPr>
      <w:r>
        <w:rPr>
          <w:color w:val="444444"/>
          <w:sz w:val="20"/>
          <w:szCs w:val="20"/>
        </w:rPr>
        <w:t xml:space="preserve">• Membuat Panel "Daftar Fleet Mobil Armada" dengan:</w:t>
      </w:r>
    </w:p>
    <w:p>
      <w:pPr>
        <w:spacing w:after="40" w:before="40"/>
        <w:ind w:left="720"/>
      </w:pPr>
      <w:r>
        <w:rPr>
          <w:color w:val="444444"/>
          <w:sz w:val="20"/>
          <w:szCs w:val="20"/>
        </w:rPr>
        <w:t xml:space="preserve">• Input search real-time (filter by nopol, driver, jenis, rute)</w:t>
      </w:r>
    </w:p>
    <w:p>
      <w:pPr>
        <w:spacing w:after="40" w:before="40"/>
        <w:ind w:left="720"/>
      </w:pPr>
      <w:r>
        <w:rPr>
          <w:color w:val="444444"/>
          <w:sz w:val="20"/>
          <w:szCs w:val="20"/>
        </w:rPr>
        <w:t xml:space="preserve">• Kartu per kendaraan menampilkan: nopol, jenis, driver, home base, rute</w:t>
      </w:r>
    </w:p>
    <w:p>
      <w:pPr>
        <w:spacing w:after="40" w:before="40"/>
        <w:ind w:left="720"/>
      </w:pPr>
      <w:r>
        <w:rPr>
          <w:color w:val="444444"/>
          <w:sz w:val="20"/>
          <w:szCs w:val="20"/>
        </w:rPr>
        <w:t xml:space="preserve">• Klik kartu langsung load data dari MongoDB ke panel detail</w:t>
      </w:r>
    </w:p>
    <w:p>
      <w:pPr>
        <w:spacing w:after="40" w:before="40"/>
        <w:ind w:left="720"/>
      </w:pPr>
      <w:r>
        <w:rPr>
          <w:color w:val="444444"/>
          <w:sz w:val="20"/>
          <w:szCs w:val="20"/>
        </w:rPr>
        <w:t xml:space="preserve">• Toggle button antara mode Track Connote ↔ Fleet List</w:t>
      </w:r>
    </w:p>
    <w:p>
      <w:pPr>
        <w:spacing w:after="100" w:before="320"/>
      </w:pPr>
      <w:r>
        <w:rPr>
          <w:b/>
          <w:bCs/>
          <w:color w:val="2C6EAB"/>
          <w:sz w:val="24"/>
          <w:szCs w:val="24"/>
        </w:rPr>
        <w:t xml:space="preserve">7.3 Perbaikan Bug Lanjutan</w:t>
      </w:r>
    </w:p>
    <w:p>
      <w:pPr>
        <w:spacing w:after="40" w:before="40"/>
        <w:ind w:left="360"/>
      </w:pPr>
      <w:r>
        <w:rPr>
          <w:color w:val="444444"/>
          <w:sz w:val="20"/>
          <w:szCs w:val="20"/>
        </w:rPr>
        <w:t xml:space="preserve">• Bug #1 – api.get('/kendaraan') tidak ada → diganti api.getKendaraan('limit=100')</w:t>
      </w:r>
    </w:p>
    <w:p>
      <w:pPr>
        <w:spacing w:after="40" w:before="40"/>
        <w:ind w:left="360"/>
      </w:pPr>
      <w:r>
        <w:rPr>
          <w:color w:val="444444"/>
          <w:sz w:val="20"/>
          <w:szCs w:val="20"/>
        </w:rPr>
        <w:t xml:space="preserve">• Bug #2 – Hardcoded fallback routeId 'RT-MALAM-B9910-PCX' → diubah ke null</w:t>
      </w:r>
    </w:p>
    <w:p>
      <w:pPr>
        <w:spacing w:after="40" w:before="40"/>
        <w:ind w:left="360"/>
      </w:pPr>
      <w:r>
        <w:rPr>
          <w:color w:val="444444"/>
          <w:sz w:val="20"/>
          <w:szCs w:val="20"/>
        </w:rPr>
        <w:t xml:space="preserve">• Akibat Bug #2: semua kendaraan yang diklik tampak sama (driver, rute, kapasitas identik)</w:t>
      </w:r>
    </w:p>
    <w:p>
      <w:pPr>
        <w:spacing w:after="40" w:before="40"/>
        <w:ind w:left="360"/>
      </w:pPr>
      <w:r>
        <w:rPr>
          <w:color w:val="444444"/>
          <w:sz w:val="20"/>
          <w:szCs w:val="20"/>
        </w:rPr>
        <w:t xml:space="preserve">• Setelah fix: tiap kendaraan menampilkan data berbeda sesuai MongoDB masing-masing</w:t>
      </w:r>
    </w:p>
    <w:p>
      <w:pPr>
        <w:spacing w:after="80" w:before="80"/>
      </w:pPr>
    </w:p>
    <w:p>
      <w:pPr>
        <w:pStyle w:val="Heading1"/>
        <w:pBdr>
          <w:bottom w:val="single" w:color="2C6EAB" w:sz="6" w:space="1"/>
        </w:pBdr>
        <w:spacing w:after="160" w:before="400"/>
        <w:rPr>
          <w:color w:val="1A3A5C"/>
        </w:rPr>
      </w:pPr>
      <w:r>
        <w:t xml:space="preserve">8. Dokumentasi Integrasi Database MongoDB</w:t>
      </w:r>
    </w:p>
    <w:p>
      <w:pPr>
        <w:spacing w:after="100" w:before="320"/>
      </w:pPr>
      <w:r>
        <w:rPr>
          <w:b/>
          <w:bCs/>
          <w:color w:val="2C6EAB"/>
          <w:sz w:val="24"/>
          <w:szCs w:val="24"/>
        </w:rPr>
        <w:t xml:space="preserve">8.1 Yang Dibuat</w:t>
      </w:r>
    </w:p>
    <w:p>
      <w:pPr>
        <w:spacing w:after="60" w:before="60"/>
      </w:pPr>
      <w:r>
        <w:rPr>
          <w:color w:val="333333"/>
          <w:sz w:val="20"/>
          <w:szCs w:val="20"/>
        </w:rPr>
        <w:t xml:space="preserve">Dokumentasi komprehensif yang memetakan seluruh koleksi MongoDB ke masing-masing halaman web dan API controller yang menggunakannya.</w:t>
      </w:r>
    </w:p>
    <w:p>
      <w:pPr>
        <w:spacing w:after="100" w:before="320"/>
      </w:pPr>
      <w:r>
        <w:rPr>
          <w:b/>
          <w:bCs/>
          <w:color w:val="2C6EAB"/>
          <w:sz w:val="24"/>
          <w:szCs w:val="24"/>
        </w:rPr>
        <w:t xml:space="preserve">8.2 Isi Dokumentasi</w:t>
      </w:r>
    </w:p>
    <w:p>
      <w:pPr>
        <w:spacing w:after="40" w:before="40"/>
        <w:ind w:left="360"/>
      </w:pPr>
      <w:r>
        <w:rPr>
          <w:color w:val="444444"/>
          <w:sz w:val="20"/>
          <w:szCs w:val="20"/>
        </w:rPr>
        <w:t xml:space="preserve">• Informasi koneksi database (host, database name, auth)</w:t>
      </w:r>
    </w:p>
    <w:p>
      <w:pPr>
        <w:spacing w:after="40" w:before="40"/>
        <w:ind w:left="360"/>
      </w:pPr>
      <w:r>
        <w:rPr>
          <w:color w:val="444444"/>
          <w:sz w:val="20"/>
          <w:szCs w:val="20"/>
        </w:rPr>
        <w:t xml:space="preserve">• Daftar 11 koleksi MongoDB beserta deskripsi dan penggunaannya</w:t>
      </w:r>
    </w:p>
    <w:p>
      <w:pPr>
        <w:spacing w:after="40" w:before="40"/>
        <w:ind w:left="360"/>
      </w:pPr>
      <w:r>
        <w:rPr>
          <w:color w:val="444444"/>
          <w:sz w:val="20"/>
          <w:szCs w:val="20"/>
        </w:rPr>
        <w:t xml:space="preserve">• Per halaman web (15 halaman): file JSX, API endpoint, controller, koleksi MongoDB, data yang ditampilkan</w:t>
      </w:r>
    </w:p>
    <w:p>
      <w:pPr>
        <w:spacing w:after="40" w:before="40"/>
        <w:ind w:left="360"/>
      </w:pPr>
      <w:r>
        <w:rPr>
          <w:color w:val="444444"/>
          <w:sz w:val="20"/>
          <w:szCs w:val="20"/>
        </w:rPr>
        <w:t xml:space="preserve">• Diagram alur data: MongoDB → Express → React</w:t>
      </w:r>
    </w:p>
    <w:p>
      <w:pPr>
        <w:spacing w:after="40" w:before="40"/>
        <w:ind w:left="360"/>
      </w:pPr>
      <w:r>
        <w:rPr>
          <w:color w:val="444444"/>
          <w:sz w:val="20"/>
          <w:szCs w:val="20"/>
        </w:rPr>
        <w:t xml:space="preserve">• Tabel ringkasan: koleksi vs halaman yang menggunakan</w:t>
      </w:r>
    </w:p>
    <w:p>
      <w:pPr>
        <w:spacing w:after="40" w:before="40"/>
        <w:ind w:left="360"/>
      </w:pPr>
      <w:r>
        <w:rPr>
          <w:color w:val="444444"/>
          <w:sz w:val="20"/>
          <w:szCs w:val="20"/>
        </w:rPr>
        <w:t xml:space="preserve">• Link ke file konfigurasi koneksi database</w:t>
      </w:r>
    </w:p>
    <w:p>
      <w:pPr>
        <w:spacing w:after="80" w:before="80"/>
      </w:pPr>
    </w:p>
    <w:p>
      <w:pPr>
        <w:pStyle w:val="Heading1"/>
        <w:pBdr>
          <w:bottom w:val="single" w:color="2C6EAB" w:sz="6" w:space="1"/>
        </w:pBdr>
        <w:spacing w:after="160" w:before="400"/>
        <w:rPr>
          <w:color w:val="1A3A5C"/>
        </w:rPr>
      </w:pPr>
      <w:r>
        <w:t xml:space="preserve">9. Ringkasan Commit GitHub</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CCDDEE" w:sz="4"/>
              <w:left w:val="single" w:color="CCDDEE" w:sz="4"/>
              <w:bottom w:val="single" w:color="CCDDEE" w:sz="4"/>
              <w:right w:val="single" w:color="CCDDEE" w:sz="4"/>
            </w:tcBorders>
            <w:shd w:color="2C6EAB" w:val="solid"/>
            <w:tcMar>
              <w:top w:type="dxa" w:w="80"/>
              <w:left w:type="dxa" w:w="120"/>
              <w:bottom w:type="dxa" w:w="80"/>
              <w:right w:type="dxa" w:w="120"/>
            </w:tcMar>
            <w:vAlign w:val="center"/>
          </w:tcPr>
          <w:p>
            <w:r>
              <w:rPr>
                <w:b/>
                <w:bCs/>
                <w:color w:val="FFFFFF"/>
                <w:sz w:val="20"/>
                <w:szCs w:val="20"/>
              </w:rPr>
              <w:t xml:space="preserve">Commit Hash</w:t>
            </w:r>
          </w:p>
        </w:tc>
        <w:tc>
          <w:tcPr>
            <w:tcBorders>
              <w:top w:val="single" w:color="CCDDEE" w:sz="4"/>
              <w:left w:val="single" w:color="CCDDEE" w:sz="4"/>
              <w:bottom w:val="single" w:color="CCDDEE" w:sz="4"/>
              <w:right w:val="single" w:color="CCDDEE" w:sz="4"/>
            </w:tcBorders>
            <w:shd w:color="2C6EAB" w:val="solid"/>
            <w:tcMar>
              <w:top w:type="dxa" w:w="80"/>
              <w:left w:type="dxa" w:w="120"/>
              <w:bottom w:type="dxa" w:w="80"/>
              <w:right w:type="dxa" w:w="120"/>
            </w:tcMar>
            <w:vAlign w:val="center"/>
          </w:tcPr>
          <w:p>
            <w:r>
              <w:rPr>
                <w:b/>
                <w:bCs/>
                <w:color w:val="FFFFFF"/>
                <w:sz w:val="20"/>
                <w:szCs w:val="20"/>
              </w:rPr>
              <w:t xml:space="preserve">Pesan Commit</w:t>
            </w:r>
          </w:p>
        </w:tc>
        <w:tc>
          <w:tcPr>
            <w:tcBorders>
              <w:top w:val="single" w:color="CCDDEE" w:sz="4"/>
              <w:left w:val="single" w:color="CCDDEE" w:sz="4"/>
              <w:bottom w:val="single" w:color="CCDDEE" w:sz="4"/>
              <w:right w:val="single" w:color="CCDDEE" w:sz="4"/>
            </w:tcBorders>
            <w:shd w:color="2C6EAB" w:val="solid"/>
            <w:tcMar>
              <w:top w:type="dxa" w:w="80"/>
              <w:left w:type="dxa" w:w="120"/>
              <w:bottom w:type="dxa" w:w="80"/>
              <w:right w:type="dxa" w:w="120"/>
            </w:tcMar>
            <w:vAlign w:val="center"/>
          </w:tcPr>
          <w:p>
            <w:r>
              <w:rPr>
                <w:b/>
                <w:bCs/>
                <w:color w:val="FFFFFF"/>
                <w:sz w:val="20"/>
                <w:szCs w:val="20"/>
              </w:rPr>
              <w:t xml:space="preserve">Isi Perubahan</w:t>
            </w:r>
          </w:p>
        </w:tc>
      </w:tr>
      <w:tr>
        <w:trPr>
          <w:tblHeader w:val="false"/>
        </w:trPr>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08ef2ef</w:t>
            </w:r>
          </w:p>
        </w:tc>
        <w:tc>
          <w:tcPr>
            <w:tcBorders>
              <w:top w:val="single" w:color="CCDDEE" w:sz="4"/>
              <w:left w:val="single" w:color="CCDDEE" w:sz="4"/>
              <w:bottom w:val="single" w:color="CCDDEE" w:sz="4"/>
              <w:right w:val="single" w:color="CCDDEE" w:sz="4"/>
            </w:tcBorders>
            <w:shd w:color="E8F0FE" w:val="solid"/>
            <w:tcMar>
              <w:top w:type="dxa" w:w="80"/>
              <w:left w:type="dxa" w:w="120"/>
              <w:bottom w:type="dxa" w:w="80"/>
              <w:right w:type="dxa" w:w="120"/>
            </w:tcMar>
            <w:vAlign w:val="center"/>
          </w:tcPr>
          <w:p>
            <w:r>
              <w:rPr>
                <w:b w:val="false"/>
                <w:bCs w:val="false"/>
                <w:color w:val="222222"/>
                <w:sz w:val="18"/>
                <w:szCs w:val="18"/>
              </w:rPr>
              <w:t xml:space="preserve">fix: enforce strict MongoDB detail_route integration without dummy fallback routes</w:t>
            </w:r>
          </w:p>
        </w:tc>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Hapus semua dummy route fallback, kendaraan tanpa rute di MongoDB tampil kosong</w:t>
            </w:r>
          </w:p>
        </w:tc>
      </w:tr>
      <w:tr>
        <w:trPr>
          <w:tblHeader w:val="false"/>
        </w:trPr>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6c141bb</w:t>
            </w:r>
          </w:p>
        </w:tc>
        <w:tc>
          <w:tcPr>
            <w:tcBorders>
              <w:top w:val="single" w:color="CCDDEE" w:sz="4"/>
              <w:left w:val="single" w:color="CCDDEE" w:sz="4"/>
              <w:bottom w:val="single" w:color="CCDDEE" w:sz="4"/>
              <w:right w:val="single" w:color="CCDDEE" w:sz="4"/>
            </w:tcBorders>
            <w:shd w:color="E8F0FE" w:val="solid"/>
            <w:tcMar>
              <w:top w:type="dxa" w:w="80"/>
              <w:left w:type="dxa" w:w="120"/>
              <w:bottom w:type="dxa" w:w="80"/>
              <w:right w:type="dxa" w:w="120"/>
            </w:tcMar>
            <w:vAlign w:val="center"/>
          </w:tcPr>
          <w:p>
            <w:r>
              <w:rPr>
                <w:b w:val="false"/>
                <w:bCs w:val="false"/>
                <w:color w:val="222222"/>
                <w:sz w:val="18"/>
                <w:szCs w:val="18"/>
              </w:rPr>
              <w:t xml:space="preserve">feat: replace plate search with fleet list panel from MongoDB</w:t>
            </w:r>
          </w:p>
        </w:tc>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Panel Fleet List dari MongoDB, toggle mode connote/fleet, kartu kendaraan clickable</w:t>
            </w:r>
          </w:p>
        </w:tc>
      </w:tr>
      <w:tr>
        <w:trPr>
          <w:tblHeader w:val="false"/>
        </w:trPr>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5733b59</w:t>
            </w:r>
          </w:p>
        </w:tc>
        <w:tc>
          <w:tcPr>
            <w:tcBorders>
              <w:top w:val="single" w:color="CCDDEE" w:sz="4"/>
              <w:left w:val="single" w:color="CCDDEE" w:sz="4"/>
              <w:bottom w:val="single" w:color="CCDDEE" w:sz="4"/>
              <w:right w:val="single" w:color="CCDDEE" w:sz="4"/>
            </w:tcBorders>
            <w:shd w:color="E8F0FE" w:val="solid"/>
            <w:tcMar>
              <w:top w:type="dxa" w:w="80"/>
              <w:left w:type="dxa" w:w="120"/>
              <w:bottom w:type="dxa" w:w="80"/>
              <w:right w:type="dxa" w:w="120"/>
            </w:tcMar>
            <w:vAlign w:val="center"/>
          </w:tcPr>
          <w:p>
            <w:r>
              <w:rPr>
                <w:b w:val="false"/>
                <w:bCs w:val="false"/>
                <w:color w:val="222222"/>
                <w:sz w:val="18"/>
                <w:szCs w:val="18"/>
              </w:rPr>
              <w:t xml:space="preserve">fix: correct fleet API call (api.getKendaraan) and remove hardcoded route fallback</w:t>
            </w:r>
          </w:p>
        </w:tc>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Fix api.get() yang tidak ada, hapus hardcode RT-MALAM-B9910-PCX sebagai fallback routeId</w:t>
            </w:r>
          </w:p>
        </w:tc>
      </w:tr>
    </w:tbl>
    <w:p>
      <w:pPr>
        <w:spacing w:after="80" w:before="80"/>
      </w:pPr>
    </w:p>
    <w:p>
      <w:pPr>
        <w:pStyle w:val="Heading1"/>
        <w:pBdr>
          <w:bottom w:val="single" w:color="2C6EAB" w:sz="6" w:space="1"/>
        </w:pBdr>
        <w:spacing w:after="160" w:before="400"/>
        <w:rPr>
          <w:color w:val="1A3A5C"/>
        </w:rPr>
      </w:pPr>
      <w:r>
        <w:t xml:space="preserve">10. Koleksi MongoDB Yang Terlibat Hari Ini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CCDDEE" w:sz="4"/>
              <w:left w:val="single" w:color="CCDDEE" w:sz="4"/>
              <w:bottom w:val="single" w:color="CCDDEE" w:sz="4"/>
              <w:right w:val="single" w:color="CCDDEE" w:sz="4"/>
            </w:tcBorders>
            <w:shd w:color="2C6EAB" w:val="solid"/>
            <w:tcMar>
              <w:top w:type="dxa" w:w="80"/>
              <w:left w:type="dxa" w:w="120"/>
              <w:bottom w:type="dxa" w:w="80"/>
              <w:right w:type="dxa" w:w="120"/>
            </w:tcMar>
            <w:vAlign w:val="center"/>
          </w:tcPr>
          <w:p>
            <w:r>
              <w:rPr>
                <w:b/>
                <w:bCs/>
                <w:color w:val="FFFFFF"/>
                <w:sz w:val="20"/>
                <w:szCs w:val="20"/>
              </w:rPr>
              <w:t xml:space="preserve">Koleksi</w:t>
            </w:r>
          </w:p>
        </w:tc>
        <w:tc>
          <w:tcPr>
            <w:tcBorders>
              <w:top w:val="single" w:color="CCDDEE" w:sz="4"/>
              <w:left w:val="single" w:color="CCDDEE" w:sz="4"/>
              <w:bottom w:val="single" w:color="CCDDEE" w:sz="4"/>
              <w:right w:val="single" w:color="CCDDEE" w:sz="4"/>
            </w:tcBorders>
            <w:shd w:color="2C6EAB" w:val="solid"/>
            <w:tcMar>
              <w:top w:type="dxa" w:w="80"/>
              <w:left w:type="dxa" w:w="120"/>
              <w:bottom w:type="dxa" w:w="80"/>
              <w:right w:type="dxa" w:w="120"/>
            </w:tcMar>
            <w:vAlign w:val="center"/>
          </w:tcPr>
          <w:p>
            <w:r>
              <w:rPr>
                <w:b/>
                <w:bCs/>
                <w:color w:val="FFFFFF"/>
                <w:sz w:val="20"/>
                <w:szCs w:val="20"/>
              </w:rPr>
              <w:t xml:space="preserve">Operasi</w:t>
            </w:r>
          </w:p>
        </w:tc>
        <w:tc>
          <w:tcPr>
            <w:tcBorders>
              <w:top w:val="single" w:color="CCDDEE" w:sz="4"/>
              <w:left w:val="single" w:color="CCDDEE" w:sz="4"/>
              <w:bottom w:val="single" w:color="CCDDEE" w:sz="4"/>
              <w:right w:val="single" w:color="CCDDEE" w:sz="4"/>
            </w:tcBorders>
            <w:shd w:color="2C6EAB" w:val="solid"/>
            <w:tcMar>
              <w:top w:type="dxa" w:w="80"/>
              <w:left w:type="dxa" w:w="120"/>
              <w:bottom w:type="dxa" w:w="80"/>
              <w:right w:type="dxa" w:w="120"/>
            </w:tcMar>
            <w:vAlign w:val="center"/>
          </w:tcPr>
          <w:p>
            <w:r>
              <w:rPr>
                <w:b/>
                <w:bCs/>
                <w:color w:val="FFFFFF"/>
                <w:sz w:val="20"/>
                <w:szCs w:val="20"/>
              </w:rPr>
              <w:t xml:space="preserve">Dari Halaman</w:t>
            </w:r>
          </w:p>
        </w:tc>
      </w:tr>
      <w:tr>
        <w:trPr>
          <w:tblHeader w:val="false"/>
        </w:trPr>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transaksi</w:t>
            </w:r>
          </w:p>
        </w:tc>
        <w:tc>
          <w:tcPr>
            <w:tcBorders>
              <w:top w:val="single" w:color="CCDDEE" w:sz="4"/>
              <w:left w:val="single" w:color="CCDDEE" w:sz="4"/>
              <w:bottom w:val="single" w:color="CCDDEE" w:sz="4"/>
              <w:right w:val="single" w:color="CCDDEE" w:sz="4"/>
            </w:tcBorders>
            <w:shd w:color="E8F0FE" w:val="solid"/>
            <w:tcMar>
              <w:top w:type="dxa" w:w="80"/>
              <w:left w:type="dxa" w:w="120"/>
              <w:bottom w:type="dxa" w:w="80"/>
              <w:right w:type="dxa" w:w="120"/>
            </w:tcMar>
            <w:vAlign w:val="center"/>
          </w:tcPr>
          <w:p>
            <w:r>
              <w:rPr>
                <w:b w:val="false"/>
                <w:bCs w:val="false"/>
                <w:color w:val="222222"/>
                <w:sz w:val="18"/>
                <w:szCs w:val="18"/>
              </w:rPr>
              <w:t xml:space="preserve">insertMany (simulasi), find, aggregate</w:t>
            </w:r>
          </w:p>
        </w:tc>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Checker, Dashboard, Transaksi</w:t>
            </w:r>
          </w:p>
        </w:tc>
      </w:tr>
      <w:tr>
        <w:trPr>
          <w:tblHeader w:val="false"/>
        </w:trPr>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master_kendaraan</w:t>
            </w:r>
          </w:p>
        </w:tc>
        <w:tc>
          <w:tcPr>
            <w:tcBorders>
              <w:top w:val="single" w:color="CCDDEE" w:sz="4"/>
              <w:left w:val="single" w:color="CCDDEE" w:sz="4"/>
              <w:bottom w:val="single" w:color="CCDDEE" w:sz="4"/>
              <w:right w:val="single" w:color="CCDDEE" w:sz="4"/>
            </w:tcBorders>
            <w:shd w:color="E8F0FE" w:val="solid"/>
            <w:tcMar>
              <w:top w:type="dxa" w:w="80"/>
              <w:left w:type="dxa" w:w="120"/>
              <w:bottom w:type="dxa" w:w="80"/>
              <w:right w:type="dxa" w:w="120"/>
            </w:tcMar>
            <w:vAlign w:val="center"/>
          </w:tcPr>
          <w:p>
            <w:r>
              <w:rPr>
                <w:b w:val="false"/>
                <w:bCs w:val="false"/>
                <w:color w:val="222222"/>
                <w:sz w:val="18"/>
                <w:szCs w:val="18"/>
              </w:rPr>
              <w:t xml:space="preserve">find, findOne</w:t>
            </w:r>
          </w:p>
        </w:tc>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Checker (fleet list + nopol query)</w:t>
            </w:r>
          </w:p>
        </w:tc>
      </w:tr>
      <w:tr>
        <w:trPr>
          <w:tblHeader w:val="false"/>
        </w:trPr>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route_journeys</w:t>
            </w:r>
          </w:p>
        </w:tc>
        <w:tc>
          <w:tcPr>
            <w:tcBorders>
              <w:top w:val="single" w:color="CCDDEE" w:sz="4"/>
              <w:left w:val="single" w:color="CCDDEE" w:sz="4"/>
              <w:bottom w:val="single" w:color="CCDDEE" w:sz="4"/>
              <w:right w:val="single" w:color="CCDDEE" w:sz="4"/>
            </w:tcBorders>
            <w:shd w:color="E8F0FE" w:val="solid"/>
            <w:tcMar>
              <w:top w:type="dxa" w:w="80"/>
              <w:left w:type="dxa" w:w="120"/>
              <w:bottom w:type="dxa" w:w="80"/>
              <w:right w:type="dxa" w:w="120"/>
            </w:tcMar>
            <w:vAlign w:val="center"/>
          </w:tcPr>
          <w:p>
            <w:r>
              <w:rPr>
                <w:b w:val="false"/>
                <w:bCs w:val="false"/>
                <w:color w:val="222222"/>
                <w:sz w:val="18"/>
                <w:szCs w:val="18"/>
              </w:rPr>
              <w:t xml:space="preserve">findOne (by vehicle + date)</w:t>
            </w:r>
          </w:p>
        </w:tc>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Checker (cargo aktif hari ini)</w:t>
            </w:r>
          </w:p>
        </w:tc>
      </w:tr>
      <w:tr>
        <w:trPr>
          <w:tblHeader w:val="false"/>
        </w:trPr>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detail_route</w:t>
            </w:r>
          </w:p>
        </w:tc>
        <w:tc>
          <w:tcPr>
            <w:tcBorders>
              <w:top w:val="single" w:color="CCDDEE" w:sz="4"/>
              <w:left w:val="single" w:color="CCDDEE" w:sz="4"/>
              <w:bottom w:val="single" w:color="CCDDEE" w:sz="4"/>
              <w:right w:val="single" w:color="CCDDEE" w:sz="4"/>
            </w:tcBorders>
            <w:shd w:color="E8F0FE" w:val="solid"/>
            <w:tcMar>
              <w:top w:type="dxa" w:w="80"/>
              <w:left w:type="dxa" w:w="120"/>
              <w:bottom w:type="dxa" w:w="80"/>
              <w:right w:type="dxa" w:w="120"/>
            </w:tcMar>
            <w:vAlign w:val="center"/>
          </w:tcPr>
          <w:p>
            <w:r>
              <w:rPr>
                <w:b w:val="false"/>
                <w:bCs w:val="false"/>
                <w:color w:val="222222"/>
                <w:sz w:val="18"/>
                <w:szCs w:val="18"/>
              </w:rPr>
              <w:t xml:space="preserve">find (by route_id, status AKTIF)</w:t>
            </w:r>
          </w:p>
        </w:tc>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Checker (waypoints stepper)</w:t>
            </w:r>
          </w:p>
        </w:tc>
      </w:tr>
      <w:tr>
        <w:trPr>
          <w:tblHeader w:val="false"/>
        </w:trPr>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master_kantor</w:t>
            </w:r>
          </w:p>
        </w:tc>
        <w:tc>
          <w:tcPr>
            <w:tcBorders>
              <w:top w:val="single" w:color="CCDDEE" w:sz="4"/>
              <w:left w:val="single" w:color="CCDDEE" w:sz="4"/>
              <w:bottom w:val="single" w:color="CCDDEE" w:sz="4"/>
              <w:right w:val="single" w:color="CCDDEE" w:sz="4"/>
            </w:tcBorders>
            <w:shd w:color="E8F0FE" w:val="solid"/>
            <w:tcMar>
              <w:top w:type="dxa" w:w="80"/>
              <w:left w:type="dxa" w:w="120"/>
              <w:bottom w:type="dxa" w:w="80"/>
              <w:right w:type="dxa" w:w="120"/>
            </w:tcMar>
            <w:vAlign w:val="center"/>
          </w:tcPr>
          <w:p>
            <w:r>
              <w:rPr>
                <w:b w:val="false"/>
                <w:bCs w:val="false"/>
                <w:color w:val="222222"/>
                <w:sz w:val="18"/>
                <w:szCs w:val="18"/>
              </w:rPr>
              <w:t xml:space="preserve">find (by nopend)</w:t>
            </w:r>
          </w:p>
        </w:tc>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Checker (nama kantor tiap stop)</w:t>
            </w:r>
          </w:p>
        </w:tc>
      </w:tr>
      <w:tr>
        <w:trPr>
          <w:tblHeader w:val="false"/>
        </w:trPr>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jadwal_transportasi</w:t>
            </w:r>
          </w:p>
        </w:tc>
        <w:tc>
          <w:tcPr>
            <w:tcBorders>
              <w:top w:val="single" w:color="CCDDEE" w:sz="4"/>
              <w:left w:val="single" w:color="CCDDEE" w:sz="4"/>
              <w:bottom w:val="single" w:color="CCDDEE" w:sz="4"/>
              <w:right w:val="single" w:color="CCDDEE" w:sz="4"/>
            </w:tcBorders>
            <w:shd w:color="E8F0FE" w:val="solid"/>
            <w:tcMar>
              <w:top w:type="dxa" w:w="80"/>
              <w:left w:type="dxa" w:w="120"/>
              <w:bottom w:type="dxa" w:w="80"/>
              <w:right w:type="dxa" w:w="120"/>
            </w:tcMar>
            <w:vAlign w:val="center"/>
          </w:tcPr>
          <w:p>
            <w:r>
              <w:rPr>
                <w:b w:val="false"/>
                <w:bCs w:val="false"/>
                <w:color w:val="222222"/>
                <w:sz w:val="18"/>
                <w:szCs w:val="18"/>
              </w:rPr>
              <w:t xml:space="preserve">findOne (by asal, tujuan, tanggal)</w:t>
            </w:r>
          </w:p>
        </w:tc>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Checker (jadwal kendaraan)</w:t>
            </w:r>
          </w:p>
        </w:tc>
      </w:tr>
      <w:tr>
        <w:trPr>
          <w:tblHeader w:val="false"/>
        </w:trPr>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tracking_events</w:t>
            </w:r>
          </w:p>
        </w:tc>
        <w:tc>
          <w:tcPr>
            <w:tcBorders>
              <w:top w:val="single" w:color="CCDDEE" w:sz="4"/>
              <w:left w:val="single" w:color="CCDDEE" w:sz="4"/>
              <w:bottom w:val="single" w:color="CCDDEE" w:sz="4"/>
              <w:right w:val="single" w:color="CCDDEE" w:sz="4"/>
            </w:tcBorders>
            <w:shd w:color="E8F0FE" w:val="solid"/>
            <w:tcMar>
              <w:top w:type="dxa" w:w="80"/>
              <w:left w:type="dxa" w:w="120"/>
              <w:bottom w:type="dxa" w:w="80"/>
              <w:right w:type="dxa" w:w="120"/>
            </w:tcMar>
            <w:vAlign w:val="center"/>
          </w:tcPr>
          <w:p>
            <w:r>
              <w:rPr>
                <w:b w:val="false"/>
                <w:bCs w:val="false"/>
                <w:color w:val="222222"/>
                <w:sz w:val="18"/>
                <w:szCs w:val="18"/>
              </w:rPr>
              <w:t xml:space="preserve">find (by connote_code)</w:t>
            </w:r>
          </w:p>
        </w:tc>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Checker (timeline log)</w:t>
            </w:r>
          </w:p>
        </w:tc>
      </w:tr>
      <w:tr>
        <w:trPr>
          <w:tblHeader w:val="false"/>
        </w:trPr>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users</w:t>
            </w:r>
          </w:p>
        </w:tc>
        <w:tc>
          <w:tcPr>
            <w:tcBorders>
              <w:top w:val="single" w:color="CCDDEE" w:sz="4"/>
              <w:left w:val="single" w:color="CCDDEE" w:sz="4"/>
              <w:bottom w:val="single" w:color="CCDDEE" w:sz="4"/>
              <w:right w:val="single" w:color="CCDDEE" w:sz="4"/>
            </w:tcBorders>
            <w:shd w:color="E8F0FE" w:val="solid"/>
            <w:tcMar>
              <w:top w:type="dxa" w:w="80"/>
              <w:left w:type="dxa" w:w="120"/>
              <w:bottom w:type="dxa" w:w="80"/>
              <w:right w:type="dxa" w:w="120"/>
            </w:tcMar>
            <w:vAlign w:val="center"/>
          </w:tcPr>
          <w:p>
            <w:r>
              <w:rPr>
                <w:b w:val="false"/>
                <w:bCs w:val="false"/>
                <w:color w:val="222222"/>
                <w:sz w:val="18"/>
                <w:szCs w:val="18"/>
              </w:rPr>
              <w:t xml:space="preserve">findOne (by username)</w:t>
            </w:r>
          </w:p>
        </w:tc>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Login / Auth</w:t>
            </w:r>
          </w:p>
        </w:tc>
      </w:tr>
    </w:tbl>
    <w:p>
      <w:pPr>
        <w:spacing w:after="80" w:before="80"/>
      </w:pPr>
    </w:p>
    <w:p>
      <w:pPr>
        <w:pStyle w:val="Heading1"/>
        <w:pBdr>
          <w:bottom w:val="single" w:color="2C6EAB" w:sz="6" w:space="1"/>
        </w:pBdr>
        <w:spacing w:after="160" w:before="400"/>
        <w:rPr>
          <w:color w:val="1A3A5C"/>
        </w:rPr>
      </w:pPr>
      <w:r>
        <w:t xml:space="preserve">11. Status Akhir Hari Ini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Borders>
              <w:top w:val="single" w:color="CCDDEE" w:sz="4"/>
              <w:left w:val="single" w:color="CCDDEE" w:sz="4"/>
              <w:bottom w:val="single" w:color="CCDDEE" w:sz="4"/>
              <w:right w:val="single" w:color="CCDDEE" w:sz="4"/>
            </w:tcBorders>
            <w:shd w:color="2C6EAB" w:val="solid"/>
            <w:tcMar>
              <w:top w:type="dxa" w:w="80"/>
              <w:left w:type="dxa" w:w="120"/>
              <w:bottom w:type="dxa" w:w="80"/>
              <w:right w:type="dxa" w:w="120"/>
            </w:tcMar>
            <w:vAlign w:val="center"/>
          </w:tcPr>
          <w:p>
            <w:r>
              <w:rPr>
                <w:b/>
                <w:bCs/>
                <w:color w:val="FFFFFF"/>
                <w:sz w:val="20"/>
                <w:szCs w:val="20"/>
              </w:rPr>
              <w:t xml:space="preserve">Item</w:t>
            </w:r>
          </w:p>
        </w:tc>
        <w:tc>
          <w:tcPr>
            <w:tcBorders>
              <w:top w:val="single" w:color="CCDDEE" w:sz="4"/>
              <w:left w:val="single" w:color="CCDDEE" w:sz="4"/>
              <w:bottom w:val="single" w:color="CCDDEE" w:sz="4"/>
              <w:right w:val="single" w:color="CCDDEE" w:sz="4"/>
            </w:tcBorders>
            <w:shd w:color="2C6EAB" w:val="solid"/>
            <w:tcMar>
              <w:top w:type="dxa" w:w="80"/>
              <w:left w:type="dxa" w:w="120"/>
              <w:bottom w:type="dxa" w:w="80"/>
              <w:right w:type="dxa" w:w="120"/>
            </w:tcMar>
            <w:vAlign w:val="center"/>
          </w:tcPr>
          <w:p>
            <w:r>
              <w:rPr>
                <w:b/>
                <w:bCs/>
                <w:color w:val="FFFFFF"/>
                <w:sz w:val="20"/>
                <w:szCs w:val="20"/>
              </w:rPr>
              <w:t xml:space="preserve">Status</w:t>
            </w:r>
          </w:p>
        </w:tc>
      </w:tr>
      <w:tr>
        <w:trPr>
          <w:tblHeader w:val="false"/>
        </w:trPr>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100 data simulasi operasional 12 Agustus 2026</w:t>
            </w:r>
          </w:p>
        </w:tc>
        <w:tc>
          <w:tcPr>
            <w:tcBorders>
              <w:top w:val="single" w:color="CCDDEE" w:sz="4"/>
              <w:left w:val="single" w:color="CCDDEE" w:sz="4"/>
              <w:bottom w:val="single" w:color="CCDDEE" w:sz="4"/>
              <w:right w:val="single" w:color="CCDDEE" w:sz="4"/>
            </w:tcBorders>
            <w:shd w:color="E8F0FE" w:val="solid"/>
            <w:tcMar>
              <w:top w:type="dxa" w:w="80"/>
              <w:left w:type="dxa" w:w="120"/>
              <w:bottom w:type="dxa" w:w="80"/>
              <w:right w:type="dxa" w:w="120"/>
            </w:tcMar>
            <w:vAlign w:val="center"/>
          </w:tcPr>
          <w:p>
            <w:r>
              <w:rPr>
                <w:b w:val="false"/>
                <w:bCs w:val="false"/>
                <w:color w:val="222222"/>
                <w:sz w:val="18"/>
                <w:szCs w:val="18"/>
              </w:rPr>
              <w:t xml:space="preserve">✅ Berhasil diinsert ke MongoDB</w:t>
            </w:r>
          </w:p>
        </w:tc>
      </w:tr>
      <w:tr>
        <w:trPr>
          <w:tblHeader w:val="false"/>
        </w:trPr>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Integrasi pencarian nopol ↔ data paket</w:t>
            </w:r>
          </w:p>
        </w:tc>
        <w:tc>
          <w:tcPr>
            <w:tcBorders>
              <w:top w:val="single" w:color="CCDDEE" w:sz="4"/>
              <w:left w:val="single" w:color="CCDDEE" w:sz="4"/>
              <w:bottom w:val="single" w:color="CCDDEE" w:sz="4"/>
              <w:right w:val="single" w:color="CCDDEE" w:sz="4"/>
            </w:tcBorders>
            <w:shd w:color="E8F0FE" w:val="solid"/>
            <w:tcMar>
              <w:top w:type="dxa" w:w="80"/>
              <w:left w:type="dxa" w:w="120"/>
              <w:bottom w:type="dxa" w:w="80"/>
              <w:right w:type="dxa" w:w="120"/>
            </w:tcMar>
            <w:vAlign w:val="center"/>
          </w:tcPr>
          <w:p>
            <w:r>
              <w:rPr>
                <w:b w:val="false"/>
                <w:bCs w:val="false"/>
                <w:color w:val="222222"/>
                <w:sz w:val="18"/>
                <w:szCs w:val="18"/>
              </w:rPr>
              <w:t xml:space="preserve">✅ Selesai &amp; live di localhost:5173</w:t>
            </w:r>
          </w:p>
        </w:tc>
      </w:tr>
      <w:tr>
        <w:trPr>
          <w:tblHeader w:val="false"/>
        </w:trPr>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Warning jika kendaraan tanpa paket</w:t>
            </w:r>
          </w:p>
        </w:tc>
        <w:tc>
          <w:tcPr>
            <w:tcBorders>
              <w:top w:val="single" w:color="CCDDEE" w:sz="4"/>
              <w:left w:val="single" w:color="CCDDEE" w:sz="4"/>
              <w:bottom w:val="single" w:color="CCDDEE" w:sz="4"/>
              <w:right w:val="single" w:color="CCDDEE" w:sz="4"/>
            </w:tcBorders>
            <w:shd w:color="E8F0FE" w:val="solid"/>
            <w:tcMar>
              <w:top w:type="dxa" w:w="80"/>
              <w:left w:type="dxa" w:w="120"/>
              <w:bottom w:type="dxa" w:w="80"/>
              <w:right w:type="dxa" w:w="120"/>
            </w:tcMar>
            <w:vAlign w:val="center"/>
          </w:tcPr>
          <w:p>
            <w:r>
              <w:rPr>
                <w:b w:val="false"/>
                <w:bCs w:val="false"/>
                <w:color w:val="222222"/>
                <w:sz w:val="18"/>
                <w:szCs w:val="18"/>
              </w:rPr>
              <w:t xml:space="preserve">✅ Tampil banner amber di UI</w:t>
            </w:r>
          </w:p>
        </w:tc>
      </w:tr>
      <w:tr>
        <w:trPr>
          <w:tblHeader w:val="false"/>
        </w:trPr>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Tampil isi cargo jika ada barang bawaan</w:t>
            </w:r>
          </w:p>
        </w:tc>
        <w:tc>
          <w:tcPr>
            <w:tcBorders>
              <w:top w:val="single" w:color="CCDDEE" w:sz="4"/>
              <w:left w:val="single" w:color="CCDDEE" w:sz="4"/>
              <w:bottom w:val="single" w:color="CCDDEE" w:sz="4"/>
              <w:right w:val="single" w:color="CCDDEE" w:sz="4"/>
            </w:tcBorders>
            <w:shd w:color="E8F0FE" w:val="solid"/>
            <w:tcMar>
              <w:top w:type="dxa" w:w="80"/>
              <w:left w:type="dxa" w:w="120"/>
              <w:bottom w:type="dxa" w:w="80"/>
              <w:right w:type="dxa" w:w="120"/>
            </w:tcMar>
            <w:vAlign w:val="center"/>
          </w:tcPr>
          <w:p>
            <w:r>
              <w:rPr>
                <w:b w:val="false"/>
                <w:bCs w:val="false"/>
                <w:color w:val="222222"/>
                <w:sz w:val="18"/>
                <w:szCs w:val="18"/>
              </w:rPr>
              <w:t xml:space="preserve">✅ Expandable list per destinasi</w:t>
            </w:r>
          </w:p>
        </w:tc>
      </w:tr>
      <w:tr>
        <w:trPr>
          <w:tblHeader w:val="false"/>
        </w:trPr>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Fix SPP Bandung duplikat</w:t>
            </w:r>
          </w:p>
        </w:tc>
        <w:tc>
          <w:tcPr>
            <w:tcBorders>
              <w:top w:val="single" w:color="CCDDEE" w:sz="4"/>
              <w:left w:val="single" w:color="CCDDEE" w:sz="4"/>
              <w:bottom w:val="single" w:color="CCDDEE" w:sz="4"/>
              <w:right w:val="single" w:color="CCDDEE" w:sz="4"/>
            </w:tcBorders>
            <w:shd w:color="E8F0FE" w:val="solid"/>
            <w:tcMar>
              <w:top w:type="dxa" w:w="80"/>
              <w:left w:type="dxa" w:w="120"/>
              <w:bottom w:type="dxa" w:w="80"/>
              <w:right w:type="dxa" w:w="120"/>
            </w:tcMar>
            <w:vAlign w:val="center"/>
          </w:tcPr>
          <w:p>
            <w:r>
              <w:rPr>
                <w:b w:val="false"/>
                <w:bCs w:val="false"/>
                <w:color w:val="222222"/>
                <w:sz w:val="18"/>
                <w:szCs w:val="18"/>
              </w:rPr>
              <w:t xml:space="preserve">✅ Sudah deduplicate, hanya muncul 1x</w:t>
            </w:r>
          </w:p>
        </w:tc>
      </w:tr>
      <w:tr>
        <w:trPr>
          <w:tblHeader w:val="false"/>
        </w:trPr>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Fix packages inside vehicle bertambah</w:t>
            </w:r>
          </w:p>
        </w:tc>
        <w:tc>
          <w:tcPr>
            <w:tcBorders>
              <w:top w:val="single" w:color="CCDDEE" w:sz="4"/>
              <w:left w:val="single" w:color="CCDDEE" w:sz="4"/>
              <w:bottom w:val="single" w:color="CCDDEE" w:sz="4"/>
              <w:right w:val="single" w:color="CCDDEE" w:sz="4"/>
            </w:tcBorders>
            <w:shd w:color="E8F0FE" w:val="solid"/>
            <w:tcMar>
              <w:top w:type="dxa" w:w="80"/>
              <w:left w:type="dxa" w:w="120"/>
              <w:bottom w:type="dxa" w:w="80"/>
              <w:right w:type="dxa" w:w="120"/>
            </w:tcMar>
            <w:vAlign w:val="center"/>
          </w:tcPr>
          <w:p>
            <w:r>
              <w:rPr>
                <w:b w:val="false"/>
                <w:bCs w:val="false"/>
                <w:color w:val="222222"/>
                <w:sz w:val="18"/>
                <w:szCs w:val="18"/>
              </w:rPr>
              <w:t xml:space="preserve">✅ Logika berat sudah benar per stop</w:t>
            </w:r>
          </w:p>
        </w:tc>
      </w:tr>
      <w:tr>
        <w:trPr>
          <w:tblHeader w:val="false"/>
        </w:trPr>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Strict MongoDB (hapus dummy route)</w:t>
            </w:r>
          </w:p>
        </w:tc>
        <w:tc>
          <w:tcPr>
            <w:tcBorders>
              <w:top w:val="single" w:color="CCDDEE" w:sz="4"/>
              <w:left w:val="single" w:color="CCDDEE" w:sz="4"/>
              <w:bottom w:val="single" w:color="CCDDEE" w:sz="4"/>
              <w:right w:val="single" w:color="CCDDEE" w:sz="4"/>
            </w:tcBorders>
            <w:shd w:color="E8F0FE" w:val="solid"/>
            <w:tcMar>
              <w:top w:type="dxa" w:w="80"/>
              <w:left w:type="dxa" w:w="120"/>
              <w:bottom w:type="dxa" w:w="80"/>
              <w:right w:type="dxa" w:w="120"/>
            </w:tcMar>
            <w:vAlign w:val="center"/>
          </w:tcPr>
          <w:p>
            <w:r>
              <w:rPr>
                <w:b w:val="false"/>
                <w:bCs w:val="false"/>
                <w:color w:val="222222"/>
                <w:sz w:val="18"/>
                <w:szCs w:val="18"/>
              </w:rPr>
              <w:t xml:space="preserve">✅ Tidak ada lagi route fiktif</w:t>
            </w:r>
          </w:p>
        </w:tc>
      </w:tr>
      <w:tr>
        <w:trPr>
          <w:tblHeader w:val="false"/>
        </w:trPr>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Panel Fleet List dari MongoDB</w:t>
            </w:r>
          </w:p>
        </w:tc>
        <w:tc>
          <w:tcPr>
            <w:tcBorders>
              <w:top w:val="single" w:color="CCDDEE" w:sz="4"/>
              <w:left w:val="single" w:color="CCDDEE" w:sz="4"/>
              <w:bottom w:val="single" w:color="CCDDEE" w:sz="4"/>
              <w:right w:val="single" w:color="CCDDEE" w:sz="4"/>
            </w:tcBorders>
            <w:shd w:color="E8F0FE" w:val="solid"/>
            <w:tcMar>
              <w:top w:type="dxa" w:w="80"/>
              <w:left w:type="dxa" w:w="120"/>
              <w:bottom w:type="dxa" w:w="80"/>
              <w:right w:type="dxa" w:w="120"/>
            </w:tcMar>
            <w:vAlign w:val="center"/>
          </w:tcPr>
          <w:p>
            <w:r>
              <w:rPr>
                <w:b w:val="false"/>
                <w:bCs w:val="false"/>
                <w:color w:val="222222"/>
                <w:sz w:val="18"/>
                <w:szCs w:val="18"/>
              </w:rPr>
              <w:t xml:space="preserve">✅ Live, search real-time, klik-ke-detail</w:t>
            </w:r>
          </w:p>
        </w:tc>
      </w:tr>
      <w:tr>
        <w:trPr>
          <w:tblHeader w:val="false"/>
        </w:trPr>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Fix api.get bug + hardcode routeId bug</w:t>
            </w:r>
          </w:p>
        </w:tc>
        <w:tc>
          <w:tcPr>
            <w:tcBorders>
              <w:top w:val="single" w:color="CCDDEE" w:sz="4"/>
              <w:left w:val="single" w:color="CCDDEE" w:sz="4"/>
              <w:bottom w:val="single" w:color="CCDDEE" w:sz="4"/>
              <w:right w:val="single" w:color="CCDDEE" w:sz="4"/>
            </w:tcBorders>
            <w:shd w:color="E8F0FE" w:val="solid"/>
            <w:tcMar>
              <w:top w:type="dxa" w:w="80"/>
              <w:left w:type="dxa" w:w="120"/>
              <w:bottom w:type="dxa" w:w="80"/>
              <w:right w:type="dxa" w:w="120"/>
            </w:tcMar>
            <w:vAlign w:val="center"/>
          </w:tcPr>
          <w:p>
            <w:r>
              <w:rPr>
                <w:b w:val="false"/>
                <w:bCs w:val="false"/>
                <w:color w:val="222222"/>
                <w:sz w:val="18"/>
                <w:szCs w:val="18"/>
              </w:rPr>
              <w:t xml:space="preserve">✅ Tiap kendaraan data berbeda sesuai DB</w:t>
            </w:r>
          </w:p>
        </w:tc>
      </w:tr>
      <w:tr>
        <w:trPr>
          <w:tblHeader w:val="false"/>
        </w:trPr>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Dokumentasi database integration</w:t>
            </w:r>
          </w:p>
        </w:tc>
        <w:tc>
          <w:tcPr>
            <w:tcBorders>
              <w:top w:val="single" w:color="CCDDEE" w:sz="4"/>
              <w:left w:val="single" w:color="CCDDEE" w:sz="4"/>
              <w:bottom w:val="single" w:color="CCDDEE" w:sz="4"/>
              <w:right w:val="single" w:color="CCDDEE" w:sz="4"/>
            </w:tcBorders>
            <w:shd w:color="E8F0FE" w:val="solid"/>
            <w:tcMar>
              <w:top w:type="dxa" w:w="80"/>
              <w:left w:type="dxa" w:w="120"/>
              <w:bottom w:type="dxa" w:w="80"/>
              <w:right w:type="dxa" w:w="120"/>
            </w:tcMar>
            <w:vAlign w:val="center"/>
          </w:tcPr>
          <w:p>
            <w:r>
              <w:rPr>
                <w:b w:val="false"/>
                <w:bCs w:val="false"/>
                <w:color w:val="222222"/>
                <w:sz w:val="18"/>
                <w:szCs w:val="18"/>
              </w:rPr>
              <w:t xml:space="preserve">✅ File md lengkap 15 halaman</w:t>
            </w:r>
          </w:p>
        </w:tc>
      </w:tr>
      <w:tr>
        <w:trPr>
          <w:tblHeader w:val="false"/>
        </w:trPr>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Push ke GitHub (branch: main)</w:t>
            </w:r>
          </w:p>
        </w:tc>
        <w:tc>
          <w:tcPr>
            <w:tcBorders>
              <w:top w:val="single" w:color="CCDDEE" w:sz="4"/>
              <w:left w:val="single" w:color="CCDDEE" w:sz="4"/>
              <w:bottom w:val="single" w:color="CCDDEE" w:sz="4"/>
              <w:right w:val="single" w:color="CCDDEE" w:sz="4"/>
            </w:tcBorders>
            <w:shd w:color="E8F0FE" w:val="solid"/>
            <w:tcMar>
              <w:top w:type="dxa" w:w="80"/>
              <w:left w:type="dxa" w:w="120"/>
              <w:bottom w:type="dxa" w:w="80"/>
              <w:right w:type="dxa" w:w="120"/>
            </w:tcMar>
            <w:vAlign w:val="center"/>
          </w:tcPr>
          <w:p>
            <w:r>
              <w:rPr>
                <w:b w:val="false"/>
                <w:bCs w:val="false"/>
                <w:color w:val="222222"/>
                <w:sz w:val="18"/>
                <w:szCs w:val="18"/>
              </w:rPr>
              <w:t xml:space="preserve">✅ 3 commit berhasil di-push</w:t>
            </w:r>
          </w:p>
        </w:tc>
      </w:tr>
      <w:tr>
        <w:trPr>
          <w:tblHeader w:val="false"/>
        </w:trPr>
        <w:tc>
          <w:tcPr>
            <w:tcBorders>
              <w:top w:val="single" w:color="CCDDEE" w:sz="4"/>
              <w:left w:val="single" w:color="CCDDEE" w:sz="4"/>
              <w:bottom w:val="single" w:color="CCDDEE" w:sz="4"/>
              <w:right w:val="single" w:color="CCDDEE" w:sz="4"/>
            </w:tcBorders>
            <w:shd/>
            <w:tcMar>
              <w:top w:type="dxa" w:w="80"/>
              <w:left w:type="dxa" w:w="120"/>
              <w:bottom w:type="dxa" w:w="80"/>
              <w:right w:type="dxa" w:w="120"/>
            </w:tcMar>
            <w:vAlign w:val="center"/>
          </w:tcPr>
          <w:p>
            <w:r>
              <w:rPr>
                <w:b w:val="false"/>
                <w:bCs w:val="false"/>
                <w:color w:val="222222"/>
                <w:sz w:val="18"/>
                <w:szCs w:val="18"/>
              </w:rPr>
              <w:t xml:space="preserve">Rekap dokumen (file ini)</w:t>
            </w:r>
          </w:p>
        </w:tc>
        <w:tc>
          <w:tcPr>
            <w:tcBorders>
              <w:top w:val="single" w:color="CCDDEE" w:sz="4"/>
              <w:left w:val="single" w:color="CCDDEE" w:sz="4"/>
              <w:bottom w:val="single" w:color="CCDDEE" w:sz="4"/>
              <w:right w:val="single" w:color="CCDDEE" w:sz="4"/>
            </w:tcBorders>
            <w:shd w:color="E8F0FE" w:val="solid"/>
            <w:tcMar>
              <w:top w:type="dxa" w:w="80"/>
              <w:left w:type="dxa" w:w="120"/>
              <w:bottom w:type="dxa" w:w="80"/>
              <w:right w:type="dxa" w:w="120"/>
            </w:tcMar>
            <w:vAlign w:val="center"/>
          </w:tcPr>
          <w:p>
            <w:r>
              <w:rPr>
                <w:b w:val="false"/>
                <w:bCs w:val="false"/>
                <w:color w:val="222222"/>
                <w:sz w:val="18"/>
                <w:szCs w:val="18"/>
              </w:rPr>
              <w:t xml:space="preserve">✅ Selesai dibuat</w:t>
            </w:r>
          </w:p>
        </w:tc>
      </w:tr>
    </w:tbl>
    <w:p>
      <w:pPr>
        <w:spacing w:after="80" w:before="80"/>
      </w:pPr>
    </w:p>
    <w:p>
      <w:pPr>
        <w:pBdr>
          <w:bottom w:val="single" w:color="CCDDEE" w:sz="4"/>
        </w:pBdr>
        <w:spacing w:after="120" w:before="120"/>
      </w:pPr>
    </w:p>
    <w:p>
      <w:pPr>
        <w:spacing w:after="40" w:before="120"/>
        <w:jc w:val="center"/>
      </w:pPr>
      <w:r>
        <w:rPr>
          <w:color w:val="888888"/>
          <w:sz w:val="18"/>
          <w:szCs w:val="18"/>
        </w:rPr>
        <w:t xml:space="preserve">IPOS5 Development Team — Pos Indonesia KCU Cimahi</w:t>
      </w:r>
    </w:p>
    <w:p>
      <w:pPr>
        <w:jc w:val="center"/>
      </w:pPr>
      <w:r>
        <w:rPr>
          <w:color w:val="AAAAAA"/>
          <w:sz w:val="16"/>
          <w:szCs w:val="16"/>
        </w:rPr>
        <w:t xml:space="preserve">Dokumen ini digenerate otomatis pada 12 Agustus 2026 pukul 11.46 WIB</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Rekap Pengerjaan IPOS5 - 12 Agustus 2026</dc:title>
  <dc:creator>IPOS5 Development Team</dc:creator>
  <dc:description>Dokumen rekap seluruh pengerjaan dan pengembangan sistem IPOS5 pada tanggal 12 Agustus 2026</dc:description>
  <cp:lastModifiedBy>Un-named</cp:lastModifiedBy>
  <cp:revision>1</cp:revision>
  <dcterms:created xsi:type="dcterms:W3CDTF">2026-08-12T04:49:14.383Z</dcterms:created>
  <dcterms:modified xsi:type="dcterms:W3CDTF">2026-08-12T04:49:14.384Z</dcterms:modified>
</cp:coreProperties>
</file>

<file path=docProps/custom.xml><?xml version="1.0" encoding="utf-8"?>
<Properties xmlns="http://schemas.openxmlformats.org/officeDocument/2006/custom-properties" xmlns:vt="http://schemas.openxmlformats.org/officeDocument/2006/docPropsVTypes"/>
</file>