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Arial" w:hAnsi="Arial"/>
          <w:b/>
          <w:color w:val="0D1B38"/>
          <w:sz w:val="44"/>
        </w:rPr>
        <w:t>BUNTAI DOKUMENTASI LENGKAP SELURUH HALAMAN APLIKASI</w:t>
        <w:br/>
        <w:t>IPOS5 ROUTING &amp; SCHEDULE MANAGEMENT</w:t>
      </w:r>
    </w:p>
    <w:p>
      <w:pPr>
        <w:spacing w:after="480"/>
      </w:pPr>
      <w:r>
        <w:rPr>
          <w:rFonts w:ascii="Arial" w:hAnsi="Arial"/>
          <w:b/>
          <w:color w:val="E8431F"/>
          <w:sz w:val="22"/>
        </w:rPr>
        <w:t>PT POS INDONESIA (PERSERO) — INTEGRATED POSTAL OPERATIONAL SYSTEM REDESIGN V2.5</w:t>
      </w:r>
    </w:p>
    <w:p>
      <w:pPr>
        <w:spacing w:after="200"/>
      </w:pPr>
      <w:r>
        <w:rPr>
          <w:rFonts w:ascii="Arial" w:hAnsi="Arial"/>
          <w:b/>
          <w:color w:val="0284C7"/>
          <w:sz w:val="28"/>
        </w:rPr>
        <w:t>1. RINGKASAN DAFTAR MODUL HALAMAN</w:t>
      </w:r>
    </w:p>
    <w:tbl>
      <w:tblPr>
        <w:tblW w:type="auto" w:w="0"/>
        <w:jc w:val="center"/>
        <w:tblLayout w:type="fixed"/>
        <w:tblLook w:firstColumn="1" w:firstRow="1" w:lastColumn="0" w:lastRow="0" w:noHBand="0" w:noVBand="1" w:val="04A0"/>
      </w:tblPr>
      <w:tblGrid>
        <w:gridCol w:w="3216"/>
        <w:gridCol w:w="3216"/>
        <w:gridCol w:w="3216"/>
      </w:tblGrid>
      <w:tr>
        <w:tc>
          <w:tcPr>
            <w:tcW w:type="dxa" w:w="1152"/>
            <w:shd w:fill="0D1B38"/>
            <w:tcMar>
              <w:top w:w="120" w:type="dxa"/>
              <w:bottom w:w="120" w:type="dxa"/>
              <w:left w:w="150" w:type="dxa"/>
              <w:right w:w="150" w:type="dxa"/>
            </w:tcMar>
          </w:tcPr>
          <w:p>
            <w:r>
              <w:rPr>
                <w:b/>
                <w:color w:val="FFFFFF"/>
              </w:rPr>
              <w:t>#0</w:t>
            </w:r>
          </w:p>
        </w:tc>
        <w:tc>
          <w:tcPr>
            <w:tcW w:type="dxa" w:w="4608"/>
            <w:shd w:fill="0D1B38"/>
            <w:tcMar>
              <w:top w:w="120" w:type="dxa"/>
              <w:bottom w:w="120" w:type="dxa"/>
              <w:left w:w="150" w:type="dxa"/>
              <w:right w:w="150" w:type="dxa"/>
            </w:tcMar>
          </w:tcPr>
          <w:p>
            <w:r>
              <w:rPr>
                <w:b/>
                <w:color w:val="FFFFFF"/>
              </w:rPr>
              <w:t>Master Index Dokumentasi Seluruh Halaman IPOS5</w:t>
            </w:r>
          </w:p>
        </w:tc>
        <w:tc>
          <w:tcPr>
            <w:tcW w:type="dxa" w:w="3888"/>
            <w:shd w:fill="0D1B38"/>
            <w:tcMar>
              <w:top w:w="120" w:type="dxa"/>
              <w:bottom w:w="120" w:type="dxa"/>
              <w:left w:w="150" w:type="dxa"/>
              <w:right w:w="150" w:type="dxa"/>
            </w:tcMar>
          </w:tcPr>
          <w:p>
            <w:r>
              <w:rPr>
                <w:color w:val="FFFFFF"/>
              </w:rPr>
              <w:t>Route: -</w:t>
            </w:r>
          </w:p>
        </w:tc>
      </w:tr>
      <w:tr>
        <w:tc>
          <w:tcPr>
            <w:tcW w:type="dxa" w:w="1152"/>
            <w:shd w:fill="F1F5F9"/>
            <w:tcMar>
              <w:top w:w="120" w:type="dxa"/>
              <w:bottom w:w="120" w:type="dxa"/>
              <w:left w:w="150" w:type="dxa"/>
              <w:right w:w="150" w:type="dxa"/>
            </w:tcMar>
          </w:tcPr>
          <w:p>
            <w:r>
              <w:rPr>
                <w:b/>
                <w:color w:val="0F172A"/>
              </w:rPr>
              <w:t>#1</w:t>
            </w:r>
          </w:p>
        </w:tc>
        <w:tc>
          <w:tcPr>
            <w:tcW w:type="dxa" w:w="4608"/>
            <w:shd w:fill="F1F5F9"/>
            <w:tcMar>
              <w:top w:w="120" w:type="dxa"/>
              <w:bottom w:w="120" w:type="dxa"/>
              <w:left w:w="150" w:type="dxa"/>
              <w:right w:w="150" w:type="dxa"/>
            </w:tcMar>
          </w:tcPr>
          <w:p>
            <w:r>
              <w:rPr>
                <w:b/>
                <w:color w:val="0F172A"/>
              </w:rPr>
              <w:t>Halaman 1 — Dashboard Operasional Logistik</w:t>
            </w:r>
          </w:p>
        </w:tc>
        <w:tc>
          <w:tcPr>
            <w:tcW w:type="dxa" w:w="3888"/>
            <w:shd w:fill="F1F5F9"/>
            <w:tcMar>
              <w:top w:w="120" w:type="dxa"/>
              <w:bottom w:w="120" w:type="dxa"/>
              <w:left w:w="150" w:type="dxa"/>
              <w:right w:w="150" w:type="dxa"/>
            </w:tcMar>
          </w:tcPr>
          <w:p>
            <w:r>
              <w:rPr>
                <w:color w:val="0F172A"/>
              </w:rPr>
              <w:t>Route: /</w:t>
            </w:r>
          </w:p>
        </w:tc>
      </w:tr>
      <w:tr>
        <w:tc>
          <w:tcPr>
            <w:tcW w:type="dxa" w:w="1152"/>
            <w:shd w:fill="FFFFFF"/>
            <w:tcMar>
              <w:top w:w="120" w:type="dxa"/>
              <w:bottom w:w="120" w:type="dxa"/>
              <w:left w:w="150" w:type="dxa"/>
              <w:right w:w="150" w:type="dxa"/>
            </w:tcMar>
          </w:tcPr>
          <w:p>
            <w:r>
              <w:rPr>
                <w:b/>
                <w:color w:val="0F172A"/>
              </w:rPr>
              <w:t>#2</w:t>
            </w:r>
          </w:p>
        </w:tc>
        <w:tc>
          <w:tcPr>
            <w:tcW w:type="dxa" w:w="4608"/>
            <w:shd w:fill="FFFFFF"/>
            <w:tcMar>
              <w:top w:w="120" w:type="dxa"/>
              <w:bottom w:w="120" w:type="dxa"/>
              <w:left w:w="150" w:type="dxa"/>
              <w:right w:w="150" w:type="dxa"/>
            </w:tcMar>
          </w:tcPr>
          <w:p>
            <w:r>
              <w:rPr>
                <w:b/>
                <w:color w:val="0F172A"/>
              </w:rPr>
              <w:t>Halaman 2 — Package Tracking &amp; Checker Logistik</w:t>
            </w:r>
          </w:p>
        </w:tc>
        <w:tc>
          <w:tcPr>
            <w:tcW w:type="dxa" w:w="3888"/>
            <w:shd w:fill="FFFFFF"/>
            <w:tcMar>
              <w:top w:w="120" w:type="dxa"/>
              <w:bottom w:w="120" w:type="dxa"/>
              <w:left w:w="150" w:type="dxa"/>
              <w:right w:w="150" w:type="dxa"/>
            </w:tcMar>
          </w:tcPr>
          <w:p>
            <w:r>
              <w:rPr>
                <w:color w:val="0F172A"/>
              </w:rPr>
              <w:t>Route: /checker</w:t>
            </w:r>
          </w:p>
        </w:tc>
      </w:tr>
      <w:tr>
        <w:tc>
          <w:tcPr>
            <w:tcW w:type="dxa" w:w="1152"/>
            <w:shd w:fill="F1F5F9"/>
            <w:tcMar>
              <w:top w:w="120" w:type="dxa"/>
              <w:bottom w:w="120" w:type="dxa"/>
              <w:left w:w="150" w:type="dxa"/>
              <w:right w:w="150" w:type="dxa"/>
            </w:tcMar>
          </w:tcPr>
          <w:p>
            <w:r>
              <w:rPr>
                <w:b/>
                <w:color w:val="0F172A"/>
              </w:rPr>
              <w:t>#3</w:t>
            </w:r>
          </w:p>
        </w:tc>
        <w:tc>
          <w:tcPr>
            <w:tcW w:type="dxa" w:w="4608"/>
            <w:shd w:fill="F1F5F9"/>
            <w:tcMar>
              <w:top w:w="120" w:type="dxa"/>
              <w:bottom w:w="120" w:type="dxa"/>
              <w:left w:w="150" w:type="dxa"/>
              <w:right w:w="150" w:type="dxa"/>
            </w:tcMar>
          </w:tcPr>
          <w:p>
            <w:r>
              <w:rPr>
                <w:b/>
                <w:color w:val="0F172A"/>
              </w:rPr>
              <w:t>Halaman 3 — Post Offices (Master Data Kantor Pos)</w:t>
            </w:r>
          </w:p>
        </w:tc>
        <w:tc>
          <w:tcPr>
            <w:tcW w:type="dxa" w:w="3888"/>
            <w:shd w:fill="F1F5F9"/>
            <w:tcMar>
              <w:top w:w="120" w:type="dxa"/>
              <w:bottom w:w="120" w:type="dxa"/>
              <w:left w:w="150" w:type="dxa"/>
              <w:right w:w="150" w:type="dxa"/>
            </w:tcMar>
          </w:tcPr>
          <w:p>
            <w:r>
              <w:rPr>
                <w:color w:val="0F172A"/>
              </w:rPr>
              <w:t>Route: /kantor</w:t>
            </w:r>
          </w:p>
        </w:tc>
      </w:tr>
      <w:tr>
        <w:tc>
          <w:tcPr>
            <w:tcW w:type="dxa" w:w="1152"/>
            <w:shd w:fill="FFFFFF"/>
            <w:tcMar>
              <w:top w:w="120" w:type="dxa"/>
              <w:bottom w:w="120" w:type="dxa"/>
              <w:left w:w="150" w:type="dxa"/>
              <w:right w:w="150" w:type="dxa"/>
            </w:tcMar>
          </w:tcPr>
          <w:p>
            <w:r>
              <w:rPr>
                <w:b/>
                <w:color w:val="0F172A"/>
              </w:rPr>
              <w:t>#4</w:t>
            </w:r>
          </w:p>
        </w:tc>
        <w:tc>
          <w:tcPr>
            <w:tcW w:type="dxa" w:w="4608"/>
            <w:shd w:fill="FFFFFF"/>
            <w:tcMar>
              <w:top w:w="120" w:type="dxa"/>
              <w:bottom w:w="120" w:type="dxa"/>
              <w:left w:w="150" w:type="dxa"/>
              <w:right w:w="150" w:type="dxa"/>
            </w:tcMar>
          </w:tcPr>
          <w:p>
            <w:r>
              <w:rPr>
                <w:b/>
                <w:color w:val="0F172A"/>
              </w:rPr>
              <w:t>Halaman 4 — Products &amp; Services (Master Produk Layanan)</w:t>
            </w:r>
          </w:p>
        </w:tc>
        <w:tc>
          <w:tcPr>
            <w:tcW w:type="dxa" w:w="3888"/>
            <w:shd w:fill="FFFFFF"/>
            <w:tcMar>
              <w:top w:w="120" w:type="dxa"/>
              <w:bottom w:w="120" w:type="dxa"/>
              <w:left w:w="150" w:type="dxa"/>
              <w:right w:w="150" w:type="dxa"/>
            </w:tcMar>
          </w:tcPr>
          <w:p>
            <w:r>
              <w:rPr>
                <w:color w:val="0F172A"/>
              </w:rPr>
              <w:t>Route: /produk</w:t>
            </w:r>
          </w:p>
        </w:tc>
      </w:tr>
      <w:tr>
        <w:tc>
          <w:tcPr>
            <w:tcW w:type="dxa" w:w="1152"/>
            <w:shd w:fill="F1F5F9"/>
            <w:tcMar>
              <w:top w:w="120" w:type="dxa"/>
              <w:bottom w:w="120" w:type="dxa"/>
              <w:left w:w="150" w:type="dxa"/>
              <w:right w:w="150" w:type="dxa"/>
            </w:tcMar>
          </w:tcPr>
          <w:p>
            <w:r>
              <w:rPr>
                <w:b/>
                <w:color w:val="0F172A"/>
              </w:rPr>
              <w:t>#5</w:t>
            </w:r>
          </w:p>
        </w:tc>
        <w:tc>
          <w:tcPr>
            <w:tcW w:type="dxa" w:w="4608"/>
            <w:shd w:fill="F1F5F9"/>
            <w:tcMar>
              <w:top w:w="120" w:type="dxa"/>
              <w:bottom w:w="120" w:type="dxa"/>
              <w:left w:w="150" w:type="dxa"/>
              <w:right w:w="150" w:type="dxa"/>
            </w:tcMar>
          </w:tcPr>
          <w:p>
            <w:r>
              <w:rPr>
                <w:b/>
                <w:color w:val="0F172A"/>
              </w:rPr>
              <w:t>Halaman 5 — Fleet Management (Master Kendaraan Armada)</w:t>
            </w:r>
          </w:p>
        </w:tc>
        <w:tc>
          <w:tcPr>
            <w:tcW w:type="dxa" w:w="3888"/>
            <w:shd w:fill="F1F5F9"/>
            <w:tcMar>
              <w:top w:w="120" w:type="dxa"/>
              <w:bottom w:w="120" w:type="dxa"/>
              <w:left w:w="150" w:type="dxa"/>
              <w:right w:w="150" w:type="dxa"/>
            </w:tcMar>
          </w:tcPr>
          <w:p>
            <w:r>
              <w:rPr>
                <w:color w:val="0F172A"/>
              </w:rPr>
              <w:t>Route: /kendaraan</w:t>
            </w:r>
          </w:p>
        </w:tc>
      </w:tr>
      <w:tr>
        <w:tc>
          <w:tcPr>
            <w:tcW w:type="dxa" w:w="1152"/>
            <w:shd w:fill="FFFFFF"/>
            <w:tcMar>
              <w:top w:w="120" w:type="dxa"/>
              <w:bottom w:w="120" w:type="dxa"/>
              <w:left w:w="150" w:type="dxa"/>
              <w:right w:w="150" w:type="dxa"/>
            </w:tcMar>
          </w:tcPr>
          <w:p>
            <w:r>
              <w:rPr>
                <w:b/>
                <w:color w:val="0F172A"/>
              </w:rPr>
              <w:t>#6</w:t>
            </w:r>
          </w:p>
        </w:tc>
        <w:tc>
          <w:tcPr>
            <w:tcW w:type="dxa" w:w="4608"/>
            <w:shd w:fill="FFFFFF"/>
            <w:tcMar>
              <w:top w:w="120" w:type="dxa"/>
              <w:bottom w:w="120" w:type="dxa"/>
              <w:left w:w="150" w:type="dxa"/>
              <w:right w:w="150" w:type="dxa"/>
            </w:tcMar>
          </w:tcPr>
          <w:p>
            <w:r>
              <w:rPr>
                <w:b/>
                <w:color w:val="0F172A"/>
              </w:rPr>
              <w:t>Halaman 6 — Routes Management (Master Rute Logistik)</w:t>
            </w:r>
          </w:p>
        </w:tc>
        <w:tc>
          <w:tcPr>
            <w:tcW w:type="dxa" w:w="3888"/>
            <w:shd w:fill="FFFFFF"/>
            <w:tcMar>
              <w:top w:w="120" w:type="dxa"/>
              <w:bottom w:w="120" w:type="dxa"/>
              <w:left w:w="150" w:type="dxa"/>
              <w:right w:w="150" w:type="dxa"/>
            </w:tcMar>
          </w:tcPr>
          <w:p>
            <w:r>
              <w:rPr>
                <w:color w:val="0F172A"/>
              </w:rPr>
              <w:t>Route: /route</w:t>
            </w:r>
          </w:p>
        </w:tc>
      </w:tr>
      <w:tr>
        <w:tc>
          <w:tcPr>
            <w:tcW w:type="dxa" w:w="1152"/>
            <w:shd w:fill="F1F5F9"/>
            <w:tcMar>
              <w:top w:w="120" w:type="dxa"/>
              <w:bottom w:w="120" w:type="dxa"/>
              <w:left w:w="150" w:type="dxa"/>
              <w:right w:w="150" w:type="dxa"/>
            </w:tcMar>
          </w:tcPr>
          <w:p>
            <w:r>
              <w:rPr>
                <w:b/>
                <w:color w:val="0F172A"/>
              </w:rPr>
              <w:t>#7</w:t>
            </w:r>
          </w:p>
        </w:tc>
        <w:tc>
          <w:tcPr>
            <w:tcW w:type="dxa" w:w="4608"/>
            <w:shd w:fill="F1F5F9"/>
            <w:tcMar>
              <w:top w:w="120" w:type="dxa"/>
              <w:bottom w:w="120" w:type="dxa"/>
              <w:left w:w="150" w:type="dxa"/>
              <w:right w:w="150" w:type="dxa"/>
            </w:tcMar>
          </w:tcPr>
          <w:p>
            <w:r>
              <w:rPr>
                <w:b/>
                <w:color w:val="0F172A"/>
              </w:rPr>
              <w:t>Halaman 7 — Schedule Templates (Template Jadwal Transportasi)</w:t>
            </w:r>
          </w:p>
        </w:tc>
        <w:tc>
          <w:tcPr>
            <w:tcW w:type="dxa" w:w="3888"/>
            <w:shd w:fill="F1F5F9"/>
            <w:tcMar>
              <w:top w:w="120" w:type="dxa"/>
              <w:bottom w:w="120" w:type="dxa"/>
              <w:left w:w="150" w:type="dxa"/>
              <w:right w:w="150" w:type="dxa"/>
            </w:tcMar>
          </w:tcPr>
          <w:p>
            <w:r>
              <w:rPr>
                <w:color w:val="0F172A"/>
              </w:rPr>
              <w:t>Route: /template</w:t>
            </w:r>
          </w:p>
        </w:tc>
      </w:tr>
      <w:tr>
        <w:tc>
          <w:tcPr>
            <w:tcW w:type="dxa" w:w="1152"/>
            <w:shd w:fill="FFFFFF"/>
            <w:tcMar>
              <w:top w:w="120" w:type="dxa"/>
              <w:bottom w:w="120" w:type="dxa"/>
              <w:left w:w="150" w:type="dxa"/>
              <w:right w:w="150" w:type="dxa"/>
            </w:tcMar>
          </w:tcPr>
          <w:p>
            <w:r>
              <w:rPr>
                <w:b/>
                <w:color w:val="0F172A"/>
              </w:rPr>
              <w:t>#8</w:t>
            </w:r>
          </w:p>
        </w:tc>
        <w:tc>
          <w:tcPr>
            <w:tcW w:type="dxa" w:w="4608"/>
            <w:shd w:fill="FFFFFF"/>
            <w:tcMar>
              <w:top w:w="120" w:type="dxa"/>
              <w:bottom w:w="120" w:type="dxa"/>
              <w:left w:w="150" w:type="dxa"/>
              <w:right w:w="150" w:type="dxa"/>
            </w:tcMar>
          </w:tcPr>
          <w:p>
            <w:r>
              <w:rPr>
                <w:b/>
                <w:color w:val="0F172A"/>
              </w:rPr>
              <w:t>Halaman 8 — Transport Schedule (Jadwal Transportasi Harian)</w:t>
            </w:r>
          </w:p>
        </w:tc>
        <w:tc>
          <w:tcPr>
            <w:tcW w:type="dxa" w:w="3888"/>
            <w:shd w:fill="FFFFFF"/>
            <w:tcMar>
              <w:top w:w="120" w:type="dxa"/>
              <w:bottom w:w="120" w:type="dxa"/>
              <w:left w:w="150" w:type="dxa"/>
              <w:right w:w="150" w:type="dxa"/>
            </w:tcMar>
          </w:tcPr>
          <w:p>
            <w:r>
              <w:rPr>
                <w:color w:val="0F172A"/>
              </w:rPr>
              <w:t>Route: /jadwal</w:t>
            </w:r>
          </w:p>
        </w:tc>
      </w:tr>
      <w:tr>
        <w:tc>
          <w:tcPr>
            <w:tcW w:type="dxa" w:w="1152"/>
            <w:shd w:fill="F1F5F9"/>
            <w:tcMar>
              <w:top w:w="120" w:type="dxa"/>
              <w:bottom w:w="120" w:type="dxa"/>
              <w:left w:w="150" w:type="dxa"/>
              <w:right w:w="150" w:type="dxa"/>
            </w:tcMar>
          </w:tcPr>
          <w:p>
            <w:r>
              <w:rPr>
                <w:b/>
                <w:color w:val="0F172A"/>
              </w:rPr>
              <w:t>#9</w:t>
            </w:r>
          </w:p>
        </w:tc>
        <w:tc>
          <w:tcPr>
            <w:tcW w:type="dxa" w:w="4608"/>
            <w:shd w:fill="F1F5F9"/>
            <w:tcMar>
              <w:top w:w="120" w:type="dxa"/>
              <w:bottom w:w="120" w:type="dxa"/>
              <w:left w:w="150" w:type="dxa"/>
              <w:right w:w="150" w:type="dxa"/>
            </w:tcMar>
          </w:tcPr>
          <w:p>
            <w:r>
              <w:rPr>
                <w:b/>
                <w:color w:val="0F172A"/>
              </w:rPr>
              <w:t>Halaman 9 — Milk Run Telemetry &amp; Execution</w:t>
            </w:r>
          </w:p>
        </w:tc>
        <w:tc>
          <w:tcPr>
            <w:tcW w:type="dxa" w:w="3888"/>
            <w:shd w:fill="F1F5F9"/>
            <w:tcMar>
              <w:top w:w="120" w:type="dxa"/>
              <w:bottom w:w="120" w:type="dxa"/>
              <w:left w:w="150" w:type="dxa"/>
              <w:right w:w="150" w:type="dxa"/>
            </w:tcMar>
          </w:tcPr>
          <w:p>
            <w:r>
              <w:rPr>
                <w:color w:val="0F172A"/>
              </w:rPr>
              <w:t>Route: /route-journey</w:t>
            </w:r>
          </w:p>
        </w:tc>
      </w:tr>
      <w:tr>
        <w:tc>
          <w:tcPr>
            <w:tcW w:type="dxa" w:w="1152"/>
            <w:shd w:fill="FFFFFF"/>
            <w:tcMar>
              <w:top w:w="120" w:type="dxa"/>
              <w:bottom w:w="120" w:type="dxa"/>
              <w:left w:w="150" w:type="dxa"/>
              <w:right w:w="150" w:type="dxa"/>
            </w:tcMar>
          </w:tcPr>
          <w:p>
            <w:r>
              <w:rPr>
                <w:b/>
                <w:color w:val="0F172A"/>
              </w:rPr>
              <w:t>#10</w:t>
            </w:r>
          </w:p>
        </w:tc>
        <w:tc>
          <w:tcPr>
            <w:tcW w:type="dxa" w:w="4608"/>
            <w:shd w:fill="FFFFFF"/>
            <w:tcMar>
              <w:top w:w="120" w:type="dxa"/>
              <w:bottom w:w="120" w:type="dxa"/>
              <w:left w:w="150" w:type="dxa"/>
              <w:right w:w="150" w:type="dxa"/>
            </w:tcMar>
          </w:tcPr>
          <w:p>
            <w:r>
              <w:rPr>
                <w:b/>
                <w:color w:val="0F172A"/>
              </w:rPr>
              <w:t>Halaman 10 — Estimasi Milk Run (Travel Time &amp; Route Planner)</w:t>
            </w:r>
          </w:p>
        </w:tc>
        <w:tc>
          <w:tcPr>
            <w:tcW w:type="dxa" w:w="3888"/>
            <w:shd w:fill="FFFFFF"/>
            <w:tcMar>
              <w:top w:w="120" w:type="dxa"/>
              <w:bottom w:w="120" w:type="dxa"/>
              <w:left w:w="150" w:type="dxa"/>
              <w:right w:w="150" w:type="dxa"/>
            </w:tcMar>
          </w:tcPr>
          <w:p>
            <w:r>
              <w:rPr>
                <w:color w:val="0F172A"/>
              </w:rPr>
              <w:t>Route: /estimasi</w:t>
            </w:r>
          </w:p>
        </w:tc>
      </w:tr>
      <w:tr>
        <w:tc>
          <w:tcPr>
            <w:tcW w:type="dxa" w:w="1152"/>
            <w:shd w:fill="F1F5F9"/>
            <w:tcMar>
              <w:top w:w="120" w:type="dxa"/>
              <w:bottom w:w="120" w:type="dxa"/>
              <w:left w:w="150" w:type="dxa"/>
              <w:right w:w="150" w:type="dxa"/>
            </w:tcMar>
          </w:tcPr>
          <w:p>
            <w:r>
              <w:rPr>
                <w:b/>
                <w:color w:val="0F172A"/>
              </w:rPr>
              <w:t>#11</w:t>
            </w:r>
          </w:p>
        </w:tc>
        <w:tc>
          <w:tcPr>
            <w:tcW w:type="dxa" w:w="4608"/>
            <w:shd w:fill="F1F5F9"/>
            <w:tcMar>
              <w:top w:w="120" w:type="dxa"/>
              <w:bottom w:w="120" w:type="dxa"/>
              <w:left w:w="150" w:type="dxa"/>
              <w:right w:w="150" w:type="dxa"/>
            </w:tcMar>
          </w:tcPr>
          <w:p>
            <w:r>
              <w:rPr>
                <w:b/>
                <w:color w:val="0F172A"/>
              </w:rPr>
              <w:t>Halaman 11 — Gate Monitoring (Transit Gate Terminal Hub)</w:t>
            </w:r>
          </w:p>
        </w:tc>
        <w:tc>
          <w:tcPr>
            <w:tcW w:type="dxa" w:w="3888"/>
            <w:shd w:fill="F1F5F9"/>
            <w:tcMar>
              <w:top w:w="120" w:type="dxa"/>
              <w:bottom w:w="120" w:type="dxa"/>
              <w:left w:w="150" w:type="dxa"/>
              <w:right w:w="150" w:type="dxa"/>
            </w:tcMar>
          </w:tcPr>
          <w:p>
            <w:r>
              <w:rPr>
                <w:color w:val="0F172A"/>
              </w:rPr>
              <w:t>Route: /transit-monitoring</w:t>
            </w:r>
          </w:p>
        </w:tc>
      </w:tr>
      <w:tr>
        <w:tc>
          <w:tcPr>
            <w:tcW w:type="dxa" w:w="1152"/>
            <w:shd w:fill="FFFFFF"/>
            <w:tcMar>
              <w:top w:w="120" w:type="dxa"/>
              <w:bottom w:w="120" w:type="dxa"/>
              <w:left w:w="150" w:type="dxa"/>
              <w:right w:w="150" w:type="dxa"/>
            </w:tcMar>
          </w:tcPr>
          <w:p>
            <w:r>
              <w:rPr>
                <w:b/>
                <w:color w:val="0F172A"/>
              </w:rPr>
              <w:t>#12</w:t>
            </w:r>
          </w:p>
        </w:tc>
        <w:tc>
          <w:tcPr>
            <w:tcW w:type="dxa" w:w="4608"/>
            <w:shd w:fill="FFFFFF"/>
            <w:tcMar>
              <w:top w:w="120" w:type="dxa"/>
              <w:bottom w:w="120" w:type="dxa"/>
              <w:left w:w="150" w:type="dxa"/>
              <w:right w:w="150" w:type="dxa"/>
            </w:tcMar>
          </w:tcPr>
          <w:p>
            <w:r>
              <w:rPr>
                <w:b/>
                <w:color w:val="0F172A"/>
              </w:rPr>
              <w:t>Halaman 12 — Analitik &amp; Laporan Operasional</w:t>
            </w:r>
          </w:p>
        </w:tc>
        <w:tc>
          <w:tcPr>
            <w:tcW w:type="dxa" w:w="3888"/>
            <w:shd w:fill="FFFFFF"/>
            <w:tcMar>
              <w:top w:w="120" w:type="dxa"/>
              <w:bottom w:w="120" w:type="dxa"/>
              <w:left w:w="150" w:type="dxa"/>
              <w:right w:w="150" w:type="dxa"/>
            </w:tcMar>
          </w:tcPr>
          <w:p>
            <w:r>
              <w:rPr>
                <w:color w:val="0F172A"/>
              </w:rPr>
              <w:t>Route: /analytics</w:t>
            </w:r>
          </w:p>
        </w:tc>
      </w:tr>
      <w:tr>
        <w:tc>
          <w:tcPr>
            <w:tcW w:type="dxa" w:w="1152"/>
            <w:shd w:fill="F1F5F9"/>
            <w:tcMar>
              <w:top w:w="120" w:type="dxa"/>
              <w:bottom w:w="120" w:type="dxa"/>
              <w:left w:w="150" w:type="dxa"/>
              <w:right w:w="150" w:type="dxa"/>
            </w:tcMar>
          </w:tcPr>
          <w:p>
            <w:r>
              <w:rPr>
                <w:b/>
                <w:color w:val="0F172A"/>
              </w:rPr>
              <w:t>#13</w:t>
            </w:r>
          </w:p>
        </w:tc>
        <w:tc>
          <w:tcPr>
            <w:tcW w:type="dxa" w:w="4608"/>
            <w:shd w:fill="F1F5F9"/>
            <w:tcMar>
              <w:top w:w="120" w:type="dxa"/>
              <w:bottom w:w="120" w:type="dxa"/>
              <w:left w:w="150" w:type="dxa"/>
              <w:right w:w="150" w:type="dxa"/>
            </w:tcMar>
          </w:tcPr>
          <w:p>
            <w:r>
              <w:rPr>
                <w:b/>
                <w:color w:val="0F172A"/>
              </w:rPr>
              <w:t>Halaman 13 — Database Viewer (Tabel Transaksi Resi)</w:t>
            </w:r>
          </w:p>
        </w:tc>
        <w:tc>
          <w:tcPr>
            <w:tcW w:type="dxa" w:w="3888"/>
            <w:shd w:fill="F1F5F9"/>
            <w:tcMar>
              <w:top w:w="120" w:type="dxa"/>
              <w:bottom w:w="120" w:type="dxa"/>
              <w:left w:w="150" w:type="dxa"/>
              <w:right w:w="150" w:type="dxa"/>
            </w:tcMar>
          </w:tcPr>
          <w:p>
            <w:r>
              <w:rPr>
                <w:color w:val="0F172A"/>
              </w:rPr>
              <w:t>Route: /transaksi</w:t>
            </w:r>
          </w:p>
        </w:tc>
      </w:tr>
      <w:tr>
        <w:tc>
          <w:tcPr>
            <w:tcW w:type="dxa" w:w="1152"/>
            <w:shd w:fill="FFFFFF"/>
            <w:tcMar>
              <w:top w:w="120" w:type="dxa"/>
              <w:bottom w:w="120" w:type="dxa"/>
              <w:left w:w="150" w:type="dxa"/>
              <w:right w:w="150" w:type="dxa"/>
            </w:tcMar>
          </w:tcPr>
          <w:p>
            <w:r>
              <w:rPr>
                <w:b/>
                <w:color w:val="0F172A"/>
              </w:rPr>
              <w:t>#14</w:t>
            </w:r>
          </w:p>
        </w:tc>
        <w:tc>
          <w:tcPr>
            <w:tcW w:type="dxa" w:w="4608"/>
            <w:shd w:fill="FFFFFF"/>
            <w:tcMar>
              <w:top w:w="120" w:type="dxa"/>
              <w:bottom w:w="120" w:type="dxa"/>
              <w:left w:w="150" w:type="dxa"/>
              <w:right w:w="150" w:type="dxa"/>
            </w:tcMar>
          </w:tcPr>
          <w:p>
            <w:r>
              <w:rPr>
                <w:b/>
                <w:color w:val="0F172A"/>
              </w:rPr>
              <w:t>Halaman 14 — System Settings &amp; Compass Connection</w:t>
            </w:r>
          </w:p>
        </w:tc>
        <w:tc>
          <w:tcPr>
            <w:tcW w:type="dxa" w:w="3888"/>
            <w:shd w:fill="FFFFFF"/>
            <w:tcMar>
              <w:top w:w="120" w:type="dxa"/>
              <w:bottom w:w="120" w:type="dxa"/>
              <w:left w:w="150" w:type="dxa"/>
              <w:right w:w="150" w:type="dxa"/>
            </w:tcMar>
          </w:tcPr>
          <w:p>
            <w:r>
              <w:rPr>
                <w:color w:val="0F172A"/>
              </w:rPr>
              <w:t>Route: /settings, /compass</w:t>
            </w:r>
          </w:p>
        </w:tc>
      </w:tr>
      <w:tr>
        <w:tc>
          <w:tcPr>
            <w:tcW w:type="dxa" w:w="1152"/>
            <w:shd w:fill="F1F5F9"/>
            <w:tcMar>
              <w:top w:w="120" w:type="dxa"/>
              <w:bottom w:w="120" w:type="dxa"/>
              <w:left w:w="150" w:type="dxa"/>
              <w:right w:w="150" w:type="dxa"/>
            </w:tcMar>
          </w:tcPr>
          <w:p>
            <w:r>
              <w:rPr>
                <w:b/>
                <w:color w:val="0F172A"/>
              </w:rPr>
              <w:t>#15</w:t>
            </w:r>
          </w:p>
        </w:tc>
        <w:tc>
          <w:tcPr>
            <w:tcW w:type="dxa" w:w="4608"/>
            <w:shd w:fill="F1F5F9"/>
            <w:tcMar>
              <w:top w:w="120" w:type="dxa"/>
              <w:bottom w:w="120" w:type="dxa"/>
              <w:left w:w="150" w:type="dxa"/>
              <w:right w:w="150" w:type="dxa"/>
            </w:tcMar>
          </w:tcPr>
          <w:p>
            <w:r>
              <w:rPr>
                <w:b/>
                <w:color w:val="0F172A"/>
              </w:rPr>
              <w:t>Halaman 15 — User Profile &amp; Account Management</w:t>
            </w:r>
          </w:p>
        </w:tc>
        <w:tc>
          <w:tcPr>
            <w:tcW w:type="dxa" w:w="3888"/>
            <w:shd w:fill="F1F5F9"/>
            <w:tcMar>
              <w:top w:w="120" w:type="dxa"/>
              <w:bottom w:w="120" w:type="dxa"/>
              <w:left w:w="150" w:type="dxa"/>
              <w:right w:w="150" w:type="dxa"/>
            </w:tcMar>
          </w:tcPr>
          <w:p>
            <w:r>
              <w:rPr>
                <w:color w:val="0F172A"/>
              </w:rPr>
              <w:t>Route: /profile</w:t>
            </w:r>
          </w:p>
        </w:tc>
      </w:tr>
    </w:tbl>
    <w:p>
      <w:r>
        <w:br w:type="page"/>
      </w:r>
    </w:p>
    <w:p>
      <w:pPr>
        <w:spacing w:before="320" w:after="160"/>
      </w:pPr>
      <w:r>
        <w:rPr>
          <w:rFonts w:ascii="Arial" w:hAnsi="Arial"/>
          <w:b/>
          <w:color w:val="0D1B38"/>
          <w:sz w:val="32"/>
        </w:rPr>
        <w:t>MODUL HALAMAN 1 — HALAMAN 1 — DASHBOARD OPERASIONAL LOGISTIK</w:t>
      </w:r>
    </w:p>
    <w:tbl>
      <w:tblPr>
        <w:tblW w:type="auto" w:w="0"/>
        <w:jc w:val="center"/>
        <w:tblLayout w:type="fixed"/>
        <w:tblLook w:firstColumn="1" w:firstRow="1" w:lastColumn="0" w:lastRow="0" w:noHBand="0" w:noVBand="1" w:val="04A0"/>
      </w:tblPr>
      <w:tblGrid>
        <w:gridCol w:w="4824"/>
        <w:gridCol w:w="4824"/>
      </w:tblGrid>
      <w:tr>
        <w:tc>
          <w:tcPr>
            <w:tcW w:type="dxa" w:w="3168"/>
            <w:shd w:fill="0D1B38"/>
            <w:tcMar>
              <w:top w:w="120" w:type="dxa"/>
              <w:bottom w:w="120" w:type="dxa"/>
              <w:left w:w="150" w:type="dxa"/>
              <w:right w:w="150" w:type="dxa"/>
            </w:tcMar>
          </w:tcPr>
          <w:p>
            <w:r>
              <w:rPr>
                <w:rFonts w:ascii="Arial" w:hAnsi="Arial"/>
                <w:b/>
                <w:color w:val="FFFFFF"/>
                <w:sz w:val="19"/>
              </w:rPr>
              <w:t>Nama Modul</w:t>
            </w:r>
          </w:p>
        </w:tc>
        <w:tc>
          <w:tcPr>
            <w:tcW w:type="dxa" w:w="6480"/>
            <w:shd w:fill="F8FAFC"/>
            <w:tcMar>
              <w:top w:w="120" w:type="dxa"/>
              <w:bottom w:w="120" w:type="dxa"/>
              <w:left w:w="150" w:type="dxa"/>
              <w:right w:w="150" w:type="dxa"/>
            </w:tcMar>
          </w:tcPr>
          <w:p>
            <w:r>
              <w:rPr>
                <w:rFonts w:ascii="Arial" w:hAnsi="Arial"/>
                <w:color w:val="0F172A"/>
                <w:sz w:val="19"/>
              </w:rPr>
              <w:t>Dashboard Operasional Logistik IPOS5</w:t>
            </w:r>
          </w:p>
        </w:tc>
      </w:tr>
      <w:tr>
        <w:tc>
          <w:tcPr>
            <w:tcW w:type="dxa" w:w="3168"/>
            <w:shd w:fill="0D1B38"/>
            <w:tcMar>
              <w:top w:w="120" w:type="dxa"/>
              <w:bottom w:w="120" w:type="dxa"/>
              <w:left w:w="150" w:type="dxa"/>
              <w:right w:w="150" w:type="dxa"/>
            </w:tcMar>
          </w:tcPr>
          <w:p>
            <w:r>
              <w:rPr>
                <w:rFonts w:ascii="Arial" w:hAnsi="Arial"/>
                <w:b/>
                <w:color w:val="FFFFFF"/>
                <w:sz w:val="19"/>
              </w:rPr>
              <w:t>Kategori Menu</w:t>
            </w:r>
          </w:p>
        </w:tc>
        <w:tc>
          <w:tcPr>
            <w:tcW w:type="dxa" w:w="6480"/>
            <w:shd w:fill="F8FAFC"/>
            <w:tcMar>
              <w:top w:w="120" w:type="dxa"/>
              <w:bottom w:w="120" w:type="dxa"/>
              <w:left w:w="150" w:type="dxa"/>
              <w:right w:w="150" w:type="dxa"/>
            </w:tcMar>
          </w:tcPr>
          <w:p>
            <w:r>
              <w:rPr>
                <w:rFonts w:ascii="Arial" w:hAnsi="Arial"/>
                <w:color w:val="0F172A"/>
                <w:sz w:val="19"/>
              </w:rPr>
              <w:t>OPERATIONS</w:t>
            </w:r>
          </w:p>
        </w:tc>
      </w:tr>
      <w:tr>
        <w:tc>
          <w:tcPr>
            <w:tcW w:type="dxa" w:w="3168"/>
            <w:shd w:fill="0D1B38"/>
            <w:tcMar>
              <w:top w:w="120" w:type="dxa"/>
              <w:bottom w:w="120" w:type="dxa"/>
              <w:left w:w="150" w:type="dxa"/>
              <w:right w:w="150" w:type="dxa"/>
            </w:tcMar>
          </w:tcPr>
          <w:p>
            <w:r>
              <w:rPr>
                <w:rFonts w:ascii="Arial" w:hAnsi="Arial"/>
                <w:b/>
                <w:color w:val="FFFFFF"/>
                <w:sz w:val="19"/>
              </w:rPr>
              <w:t>Route URL</w:t>
            </w:r>
          </w:p>
        </w:tc>
        <w:tc>
          <w:tcPr>
            <w:tcW w:type="dxa" w:w="6480"/>
            <w:shd w:fill="F8FAFC"/>
            <w:tcMar>
              <w:top w:w="120" w:type="dxa"/>
              <w:bottom w:w="120" w:type="dxa"/>
              <w:left w:w="150" w:type="dxa"/>
              <w:right w:w="150" w:type="dxa"/>
            </w:tcMar>
          </w:tcPr>
          <w:p>
            <w:r>
              <w:rPr>
                <w:rFonts w:ascii="Arial" w:hAnsi="Arial"/>
                <w:color w:val="0F172A"/>
                <w:sz w:val="19"/>
              </w:rPr>
              <w:t>/</w:t>
            </w:r>
          </w:p>
        </w:tc>
      </w:tr>
      <w:tr>
        <w:tc>
          <w:tcPr>
            <w:tcW w:type="dxa" w:w="3168"/>
            <w:shd w:fill="0D1B38"/>
            <w:tcMar>
              <w:top w:w="120" w:type="dxa"/>
              <w:bottom w:w="120" w:type="dxa"/>
              <w:left w:w="150" w:type="dxa"/>
              <w:right w:w="150" w:type="dxa"/>
            </w:tcMar>
          </w:tcPr>
          <w:p>
            <w:r>
              <w:rPr>
                <w:rFonts w:ascii="Arial" w:hAnsi="Arial"/>
                <w:b/>
                <w:color w:val="FFFFFF"/>
                <w:sz w:val="19"/>
              </w:rPr>
              <w:t>File Komponen React</w:t>
            </w:r>
          </w:p>
        </w:tc>
        <w:tc>
          <w:tcPr>
            <w:tcW w:type="dxa" w:w="6480"/>
            <w:shd w:fill="F8FAFC"/>
            <w:tcMar>
              <w:top w:w="120" w:type="dxa"/>
              <w:bottom w:w="120" w:type="dxa"/>
              <w:left w:w="150" w:type="dxa"/>
              <w:right w:w="150" w:type="dxa"/>
            </w:tcMar>
          </w:tcPr>
          <w:p>
            <w:r>
              <w:rPr>
                <w:rFonts w:ascii="Arial" w:hAnsi="Arial"/>
                <w:color w:val="0F172A"/>
                <w:sz w:val="19"/>
              </w:rPr>
              <w:t>src/pages/Dashboard.jsx</w:t>
            </w:r>
          </w:p>
        </w:tc>
      </w:tr>
      <w:tr>
        <w:tc>
          <w:tcPr>
            <w:tcW w:type="dxa" w:w="3168"/>
            <w:shd w:fill="0D1B38"/>
            <w:tcMar>
              <w:top w:w="120" w:type="dxa"/>
              <w:bottom w:w="120" w:type="dxa"/>
              <w:left w:w="150" w:type="dxa"/>
              <w:right w:w="150" w:type="dxa"/>
            </w:tcMar>
          </w:tcPr>
          <w:p>
            <w:r>
              <w:rPr>
                <w:rFonts w:ascii="Arial" w:hAnsi="Arial"/>
                <w:b/>
                <w:color w:val="FFFFFF"/>
                <w:sz w:val="19"/>
              </w:rPr>
              <w:t>Backend API Endpoint</w:t>
            </w:r>
          </w:p>
        </w:tc>
        <w:tc>
          <w:tcPr>
            <w:tcW w:type="dxa" w:w="6480"/>
            <w:shd w:fill="F8FAFC"/>
            <w:tcMar>
              <w:top w:w="120" w:type="dxa"/>
              <w:bottom w:w="120" w:type="dxa"/>
              <w:left w:w="150" w:type="dxa"/>
              <w:right w:w="150" w:type="dxa"/>
            </w:tcMar>
          </w:tcPr>
          <w:p>
            <w:r>
              <w:rPr>
                <w:rFonts w:ascii="Arial" w:hAnsi="Arial"/>
                <w:color w:val="0F172A"/>
                <w:sz w:val="19"/>
              </w:rPr>
              <w:t>GET /api/transaksi/stats, GET /api/kendaraan/stats, GET /api/routes/stats</w:t>
            </w:r>
          </w:p>
        </w:tc>
      </w:tr>
      <w:tr>
        <w:tc>
          <w:tcPr>
            <w:tcW w:type="dxa" w:w="3168"/>
            <w:shd w:fill="0D1B38"/>
            <w:tcMar>
              <w:top w:w="120" w:type="dxa"/>
              <w:bottom w:w="120" w:type="dxa"/>
              <w:left w:w="150" w:type="dxa"/>
              <w:right w:w="150" w:type="dxa"/>
            </w:tcMar>
          </w:tcPr>
          <w:p>
            <w:r>
              <w:rPr>
                <w:rFonts w:ascii="Arial" w:hAnsi="Arial"/>
                <w:b/>
                <w:color w:val="FFFFFF"/>
                <w:sz w:val="19"/>
              </w:rPr>
              <w:t>Koleksi MongoDB</w:t>
            </w:r>
          </w:p>
        </w:tc>
        <w:tc>
          <w:tcPr>
            <w:tcW w:type="dxa" w:w="6480"/>
            <w:shd w:fill="F8FAFC"/>
            <w:tcMar>
              <w:top w:w="120" w:type="dxa"/>
              <w:bottom w:w="120" w:type="dxa"/>
              <w:left w:w="150" w:type="dxa"/>
              <w:right w:w="150" w:type="dxa"/>
            </w:tcMar>
          </w:tcPr>
          <w:p>
            <w:r>
              <w:rPr>
                <w:rFonts w:ascii="Arial" w:hAnsi="Arial"/>
                <w:color w:val="0F172A"/>
                <w:sz w:val="19"/>
              </w:rPr>
              <w:t>transaksi, master_kendaraan, route_journeys, master_route_nopen</w:t>
            </w:r>
          </w:p>
        </w:tc>
      </w:tr>
      <w:tr>
        <w:tc>
          <w:tcPr>
            <w:tcW w:type="dxa" w:w="3168"/>
            <w:shd w:fill="0D1B38"/>
            <w:tcMar>
              <w:top w:w="120" w:type="dxa"/>
              <w:bottom w:w="120" w:type="dxa"/>
              <w:left w:w="150" w:type="dxa"/>
              <w:right w:w="150" w:type="dxa"/>
            </w:tcMar>
          </w:tcPr>
          <w:p>
            <w:r>
              <w:rPr>
                <w:rFonts w:ascii="Arial" w:hAnsi="Arial"/>
                <w:b/>
                <w:color w:val="FFFFFF"/>
                <w:sz w:val="19"/>
              </w:rPr>
              <w:t>Hak Akses Role</w:t>
            </w:r>
          </w:p>
        </w:tc>
        <w:tc>
          <w:tcPr>
            <w:tcW w:type="dxa" w:w="6480"/>
            <w:shd w:fill="F8FAFC"/>
            <w:tcMar>
              <w:top w:w="120" w:type="dxa"/>
              <w:bottom w:w="120" w:type="dxa"/>
              <w:left w:w="150" w:type="dxa"/>
              <w:right w:w="150" w:type="dxa"/>
            </w:tcMar>
          </w:tcPr>
          <w:p>
            <w:r>
              <w:rPr>
                <w:rFonts w:ascii="Arial" w:hAnsi="Arial"/>
                <w:color w:val="0F172A"/>
                <w:sz w:val="19"/>
              </w:rPr>
              <w:t>Semua Role (Operator &amp; Super Admin)</w:t>
            </w:r>
          </w:p>
        </w:tc>
      </w:tr>
    </w:tbl>
    <w:p>
      <w:pPr>
        <w:spacing w:after="160"/>
      </w:pPr>
    </w:p>
    <w:p>
      <w:pPr>
        <w:spacing w:before="240" w:after="80"/>
      </w:pPr>
      <w:r>
        <w:rPr>
          <w:rFonts w:ascii="Arial" w:hAnsi="Arial"/>
          <w:b/>
          <w:color w:val="0284C7"/>
          <w:sz w:val="24"/>
        </w:rPr>
        <w:t>1. Deskripsi &amp; Tujuan Utama Modul</w:t>
      </w:r>
    </w:p>
    <w:p>
      <w:pPr>
        <w:spacing w:after="60" w:line="276" w:lineRule="auto"/>
      </w:pPr>
      <w:r>
        <w:rPr>
          <w:rFonts w:ascii="Arial" w:hAnsi="Arial"/>
          <w:color w:val="334155"/>
          <w:sz w:val="19"/>
        </w:rPr>
        <w:t>Halaman Dashboard Operasional merupakan pusat komando (command center) visual bagi manajemen logistik PT Pos Indonesia. Halaman ini menyajikan rangkuman metrik statistik real-time mengenai status pengiriman resi paket, ketersediaan armada mobil, utilisasi rute feeder/intercity, dan status koneksi database MongoDB.</w:t>
      </w:r>
    </w:p>
    <w:p>
      <w:pPr>
        <w:spacing w:before="240" w:after="80"/>
      </w:pPr>
      <w:r>
        <w:rPr>
          <w:rFonts w:ascii="Arial" w:hAnsi="Arial"/>
          <w:b/>
          <w:color w:val="0284C7"/>
          <w:sz w:val="24"/>
        </w:rPr>
        <w:t>2. Fitur-Fitur Utama &amp; Komponen UI</w:t>
      </w:r>
    </w:p>
    <w:p>
      <w:pPr>
        <w:spacing w:after="60" w:line="276" w:lineRule="auto" w:before="120"/>
      </w:pPr>
      <w:r>
        <w:rPr>
          <w:rFonts w:ascii="Arial" w:hAnsi="Arial"/>
          <w:b/>
          <w:color w:val="0D1B38"/>
          <w:sz w:val="20"/>
        </w:rPr>
        <w:t>Ringkasan Stat Snapshot Cards</w:t>
      </w:r>
    </w:p>
    <w:p>
      <w:pPr>
        <w:spacing w:after="60" w:line="276" w:lineRule="auto"/>
        <w:ind w:left="360"/>
      </w:pPr>
      <w:r>
        <w:rPr>
          <w:b/>
          <w:color w:val="E8431F"/>
        </w:rPr>
        <w:t xml:space="preserve">• </w:t>
      </w:r>
      <w:r>
        <w:rPr>
          <w:rFonts w:ascii="Arial" w:hAnsi="Arial"/>
          <w:color w:val="334155"/>
          <w:sz w:val="19"/>
        </w:rPr>
        <w:t>Total Paket Terdaftar (ENTRY / IN_TRANSIT / DELIVERED)</w:t>
      </w:r>
    </w:p>
    <w:p>
      <w:pPr>
        <w:spacing w:after="60" w:line="276" w:lineRule="auto"/>
        <w:ind w:left="360"/>
      </w:pPr>
      <w:r>
        <w:rPr>
          <w:b/>
          <w:color w:val="E8431F"/>
        </w:rPr>
        <w:t xml:space="preserve">• </w:t>
      </w:r>
      <w:r>
        <w:rPr>
          <w:rFonts w:ascii="Arial" w:hAnsi="Arial"/>
          <w:color w:val="334155"/>
          <w:sz w:val="19"/>
        </w:rPr>
        <w:t>Total Tonase Muatan Aktif (Kilogram / Ton)</w:t>
      </w:r>
    </w:p>
    <w:p>
      <w:pPr>
        <w:spacing w:after="60" w:line="276" w:lineRule="auto"/>
        <w:ind w:left="360"/>
      </w:pPr>
      <w:r>
        <w:rPr>
          <w:b/>
          <w:color w:val="E8431F"/>
        </w:rPr>
        <w:t xml:space="preserve">• </w:t>
      </w:r>
      <w:r>
        <w:rPr>
          <w:rFonts w:ascii="Arial" w:hAnsi="Arial"/>
          <w:color w:val="334155"/>
          <w:sz w:val="19"/>
        </w:rPr>
        <w:t>Total Armada Beroperasi &amp; Status Utilisasi Kapasitas</w:t>
      </w:r>
    </w:p>
    <w:p>
      <w:pPr>
        <w:spacing w:after="60" w:line="276" w:lineRule="auto"/>
        <w:ind w:left="360"/>
      </w:pPr>
      <w:r>
        <w:rPr>
          <w:b/>
          <w:color w:val="E8431F"/>
        </w:rPr>
        <w:t xml:space="preserve">• </w:t>
      </w:r>
      <w:r>
        <w:rPr>
          <w:rFonts w:ascii="Arial" w:hAnsi="Arial"/>
          <w:color w:val="334155"/>
          <w:sz w:val="19"/>
        </w:rPr>
        <w:t>Total Rute Feeder &amp; Intercity Aktif</w:t>
      </w:r>
    </w:p>
    <w:p>
      <w:pPr>
        <w:spacing w:after="60" w:line="276" w:lineRule="auto" w:before="120"/>
      </w:pPr>
      <w:r>
        <w:rPr>
          <w:rFonts w:ascii="Arial" w:hAnsi="Arial"/>
          <w:b/>
          <w:color w:val="0D1B38"/>
          <w:sz w:val="20"/>
        </w:rPr>
        <w:t>Visual Widget &amp; Diagram Telemetri</w:t>
      </w:r>
    </w:p>
    <w:p>
      <w:pPr>
        <w:spacing w:after="60" w:line="276" w:lineRule="auto"/>
        <w:ind w:left="360"/>
      </w:pPr>
      <w:r>
        <w:rPr>
          <w:b/>
          <w:color w:val="E8431F"/>
        </w:rPr>
        <w:t xml:space="preserve">• </w:t>
      </w:r>
      <w:r>
        <w:rPr>
          <w:rFonts w:ascii="Arial" w:hAnsi="Arial"/>
          <w:color w:val="334155"/>
          <w:sz w:val="19"/>
        </w:rPr>
        <w:t>Diagram Pie Status Pengiriman Kiriman Pos (ENTRY, IN_TRANSIT, DELIVERED)</w:t>
      </w:r>
    </w:p>
    <w:p>
      <w:pPr>
        <w:spacing w:after="60" w:line="276" w:lineRule="auto"/>
        <w:ind w:left="360"/>
      </w:pPr>
      <w:r>
        <w:rPr>
          <w:b/>
          <w:color w:val="E8431F"/>
        </w:rPr>
        <w:t xml:space="preserve">• </w:t>
      </w:r>
      <w:r>
        <w:rPr>
          <w:rFonts w:ascii="Arial" w:hAnsi="Arial"/>
          <w:color w:val="334155"/>
          <w:sz w:val="19"/>
        </w:rPr>
        <w:t>Bar Chart Utilisasi Kapasitas Kendaraan Utama (B 9910 PCX, B 9945 PCY, dll.)</w:t>
      </w:r>
    </w:p>
    <w:p>
      <w:pPr>
        <w:spacing w:after="60" w:line="276" w:lineRule="auto"/>
        <w:ind w:left="360"/>
      </w:pPr>
      <w:r>
        <w:rPr>
          <w:b/>
          <w:color w:val="E8431F"/>
        </w:rPr>
        <w:t xml:space="preserve">• </w:t>
      </w:r>
      <w:r>
        <w:rPr>
          <w:rFonts w:ascii="Arial" w:hAnsi="Arial"/>
          <w:color w:val="334155"/>
          <w:sz w:val="19"/>
        </w:rPr>
        <w:t>Table Feeder Route Snapshot &amp; Active Journeys Status</w:t>
      </w:r>
    </w:p>
    <w:p>
      <w:pPr>
        <w:spacing w:after="60" w:line="276" w:lineRule="auto"/>
        <w:ind w:left="360"/>
      </w:pPr>
      <w:r>
        <w:rPr>
          <w:b/>
          <w:color w:val="E8431F"/>
        </w:rPr>
        <w:t xml:space="preserve">• </w:t>
      </w:r>
      <w:r>
        <w:rPr>
          <w:rFonts w:ascii="Arial" w:hAnsi="Arial"/>
          <w:color w:val="334155"/>
          <w:sz w:val="19"/>
        </w:rPr>
        <w:t>Status Live Database Connection Compass Badge (Green/Red indicator)</w:t>
      </w:r>
    </w:p>
    <w:p>
      <w:pPr>
        <w:spacing w:before="240" w:after="80"/>
      </w:pPr>
      <w:r>
        <w:rPr>
          <w:rFonts w:ascii="Arial" w:hAnsi="Arial"/>
          <w:b/>
          <w:color w:val="0284C7"/>
          <w:sz w:val="24"/>
        </w:rPr>
        <w:t>3. Aturan Logika Bisnis &amp; Penanganan Data</w:t>
      </w:r>
    </w:p>
    <w:p>
      <w:pPr>
        <w:spacing w:after="60" w:line="276" w:lineRule="auto"/>
        <w:ind w:left="360"/>
      </w:pPr>
      <w:r>
        <w:rPr>
          <w:b/>
          <w:color w:val="E8431F"/>
        </w:rPr>
        <w:t xml:space="preserve">• </w:t>
      </w:r>
      <w:r>
        <w:rPr>
          <w:rFonts w:ascii="Arial" w:hAnsi="Arial"/>
          <w:color w:val="334155"/>
          <w:sz w:val="19"/>
        </w:rPr>
        <w:t>Data agregasi dihitung secara dinamis dari koleksi MongoDB transaksi dan route_journeys.</w:t>
      </w:r>
    </w:p>
    <w:p>
      <w:pPr>
        <w:spacing w:after="60" w:line="276" w:lineRule="auto"/>
        <w:ind w:left="360"/>
      </w:pPr>
      <w:r>
        <w:rPr>
          <w:b/>
          <w:color w:val="E8431F"/>
        </w:rPr>
        <w:t xml:space="preserve">• </w:t>
      </w:r>
      <w:r>
        <w:rPr>
          <w:rFonts w:ascii="Arial" w:hAnsi="Arial"/>
          <w:color w:val="334155"/>
          <w:sz w:val="19"/>
        </w:rPr>
        <w:t>Menggunakan polling otomatis / trigger refresh untuk memperbarui angka statistik saat terjadi aktivitas bongkar-muat paket di lapangan.</w:t>
      </w:r>
    </w:p>
    <w:p>
      <w:pPr>
        <w:spacing w:before="240" w:after="80"/>
      </w:pPr>
      <w:r>
        <w:rPr>
          <w:rFonts w:ascii="Arial" w:hAnsi="Arial"/>
          <w:b/>
          <w:color w:val="0284C7"/>
          <w:sz w:val="24"/>
        </w:rPr>
        <w:t>4. Alur Penggunaan Operator (User Flow)</w:t>
      </w:r>
    </w:p>
    <w:p>
      <w:pPr>
        <w:spacing w:after="60" w:line="276" w:lineRule="auto"/>
        <w:ind w:left="360"/>
      </w:pPr>
      <w:r>
        <w:rPr>
          <w:b/>
          <w:color w:val="E8431F"/>
        </w:rPr>
        <w:t xml:space="preserve">• </w:t>
      </w:r>
      <w:r>
        <w:rPr>
          <w:rFonts w:ascii="Arial" w:hAnsi="Arial"/>
          <w:color w:val="334155"/>
          <w:sz w:val="19"/>
        </w:rPr>
        <w:t>1. Operator masuk ke sistem IPOS5 dan secara otomatis diarahkannya ke halaman Dashboard (`/`).</w:t>
      </w:r>
    </w:p>
    <w:p>
      <w:pPr>
        <w:spacing w:after="60" w:line="276" w:lineRule="auto"/>
        <w:ind w:left="360"/>
      </w:pPr>
      <w:r>
        <w:rPr>
          <w:b/>
          <w:color w:val="E8431F"/>
        </w:rPr>
        <w:t xml:space="preserve">• </w:t>
      </w:r>
      <w:r>
        <w:rPr>
          <w:rFonts w:ascii="Arial" w:hAnsi="Arial"/>
          <w:color w:val="334155"/>
          <w:sz w:val="19"/>
        </w:rPr>
        <w:t>2. Operator meninjau ringkasan metrik volume paket dan armada yang sedang berjalan.</w:t>
      </w:r>
    </w:p>
    <w:p>
      <w:pPr>
        <w:spacing w:after="60" w:line="276" w:lineRule="auto"/>
        <w:ind w:left="360"/>
      </w:pPr>
      <w:r>
        <w:rPr>
          <w:b/>
          <w:color w:val="E8431F"/>
        </w:rPr>
        <w:t xml:space="preserve">• </w:t>
      </w:r>
      <w:r>
        <w:rPr>
          <w:rFonts w:ascii="Arial" w:hAnsi="Arial"/>
          <w:color w:val="334155"/>
          <w:sz w:val="19"/>
        </w:rPr>
        <w:t>3. Operator dapat mengeklik salah satu kartu statistik untuk berpindah cepat ke halaman rincian (misal klik Paket -&gt; Package Tracking, klik Armada -&gt; Master Kendaraan).</w:t>
      </w:r>
    </w:p>
    <w:p>
      <w:r>
        <w:br w:type="page"/>
      </w:r>
    </w:p>
    <w:p>
      <w:pPr>
        <w:spacing w:before="320" w:after="160"/>
      </w:pPr>
      <w:r>
        <w:rPr>
          <w:rFonts w:ascii="Arial" w:hAnsi="Arial"/>
          <w:b/>
          <w:color w:val="0D1B38"/>
          <w:sz w:val="32"/>
        </w:rPr>
        <w:t>MODUL HALAMAN 2 — HALAMAN 2 — PACKAGE TRACKING &amp; CHECKER LOGISTIK</w:t>
      </w:r>
    </w:p>
    <w:tbl>
      <w:tblPr>
        <w:tblW w:type="auto" w:w="0"/>
        <w:jc w:val="center"/>
        <w:tblLayout w:type="fixed"/>
        <w:tblLook w:firstColumn="1" w:firstRow="1" w:lastColumn="0" w:lastRow="0" w:noHBand="0" w:noVBand="1" w:val="04A0"/>
      </w:tblPr>
      <w:tblGrid>
        <w:gridCol w:w="4824"/>
        <w:gridCol w:w="4824"/>
      </w:tblGrid>
      <w:tr>
        <w:tc>
          <w:tcPr>
            <w:tcW w:type="dxa" w:w="3168"/>
            <w:shd w:fill="0D1B38"/>
            <w:tcMar>
              <w:top w:w="120" w:type="dxa"/>
              <w:bottom w:w="120" w:type="dxa"/>
              <w:left w:w="150" w:type="dxa"/>
              <w:right w:w="150" w:type="dxa"/>
            </w:tcMar>
          </w:tcPr>
          <w:p>
            <w:r>
              <w:rPr>
                <w:rFonts w:ascii="Arial" w:hAnsi="Arial"/>
                <w:b/>
                <w:color w:val="FFFFFF"/>
                <w:sz w:val="19"/>
              </w:rPr>
              <w:t>Nama Modul</w:t>
            </w:r>
          </w:p>
        </w:tc>
        <w:tc>
          <w:tcPr>
            <w:tcW w:type="dxa" w:w="6480"/>
            <w:shd w:fill="F8FAFC"/>
            <w:tcMar>
              <w:top w:w="120" w:type="dxa"/>
              <w:bottom w:w="120" w:type="dxa"/>
              <w:left w:w="150" w:type="dxa"/>
              <w:right w:w="150" w:type="dxa"/>
            </w:tcMar>
          </w:tcPr>
          <w:p>
            <w:r>
              <w:rPr>
                <w:rFonts w:ascii="Arial" w:hAnsi="Arial"/>
                <w:color w:val="0F172A"/>
                <w:sz w:val="19"/>
              </w:rPr>
              <w:t>Package Tracking &amp; Checker (/checker)</w:t>
            </w:r>
          </w:p>
        </w:tc>
      </w:tr>
      <w:tr>
        <w:tc>
          <w:tcPr>
            <w:tcW w:type="dxa" w:w="3168"/>
            <w:shd w:fill="0D1B38"/>
            <w:tcMar>
              <w:top w:w="120" w:type="dxa"/>
              <w:bottom w:w="120" w:type="dxa"/>
              <w:left w:w="150" w:type="dxa"/>
              <w:right w:w="150" w:type="dxa"/>
            </w:tcMar>
          </w:tcPr>
          <w:p>
            <w:r>
              <w:rPr>
                <w:rFonts w:ascii="Arial" w:hAnsi="Arial"/>
                <w:b/>
                <w:color w:val="FFFFFF"/>
                <w:sz w:val="19"/>
              </w:rPr>
              <w:t>Kategori Menu</w:t>
            </w:r>
          </w:p>
        </w:tc>
        <w:tc>
          <w:tcPr>
            <w:tcW w:type="dxa" w:w="6480"/>
            <w:shd w:fill="F8FAFC"/>
            <w:tcMar>
              <w:top w:w="120" w:type="dxa"/>
              <w:bottom w:w="120" w:type="dxa"/>
              <w:left w:w="150" w:type="dxa"/>
              <w:right w:w="150" w:type="dxa"/>
            </w:tcMar>
          </w:tcPr>
          <w:p>
            <w:r>
              <w:rPr>
                <w:rFonts w:ascii="Arial" w:hAnsi="Arial"/>
                <w:color w:val="0F172A"/>
                <w:sz w:val="19"/>
              </w:rPr>
              <w:t>OPERATIONS</w:t>
            </w:r>
          </w:p>
        </w:tc>
      </w:tr>
      <w:tr>
        <w:tc>
          <w:tcPr>
            <w:tcW w:type="dxa" w:w="3168"/>
            <w:shd w:fill="0D1B38"/>
            <w:tcMar>
              <w:top w:w="120" w:type="dxa"/>
              <w:bottom w:w="120" w:type="dxa"/>
              <w:left w:w="150" w:type="dxa"/>
              <w:right w:w="150" w:type="dxa"/>
            </w:tcMar>
          </w:tcPr>
          <w:p>
            <w:r>
              <w:rPr>
                <w:rFonts w:ascii="Arial" w:hAnsi="Arial"/>
                <w:b/>
                <w:color w:val="FFFFFF"/>
                <w:sz w:val="19"/>
              </w:rPr>
              <w:t>Route URL</w:t>
            </w:r>
          </w:p>
        </w:tc>
        <w:tc>
          <w:tcPr>
            <w:tcW w:type="dxa" w:w="6480"/>
            <w:shd w:fill="F8FAFC"/>
            <w:tcMar>
              <w:top w:w="120" w:type="dxa"/>
              <w:bottom w:w="120" w:type="dxa"/>
              <w:left w:w="150" w:type="dxa"/>
              <w:right w:w="150" w:type="dxa"/>
            </w:tcMar>
          </w:tcPr>
          <w:p>
            <w:r>
              <w:rPr>
                <w:rFonts w:ascii="Arial" w:hAnsi="Arial"/>
                <w:color w:val="0F172A"/>
                <w:sz w:val="19"/>
              </w:rPr>
              <w:t>/checker</w:t>
            </w:r>
          </w:p>
        </w:tc>
      </w:tr>
      <w:tr>
        <w:tc>
          <w:tcPr>
            <w:tcW w:type="dxa" w:w="3168"/>
            <w:shd w:fill="0D1B38"/>
            <w:tcMar>
              <w:top w:w="120" w:type="dxa"/>
              <w:bottom w:w="120" w:type="dxa"/>
              <w:left w:w="150" w:type="dxa"/>
              <w:right w:w="150" w:type="dxa"/>
            </w:tcMar>
          </w:tcPr>
          <w:p>
            <w:r>
              <w:rPr>
                <w:rFonts w:ascii="Arial" w:hAnsi="Arial"/>
                <w:b/>
                <w:color w:val="FFFFFF"/>
                <w:sz w:val="19"/>
              </w:rPr>
              <w:t>File Komponen React</w:t>
            </w:r>
          </w:p>
        </w:tc>
        <w:tc>
          <w:tcPr>
            <w:tcW w:type="dxa" w:w="6480"/>
            <w:shd w:fill="F8FAFC"/>
            <w:tcMar>
              <w:top w:w="120" w:type="dxa"/>
              <w:bottom w:w="120" w:type="dxa"/>
              <w:left w:w="150" w:type="dxa"/>
              <w:right w:w="150" w:type="dxa"/>
            </w:tcMar>
          </w:tcPr>
          <w:p>
            <w:r>
              <w:rPr>
                <w:rFonts w:ascii="Arial" w:hAnsi="Arial"/>
                <w:color w:val="0F172A"/>
                <w:sz w:val="19"/>
              </w:rPr>
              <w:t>src/pages/Checker.jsx</w:t>
            </w:r>
          </w:p>
        </w:tc>
      </w:tr>
      <w:tr>
        <w:tc>
          <w:tcPr>
            <w:tcW w:type="dxa" w:w="3168"/>
            <w:shd w:fill="0D1B38"/>
            <w:tcMar>
              <w:top w:w="120" w:type="dxa"/>
              <w:bottom w:w="120" w:type="dxa"/>
              <w:left w:w="150" w:type="dxa"/>
              <w:right w:w="150" w:type="dxa"/>
            </w:tcMar>
          </w:tcPr>
          <w:p>
            <w:r>
              <w:rPr>
                <w:rFonts w:ascii="Arial" w:hAnsi="Arial"/>
                <w:b/>
                <w:color w:val="FFFFFF"/>
                <w:sz w:val="19"/>
              </w:rPr>
              <w:t>Backend API Endpoint</w:t>
            </w:r>
          </w:p>
        </w:tc>
        <w:tc>
          <w:tcPr>
            <w:tcW w:type="dxa" w:w="6480"/>
            <w:shd w:fill="F8FAFC"/>
            <w:tcMar>
              <w:top w:w="120" w:type="dxa"/>
              <w:bottom w:w="120" w:type="dxa"/>
              <w:left w:w="150" w:type="dxa"/>
              <w:right w:w="150" w:type="dxa"/>
            </w:tcMar>
          </w:tcPr>
          <w:p>
            <w:r>
              <w:rPr>
                <w:rFonts w:ascii="Arial" w:hAnsi="Arial"/>
                <w:color w:val="0F172A"/>
                <w:sz w:val="19"/>
              </w:rPr>
              <w:t>GET /api/checker/:connoteCode?date=YYYY-MM-DD, GET /api/checker/vehicle/:nopol</w:t>
            </w:r>
          </w:p>
        </w:tc>
      </w:tr>
      <w:tr>
        <w:tc>
          <w:tcPr>
            <w:tcW w:type="dxa" w:w="3168"/>
            <w:shd w:fill="0D1B38"/>
            <w:tcMar>
              <w:top w:w="120" w:type="dxa"/>
              <w:bottom w:w="120" w:type="dxa"/>
              <w:left w:w="150" w:type="dxa"/>
              <w:right w:w="150" w:type="dxa"/>
            </w:tcMar>
          </w:tcPr>
          <w:p>
            <w:r>
              <w:rPr>
                <w:rFonts w:ascii="Arial" w:hAnsi="Arial"/>
                <w:b/>
                <w:color w:val="FFFFFF"/>
                <w:sz w:val="19"/>
              </w:rPr>
              <w:t>Koleksi MongoDB</w:t>
            </w:r>
          </w:p>
        </w:tc>
        <w:tc>
          <w:tcPr>
            <w:tcW w:type="dxa" w:w="6480"/>
            <w:shd w:fill="F8FAFC"/>
            <w:tcMar>
              <w:top w:w="120" w:type="dxa"/>
              <w:bottom w:w="120" w:type="dxa"/>
              <w:left w:w="150" w:type="dxa"/>
              <w:right w:w="150" w:type="dxa"/>
            </w:tcMar>
          </w:tcPr>
          <w:p>
            <w:r>
              <w:rPr>
                <w:rFonts w:ascii="Arial" w:hAnsi="Arial"/>
                <w:color w:val="0F172A"/>
                <w:sz w:val="19"/>
              </w:rPr>
              <w:t>transaksi, master_kendaraan, route_journeys, detail_route, master_kantor, tracking_events</w:t>
            </w:r>
          </w:p>
        </w:tc>
      </w:tr>
      <w:tr>
        <w:tc>
          <w:tcPr>
            <w:tcW w:type="dxa" w:w="3168"/>
            <w:shd w:fill="0D1B38"/>
            <w:tcMar>
              <w:top w:w="120" w:type="dxa"/>
              <w:bottom w:w="120" w:type="dxa"/>
              <w:left w:w="150" w:type="dxa"/>
              <w:right w:w="150" w:type="dxa"/>
            </w:tcMar>
          </w:tcPr>
          <w:p>
            <w:r>
              <w:rPr>
                <w:rFonts w:ascii="Arial" w:hAnsi="Arial"/>
                <w:b/>
                <w:color w:val="FFFFFF"/>
                <w:sz w:val="19"/>
              </w:rPr>
              <w:t>Hak Akses Role</w:t>
            </w:r>
          </w:p>
        </w:tc>
        <w:tc>
          <w:tcPr>
            <w:tcW w:type="dxa" w:w="6480"/>
            <w:shd w:fill="F8FAFC"/>
            <w:tcMar>
              <w:top w:w="120" w:type="dxa"/>
              <w:bottom w:w="120" w:type="dxa"/>
              <w:left w:w="150" w:type="dxa"/>
              <w:right w:w="150" w:type="dxa"/>
            </w:tcMar>
          </w:tcPr>
          <w:p>
            <w:r>
              <w:rPr>
                <w:rFonts w:ascii="Arial" w:hAnsi="Arial"/>
                <w:color w:val="0F172A"/>
                <w:sz w:val="19"/>
              </w:rPr>
              <w:t>Semua Role (Operator &amp; Super Admin)</w:t>
            </w:r>
          </w:p>
        </w:tc>
      </w:tr>
    </w:tbl>
    <w:p>
      <w:pPr>
        <w:spacing w:after="160"/>
      </w:pPr>
    </w:p>
    <w:p>
      <w:pPr>
        <w:spacing w:before="240" w:after="80"/>
      </w:pPr>
      <w:r>
        <w:rPr>
          <w:rFonts w:ascii="Arial" w:hAnsi="Arial"/>
          <w:b/>
          <w:color w:val="0284C7"/>
          <w:sz w:val="24"/>
        </w:rPr>
        <w:t>1. Deskripsi &amp; Tujuan Utama Modul</w:t>
      </w:r>
    </w:p>
    <w:p>
      <w:pPr>
        <w:spacing w:after="60" w:line="276" w:lineRule="auto"/>
      </w:pPr>
      <w:r>
        <w:rPr>
          <w:rFonts w:ascii="Arial" w:hAnsi="Arial"/>
          <w:color w:val="334155"/>
          <w:sz w:val="19"/>
        </w:rPr>
        <w:t>Halaman Package Tracking &amp; Checker merupakan modul utama audit trail dan pelacakan lintasan pengiriman paket serta armada kendaraan. Modul ini memungkinkan operator melacak status resi connote (14/15 digit) atau nomor plat polisi armada (misal B 9910 PCX) berdasarkan konteks Tanggal Operasional harian.</w:t>
      </w:r>
    </w:p>
    <w:p>
      <w:pPr>
        <w:spacing w:before="240" w:after="80"/>
      </w:pPr>
      <w:r>
        <w:rPr>
          <w:rFonts w:ascii="Arial" w:hAnsi="Arial"/>
          <w:b/>
          <w:color w:val="0284C7"/>
          <w:sz w:val="24"/>
        </w:rPr>
        <w:t>2. Fitur-Fitur Utama &amp; Komponen UI</w:t>
      </w:r>
    </w:p>
    <w:p>
      <w:pPr>
        <w:spacing w:after="60" w:line="276" w:lineRule="auto" w:before="120"/>
      </w:pPr>
      <w:r>
        <w:rPr>
          <w:rFonts w:ascii="Arial" w:hAnsi="Arial"/>
          <w:b/>
          <w:color w:val="0D1B38"/>
          <w:sz w:val="20"/>
        </w:rPr>
        <w:t>Toggle &amp; Search Bar Multi-Fungsi</w:t>
      </w:r>
    </w:p>
    <w:p>
      <w:pPr>
        <w:spacing w:after="60" w:line="276" w:lineRule="auto"/>
        <w:ind w:left="360"/>
      </w:pPr>
      <w:r>
        <w:rPr>
          <w:b/>
          <w:color w:val="E8431F"/>
        </w:rPr>
        <w:t xml:space="preserve">• </w:t>
      </w:r>
      <w:r>
        <w:rPr>
          <w:rFonts w:ascii="Arial" w:hAnsi="Arial"/>
          <w:color w:val="334155"/>
          <w:sz w:val="19"/>
        </w:rPr>
        <w:t>Mode Pencarian: Nomor Resi Connote vs Daftar Fleet Mobil Armada (MongoDB)</w:t>
      </w:r>
    </w:p>
    <w:p>
      <w:pPr>
        <w:spacing w:after="60" w:line="276" w:lineRule="auto"/>
        <w:ind w:left="360"/>
      </w:pPr>
      <w:r>
        <w:rPr>
          <w:b/>
          <w:color w:val="E8431F"/>
        </w:rPr>
        <w:t xml:space="preserve">• </w:t>
      </w:r>
      <w:r>
        <w:rPr>
          <w:rFonts w:ascii="Arial" w:hAnsi="Arial"/>
          <w:color w:val="334155"/>
          <w:sz w:val="19"/>
        </w:rPr>
        <w:t>Date Picker Context Tanggal Operasional Harian (YYYY-MM-DD)</w:t>
      </w:r>
    </w:p>
    <w:p>
      <w:pPr>
        <w:spacing w:after="60" w:line="276" w:lineRule="auto"/>
        <w:ind w:left="360"/>
      </w:pPr>
      <w:r>
        <w:rPr>
          <w:b/>
          <w:color w:val="E8431F"/>
        </w:rPr>
        <w:t xml:space="preserve">• </w:t>
      </w:r>
      <w:r>
        <w:rPr>
          <w:rFonts w:ascii="Arial" w:hAnsi="Arial"/>
          <w:color w:val="334155"/>
          <w:sz w:val="19"/>
        </w:rPr>
        <w:t>Quick Test Sample Chips (Resi P260812000001, P20260724000001, Armada B 9910 PCX)</w:t>
      </w:r>
    </w:p>
    <w:p>
      <w:pPr>
        <w:spacing w:after="60" w:line="276" w:lineRule="auto" w:before="120"/>
      </w:pPr>
      <w:r>
        <w:rPr>
          <w:rFonts w:ascii="Arial" w:hAnsi="Arial"/>
          <w:b/>
          <w:color w:val="0D1B38"/>
          <w:sz w:val="20"/>
        </w:rPr>
        <w:t>Visual Cards &amp; Telemetri Real-Time</w:t>
      </w:r>
    </w:p>
    <w:p>
      <w:pPr>
        <w:spacing w:after="60" w:line="276" w:lineRule="auto"/>
        <w:ind w:left="360"/>
      </w:pPr>
      <w:r>
        <w:rPr>
          <w:b/>
          <w:color w:val="E8431F"/>
        </w:rPr>
        <w:t xml:space="preserve">• </w:t>
      </w:r>
      <w:r>
        <w:rPr>
          <w:rFonts w:ascii="Arial" w:hAnsi="Arial"/>
          <w:color w:val="334155"/>
          <w:sz w:val="19"/>
        </w:rPr>
        <w:t>Card Warning Tanggal Operasional Belum Tiba (Warna Merah Prominen tanpa muatan palsu)</w:t>
      </w:r>
    </w:p>
    <w:p>
      <w:pPr>
        <w:spacing w:after="60" w:line="276" w:lineRule="auto"/>
        <w:ind w:left="360"/>
      </w:pPr>
      <w:r>
        <w:rPr>
          <w:b/>
          <w:color w:val="E8431F"/>
        </w:rPr>
        <w:t xml:space="preserve">• </w:t>
      </w:r>
      <w:r>
        <w:rPr>
          <w:rFonts w:ascii="Arial" w:hAnsi="Arial"/>
          <w:color w:val="334155"/>
          <w:sz w:val="19"/>
        </w:rPr>
        <w:t>Card Overview Spesifikasi Kendaraan / Detail Resi Paket</w:t>
      </w:r>
    </w:p>
    <w:p>
      <w:pPr>
        <w:spacing w:after="60" w:line="276" w:lineRule="auto"/>
        <w:ind w:left="360"/>
      </w:pPr>
      <w:r>
        <w:rPr>
          <w:b/>
          <w:color w:val="E8431F"/>
        </w:rPr>
        <w:t xml:space="preserve">• </w:t>
      </w:r>
      <w:r>
        <w:rPr>
          <w:rFonts w:ascii="Arial" w:hAnsi="Arial"/>
          <w:color w:val="334155"/>
          <w:sz w:val="19"/>
        </w:rPr>
        <w:t>Tracking Timeline Event Log dari Database (ENTRY, LOADED, IN_TRANSIT, DELIVERED)</w:t>
      </w:r>
    </w:p>
    <w:p>
      <w:pPr>
        <w:spacing w:after="60" w:line="276" w:lineRule="auto"/>
        <w:ind w:left="360"/>
      </w:pPr>
      <w:r>
        <w:rPr>
          <w:b/>
          <w:color w:val="E8431F"/>
        </w:rPr>
        <w:t xml:space="preserve">• </w:t>
      </w:r>
      <w:r>
        <w:rPr>
          <w:rFonts w:ascii="Arial" w:hAnsi="Arial"/>
          <w:color w:val="334155"/>
          <w:sz w:val="19"/>
        </w:rPr>
        <w:t>Multi-stop Route Journey Stepper (Sequential Waypoints dari detail_route)</w:t>
      </w:r>
    </w:p>
    <w:p>
      <w:pPr>
        <w:spacing w:after="60" w:line="276" w:lineRule="auto"/>
        <w:ind w:left="360"/>
      </w:pPr>
      <w:r>
        <w:rPr>
          <w:b/>
          <w:color w:val="E8431F"/>
        </w:rPr>
        <w:t xml:space="preserve">• </w:t>
      </w:r>
      <w:r>
        <w:rPr>
          <w:rFonts w:ascii="Arial" w:hAnsi="Arial"/>
          <w:color w:val="334155"/>
          <w:sz w:val="19"/>
        </w:rPr>
        <w:t>Vehicle Capacity Gauge (% Utilisasi Beban, Load at Stop kg vs Max Capacity 1500 kg)</w:t>
      </w:r>
    </w:p>
    <w:p>
      <w:pPr>
        <w:spacing w:after="60" w:line="276" w:lineRule="auto"/>
        <w:ind w:left="360"/>
      </w:pPr>
      <w:r>
        <w:rPr>
          <w:b/>
          <w:color w:val="E8431F"/>
        </w:rPr>
        <w:t xml:space="preserve">• </w:t>
      </w:r>
      <w:r>
        <w:rPr>
          <w:rFonts w:ascii="Arial" w:hAnsi="Arial"/>
          <w:color w:val="334155"/>
          <w:sz w:val="19"/>
        </w:rPr>
        <w:t>Radar GPS Telemetry Live Modal (`LiveGpsMapModal.jsx`)</w:t>
      </w:r>
    </w:p>
    <w:p>
      <w:pPr>
        <w:spacing w:after="60" w:line="276" w:lineRule="auto"/>
        <w:ind w:left="360"/>
      </w:pPr>
      <w:r>
        <w:rPr>
          <w:b/>
          <w:color w:val="E8431F"/>
        </w:rPr>
        <w:t xml:space="preserve">• </w:t>
      </w:r>
      <w:r>
        <w:rPr>
          <w:rFonts w:ascii="Arial" w:hAnsi="Arial"/>
          <w:color w:val="334155"/>
          <w:sz w:val="19"/>
        </w:rPr>
        <w:t>QA / Dev CSV Import Modal (`CsvImportModal.jsx`)</w:t>
      </w:r>
    </w:p>
    <w:p>
      <w:pPr>
        <w:spacing w:before="240" w:after="80"/>
      </w:pPr>
      <w:r>
        <w:rPr>
          <w:rFonts w:ascii="Arial" w:hAnsi="Arial"/>
          <w:b/>
          <w:color w:val="0284C7"/>
          <w:sz w:val="24"/>
        </w:rPr>
        <w:t>3. Aturan Bisnis &amp; Logika Penanganan Tanggal Masa Depan</w:t>
      </w:r>
    </w:p>
    <w:p>
      <w:pPr>
        <w:spacing w:after="60" w:line="276" w:lineRule="auto"/>
      </w:pPr>
      <w:r>
        <w:rPr>
          <w:rFonts w:ascii="Arial" w:hAnsi="Arial"/>
          <w:color w:val="334155"/>
          <w:sz w:val="19"/>
        </w:rPr>
        <w:t>⚠️ **ATURAN TANGGAL MASA DEPAN (STRICT FUTURE DATE RULE)**:</w:t>
      </w:r>
    </w:p>
    <w:p>
      <w:pPr>
        <w:spacing w:after="60" w:line="276" w:lineRule="auto"/>
        <w:ind w:left="360"/>
      </w:pPr>
      <w:r>
        <w:rPr>
          <w:b/>
          <w:color w:val="E8431F"/>
        </w:rPr>
        <w:t xml:space="preserve">• </w:t>
      </w:r>
      <w:r>
        <w:rPr>
          <w:rFonts w:ascii="Arial" w:hAnsi="Arial"/>
          <w:color w:val="334155"/>
          <w:sz w:val="19"/>
        </w:rPr>
        <w:t>Apabila pengguna memilih tanggal operasional di masa depan yang belum tiba (misal hari ini 14 Agustus 2026 dan memilih 17/22/25/28 Agustus 2026), backend TIDAK AKAN LAGI memuat data perjalanan lampau (fallback) atau membuat muatan palsu (3 pcs / 19.7 kg).</w:t>
      </w:r>
    </w:p>
    <w:p>
      <w:pPr>
        <w:spacing w:after="60" w:line="276" w:lineRule="auto"/>
        <w:ind w:left="360"/>
      </w:pPr>
      <w:r>
        <w:rPr>
          <w:b/>
          <w:color w:val="E8431F"/>
        </w:rPr>
        <w:t xml:space="preserve">• </w:t>
      </w:r>
      <w:r>
        <w:rPr>
          <w:rFonts w:ascii="Arial" w:hAnsi="Arial"/>
          <w:color w:val="334155"/>
          <w:sz w:val="19"/>
        </w:rPr>
        <w:t>Backend mengembalikan `isFutureDate: true` dan `milk_run: null`.</w:t>
      </w:r>
    </w:p>
    <w:p>
      <w:pPr>
        <w:spacing w:after="60" w:line="276" w:lineRule="auto"/>
        <w:ind w:left="360"/>
      </w:pPr>
      <w:r>
        <w:rPr>
          <w:b/>
          <w:color w:val="E8431F"/>
        </w:rPr>
        <w:t xml:space="preserve">• </w:t>
      </w:r>
      <w:r>
        <w:rPr>
          <w:rFonts w:ascii="Arial" w:hAnsi="Arial"/>
          <w:color w:val="334155"/>
          <w:sz w:val="19"/>
        </w:rPr>
        <w:t>Frontend menampilkan Banner Peringatan Merah ('Tanggal Operasional Belum Tiba') dan secara otomatis MENYEMBUNYIKAN statistik muatan lampau, progress rute *in-progress* palsu, dan gauge utilisasi.</w:t>
      </w:r>
    </w:p>
    <w:p>
      <w:pPr>
        <w:spacing w:before="240" w:after="80"/>
      </w:pPr>
      <w:r>
        <w:rPr>
          <w:rFonts w:ascii="Arial" w:hAnsi="Arial"/>
          <w:b/>
          <w:color w:val="0284C7"/>
          <w:sz w:val="24"/>
        </w:rPr>
        <w:t>4. Alur Penggunaan Operator (User Flow)</w:t>
      </w:r>
    </w:p>
    <w:p>
      <w:pPr>
        <w:spacing w:after="60" w:line="276" w:lineRule="auto"/>
        <w:ind w:left="360"/>
      </w:pPr>
      <w:r>
        <w:rPr>
          <w:b/>
          <w:color w:val="E8431F"/>
        </w:rPr>
        <w:t xml:space="preserve">• </w:t>
      </w:r>
      <w:r>
        <w:rPr>
          <w:rFonts w:ascii="Arial" w:hAnsi="Arial"/>
          <w:color w:val="334155"/>
          <w:sz w:val="19"/>
        </w:rPr>
        <w:t>1. Pengguna memasukkan nomor resi atau memilih plat mobil armada.</w:t>
      </w:r>
    </w:p>
    <w:p>
      <w:pPr>
        <w:spacing w:after="60" w:line="276" w:lineRule="auto"/>
        <w:ind w:left="360"/>
      </w:pPr>
      <w:r>
        <w:rPr>
          <w:b/>
          <w:color w:val="E8431F"/>
        </w:rPr>
        <w:t xml:space="preserve">• </w:t>
      </w:r>
      <w:r>
        <w:rPr>
          <w:rFonts w:ascii="Arial" w:hAnsi="Arial"/>
          <w:color w:val="334155"/>
          <w:sz w:val="19"/>
        </w:rPr>
        <w:t>2. Pengguna mementukan Tanggal Operasional (misal 12 Agustus 2026).</w:t>
      </w:r>
    </w:p>
    <w:p>
      <w:pPr>
        <w:spacing w:after="60" w:line="276" w:lineRule="auto"/>
        <w:ind w:left="360"/>
      </w:pPr>
      <w:r>
        <w:rPr>
          <w:b/>
          <w:color w:val="E8431F"/>
        </w:rPr>
        <w:t xml:space="preserve">• </w:t>
      </w:r>
      <w:r>
        <w:rPr>
          <w:rFonts w:ascii="Arial" w:hAnsi="Arial"/>
          <w:color w:val="334155"/>
          <w:sz w:val="19"/>
        </w:rPr>
        <w:t>3. Sistem memuat lintasan rute, posisi stop aktif, serta daftar muatan barang secara real-time.</w:t>
      </w:r>
    </w:p>
    <w:p>
      <w:r>
        <w:br w:type="page"/>
      </w:r>
    </w:p>
    <w:p>
      <w:pPr>
        <w:spacing w:before="320" w:after="160"/>
      </w:pPr>
      <w:r>
        <w:rPr>
          <w:rFonts w:ascii="Arial" w:hAnsi="Arial"/>
          <w:b/>
          <w:color w:val="0D1B38"/>
          <w:sz w:val="32"/>
        </w:rPr>
        <w:t>MODUL HALAMAN 3 — HALAMAN 3 — POST OFFICES (MASTER DATA KANTOR POS)</w:t>
      </w:r>
    </w:p>
    <w:tbl>
      <w:tblPr>
        <w:tblW w:type="auto" w:w="0"/>
        <w:jc w:val="center"/>
        <w:tblLayout w:type="fixed"/>
        <w:tblLook w:firstColumn="1" w:firstRow="1" w:lastColumn="0" w:lastRow="0" w:noHBand="0" w:noVBand="1" w:val="04A0"/>
      </w:tblPr>
      <w:tblGrid>
        <w:gridCol w:w="4824"/>
        <w:gridCol w:w="4824"/>
      </w:tblGrid>
      <w:tr>
        <w:tc>
          <w:tcPr>
            <w:tcW w:type="dxa" w:w="3168"/>
            <w:shd w:fill="0D1B38"/>
            <w:tcMar>
              <w:top w:w="120" w:type="dxa"/>
              <w:bottom w:w="120" w:type="dxa"/>
              <w:left w:w="150" w:type="dxa"/>
              <w:right w:w="150" w:type="dxa"/>
            </w:tcMar>
          </w:tcPr>
          <w:p>
            <w:r>
              <w:rPr>
                <w:rFonts w:ascii="Arial" w:hAnsi="Arial"/>
                <w:b/>
                <w:color w:val="FFFFFF"/>
                <w:sz w:val="19"/>
              </w:rPr>
              <w:t>Nama Modul</w:t>
            </w:r>
          </w:p>
        </w:tc>
        <w:tc>
          <w:tcPr>
            <w:tcW w:type="dxa" w:w="6480"/>
            <w:shd w:fill="F8FAFC"/>
            <w:tcMar>
              <w:top w:w="120" w:type="dxa"/>
              <w:bottom w:w="120" w:type="dxa"/>
              <w:left w:w="150" w:type="dxa"/>
              <w:right w:w="150" w:type="dxa"/>
            </w:tcMar>
          </w:tcPr>
          <w:p>
            <w:r>
              <w:rPr>
                <w:rFonts w:ascii="Arial" w:hAnsi="Arial"/>
                <w:color w:val="0F172A"/>
                <w:sz w:val="19"/>
              </w:rPr>
              <w:t>Master Kantor Pos (/kantor)</w:t>
            </w:r>
          </w:p>
        </w:tc>
      </w:tr>
      <w:tr>
        <w:tc>
          <w:tcPr>
            <w:tcW w:type="dxa" w:w="3168"/>
            <w:shd w:fill="0D1B38"/>
            <w:tcMar>
              <w:top w:w="120" w:type="dxa"/>
              <w:bottom w:w="120" w:type="dxa"/>
              <w:left w:w="150" w:type="dxa"/>
              <w:right w:w="150" w:type="dxa"/>
            </w:tcMar>
          </w:tcPr>
          <w:p>
            <w:r>
              <w:rPr>
                <w:rFonts w:ascii="Arial" w:hAnsi="Arial"/>
                <w:b/>
                <w:color w:val="FFFFFF"/>
                <w:sz w:val="19"/>
              </w:rPr>
              <w:t>Kategori Menu</w:t>
            </w:r>
          </w:p>
        </w:tc>
        <w:tc>
          <w:tcPr>
            <w:tcW w:type="dxa" w:w="6480"/>
            <w:shd w:fill="F8FAFC"/>
            <w:tcMar>
              <w:top w:w="120" w:type="dxa"/>
              <w:bottom w:w="120" w:type="dxa"/>
              <w:left w:w="150" w:type="dxa"/>
              <w:right w:w="150" w:type="dxa"/>
            </w:tcMar>
          </w:tcPr>
          <w:p>
            <w:r>
              <w:rPr>
                <w:rFonts w:ascii="Arial" w:hAnsi="Arial"/>
                <w:color w:val="0F172A"/>
                <w:sz w:val="19"/>
              </w:rPr>
              <w:t>OPERATIONS / MASTER DATA</w:t>
            </w:r>
          </w:p>
        </w:tc>
      </w:tr>
      <w:tr>
        <w:tc>
          <w:tcPr>
            <w:tcW w:type="dxa" w:w="3168"/>
            <w:shd w:fill="0D1B38"/>
            <w:tcMar>
              <w:top w:w="120" w:type="dxa"/>
              <w:bottom w:w="120" w:type="dxa"/>
              <w:left w:w="150" w:type="dxa"/>
              <w:right w:w="150" w:type="dxa"/>
            </w:tcMar>
          </w:tcPr>
          <w:p>
            <w:r>
              <w:rPr>
                <w:rFonts w:ascii="Arial" w:hAnsi="Arial"/>
                <w:b/>
                <w:color w:val="FFFFFF"/>
                <w:sz w:val="19"/>
              </w:rPr>
              <w:t>Route URL</w:t>
            </w:r>
          </w:p>
        </w:tc>
        <w:tc>
          <w:tcPr>
            <w:tcW w:type="dxa" w:w="6480"/>
            <w:shd w:fill="F8FAFC"/>
            <w:tcMar>
              <w:top w:w="120" w:type="dxa"/>
              <w:bottom w:w="120" w:type="dxa"/>
              <w:left w:w="150" w:type="dxa"/>
              <w:right w:w="150" w:type="dxa"/>
            </w:tcMar>
          </w:tcPr>
          <w:p>
            <w:r>
              <w:rPr>
                <w:rFonts w:ascii="Arial" w:hAnsi="Arial"/>
                <w:color w:val="0F172A"/>
                <w:sz w:val="19"/>
              </w:rPr>
              <w:t>/kantor</w:t>
            </w:r>
          </w:p>
        </w:tc>
      </w:tr>
      <w:tr>
        <w:tc>
          <w:tcPr>
            <w:tcW w:type="dxa" w:w="3168"/>
            <w:shd w:fill="0D1B38"/>
            <w:tcMar>
              <w:top w:w="120" w:type="dxa"/>
              <w:bottom w:w="120" w:type="dxa"/>
              <w:left w:w="150" w:type="dxa"/>
              <w:right w:w="150" w:type="dxa"/>
            </w:tcMar>
          </w:tcPr>
          <w:p>
            <w:r>
              <w:rPr>
                <w:rFonts w:ascii="Arial" w:hAnsi="Arial"/>
                <w:b/>
                <w:color w:val="FFFFFF"/>
                <w:sz w:val="19"/>
              </w:rPr>
              <w:t>File Komponen React</w:t>
            </w:r>
          </w:p>
        </w:tc>
        <w:tc>
          <w:tcPr>
            <w:tcW w:type="dxa" w:w="6480"/>
            <w:shd w:fill="F8FAFC"/>
            <w:tcMar>
              <w:top w:w="120" w:type="dxa"/>
              <w:bottom w:w="120" w:type="dxa"/>
              <w:left w:w="150" w:type="dxa"/>
              <w:right w:w="150" w:type="dxa"/>
            </w:tcMar>
          </w:tcPr>
          <w:p>
            <w:r>
              <w:rPr>
                <w:rFonts w:ascii="Arial" w:hAnsi="Arial"/>
                <w:color w:val="0F172A"/>
                <w:sz w:val="19"/>
              </w:rPr>
              <w:t>src/pages/MasterKantor.jsx</w:t>
            </w:r>
          </w:p>
        </w:tc>
      </w:tr>
      <w:tr>
        <w:tc>
          <w:tcPr>
            <w:tcW w:type="dxa" w:w="3168"/>
            <w:shd w:fill="0D1B38"/>
            <w:tcMar>
              <w:top w:w="120" w:type="dxa"/>
              <w:bottom w:w="120" w:type="dxa"/>
              <w:left w:w="150" w:type="dxa"/>
              <w:right w:w="150" w:type="dxa"/>
            </w:tcMar>
          </w:tcPr>
          <w:p>
            <w:r>
              <w:rPr>
                <w:rFonts w:ascii="Arial" w:hAnsi="Arial"/>
                <w:b/>
                <w:color w:val="FFFFFF"/>
                <w:sz w:val="19"/>
              </w:rPr>
              <w:t>Backend API Endpoint</w:t>
            </w:r>
          </w:p>
        </w:tc>
        <w:tc>
          <w:tcPr>
            <w:tcW w:type="dxa" w:w="6480"/>
            <w:shd w:fill="F8FAFC"/>
            <w:tcMar>
              <w:top w:w="120" w:type="dxa"/>
              <w:bottom w:w="120" w:type="dxa"/>
              <w:left w:w="150" w:type="dxa"/>
              <w:right w:w="150" w:type="dxa"/>
            </w:tcMar>
          </w:tcPr>
          <w:p>
            <w:r>
              <w:rPr>
                <w:rFonts w:ascii="Arial" w:hAnsi="Arial"/>
                <w:color w:val="0F172A"/>
                <w:sz w:val="19"/>
              </w:rPr>
              <w:t>GET /api/kantor, POST /api/kantor, PUT /api/kantor/:id, DELETE /api/kantor/:id</w:t>
            </w:r>
          </w:p>
        </w:tc>
      </w:tr>
      <w:tr>
        <w:tc>
          <w:tcPr>
            <w:tcW w:type="dxa" w:w="3168"/>
            <w:shd w:fill="0D1B38"/>
            <w:tcMar>
              <w:top w:w="120" w:type="dxa"/>
              <w:bottom w:w="120" w:type="dxa"/>
              <w:left w:w="150" w:type="dxa"/>
              <w:right w:w="150" w:type="dxa"/>
            </w:tcMar>
          </w:tcPr>
          <w:p>
            <w:r>
              <w:rPr>
                <w:rFonts w:ascii="Arial" w:hAnsi="Arial"/>
                <w:b/>
                <w:color w:val="FFFFFF"/>
                <w:sz w:val="19"/>
              </w:rPr>
              <w:t>Koleksi MongoDB</w:t>
            </w:r>
          </w:p>
        </w:tc>
        <w:tc>
          <w:tcPr>
            <w:tcW w:type="dxa" w:w="6480"/>
            <w:shd w:fill="F8FAFC"/>
            <w:tcMar>
              <w:top w:w="120" w:type="dxa"/>
              <w:bottom w:w="120" w:type="dxa"/>
              <w:left w:w="150" w:type="dxa"/>
              <w:right w:w="150" w:type="dxa"/>
            </w:tcMar>
          </w:tcPr>
          <w:p>
            <w:r>
              <w:rPr>
                <w:rFonts w:ascii="Arial" w:hAnsi="Arial"/>
                <w:color w:val="0F172A"/>
                <w:sz w:val="19"/>
              </w:rPr>
              <w:t>master_kantor</w:t>
            </w:r>
          </w:p>
        </w:tc>
      </w:tr>
      <w:tr>
        <w:tc>
          <w:tcPr>
            <w:tcW w:type="dxa" w:w="3168"/>
            <w:shd w:fill="0D1B38"/>
            <w:tcMar>
              <w:top w:w="120" w:type="dxa"/>
              <w:bottom w:w="120" w:type="dxa"/>
              <w:left w:w="150" w:type="dxa"/>
              <w:right w:w="150" w:type="dxa"/>
            </w:tcMar>
          </w:tcPr>
          <w:p>
            <w:r>
              <w:rPr>
                <w:rFonts w:ascii="Arial" w:hAnsi="Arial"/>
                <w:b/>
                <w:color w:val="FFFFFF"/>
                <w:sz w:val="19"/>
              </w:rPr>
              <w:t>Hak Akses Role</w:t>
            </w:r>
          </w:p>
        </w:tc>
        <w:tc>
          <w:tcPr>
            <w:tcW w:type="dxa" w:w="6480"/>
            <w:shd w:fill="F8FAFC"/>
            <w:tcMar>
              <w:top w:w="120" w:type="dxa"/>
              <w:bottom w:w="120" w:type="dxa"/>
              <w:left w:w="150" w:type="dxa"/>
              <w:right w:w="150" w:type="dxa"/>
            </w:tcMar>
          </w:tcPr>
          <w:p>
            <w:r>
              <w:rPr>
                <w:rFonts w:ascii="Arial" w:hAnsi="Arial"/>
                <w:color w:val="0F172A"/>
                <w:sz w:val="19"/>
              </w:rPr>
              <w:t>Semua Role (CRUD Terbatas untuk Operator)</w:t>
            </w:r>
          </w:p>
        </w:tc>
      </w:tr>
    </w:tbl>
    <w:p>
      <w:pPr>
        <w:spacing w:after="160"/>
      </w:pPr>
    </w:p>
    <w:p>
      <w:pPr>
        <w:spacing w:before="240" w:after="80"/>
      </w:pPr>
      <w:r>
        <w:rPr>
          <w:rFonts w:ascii="Arial" w:hAnsi="Arial"/>
          <w:b/>
          <w:color w:val="0284C7"/>
          <w:sz w:val="24"/>
        </w:rPr>
        <w:t>1. Deskripsi &amp; Tujuan Utama Modul</w:t>
      </w:r>
    </w:p>
    <w:p>
      <w:pPr>
        <w:spacing w:after="60" w:line="276" w:lineRule="auto"/>
      </w:pPr>
      <w:r>
        <w:rPr>
          <w:rFonts w:ascii="Arial" w:hAnsi="Arial"/>
          <w:color w:val="334155"/>
          <w:sz w:val="19"/>
        </w:rPr>
        <w:t>Halaman Master Kantor Pos berfungsi untuk mengelola seluruh direktori titik node jaringan kantor pos di Indonesia, mulai dari Sentral Pengolahan Pos (SPP), Kantor Cabang Utama (KCU), Kantor Cabang (KC), Kantor Cabang Pembantu (KCP), hingga Agen Pos.</w:t>
      </w:r>
    </w:p>
    <w:p>
      <w:pPr>
        <w:spacing w:before="240" w:after="80"/>
      </w:pPr>
      <w:r>
        <w:rPr>
          <w:rFonts w:ascii="Arial" w:hAnsi="Arial"/>
          <w:b/>
          <w:color w:val="0284C7"/>
          <w:sz w:val="24"/>
        </w:rPr>
        <w:t>2. Fitur-Fitur Utama &amp; Komponen UI</w:t>
      </w:r>
    </w:p>
    <w:p>
      <w:pPr>
        <w:spacing w:after="60" w:line="276" w:lineRule="auto" w:before="120"/>
      </w:pPr>
      <w:r>
        <w:rPr>
          <w:rFonts w:ascii="Arial" w:hAnsi="Arial"/>
          <w:b/>
          <w:color w:val="0D1B38"/>
          <w:sz w:val="20"/>
        </w:rPr>
        <w:t>Manajemen Data &amp; Filter Node</w:t>
      </w:r>
    </w:p>
    <w:p>
      <w:pPr>
        <w:spacing w:after="60" w:line="276" w:lineRule="auto"/>
        <w:ind w:left="360"/>
      </w:pPr>
      <w:r>
        <w:rPr>
          <w:b/>
          <w:color w:val="E8431F"/>
        </w:rPr>
        <w:t xml:space="preserve">• </w:t>
      </w:r>
      <w:r>
        <w:rPr>
          <w:rFonts w:ascii="Arial" w:hAnsi="Arial"/>
          <w:color w:val="334155"/>
          <w:sz w:val="19"/>
        </w:rPr>
        <w:t>Tabel Master Kantor Pos dengan Pagination &amp; Search Nopend / Nama Kantor</w:t>
      </w:r>
    </w:p>
    <w:p>
      <w:pPr>
        <w:spacing w:after="60" w:line="276" w:lineRule="auto"/>
        <w:ind w:left="360"/>
      </w:pPr>
      <w:r>
        <w:rPr>
          <w:b/>
          <w:color w:val="E8431F"/>
        </w:rPr>
        <w:t xml:space="preserve">• </w:t>
      </w:r>
      <w:r>
        <w:rPr>
          <w:rFonts w:ascii="Arial" w:hAnsi="Arial"/>
          <w:color w:val="334155"/>
          <w:sz w:val="19"/>
        </w:rPr>
        <w:t>Badge Klasifikasi Tipe Kantor (SPP = Biru, KCU = Ungu, KC = Hijau, KCP = Oranye, AGEN = Abu-abu)</w:t>
      </w:r>
    </w:p>
    <w:p>
      <w:pPr>
        <w:spacing w:after="60" w:line="276" w:lineRule="auto"/>
        <w:ind w:left="360"/>
      </w:pPr>
      <w:r>
        <w:rPr>
          <w:b/>
          <w:color w:val="E8431F"/>
        </w:rPr>
        <w:t xml:space="preserve">• </w:t>
      </w:r>
      <w:r>
        <w:rPr>
          <w:rFonts w:ascii="Arial" w:hAnsi="Arial"/>
          <w:color w:val="334155"/>
          <w:sz w:val="19"/>
        </w:rPr>
        <w:t>Filter Dropdown berdasarkan Regional (Reg 1 - Reg 6 Jawa &amp; Luar Jawa)</w:t>
      </w:r>
    </w:p>
    <w:p>
      <w:pPr>
        <w:spacing w:after="60" w:line="276" w:lineRule="auto"/>
        <w:ind w:left="360"/>
      </w:pPr>
      <w:r>
        <w:rPr>
          <w:b/>
          <w:color w:val="E8431F"/>
        </w:rPr>
        <w:t xml:space="preserve">• </w:t>
      </w:r>
      <w:r>
        <w:rPr>
          <w:rFonts w:ascii="Arial" w:hAnsi="Arial"/>
          <w:color w:val="334155"/>
          <w:sz w:val="19"/>
        </w:rPr>
        <w:t>Modal Tambah &amp; Edit Data Kantor Pos (Nopend 5 digit, Nopen Induk KCU/KC, Alamat, Koordinat Lat/Long)</w:t>
      </w:r>
    </w:p>
    <w:p>
      <w:pPr>
        <w:spacing w:after="60" w:line="276" w:lineRule="auto"/>
        <w:ind w:left="360"/>
      </w:pPr>
      <w:r>
        <w:rPr>
          <w:b/>
          <w:color w:val="E8431F"/>
        </w:rPr>
        <w:t xml:space="preserve">• </w:t>
      </w:r>
      <w:r>
        <w:rPr>
          <w:rFonts w:ascii="Arial" w:hAnsi="Arial"/>
          <w:color w:val="334155"/>
          <w:sz w:val="19"/>
        </w:rPr>
        <w:t>Fitur Export Data Kantor Pos ke CSV / Excel</w:t>
      </w:r>
    </w:p>
    <w:p>
      <w:pPr>
        <w:spacing w:before="240" w:after="80"/>
      </w:pPr>
      <w:r>
        <w:rPr>
          <w:rFonts w:ascii="Arial" w:hAnsi="Arial"/>
          <w:b/>
          <w:color w:val="0284C7"/>
          <w:sz w:val="24"/>
        </w:rPr>
        <w:t>3. Aturan Logika Bisnis</w:t>
      </w:r>
    </w:p>
    <w:p>
      <w:pPr>
        <w:spacing w:after="60" w:line="276" w:lineRule="auto"/>
        <w:ind w:left="360"/>
      </w:pPr>
      <w:r>
        <w:rPr>
          <w:b/>
          <w:color w:val="E8431F"/>
        </w:rPr>
        <w:t xml:space="preserve">• </w:t>
      </w:r>
      <w:r>
        <w:rPr>
          <w:rFonts w:ascii="Arial" w:hAnsi="Arial"/>
          <w:color w:val="334155"/>
          <w:sz w:val="19"/>
        </w:rPr>
        <w:t>Nopend (Nomor Pendirian) bersifat unik (Primary Key Lookup) 5 digit angka.</w:t>
      </w:r>
    </w:p>
    <w:p>
      <w:pPr>
        <w:spacing w:after="60" w:line="276" w:lineRule="auto"/>
        <w:ind w:left="360"/>
      </w:pPr>
      <w:r>
        <w:rPr>
          <w:b/>
          <w:color w:val="E8431F"/>
        </w:rPr>
        <w:t xml:space="preserve">• </w:t>
      </w:r>
      <w:r>
        <w:rPr>
          <w:rFonts w:ascii="Arial" w:hAnsi="Arial"/>
          <w:color w:val="334155"/>
          <w:sz w:val="19"/>
        </w:rPr>
        <w:t>Nopend digunakan oleh routing engine backend (`TransactionController.checkRouting`) untuk memetakan titik asal (Origin) dan tujuan (Destination) pengiriman resi.</w:t>
      </w:r>
    </w:p>
    <w:p>
      <w:r>
        <w:br w:type="page"/>
      </w:r>
    </w:p>
    <w:p>
      <w:pPr>
        <w:spacing w:before="320" w:after="160"/>
      </w:pPr>
      <w:r>
        <w:rPr>
          <w:rFonts w:ascii="Arial" w:hAnsi="Arial"/>
          <w:b/>
          <w:color w:val="0D1B38"/>
          <w:sz w:val="32"/>
        </w:rPr>
        <w:t>MODUL HALAMAN 4 — HALAMAN 4 — PRODUCTS &amp; SERVICES (MASTER PRODUK LAYANAN)</w:t>
      </w:r>
    </w:p>
    <w:tbl>
      <w:tblPr>
        <w:tblW w:type="auto" w:w="0"/>
        <w:jc w:val="center"/>
        <w:tblLayout w:type="fixed"/>
        <w:tblLook w:firstColumn="1" w:firstRow="1" w:lastColumn="0" w:lastRow="0" w:noHBand="0" w:noVBand="1" w:val="04A0"/>
      </w:tblPr>
      <w:tblGrid>
        <w:gridCol w:w="4824"/>
        <w:gridCol w:w="4824"/>
      </w:tblGrid>
      <w:tr>
        <w:tc>
          <w:tcPr>
            <w:tcW w:type="dxa" w:w="3168"/>
            <w:shd w:fill="0D1B38"/>
            <w:tcMar>
              <w:top w:w="120" w:type="dxa"/>
              <w:bottom w:w="120" w:type="dxa"/>
              <w:left w:w="150" w:type="dxa"/>
              <w:right w:w="150" w:type="dxa"/>
            </w:tcMar>
          </w:tcPr>
          <w:p>
            <w:r>
              <w:rPr>
                <w:rFonts w:ascii="Arial" w:hAnsi="Arial"/>
                <w:b/>
                <w:color w:val="FFFFFF"/>
                <w:sz w:val="19"/>
              </w:rPr>
              <w:t>Nama Modul</w:t>
            </w:r>
          </w:p>
        </w:tc>
        <w:tc>
          <w:tcPr>
            <w:tcW w:type="dxa" w:w="6480"/>
            <w:shd w:fill="F8FAFC"/>
            <w:tcMar>
              <w:top w:w="120" w:type="dxa"/>
              <w:bottom w:w="120" w:type="dxa"/>
              <w:left w:w="150" w:type="dxa"/>
              <w:right w:w="150" w:type="dxa"/>
            </w:tcMar>
          </w:tcPr>
          <w:p>
            <w:r>
              <w:rPr>
                <w:rFonts w:ascii="Arial" w:hAnsi="Arial"/>
                <w:color w:val="0F172A"/>
                <w:sz w:val="19"/>
              </w:rPr>
              <w:t>Master Produk &amp; Layanan Pos (/produk)</w:t>
            </w:r>
          </w:p>
        </w:tc>
      </w:tr>
      <w:tr>
        <w:tc>
          <w:tcPr>
            <w:tcW w:type="dxa" w:w="3168"/>
            <w:shd w:fill="0D1B38"/>
            <w:tcMar>
              <w:top w:w="120" w:type="dxa"/>
              <w:bottom w:w="120" w:type="dxa"/>
              <w:left w:w="150" w:type="dxa"/>
              <w:right w:w="150" w:type="dxa"/>
            </w:tcMar>
          </w:tcPr>
          <w:p>
            <w:r>
              <w:rPr>
                <w:rFonts w:ascii="Arial" w:hAnsi="Arial"/>
                <w:b/>
                <w:color w:val="FFFFFF"/>
                <w:sz w:val="19"/>
              </w:rPr>
              <w:t>Kategori Menu</w:t>
            </w:r>
          </w:p>
        </w:tc>
        <w:tc>
          <w:tcPr>
            <w:tcW w:type="dxa" w:w="6480"/>
            <w:shd w:fill="F8FAFC"/>
            <w:tcMar>
              <w:top w:w="120" w:type="dxa"/>
              <w:bottom w:w="120" w:type="dxa"/>
              <w:left w:w="150" w:type="dxa"/>
              <w:right w:w="150" w:type="dxa"/>
            </w:tcMar>
          </w:tcPr>
          <w:p>
            <w:r>
              <w:rPr>
                <w:rFonts w:ascii="Arial" w:hAnsi="Arial"/>
                <w:color w:val="0F172A"/>
                <w:sz w:val="19"/>
              </w:rPr>
              <w:t>MASTER DATA</w:t>
            </w:r>
          </w:p>
        </w:tc>
      </w:tr>
      <w:tr>
        <w:tc>
          <w:tcPr>
            <w:tcW w:type="dxa" w:w="3168"/>
            <w:shd w:fill="0D1B38"/>
            <w:tcMar>
              <w:top w:w="120" w:type="dxa"/>
              <w:bottom w:w="120" w:type="dxa"/>
              <w:left w:w="150" w:type="dxa"/>
              <w:right w:w="150" w:type="dxa"/>
            </w:tcMar>
          </w:tcPr>
          <w:p>
            <w:r>
              <w:rPr>
                <w:rFonts w:ascii="Arial" w:hAnsi="Arial"/>
                <w:b/>
                <w:color w:val="FFFFFF"/>
                <w:sz w:val="19"/>
              </w:rPr>
              <w:t>Route URL</w:t>
            </w:r>
          </w:p>
        </w:tc>
        <w:tc>
          <w:tcPr>
            <w:tcW w:type="dxa" w:w="6480"/>
            <w:shd w:fill="F8FAFC"/>
            <w:tcMar>
              <w:top w:w="120" w:type="dxa"/>
              <w:bottom w:w="120" w:type="dxa"/>
              <w:left w:w="150" w:type="dxa"/>
              <w:right w:w="150" w:type="dxa"/>
            </w:tcMar>
          </w:tcPr>
          <w:p>
            <w:r>
              <w:rPr>
                <w:rFonts w:ascii="Arial" w:hAnsi="Arial"/>
                <w:color w:val="0F172A"/>
                <w:sz w:val="19"/>
              </w:rPr>
              <w:t>/produk</w:t>
            </w:r>
          </w:p>
        </w:tc>
      </w:tr>
      <w:tr>
        <w:tc>
          <w:tcPr>
            <w:tcW w:type="dxa" w:w="3168"/>
            <w:shd w:fill="0D1B38"/>
            <w:tcMar>
              <w:top w:w="120" w:type="dxa"/>
              <w:bottom w:w="120" w:type="dxa"/>
              <w:left w:w="150" w:type="dxa"/>
              <w:right w:w="150" w:type="dxa"/>
            </w:tcMar>
          </w:tcPr>
          <w:p>
            <w:r>
              <w:rPr>
                <w:rFonts w:ascii="Arial" w:hAnsi="Arial"/>
                <w:b/>
                <w:color w:val="FFFFFF"/>
                <w:sz w:val="19"/>
              </w:rPr>
              <w:t>File Komponen React</w:t>
            </w:r>
          </w:p>
        </w:tc>
        <w:tc>
          <w:tcPr>
            <w:tcW w:type="dxa" w:w="6480"/>
            <w:shd w:fill="F8FAFC"/>
            <w:tcMar>
              <w:top w:w="120" w:type="dxa"/>
              <w:bottom w:w="120" w:type="dxa"/>
              <w:left w:w="150" w:type="dxa"/>
              <w:right w:w="150" w:type="dxa"/>
            </w:tcMar>
          </w:tcPr>
          <w:p>
            <w:r>
              <w:rPr>
                <w:rFonts w:ascii="Arial" w:hAnsi="Arial"/>
                <w:color w:val="0F172A"/>
                <w:sz w:val="19"/>
              </w:rPr>
              <w:t>src/pages/MasterProduk.jsx</w:t>
            </w:r>
          </w:p>
        </w:tc>
      </w:tr>
      <w:tr>
        <w:tc>
          <w:tcPr>
            <w:tcW w:type="dxa" w:w="3168"/>
            <w:shd w:fill="0D1B38"/>
            <w:tcMar>
              <w:top w:w="120" w:type="dxa"/>
              <w:bottom w:w="120" w:type="dxa"/>
              <w:left w:w="150" w:type="dxa"/>
              <w:right w:w="150" w:type="dxa"/>
            </w:tcMar>
          </w:tcPr>
          <w:p>
            <w:r>
              <w:rPr>
                <w:rFonts w:ascii="Arial" w:hAnsi="Arial"/>
                <w:b/>
                <w:color w:val="FFFFFF"/>
                <w:sz w:val="19"/>
              </w:rPr>
              <w:t>Backend API Endpoint</w:t>
            </w:r>
          </w:p>
        </w:tc>
        <w:tc>
          <w:tcPr>
            <w:tcW w:type="dxa" w:w="6480"/>
            <w:shd w:fill="F8FAFC"/>
            <w:tcMar>
              <w:top w:w="120" w:type="dxa"/>
              <w:bottom w:w="120" w:type="dxa"/>
              <w:left w:w="150" w:type="dxa"/>
              <w:right w:w="150" w:type="dxa"/>
            </w:tcMar>
          </w:tcPr>
          <w:p>
            <w:r>
              <w:rPr>
                <w:rFonts w:ascii="Arial" w:hAnsi="Arial"/>
                <w:color w:val="0F172A"/>
                <w:sz w:val="19"/>
              </w:rPr>
              <w:t>GET /api/produk, POST /api/produk, PUT /api/produk/:id, DELETE /api/produk/:id</w:t>
            </w:r>
          </w:p>
        </w:tc>
      </w:tr>
      <w:tr>
        <w:tc>
          <w:tcPr>
            <w:tcW w:type="dxa" w:w="3168"/>
            <w:shd w:fill="0D1B38"/>
            <w:tcMar>
              <w:top w:w="120" w:type="dxa"/>
              <w:bottom w:w="120" w:type="dxa"/>
              <w:left w:w="150" w:type="dxa"/>
              <w:right w:w="150" w:type="dxa"/>
            </w:tcMar>
          </w:tcPr>
          <w:p>
            <w:r>
              <w:rPr>
                <w:rFonts w:ascii="Arial" w:hAnsi="Arial"/>
                <w:b/>
                <w:color w:val="FFFFFF"/>
                <w:sz w:val="19"/>
              </w:rPr>
              <w:t>Koleksi MongoDB</w:t>
            </w:r>
          </w:p>
        </w:tc>
        <w:tc>
          <w:tcPr>
            <w:tcW w:type="dxa" w:w="6480"/>
            <w:shd w:fill="F8FAFC"/>
            <w:tcMar>
              <w:top w:w="120" w:type="dxa"/>
              <w:bottom w:w="120" w:type="dxa"/>
              <w:left w:w="150" w:type="dxa"/>
              <w:right w:w="150" w:type="dxa"/>
            </w:tcMar>
          </w:tcPr>
          <w:p>
            <w:r>
              <w:rPr>
                <w:rFonts w:ascii="Arial" w:hAnsi="Arial"/>
                <w:color w:val="0F172A"/>
                <w:sz w:val="19"/>
              </w:rPr>
              <w:t>master_produk</w:t>
            </w:r>
          </w:p>
        </w:tc>
      </w:tr>
      <w:tr>
        <w:tc>
          <w:tcPr>
            <w:tcW w:type="dxa" w:w="3168"/>
            <w:shd w:fill="0D1B38"/>
            <w:tcMar>
              <w:top w:w="120" w:type="dxa"/>
              <w:bottom w:w="120" w:type="dxa"/>
              <w:left w:w="150" w:type="dxa"/>
              <w:right w:w="150" w:type="dxa"/>
            </w:tcMar>
          </w:tcPr>
          <w:p>
            <w:r>
              <w:rPr>
                <w:rFonts w:ascii="Arial" w:hAnsi="Arial"/>
                <w:b/>
                <w:color w:val="FFFFFF"/>
                <w:sz w:val="19"/>
              </w:rPr>
              <w:t>Hak Akses Role</w:t>
            </w:r>
          </w:p>
        </w:tc>
        <w:tc>
          <w:tcPr>
            <w:tcW w:type="dxa" w:w="6480"/>
            <w:shd w:fill="F8FAFC"/>
            <w:tcMar>
              <w:top w:w="120" w:type="dxa"/>
              <w:bottom w:w="120" w:type="dxa"/>
              <w:left w:w="150" w:type="dxa"/>
              <w:right w:w="150" w:type="dxa"/>
            </w:tcMar>
          </w:tcPr>
          <w:p>
            <w:r>
              <w:rPr>
                <w:rFonts w:ascii="Arial" w:hAnsi="Arial"/>
                <w:color w:val="0F172A"/>
                <w:sz w:val="19"/>
              </w:rPr>
              <w:t>Operator &amp; Super Admin</w:t>
            </w:r>
          </w:p>
        </w:tc>
      </w:tr>
    </w:tbl>
    <w:p>
      <w:pPr>
        <w:spacing w:after="160"/>
      </w:pPr>
    </w:p>
    <w:p>
      <w:pPr>
        <w:spacing w:before="240" w:after="80"/>
      </w:pPr>
      <w:r>
        <w:rPr>
          <w:rFonts w:ascii="Arial" w:hAnsi="Arial"/>
          <w:b/>
          <w:color w:val="0284C7"/>
          <w:sz w:val="24"/>
        </w:rPr>
        <w:t>1. Deskripsi &amp; Tujuan Utama Modul</w:t>
      </w:r>
    </w:p>
    <w:p>
      <w:pPr>
        <w:spacing w:after="60" w:line="276" w:lineRule="auto"/>
      </w:pPr>
      <w:r>
        <w:rPr>
          <w:rFonts w:ascii="Arial" w:hAnsi="Arial"/>
          <w:color w:val="334155"/>
          <w:sz w:val="19"/>
        </w:rPr>
        <w:t>Modul ini mengelola katalog produk layanan pengiriman kurir dan logistik Pos Indonesia (seperti Pos Express, Pos Reguler, Pos Nextday, Pos Jumbo, Kakap, dll.) beserta batasan SLA (Service Level Agreement), batas berat maksimum, serta waktu penutupan loket (Cut-Off Time).</w:t>
      </w:r>
    </w:p>
    <w:p>
      <w:pPr>
        <w:spacing w:before="240" w:after="80"/>
      </w:pPr>
      <w:r>
        <w:rPr>
          <w:rFonts w:ascii="Arial" w:hAnsi="Arial"/>
          <w:b/>
          <w:color w:val="0284C7"/>
          <w:sz w:val="24"/>
        </w:rPr>
        <w:t>2. Fitur-Fitur Utama &amp; Komponen UI</w:t>
      </w:r>
    </w:p>
    <w:p>
      <w:pPr>
        <w:spacing w:after="60" w:line="276" w:lineRule="auto" w:before="120"/>
      </w:pPr>
      <w:r>
        <w:rPr>
          <w:rFonts w:ascii="Arial" w:hAnsi="Arial"/>
          <w:b/>
          <w:color w:val="0D1B38"/>
          <w:sz w:val="20"/>
        </w:rPr>
        <w:t>Katalog Layanan &amp; Konfigurasi SLA</w:t>
      </w:r>
    </w:p>
    <w:p>
      <w:pPr>
        <w:spacing w:after="60" w:line="276" w:lineRule="auto"/>
        <w:ind w:left="360"/>
      </w:pPr>
      <w:r>
        <w:rPr>
          <w:b/>
          <w:color w:val="E8431F"/>
        </w:rPr>
        <w:t xml:space="preserve">• </w:t>
      </w:r>
      <w:r>
        <w:rPr>
          <w:rFonts w:ascii="Arial" w:hAnsi="Arial"/>
          <w:color w:val="334155"/>
          <w:sz w:val="19"/>
        </w:rPr>
        <w:t>Grid &amp; Table Katalog Layanan Pos dengan Indikator Warna Badge Produk</w:t>
      </w:r>
    </w:p>
    <w:p>
      <w:pPr>
        <w:spacing w:after="60" w:line="276" w:lineRule="auto"/>
        <w:ind w:left="360"/>
      </w:pPr>
      <w:r>
        <w:rPr>
          <w:b/>
          <w:color w:val="E8431F"/>
        </w:rPr>
        <w:t xml:space="preserve">• </w:t>
      </w:r>
      <w:r>
        <w:rPr>
          <w:rFonts w:ascii="Arial" w:hAnsi="Arial"/>
          <w:color w:val="334155"/>
          <w:sz w:val="19"/>
        </w:rPr>
        <w:t>Pengaturan Estimasi Pengiriman (SLA Hari / Jam H+1, H+2)</w:t>
      </w:r>
    </w:p>
    <w:p>
      <w:pPr>
        <w:spacing w:after="60" w:line="276" w:lineRule="auto"/>
        <w:ind w:left="360"/>
      </w:pPr>
      <w:r>
        <w:rPr>
          <w:b/>
          <w:color w:val="E8431F"/>
        </w:rPr>
        <w:t xml:space="preserve">• </w:t>
      </w:r>
      <w:r>
        <w:rPr>
          <w:rFonts w:ascii="Arial" w:hAnsi="Arial"/>
          <w:color w:val="334155"/>
          <w:sz w:val="19"/>
        </w:rPr>
        <w:t>Pengaturan Jam Cut-Off Loket Pemrosesan Pengiriman</w:t>
      </w:r>
    </w:p>
    <w:p>
      <w:pPr>
        <w:spacing w:after="60" w:line="276" w:lineRule="auto"/>
        <w:ind w:left="360"/>
      </w:pPr>
      <w:r>
        <w:rPr>
          <w:b/>
          <w:color w:val="E8431F"/>
        </w:rPr>
        <w:t xml:space="preserve">• </w:t>
      </w:r>
      <w:r>
        <w:rPr>
          <w:rFonts w:ascii="Arial" w:hAnsi="Arial"/>
          <w:color w:val="334155"/>
          <w:sz w:val="19"/>
        </w:rPr>
        <w:t>Form Input Produk Baru &amp; Pengaturan Tarif Dasar Per Kg</w:t>
      </w:r>
    </w:p>
    <w:p>
      <w:pPr>
        <w:spacing w:after="60" w:line="276" w:lineRule="auto"/>
        <w:ind w:left="360"/>
      </w:pPr>
      <w:r>
        <w:rPr>
          <w:b/>
          <w:color w:val="E8431F"/>
        </w:rPr>
        <w:t xml:space="preserve">• </w:t>
      </w:r>
      <w:r>
        <w:rPr>
          <w:rFonts w:ascii="Arial" w:hAnsi="Arial"/>
          <w:color w:val="334155"/>
          <w:sz w:val="19"/>
        </w:rPr>
        <w:t>Toggle Status Aktif / Non-Aktif Layanan Pos</w:t>
      </w:r>
    </w:p>
    <w:p>
      <w:r>
        <w:br w:type="page"/>
      </w:r>
    </w:p>
    <w:p>
      <w:pPr>
        <w:spacing w:before="320" w:after="160"/>
      </w:pPr>
      <w:r>
        <w:rPr>
          <w:rFonts w:ascii="Arial" w:hAnsi="Arial"/>
          <w:b/>
          <w:color w:val="0D1B38"/>
          <w:sz w:val="32"/>
        </w:rPr>
        <w:t>MODUL HALAMAN 5 — HALAMAN 5 — FLEET MANAGEMENT (MASTER KENDARAAN ARMADA)</w:t>
      </w:r>
    </w:p>
    <w:tbl>
      <w:tblPr>
        <w:tblW w:type="auto" w:w="0"/>
        <w:jc w:val="center"/>
        <w:tblLayout w:type="fixed"/>
        <w:tblLook w:firstColumn="1" w:firstRow="1" w:lastColumn="0" w:lastRow="0" w:noHBand="0" w:noVBand="1" w:val="04A0"/>
      </w:tblPr>
      <w:tblGrid>
        <w:gridCol w:w="4824"/>
        <w:gridCol w:w="4824"/>
      </w:tblGrid>
      <w:tr>
        <w:tc>
          <w:tcPr>
            <w:tcW w:type="dxa" w:w="3168"/>
            <w:shd w:fill="0D1B38"/>
            <w:tcMar>
              <w:top w:w="120" w:type="dxa"/>
              <w:bottom w:w="120" w:type="dxa"/>
              <w:left w:w="150" w:type="dxa"/>
              <w:right w:w="150" w:type="dxa"/>
            </w:tcMar>
          </w:tcPr>
          <w:p>
            <w:r>
              <w:rPr>
                <w:rFonts w:ascii="Arial" w:hAnsi="Arial"/>
                <w:b/>
                <w:color w:val="FFFFFF"/>
                <w:sz w:val="19"/>
              </w:rPr>
              <w:t>Nama Modul</w:t>
            </w:r>
          </w:p>
        </w:tc>
        <w:tc>
          <w:tcPr>
            <w:tcW w:type="dxa" w:w="6480"/>
            <w:shd w:fill="F8FAFC"/>
            <w:tcMar>
              <w:top w:w="120" w:type="dxa"/>
              <w:bottom w:w="120" w:type="dxa"/>
              <w:left w:w="150" w:type="dxa"/>
              <w:right w:w="150" w:type="dxa"/>
            </w:tcMar>
          </w:tcPr>
          <w:p>
            <w:r>
              <w:rPr>
                <w:rFonts w:ascii="Arial" w:hAnsi="Arial"/>
                <w:color w:val="0F172A"/>
                <w:sz w:val="19"/>
              </w:rPr>
              <w:t>Master Kendaraan Armada (/kendaraan)</w:t>
            </w:r>
          </w:p>
        </w:tc>
      </w:tr>
      <w:tr>
        <w:tc>
          <w:tcPr>
            <w:tcW w:type="dxa" w:w="3168"/>
            <w:shd w:fill="0D1B38"/>
            <w:tcMar>
              <w:top w:w="120" w:type="dxa"/>
              <w:bottom w:w="120" w:type="dxa"/>
              <w:left w:w="150" w:type="dxa"/>
              <w:right w:w="150" w:type="dxa"/>
            </w:tcMar>
          </w:tcPr>
          <w:p>
            <w:r>
              <w:rPr>
                <w:rFonts w:ascii="Arial" w:hAnsi="Arial"/>
                <w:b/>
                <w:color w:val="FFFFFF"/>
                <w:sz w:val="19"/>
              </w:rPr>
              <w:t>Kategori Menu</w:t>
            </w:r>
          </w:p>
        </w:tc>
        <w:tc>
          <w:tcPr>
            <w:tcW w:type="dxa" w:w="6480"/>
            <w:shd w:fill="F8FAFC"/>
            <w:tcMar>
              <w:top w:w="120" w:type="dxa"/>
              <w:bottom w:w="120" w:type="dxa"/>
              <w:left w:w="150" w:type="dxa"/>
              <w:right w:w="150" w:type="dxa"/>
            </w:tcMar>
          </w:tcPr>
          <w:p>
            <w:r>
              <w:rPr>
                <w:rFonts w:ascii="Arial" w:hAnsi="Arial"/>
                <w:color w:val="0F172A"/>
                <w:sz w:val="19"/>
              </w:rPr>
              <w:t>MASTER DATA</w:t>
            </w:r>
          </w:p>
        </w:tc>
      </w:tr>
      <w:tr>
        <w:tc>
          <w:tcPr>
            <w:tcW w:type="dxa" w:w="3168"/>
            <w:shd w:fill="0D1B38"/>
            <w:tcMar>
              <w:top w:w="120" w:type="dxa"/>
              <w:bottom w:w="120" w:type="dxa"/>
              <w:left w:w="150" w:type="dxa"/>
              <w:right w:w="150" w:type="dxa"/>
            </w:tcMar>
          </w:tcPr>
          <w:p>
            <w:r>
              <w:rPr>
                <w:rFonts w:ascii="Arial" w:hAnsi="Arial"/>
                <w:b/>
                <w:color w:val="FFFFFF"/>
                <w:sz w:val="19"/>
              </w:rPr>
              <w:t>Route URL</w:t>
            </w:r>
          </w:p>
        </w:tc>
        <w:tc>
          <w:tcPr>
            <w:tcW w:type="dxa" w:w="6480"/>
            <w:shd w:fill="F8FAFC"/>
            <w:tcMar>
              <w:top w:w="120" w:type="dxa"/>
              <w:bottom w:w="120" w:type="dxa"/>
              <w:left w:w="150" w:type="dxa"/>
              <w:right w:w="150" w:type="dxa"/>
            </w:tcMar>
          </w:tcPr>
          <w:p>
            <w:r>
              <w:rPr>
                <w:rFonts w:ascii="Arial" w:hAnsi="Arial"/>
                <w:color w:val="0F172A"/>
                <w:sz w:val="19"/>
              </w:rPr>
              <w:t>/kendaraan</w:t>
            </w:r>
          </w:p>
        </w:tc>
      </w:tr>
      <w:tr>
        <w:tc>
          <w:tcPr>
            <w:tcW w:type="dxa" w:w="3168"/>
            <w:shd w:fill="0D1B38"/>
            <w:tcMar>
              <w:top w:w="120" w:type="dxa"/>
              <w:bottom w:w="120" w:type="dxa"/>
              <w:left w:w="150" w:type="dxa"/>
              <w:right w:w="150" w:type="dxa"/>
            </w:tcMar>
          </w:tcPr>
          <w:p>
            <w:r>
              <w:rPr>
                <w:rFonts w:ascii="Arial" w:hAnsi="Arial"/>
                <w:b/>
                <w:color w:val="FFFFFF"/>
                <w:sz w:val="19"/>
              </w:rPr>
              <w:t>File Komponen React</w:t>
            </w:r>
          </w:p>
        </w:tc>
        <w:tc>
          <w:tcPr>
            <w:tcW w:type="dxa" w:w="6480"/>
            <w:shd w:fill="F8FAFC"/>
            <w:tcMar>
              <w:top w:w="120" w:type="dxa"/>
              <w:bottom w:w="120" w:type="dxa"/>
              <w:left w:w="150" w:type="dxa"/>
              <w:right w:w="150" w:type="dxa"/>
            </w:tcMar>
          </w:tcPr>
          <w:p>
            <w:r>
              <w:rPr>
                <w:rFonts w:ascii="Arial" w:hAnsi="Arial"/>
                <w:color w:val="0F172A"/>
                <w:sz w:val="19"/>
              </w:rPr>
              <w:t>src/pages/MasterKendaraan.jsx</w:t>
            </w:r>
          </w:p>
        </w:tc>
      </w:tr>
      <w:tr>
        <w:tc>
          <w:tcPr>
            <w:tcW w:type="dxa" w:w="3168"/>
            <w:shd w:fill="0D1B38"/>
            <w:tcMar>
              <w:top w:w="120" w:type="dxa"/>
              <w:bottom w:w="120" w:type="dxa"/>
              <w:left w:w="150" w:type="dxa"/>
              <w:right w:w="150" w:type="dxa"/>
            </w:tcMar>
          </w:tcPr>
          <w:p>
            <w:r>
              <w:rPr>
                <w:rFonts w:ascii="Arial" w:hAnsi="Arial"/>
                <w:b/>
                <w:color w:val="FFFFFF"/>
                <w:sz w:val="19"/>
              </w:rPr>
              <w:t>Backend API Endpoint</w:t>
            </w:r>
          </w:p>
        </w:tc>
        <w:tc>
          <w:tcPr>
            <w:tcW w:type="dxa" w:w="6480"/>
            <w:shd w:fill="F8FAFC"/>
            <w:tcMar>
              <w:top w:w="120" w:type="dxa"/>
              <w:bottom w:w="120" w:type="dxa"/>
              <w:left w:w="150" w:type="dxa"/>
              <w:right w:w="150" w:type="dxa"/>
            </w:tcMar>
          </w:tcPr>
          <w:p>
            <w:r>
              <w:rPr>
                <w:rFonts w:ascii="Arial" w:hAnsi="Arial"/>
                <w:color w:val="0F172A"/>
                <w:sz w:val="19"/>
              </w:rPr>
              <w:t>GET /api/kendaraan, POST /api/kendaraan, PUT /api/kendaraan/:id, DELETE /api/kendaraan/:id</w:t>
            </w:r>
          </w:p>
        </w:tc>
      </w:tr>
      <w:tr>
        <w:tc>
          <w:tcPr>
            <w:tcW w:type="dxa" w:w="3168"/>
            <w:shd w:fill="0D1B38"/>
            <w:tcMar>
              <w:top w:w="120" w:type="dxa"/>
              <w:bottom w:w="120" w:type="dxa"/>
              <w:left w:w="150" w:type="dxa"/>
              <w:right w:w="150" w:type="dxa"/>
            </w:tcMar>
          </w:tcPr>
          <w:p>
            <w:r>
              <w:rPr>
                <w:rFonts w:ascii="Arial" w:hAnsi="Arial"/>
                <w:b/>
                <w:color w:val="FFFFFF"/>
                <w:sz w:val="19"/>
              </w:rPr>
              <w:t>Koleksi MongoDB</w:t>
            </w:r>
          </w:p>
        </w:tc>
        <w:tc>
          <w:tcPr>
            <w:tcW w:type="dxa" w:w="6480"/>
            <w:shd w:fill="F8FAFC"/>
            <w:tcMar>
              <w:top w:w="120" w:type="dxa"/>
              <w:bottom w:w="120" w:type="dxa"/>
              <w:left w:w="150" w:type="dxa"/>
              <w:right w:w="150" w:type="dxa"/>
            </w:tcMar>
          </w:tcPr>
          <w:p>
            <w:r>
              <w:rPr>
                <w:rFonts w:ascii="Arial" w:hAnsi="Arial"/>
                <w:color w:val="0F172A"/>
                <w:sz w:val="19"/>
              </w:rPr>
              <w:t>master_kendaraan, route_journeys</w:t>
            </w:r>
          </w:p>
        </w:tc>
      </w:tr>
      <w:tr>
        <w:tc>
          <w:tcPr>
            <w:tcW w:type="dxa" w:w="3168"/>
            <w:shd w:fill="0D1B38"/>
            <w:tcMar>
              <w:top w:w="120" w:type="dxa"/>
              <w:bottom w:w="120" w:type="dxa"/>
              <w:left w:w="150" w:type="dxa"/>
              <w:right w:w="150" w:type="dxa"/>
            </w:tcMar>
          </w:tcPr>
          <w:p>
            <w:r>
              <w:rPr>
                <w:rFonts w:ascii="Arial" w:hAnsi="Arial"/>
                <w:b/>
                <w:color w:val="FFFFFF"/>
                <w:sz w:val="19"/>
              </w:rPr>
              <w:t>Hak Akses Role</w:t>
            </w:r>
          </w:p>
        </w:tc>
        <w:tc>
          <w:tcPr>
            <w:tcW w:type="dxa" w:w="6480"/>
            <w:shd w:fill="F8FAFC"/>
            <w:tcMar>
              <w:top w:w="120" w:type="dxa"/>
              <w:bottom w:w="120" w:type="dxa"/>
              <w:left w:w="150" w:type="dxa"/>
              <w:right w:w="150" w:type="dxa"/>
            </w:tcMar>
          </w:tcPr>
          <w:p>
            <w:r>
              <w:rPr>
                <w:rFonts w:ascii="Arial" w:hAnsi="Arial"/>
                <w:color w:val="0F172A"/>
                <w:sz w:val="19"/>
              </w:rPr>
              <w:t>Operator &amp; Super Admin</w:t>
            </w:r>
          </w:p>
        </w:tc>
      </w:tr>
    </w:tbl>
    <w:p>
      <w:pPr>
        <w:spacing w:after="160"/>
      </w:pPr>
    </w:p>
    <w:p>
      <w:pPr>
        <w:spacing w:before="240" w:after="80"/>
      </w:pPr>
      <w:r>
        <w:rPr>
          <w:rFonts w:ascii="Arial" w:hAnsi="Arial"/>
          <w:b/>
          <w:color w:val="0284C7"/>
          <w:sz w:val="24"/>
        </w:rPr>
        <w:t>1. Deskripsi &amp; Tujuan Utama Modul</w:t>
      </w:r>
    </w:p>
    <w:p>
      <w:pPr>
        <w:spacing w:after="60" w:line="276" w:lineRule="auto"/>
      </w:pPr>
      <w:r>
        <w:rPr>
          <w:rFonts w:ascii="Arial" w:hAnsi="Arial"/>
          <w:color w:val="334155"/>
          <w:sz w:val="19"/>
        </w:rPr>
        <w:t>Halaman Fleet Management bertanggung jawab mengelola seluruh unit kendaraan operasional angkutan pos (Gran Max Box, Isuzu Elf Box, Mitsubishi Canter, Hino Wingbox, Blind Van). Modul ini menyimpan nomor polisi (Plat Nopol), nama driver, nomor HP driver, kapasitas angkut maksimum (kg/ton), kantor pangkalan (Home Base), serta rute utama yang ditugaskan.</w:t>
      </w:r>
    </w:p>
    <w:p>
      <w:pPr>
        <w:spacing w:before="240" w:after="80"/>
      </w:pPr>
      <w:r>
        <w:rPr>
          <w:rFonts w:ascii="Arial" w:hAnsi="Arial"/>
          <w:b/>
          <w:color w:val="0284C7"/>
          <w:sz w:val="24"/>
        </w:rPr>
        <w:t>2. Fitur-Fitur Utama &amp; Komponen UI</w:t>
      </w:r>
    </w:p>
    <w:p>
      <w:pPr>
        <w:spacing w:after="60" w:line="276" w:lineRule="auto" w:before="120"/>
      </w:pPr>
      <w:r>
        <w:rPr>
          <w:rFonts w:ascii="Arial" w:hAnsi="Arial"/>
          <w:b/>
          <w:color w:val="0D1B38"/>
          <w:sz w:val="20"/>
        </w:rPr>
        <w:t>Kartu Profil Armada &amp; Live Status</w:t>
      </w:r>
    </w:p>
    <w:p>
      <w:pPr>
        <w:spacing w:after="60" w:line="276" w:lineRule="auto"/>
        <w:ind w:left="360"/>
      </w:pPr>
      <w:r>
        <w:rPr>
          <w:b/>
          <w:color w:val="E8431F"/>
        </w:rPr>
        <w:t xml:space="preserve">• </w:t>
      </w:r>
      <w:r>
        <w:rPr>
          <w:rFonts w:ascii="Arial" w:hAnsi="Arial"/>
          <w:color w:val="334155"/>
          <w:sz w:val="19"/>
        </w:rPr>
        <w:t>Grid Kartu Kendaraan dengan Indikator Kapasitas Maksimum (misal 1500 kg / 4000 kg)</w:t>
      </w:r>
    </w:p>
    <w:p>
      <w:pPr>
        <w:spacing w:after="60" w:line="276" w:lineRule="auto"/>
        <w:ind w:left="360"/>
      </w:pPr>
      <w:r>
        <w:rPr>
          <w:b/>
          <w:color w:val="E8431F"/>
        </w:rPr>
        <w:t xml:space="preserve">• </w:t>
      </w:r>
      <w:r>
        <w:rPr>
          <w:rFonts w:ascii="Arial" w:hAnsi="Arial"/>
          <w:color w:val="334155"/>
          <w:sz w:val="19"/>
        </w:rPr>
        <w:t>Status Keberadaan Kendaraan Real-Time di MongoDB (AKTIF, IN_PROGRESS, MAINTENANCE)</w:t>
      </w:r>
    </w:p>
    <w:p>
      <w:pPr>
        <w:spacing w:after="60" w:line="276" w:lineRule="auto"/>
        <w:ind w:left="360"/>
      </w:pPr>
      <w:r>
        <w:rPr>
          <w:b/>
          <w:color w:val="E8431F"/>
        </w:rPr>
        <w:t xml:space="preserve">• </w:t>
      </w:r>
      <w:r>
        <w:rPr>
          <w:rFonts w:ascii="Arial" w:hAnsi="Arial"/>
          <w:color w:val="334155"/>
          <w:sz w:val="19"/>
        </w:rPr>
        <w:t>Modal Input &amp; Edit Kendaraan Baru (Plat Nopol, Tipe Bodi, Driver, Phone, Home Base, Assigned Route)</w:t>
      </w:r>
    </w:p>
    <w:p>
      <w:pPr>
        <w:spacing w:after="60" w:line="276" w:lineRule="auto"/>
        <w:ind w:left="360"/>
      </w:pPr>
      <w:r>
        <w:rPr>
          <w:b/>
          <w:color w:val="E8431F"/>
        </w:rPr>
        <w:t xml:space="preserve">• </w:t>
      </w:r>
      <w:r>
        <w:rPr>
          <w:rFonts w:ascii="Arial" w:hAnsi="Arial"/>
          <w:color w:val="334155"/>
          <w:sz w:val="19"/>
        </w:rPr>
        <w:t>Filter Berdasarkan Home Base Kantor Pos (40511 Cimahi, 40000 SPP Bandung, dll.)</w:t>
      </w:r>
    </w:p>
    <w:p>
      <w:pPr>
        <w:spacing w:after="60" w:line="276" w:lineRule="auto"/>
        <w:ind w:left="360"/>
      </w:pPr>
      <w:r>
        <w:rPr>
          <w:b/>
          <w:color w:val="E8431F"/>
        </w:rPr>
        <w:t xml:space="preserve">• </w:t>
      </w:r>
      <w:r>
        <w:rPr>
          <w:rFonts w:ascii="Arial" w:hAnsi="Arial"/>
          <w:color w:val="334155"/>
          <w:sz w:val="19"/>
        </w:rPr>
        <w:t>Akses Cepat Tombol 'Lacak di Checker' untuk melihat muatan live kendaraan tersebut</w:t>
      </w:r>
    </w:p>
    <w:p>
      <w:r>
        <w:br w:type="page"/>
      </w:r>
    </w:p>
    <w:p>
      <w:pPr>
        <w:spacing w:before="320" w:after="160"/>
      </w:pPr>
      <w:r>
        <w:rPr>
          <w:rFonts w:ascii="Arial" w:hAnsi="Arial"/>
          <w:b/>
          <w:color w:val="0D1B38"/>
          <w:sz w:val="32"/>
        </w:rPr>
        <w:t>MODUL HALAMAN 6 — HALAMAN 6 — ROUTES MANAGEMENT (MASTER RUTE LOGISTIK)</w:t>
      </w:r>
    </w:p>
    <w:tbl>
      <w:tblPr>
        <w:tblW w:type="auto" w:w="0"/>
        <w:jc w:val="center"/>
        <w:tblLayout w:type="fixed"/>
        <w:tblLook w:firstColumn="1" w:firstRow="1" w:lastColumn="0" w:lastRow="0" w:noHBand="0" w:noVBand="1" w:val="04A0"/>
      </w:tblPr>
      <w:tblGrid>
        <w:gridCol w:w="4824"/>
        <w:gridCol w:w="4824"/>
      </w:tblGrid>
      <w:tr>
        <w:tc>
          <w:tcPr>
            <w:tcW w:type="dxa" w:w="3168"/>
            <w:shd w:fill="0D1B38"/>
            <w:tcMar>
              <w:top w:w="120" w:type="dxa"/>
              <w:bottom w:w="120" w:type="dxa"/>
              <w:left w:w="150" w:type="dxa"/>
              <w:right w:w="150" w:type="dxa"/>
            </w:tcMar>
          </w:tcPr>
          <w:p>
            <w:r>
              <w:rPr>
                <w:rFonts w:ascii="Arial" w:hAnsi="Arial"/>
                <w:b/>
                <w:color w:val="FFFFFF"/>
                <w:sz w:val="19"/>
              </w:rPr>
              <w:t>Nama Modul</w:t>
            </w:r>
          </w:p>
        </w:tc>
        <w:tc>
          <w:tcPr>
            <w:tcW w:type="dxa" w:w="6480"/>
            <w:shd w:fill="F8FAFC"/>
            <w:tcMar>
              <w:top w:w="120" w:type="dxa"/>
              <w:bottom w:w="120" w:type="dxa"/>
              <w:left w:w="150" w:type="dxa"/>
              <w:right w:w="150" w:type="dxa"/>
            </w:tcMar>
          </w:tcPr>
          <w:p>
            <w:r>
              <w:rPr>
                <w:rFonts w:ascii="Arial" w:hAnsi="Arial"/>
                <w:color w:val="0F172A"/>
                <w:sz w:val="19"/>
              </w:rPr>
              <w:t>Master Route Logistik (/route)</w:t>
            </w:r>
          </w:p>
        </w:tc>
      </w:tr>
      <w:tr>
        <w:tc>
          <w:tcPr>
            <w:tcW w:type="dxa" w:w="3168"/>
            <w:shd w:fill="0D1B38"/>
            <w:tcMar>
              <w:top w:w="120" w:type="dxa"/>
              <w:bottom w:w="120" w:type="dxa"/>
              <w:left w:w="150" w:type="dxa"/>
              <w:right w:w="150" w:type="dxa"/>
            </w:tcMar>
          </w:tcPr>
          <w:p>
            <w:r>
              <w:rPr>
                <w:rFonts w:ascii="Arial" w:hAnsi="Arial"/>
                <w:b/>
                <w:color w:val="FFFFFF"/>
                <w:sz w:val="19"/>
              </w:rPr>
              <w:t>Kategori Menu</w:t>
            </w:r>
          </w:p>
        </w:tc>
        <w:tc>
          <w:tcPr>
            <w:tcW w:type="dxa" w:w="6480"/>
            <w:shd w:fill="F8FAFC"/>
            <w:tcMar>
              <w:top w:w="120" w:type="dxa"/>
              <w:bottom w:w="120" w:type="dxa"/>
              <w:left w:w="150" w:type="dxa"/>
              <w:right w:w="150" w:type="dxa"/>
            </w:tcMar>
          </w:tcPr>
          <w:p>
            <w:r>
              <w:rPr>
                <w:rFonts w:ascii="Arial" w:hAnsi="Arial"/>
                <w:color w:val="0F172A"/>
                <w:sz w:val="19"/>
              </w:rPr>
              <w:t>MASTER DATA</w:t>
            </w:r>
          </w:p>
        </w:tc>
      </w:tr>
      <w:tr>
        <w:tc>
          <w:tcPr>
            <w:tcW w:type="dxa" w:w="3168"/>
            <w:shd w:fill="0D1B38"/>
            <w:tcMar>
              <w:top w:w="120" w:type="dxa"/>
              <w:bottom w:w="120" w:type="dxa"/>
              <w:left w:w="150" w:type="dxa"/>
              <w:right w:w="150" w:type="dxa"/>
            </w:tcMar>
          </w:tcPr>
          <w:p>
            <w:r>
              <w:rPr>
                <w:rFonts w:ascii="Arial" w:hAnsi="Arial"/>
                <w:b/>
                <w:color w:val="FFFFFF"/>
                <w:sz w:val="19"/>
              </w:rPr>
              <w:t>Route URL</w:t>
            </w:r>
          </w:p>
        </w:tc>
        <w:tc>
          <w:tcPr>
            <w:tcW w:type="dxa" w:w="6480"/>
            <w:shd w:fill="F8FAFC"/>
            <w:tcMar>
              <w:top w:w="120" w:type="dxa"/>
              <w:bottom w:w="120" w:type="dxa"/>
              <w:left w:w="150" w:type="dxa"/>
              <w:right w:w="150" w:type="dxa"/>
            </w:tcMar>
          </w:tcPr>
          <w:p>
            <w:r>
              <w:rPr>
                <w:rFonts w:ascii="Arial" w:hAnsi="Arial"/>
                <w:color w:val="0F172A"/>
                <w:sz w:val="19"/>
              </w:rPr>
              <w:t>/route</w:t>
            </w:r>
          </w:p>
        </w:tc>
      </w:tr>
      <w:tr>
        <w:tc>
          <w:tcPr>
            <w:tcW w:type="dxa" w:w="3168"/>
            <w:shd w:fill="0D1B38"/>
            <w:tcMar>
              <w:top w:w="120" w:type="dxa"/>
              <w:bottom w:w="120" w:type="dxa"/>
              <w:left w:w="150" w:type="dxa"/>
              <w:right w:w="150" w:type="dxa"/>
            </w:tcMar>
          </w:tcPr>
          <w:p>
            <w:r>
              <w:rPr>
                <w:rFonts w:ascii="Arial" w:hAnsi="Arial"/>
                <w:b/>
                <w:color w:val="FFFFFF"/>
                <w:sz w:val="19"/>
              </w:rPr>
              <w:t>File Komponen React</w:t>
            </w:r>
          </w:p>
        </w:tc>
        <w:tc>
          <w:tcPr>
            <w:tcW w:type="dxa" w:w="6480"/>
            <w:shd w:fill="F8FAFC"/>
            <w:tcMar>
              <w:top w:w="120" w:type="dxa"/>
              <w:bottom w:w="120" w:type="dxa"/>
              <w:left w:w="150" w:type="dxa"/>
              <w:right w:w="150" w:type="dxa"/>
            </w:tcMar>
          </w:tcPr>
          <w:p>
            <w:r>
              <w:rPr>
                <w:rFonts w:ascii="Arial" w:hAnsi="Arial"/>
                <w:color w:val="0F172A"/>
                <w:sz w:val="19"/>
              </w:rPr>
              <w:t>src/pages/MasterRoute.jsx</w:t>
            </w:r>
          </w:p>
        </w:tc>
      </w:tr>
      <w:tr>
        <w:tc>
          <w:tcPr>
            <w:tcW w:type="dxa" w:w="3168"/>
            <w:shd w:fill="0D1B38"/>
            <w:tcMar>
              <w:top w:w="120" w:type="dxa"/>
              <w:bottom w:w="120" w:type="dxa"/>
              <w:left w:w="150" w:type="dxa"/>
              <w:right w:w="150" w:type="dxa"/>
            </w:tcMar>
          </w:tcPr>
          <w:p>
            <w:r>
              <w:rPr>
                <w:rFonts w:ascii="Arial" w:hAnsi="Arial"/>
                <w:b/>
                <w:color w:val="FFFFFF"/>
                <w:sz w:val="19"/>
              </w:rPr>
              <w:t>Backend API Endpoint</w:t>
            </w:r>
          </w:p>
        </w:tc>
        <w:tc>
          <w:tcPr>
            <w:tcW w:type="dxa" w:w="6480"/>
            <w:shd w:fill="F8FAFC"/>
            <w:tcMar>
              <w:top w:w="120" w:type="dxa"/>
              <w:bottom w:w="120" w:type="dxa"/>
              <w:left w:w="150" w:type="dxa"/>
              <w:right w:w="150" w:type="dxa"/>
            </w:tcMar>
          </w:tcPr>
          <w:p>
            <w:r>
              <w:rPr>
                <w:rFonts w:ascii="Arial" w:hAnsi="Arial"/>
                <w:color w:val="0F172A"/>
                <w:sz w:val="19"/>
              </w:rPr>
              <w:t>GET /api/routes, POST /api/routes, GET /api/routes/:routeId/segments</w:t>
            </w:r>
          </w:p>
        </w:tc>
      </w:tr>
      <w:tr>
        <w:tc>
          <w:tcPr>
            <w:tcW w:type="dxa" w:w="3168"/>
            <w:shd w:fill="0D1B38"/>
            <w:tcMar>
              <w:top w:w="120" w:type="dxa"/>
              <w:bottom w:w="120" w:type="dxa"/>
              <w:left w:w="150" w:type="dxa"/>
              <w:right w:w="150" w:type="dxa"/>
            </w:tcMar>
          </w:tcPr>
          <w:p>
            <w:r>
              <w:rPr>
                <w:rFonts w:ascii="Arial" w:hAnsi="Arial"/>
                <w:b/>
                <w:color w:val="FFFFFF"/>
                <w:sz w:val="19"/>
              </w:rPr>
              <w:t>Koleksi MongoDB</w:t>
            </w:r>
          </w:p>
        </w:tc>
        <w:tc>
          <w:tcPr>
            <w:tcW w:type="dxa" w:w="6480"/>
            <w:shd w:fill="F8FAFC"/>
            <w:tcMar>
              <w:top w:w="120" w:type="dxa"/>
              <w:bottom w:w="120" w:type="dxa"/>
              <w:left w:w="150" w:type="dxa"/>
              <w:right w:w="150" w:type="dxa"/>
            </w:tcMar>
          </w:tcPr>
          <w:p>
            <w:r>
              <w:rPr>
                <w:rFonts w:ascii="Arial" w:hAnsi="Arial"/>
                <w:color w:val="0F172A"/>
                <w:sz w:val="19"/>
              </w:rPr>
              <w:t>master_route_nopen, detail_route</w:t>
            </w:r>
          </w:p>
        </w:tc>
      </w:tr>
      <w:tr>
        <w:tc>
          <w:tcPr>
            <w:tcW w:type="dxa" w:w="3168"/>
            <w:shd w:fill="0D1B38"/>
            <w:tcMar>
              <w:top w:w="120" w:type="dxa"/>
              <w:bottom w:w="120" w:type="dxa"/>
              <w:left w:w="150" w:type="dxa"/>
              <w:right w:w="150" w:type="dxa"/>
            </w:tcMar>
          </w:tcPr>
          <w:p>
            <w:r>
              <w:rPr>
                <w:rFonts w:ascii="Arial" w:hAnsi="Arial"/>
                <w:b/>
                <w:color w:val="FFFFFF"/>
                <w:sz w:val="19"/>
              </w:rPr>
              <w:t>Hak Akses Role</w:t>
            </w:r>
          </w:p>
        </w:tc>
        <w:tc>
          <w:tcPr>
            <w:tcW w:type="dxa" w:w="6480"/>
            <w:shd w:fill="F8FAFC"/>
            <w:tcMar>
              <w:top w:w="120" w:type="dxa"/>
              <w:bottom w:w="120" w:type="dxa"/>
              <w:left w:w="150" w:type="dxa"/>
              <w:right w:w="150" w:type="dxa"/>
            </w:tcMar>
          </w:tcPr>
          <w:p>
            <w:r>
              <w:rPr>
                <w:rFonts w:ascii="Arial" w:hAnsi="Arial"/>
                <w:color w:val="0F172A"/>
                <w:sz w:val="19"/>
              </w:rPr>
              <w:t>Operator &amp; Super Admin</w:t>
            </w:r>
          </w:p>
        </w:tc>
      </w:tr>
    </w:tbl>
    <w:p>
      <w:pPr>
        <w:spacing w:after="160"/>
      </w:pPr>
    </w:p>
    <w:p>
      <w:pPr>
        <w:spacing w:before="240" w:after="80"/>
      </w:pPr>
      <w:r>
        <w:rPr>
          <w:rFonts w:ascii="Arial" w:hAnsi="Arial"/>
          <w:b/>
          <w:color w:val="0284C7"/>
          <w:sz w:val="24"/>
        </w:rPr>
        <w:t>1. Deskripsi &amp; Tujuan Utama Modul</w:t>
      </w:r>
    </w:p>
    <w:p>
      <w:pPr>
        <w:spacing w:after="60" w:line="276" w:lineRule="auto"/>
      </w:pPr>
      <w:r>
        <w:rPr>
          <w:rFonts w:ascii="Arial" w:hAnsi="Arial"/>
          <w:color w:val="334155"/>
          <w:sz w:val="19"/>
        </w:rPr>
        <w:t>Modul Master Route mengelola skema rute jaringan trayek antar-kantor pos. Setiap rute memiliki identitas `route_id` (contoh: `RT-MALAM-B9910-PCX`), kantor asal (nopen_asal), kantor tujuan (nopen_tujuan), prioritas pemilihan, kategori mile (FIRST_MILE, MIDDLE_MILE, LAST_MILE), serta sekumpulan segmen perhentian (detail_route waypoints).</w:t>
      </w:r>
    </w:p>
    <w:p>
      <w:pPr>
        <w:spacing w:before="240" w:after="80"/>
      </w:pPr>
      <w:r>
        <w:rPr>
          <w:rFonts w:ascii="Arial" w:hAnsi="Arial"/>
          <w:b/>
          <w:color w:val="0284C7"/>
          <w:sz w:val="24"/>
        </w:rPr>
        <w:t>2. Fitur-Fitur Utama &amp; Komponen UI</w:t>
      </w:r>
    </w:p>
    <w:p>
      <w:pPr>
        <w:spacing w:after="60" w:line="276" w:lineRule="auto" w:before="120"/>
      </w:pPr>
      <w:r>
        <w:rPr>
          <w:rFonts w:ascii="Arial" w:hAnsi="Arial"/>
          <w:b/>
          <w:color w:val="0D1B38"/>
          <w:sz w:val="20"/>
        </w:rPr>
        <w:t>Pengelolaan Header Rute &amp; Waypoints Segmen</w:t>
      </w:r>
    </w:p>
    <w:p>
      <w:pPr>
        <w:spacing w:after="60" w:line="276" w:lineRule="auto"/>
        <w:ind w:left="360"/>
      </w:pPr>
      <w:r>
        <w:rPr>
          <w:b/>
          <w:color w:val="E8431F"/>
        </w:rPr>
        <w:t xml:space="preserve">• </w:t>
      </w:r>
      <w:r>
        <w:rPr>
          <w:rFonts w:ascii="Arial" w:hAnsi="Arial"/>
          <w:color w:val="334155"/>
          <w:sz w:val="19"/>
        </w:rPr>
        <w:t>Tabel Master Route Nopen dengan Informasi Akumulasi Total Jarak (KM) &amp; Total Est. Menit</w:t>
      </w:r>
    </w:p>
    <w:p>
      <w:pPr>
        <w:spacing w:after="60" w:line="276" w:lineRule="auto"/>
        <w:ind w:left="360"/>
      </w:pPr>
      <w:r>
        <w:rPr>
          <w:b/>
          <w:color w:val="E8431F"/>
        </w:rPr>
        <w:t xml:space="preserve">• </w:t>
      </w:r>
      <w:r>
        <w:rPr>
          <w:rFonts w:ascii="Arial" w:hAnsi="Arial"/>
          <w:color w:val="334155"/>
          <w:sz w:val="19"/>
        </w:rPr>
        <w:t>Modal Detail Waypoints Segmen (Sequence Stop 1, Stop 2... Stop N)</w:t>
      </w:r>
    </w:p>
    <w:p>
      <w:pPr>
        <w:spacing w:after="60" w:line="276" w:lineRule="auto"/>
        <w:ind w:left="360"/>
      </w:pPr>
      <w:r>
        <w:rPr>
          <w:b/>
          <w:color w:val="E8431F"/>
        </w:rPr>
        <w:t xml:space="preserve">• </w:t>
      </w:r>
      <w:r>
        <w:rPr>
          <w:rFonts w:ascii="Arial" w:hAnsi="Arial"/>
          <w:color w:val="334155"/>
          <w:sz w:val="19"/>
        </w:rPr>
        <w:t>Editor Segmen Rute (Asal Nopen -&gt; Tujuan Nopen, Jarak KM, Estimasi Menit, Role Stop)</w:t>
      </w:r>
    </w:p>
    <w:p>
      <w:pPr>
        <w:spacing w:after="60" w:line="276" w:lineRule="auto"/>
        <w:ind w:left="360"/>
      </w:pPr>
      <w:r>
        <w:rPr>
          <w:b/>
          <w:color w:val="E8431F"/>
        </w:rPr>
        <w:t xml:space="preserve">• </w:t>
      </w:r>
      <w:r>
        <w:rPr>
          <w:rFonts w:ascii="Arial" w:hAnsi="Arial"/>
          <w:color w:val="334155"/>
          <w:sz w:val="19"/>
        </w:rPr>
        <w:t>Badge Kategori Mile (First Mile = Hijau, Middle Mile = Biru, Last Mile = Ungu)</w:t>
      </w:r>
    </w:p>
    <w:p>
      <w:pPr>
        <w:spacing w:after="60" w:line="276" w:lineRule="auto"/>
        <w:ind w:left="360"/>
      </w:pPr>
      <w:r>
        <w:rPr>
          <w:b/>
          <w:color w:val="E8431F"/>
        </w:rPr>
        <w:t xml:space="preserve">• </w:t>
      </w:r>
      <w:r>
        <w:rPr>
          <w:rFonts w:ascii="Arial" w:hAnsi="Arial"/>
          <w:color w:val="334155"/>
          <w:sz w:val="19"/>
        </w:rPr>
        <w:t>Toggle Status Aktif Rute (Y/N)</w:t>
      </w:r>
    </w:p>
    <w:p>
      <w:r>
        <w:br w:type="page"/>
      </w:r>
    </w:p>
    <w:p>
      <w:pPr>
        <w:spacing w:before="320" w:after="160"/>
      </w:pPr>
      <w:r>
        <w:rPr>
          <w:rFonts w:ascii="Arial" w:hAnsi="Arial"/>
          <w:b/>
          <w:color w:val="0D1B38"/>
          <w:sz w:val="32"/>
        </w:rPr>
        <w:t>MODUL HALAMAN 7 — HALAMAN 7 — SCHEDULE TEMPLATES (TEMPLATE JADWAL TRANSPORTASI)</w:t>
      </w:r>
    </w:p>
    <w:tbl>
      <w:tblPr>
        <w:tblW w:type="auto" w:w="0"/>
        <w:jc w:val="center"/>
        <w:tblLayout w:type="fixed"/>
        <w:tblLook w:firstColumn="1" w:firstRow="1" w:lastColumn="0" w:lastRow="0" w:noHBand="0" w:noVBand="1" w:val="04A0"/>
      </w:tblPr>
      <w:tblGrid>
        <w:gridCol w:w="4824"/>
        <w:gridCol w:w="4824"/>
      </w:tblGrid>
      <w:tr>
        <w:tc>
          <w:tcPr>
            <w:tcW w:type="dxa" w:w="3168"/>
            <w:shd w:fill="0D1B38"/>
            <w:tcMar>
              <w:top w:w="120" w:type="dxa"/>
              <w:bottom w:w="120" w:type="dxa"/>
              <w:left w:w="150" w:type="dxa"/>
              <w:right w:w="150" w:type="dxa"/>
            </w:tcMar>
          </w:tcPr>
          <w:p>
            <w:r>
              <w:rPr>
                <w:rFonts w:ascii="Arial" w:hAnsi="Arial"/>
                <w:b/>
                <w:color w:val="FFFFFF"/>
                <w:sz w:val="19"/>
              </w:rPr>
              <w:t>Nama Modul</w:t>
            </w:r>
          </w:p>
        </w:tc>
        <w:tc>
          <w:tcPr>
            <w:tcW w:type="dxa" w:w="6480"/>
            <w:shd w:fill="F8FAFC"/>
            <w:tcMar>
              <w:top w:w="120" w:type="dxa"/>
              <w:bottom w:w="120" w:type="dxa"/>
              <w:left w:w="150" w:type="dxa"/>
              <w:right w:w="150" w:type="dxa"/>
            </w:tcMar>
          </w:tcPr>
          <w:p>
            <w:r>
              <w:rPr>
                <w:rFonts w:ascii="Arial" w:hAnsi="Arial"/>
                <w:color w:val="0F172A"/>
                <w:sz w:val="19"/>
              </w:rPr>
              <w:t>Template Jadwal Transportasi (/template)</w:t>
            </w:r>
          </w:p>
        </w:tc>
      </w:tr>
      <w:tr>
        <w:tc>
          <w:tcPr>
            <w:tcW w:type="dxa" w:w="3168"/>
            <w:shd w:fill="0D1B38"/>
            <w:tcMar>
              <w:top w:w="120" w:type="dxa"/>
              <w:bottom w:w="120" w:type="dxa"/>
              <w:left w:w="150" w:type="dxa"/>
              <w:right w:w="150" w:type="dxa"/>
            </w:tcMar>
          </w:tcPr>
          <w:p>
            <w:r>
              <w:rPr>
                <w:rFonts w:ascii="Arial" w:hAnsi="Arial"/>
                <w:b/>
                <w:color w:val="FFFFFF"/>
                <w:sz w:val="19"/>
              </w:rPr>
              <w:t>Kategori Menu</w:t>
            </w:r>
          </w:p>
        </w:tc>
        <w:tc>
          <w:tcPr>
            <w:tcW w:type="dxa" w:w="6480"/>
            <w:shd w:fill="F8FAFC"/>
            <w:tcMar>
              <w:top w:w="120" w:type="dxa"/>
              <w:bottom w:w="120" w:type="dxa"/>
              <w:left w:w="150" w:type="dxa"/>
              <w:right w:w="150" w:type="dxa"/>
            </w:tcMar>
          </w:tcPr>
          <w:p>
            <w:r>
              <w:rPr>
                <w:rFonts w:ascii="Arial" w:hAnsi="Arial"/>
                <w:color w:val="0F172A"/>
                <w:sz w:val="19"/>
              </w:rPr>
              <w:t>LOGISTICS</w:t>
            </w:r>
          </w:p>
        </w:tc>
      </w:tr>
      <w:tr>
        <w:tc>
          <w:tcPr>
            <w:tcW w:type="dxa" w:w="3168"/>
            <w:shd w:fill="0D1B38"/>
            <w:tcMar>
              <w:top w:w="120" w:type="dxa"/>
              <w:bottom w:w="120" w:type="dxa"/>
              <w:left w:w="150" w:type="dxa"/>
              <w:right w:w="150" w:type="dxa"/>
            </w:tcMar>
          </w:tcPr>
          <w:p>
            <w:r>
              <w:rPr>
                <w:rFonts w:ascii="Arial" w:hAnsi="Arial"/>
                <w:b/>
                <w:color w:val="FFFFFF"/>
                <w:sz w:val="19"/>
              </w:rPr>
              <w:t>Route URL</w:t>
            </w:r>
          </w:p>
        </w:tc>
        <w:tc>
          <w:tcPr>
            <w:tcW w:type="dxa" w:w="6480"/>
            <w:shd w:fill="F8FAFC"/>
            <w:tcMar>
              <w:top w:w="120" w:type="dxa"/>
              <w:bottom w:w="120" w:type="dxa"/>
              <w:left w:w="150" w:type="dxa"/>
              <w:right w:w="150" w:type="dxa"/>
            </w:tcMar>
          </w:tcPr>
          <w:p>
            <w:r>
              <w:rPr>
                <w:rFonts w:ascii="Arial" w:hAnsi="Arial"/>
                <w:color w:val="0F172A"/>
                <w:sz w:val="19"/>
              </w:rPr>
              <w:t>/template</w:t>
            </w:r>
          </w:p>
        </w:tc>
      </w:tr>
      <w:tr>
        <w:tc>
          <w:tcPr>
            <w:tcW w:type="dxa" w:w="3168"/>
            <w:shd w:fill="0D1B38"/>
            <w:tcMar>
              <w:top w:w="120" w:type="dxa"/>
              <w:bottom w:w="120" w:type="dxa"/>
              <w:left w:w="150" w:type="dxa"/>
              <w:right w:w="150" w:type="dxa"/>
            </w:tcMar>
          </w:tcPr>
          <w:p>
            <w:r>
              <w:rPr>
                <w:rFonts w:ascii="Arial" w:hAnsi="Arial"/>
                <w:b/>
                <w:color w:val="FFFFFF"/>
                <w:sz w:val="19"/>
              </w:rPr>
              <w:t>File Komponen React</w:t>
            </w:r>
          </w:p>
        </w:tc>
        <w:tc>
          <w:tcPr>
            <w:tcW w:type="dxa" w:w="6480"/>
            <w:shd w:fill="F8FAFC"/>
            <w:tcMar>
              <w:top w:w="120" w:type="dxa"/>
              <w:bottom w:w="120" w:type="dxa"/>
              <w:left w:w="150" w:type="dxa"/>
              <w:right w:w="150" w:type="dxa"/>
            </w:tcMar>
          </w:tcPr>
          <w:p>
            <w:r>
              <w:rPr>
                <w:rFonts w:ascii="Arial" w:hAnsi="Arial"/>
                <w:color w:val="0F172A"/>
                <w:sz w:val="19"/>
              </w:rPr>
              <w:t>src/pages/TemplateJadwal.jsx</w:t>
            </w:r>
          </w:p>
        </w:tc>
      </w:tr>
      <w:tr>
        <w:tc>
          <w:tcPr>
            <w:tcW w:type="dxa" w:w="3168"/>
            <w:shd w:fill="0D1B38"/>
            <w:tcMar>
              <w:top w:w="120" w:type="dxa"/>
              <w:bottom w:w="120" w:type="dxa"/>
              <w:left w:w="150" w:type="dxa"/>
              <w:right w:w="150" w:type="dxa"/>
            </w:tcMar>
          </w:tcPr>
          <w:p>
            <w:r>
              <w:rPr>
                <w:rFonts w:ascii="Arial" w:hAnsi="Arial"/>
                <w:b/>
                <w:color w:val="FFFFFF"/>
                <w:sz w:val="19"/>
              </w:rPr>
              <w:t>Backend API Endpoint</w:t>
            </w:r>
          </w:p>
        </w:tc>
        <w:tc>
          <w:tcPr>
            <w:tcW w:type="dxa" w:w="6480"/>
            <w:shd w:fill="F8FAFC"/>
            <w:tcMar>
              <w:top w:w="120" w:type="dxa"/>
              <w:bottom w:w="120" w:type="dxa"/>
              <w:left w:w="150" w:type="dxa"/>
              <w:right w:w="150" w:type="dxa"/>
            </w:tcMar>
          </w:tcPr>
          <w:p>
            <w:r>
              <w:rPr>
                <w:rFonts w:ascii="Arial" w:hAnsi="Arial"/>
                <w:color w:val="0F172A"/>
                <w:sz w:val="19"/>
              </w:rPr>
              <w:t>GET /api/template-jadwal, POST /api/template-jadwal, PUT /api/template-jadwal/:id</w:t>
            </w:r>
          </w:p>
        </w:tc>
      </w:tr>
      <w:tr>
        <w:tc>
          <w:tcPr>
            <w:tcW w:type="dxa" w:w="3168"/>
            <w:shd w:fill="0D1B38"/>
            <w:tcMar>
              <w:top w:w="120" w:type="dxa"/>
              <w:bottom w:w="120" w:type="dxa"/>
              <w:left w:w="150" w:type="dxa"/>
              <w:right w:w="150" w:type="dxa"/>
            </w:tcMar>
          </w:tcPr>
          <w:p>
            <w:r>
              <w:rPr>
                <w:rFonts w:ascii="Arial" w:hAnsi="Arial"/>
                <w:b/>
                <w:color w:val="FFFFFF"/>
                <w:sz w:val="19"/>
              </w:rPr>
              <w:t>Koleksi MongoDB</w:t>
            </w:r>
          </w:p>
        </w:tc>
        <w:tc>
          <w:tcPr>
            <w:tcW w:type="dxa" w:w="6480"/>
            <w:shd w:fill="F8FAFC"/>
            <w:tcMar>
              <w:top w:w="120" w:type="dxa"/>
              <w:bottom w:w="120" w:type="dxa"/>
              <w:left w:w="150" w:type="dxa"/>
              <w:right w:w="150" w:type="dxa"/>
            </w:tcMar>
          </w:tcPr>
          <w:p>
            <w:r>
              <w:rPr>
                <w:rFonts w:ascii="Arial" w:hAnsi="Arial"/>
                <w:color w:val="0F172A"/>
                <w:sz w:val="19"/>
              </w:rPr>
              <w:t>template_jadwal_transportasi, master_kendaraan, master_route_nopen</w:t>
            </w:r>
          </w:p>
        </w:tc>
      </w:tr>
      <w:tr>
        <w:tc>
          <w:tcPr>
            <w:tcW w:type="dxa" w:w="3168"/>
            <w:shd w:fill="0D1B38"/>
            <w:tcMar>
              <w:top w:w="120" w:type="dxa"/>
              <w:bottom w:w="120" w:type="dxa"/>
              <w:left w:w="150" w:type="dxa"/>
              <w:right w:w="150" w:type="dxa"/>
            </w:tcMar>
          </w:tcPr>
          <w:p>
            <w:r>
              <w:rPr>
                <w:rFonts w:ascii="Arial" w:hAnsi="Arial"/>
                <w:b/>
                <w:color w:val="FFFFFF"/>
                <w:sz w:val="19"/>
              </w:rPr>
              <w:t>Hak Akses Role</w:t>
            </w:r>
          </w:p>
        </w:tc>
        <w:tc>
          <w:tcPr>
            <w:tcW w:type="dxa" w:w="6480"/>
            <w:shd w:fill="F8FAFC"/>
            <w:tcMar>
              <w:top w:w="120" w:type="dxa"/>
              <w:bottom w:w="120" w:type="dxa"/>
              <w:left w:w="150" w:type="dxa"/>
              <w:right w:w="150" w:type="dxa"/>
            </w:tcMar>
          </w:tcPr>
          <w:p>
            <w:r>
              <w:rPr>
                <w:rFonts w:ascii="Arial" w:hAnsi="Arial"/>
                <w:color w:val="0F172A"/>
                <w:sz w:val="19"/>
              </w:rPr>
              <w:t>Operator &amp; Super Admin</w:t>
            </w:r>
          </w:p>
        </w:tc>
      </w:tr>
    </w:tbl>
    <w:p>
      <w:pPr>
        <w:spacing w:after="160"/>
      </w:pPr>
    </w:p>
    <w:p>
      <w:pPr>
        <w:spacing w:before="240" w:after="80"/>
      </w:pPr>
      <w:r>
        <w:rPr>
          <w:rFonts w:ascii="Arial" w:hAnsi="Arial"/>
          <w:b/>
          <w:color w:val="0284C7"/>
          <w:sz w:val="24"/>
        </w:rPr>
        <w:t>1. Deskripsi &amp; Tujuan Utama Modul</w:t>
      </w:r>
    </w:p>
    <w:p>
      <w:pPr>
        <w:spacing w:after="60" w:line="276" w:lineRule="auto"/>
      </w:pPr>
      <w:r>
        <w:rPr>
          <w:rFonts w:ascii="Arial" w:hAnsi="Arial"/>
          <w:color w:val="334155"/>
          <w:sz w:val="19"/>
        </w:rPr>
        <w:t>Modul ini menyimpan pola cetak biru (master template) jadwal keberangkatan armada harian. Template ini menentukan jam berangkat acuan, jam tiba acuan, shift (Pagi/Siang/Malam), dan kendaraan acuan untuk setiap rute sebelum digenerate menjadi jadwal harian aktual.</w:t>
      </w:r>
    </w:p>
    <w:p>
      <w:pPr>
        <w:spacing w:before="240" w:after="80"/>
      </w:pPr>
      <w:r>
        <w:rPr>
          <w:rFonts w:ascii="Arial" w:hAnsi="Arial"/>
          <w:b/>
          <w:color w:val="0284C7"/>
          <w:sz w:val="24"/>
        </w:rPr>
        <w:t>2. Fitur-Fitur Utama &amp; Komponen UI</w:t>
      </w:r>
    </w:p>
    <w:p>
      <w:pPr>
        <w:spacing w:after="60" w:line="276" w:lineRule="auto" w:before="120"/>
      </w:pPr>
      <w:r>
        <w:rPr>
          <w:rFonts w:ascii="Arial" w:hAnsi="Arial"/>
          <w:b/>
          <w:color w:val="0D1B38"/>
          <w:sz w:val="20"/>
        </w:rPr>
        <w:t>Master Template Builder &amp; Generator</w:t>
      </w:r>
    </w:p>
    <w:p>
      <w:pPr>
        <w:spacing w:after="60" w:line="276" w:lineRule="auto"/>
        <w:ind w:left="360"/>
      </w:pPr>
      <w:r>
        <w:rPr>
          <w:b/>
          <w:color w:val="E8431F"/>
        </w:rPr>
        <w:t xml:space="preserve">• </w:t>
      </w:r>
      <w:r>
        <w:rPr>
          <w:rFonts w:ascii="Arial" w:hAnsi="Arial"/>
          <w:color w:val="334155"/>
          <w:sz w:val="19"/>
        </w:rPr>
        <w:t>Tabel Template Jadwal per Rute Trayek Logistik</w:t>
      </w:r>
    </w:p>
    <w:p>
      <w:pPr>
        <w:spacing w:after="60" w:line="276" w:lineRule="auto"/>
        <w:ind w:left="360"/>
      </w:pPr>
      <w:r>
        <w:rPr>
          <w:b/>
          <w:color w:val="E8431F"/>
        </w:rPr>
        <w:t xml:space="preserve">• </w:t>
      </w:r>
      <w:r>
        <w:rPr>
          <w:rFonts w:ascii="Arial" w:hAnsi="Arial"/>
          <w:color w:val="334155"/>
          <w:sz w:val="19"/>
        </w:rPr>
        <w:t>Form Pengaturan Jam Berangkat Standar &amp; Jam Tiba Standar</w:t>
      </w:r>
    </w:p>
    <w:p>
      <w:pPr>
        <w:spacing w:after="60" w:line="276" w:lineRule="auto"/>
        <w:ind w:left="360"/>
      </w:pPr>
      <w:r>
        <w:rPr>
          <w:b/>
          <w:color w:val="E8431F"/>
        </w:rPr>
        <w:t xml:space="preserve">• </w:t>
      </w:r>
      <w:r>
        <w:rPr>
          <w:rFonts w:ascii="Arial" w:hAnsi="Arial"/>
          <w:color w:val="334155"/>
          <w:sz w:val="19"/>
        </w:rPr>
        <w:t>Tombol Action 'Generate Jadwal Harian' untuk meng-copy template ke Jadwal Transportasi Aktif</w:t>
      </w:r>
    </w:p>
    <w:p>
      <w:pPr>
        <w:spacing w:after="60" w:line="276" w:lineRule="auto"/>
        <w:ind w:left="360"/>
      </w:pPr>
      <w:r>
        <w:rPr>
          <w:b/>
          <w:color w:val="E8431F"/>
        </w:rPr>
        <w:t xml:space="preserve">• </w:t>
      </w:r>
      <w:r>
        <w:rPr>
          <w:rFonts w:ascii="Arial" w:hAnsi="Arial"/>
          <w:color w:val="334155"/>
          <w:sz w:val="19"/>
        </w:rPr>
        <w:t>Filter Shift Operasional (PAGI, SIANG, MALAM)</w:t>
      </w:r>
    </w:p>
    <w:p>
      <w:r>
        <w:br w:type="page"/>
      </w:r>
    </w:p>
    <w:p>
      <w:pPr>
        <w:spacing w:before="320" w:after="160"/>
      </w:pPr>
      <w:r>
        <w:rPr>
          <w:rFonts w:ascii="Arial" w:hAnsi="Arial"/>
          <w:b/>
          <w:color w:val="0D1B38"/>
          <w:sz w:val="32"/>
        </w:rPr>
        <w:t>MODUL HALAMAN 8 — HALAMAN 8 — TRANSPORT SCHEDULE (JADWAL TRANSPORTASI HARIAN)</w:t>
      </w:r>
    </w:p>
    <w:tbl>
      <w:tblPr>
        <w:tblW w:type="auto" w:w="0"/>
        <w:jc w:val="center"/>
        <w:tblLayout w:type="fixed"/>
        <w:tblLook w:firstColumn="1" w:firstRow="1" w:lastColumn="0" w:lastRow="0" w:noHBand="0" w:noVBand="1" w:val="04A0"/>
      </w:tblPr>
      <w:tblGrid>
        <w:gridCol w:w="4824"/>
        <w:gridCol w:w="4824"/>
      </w:tblGrid>
      <w:tr>
        <w:tc>
          <w:tcPr>
            <w:tcW w:type="dxa" w:w="3168"/>
            <w:shd w:fill="0D1B38"/>
            <w:tcMar>
              <w:top w:w="120" w:type="dxa"/>
              <w:bottom w:w="120" w:type="dxa"/>
              <w:left w:w="150" w:type="dxa"/>
              <w:right w:w="150" w:type="dxa"/>
            </w:tcMar>
          </w:tcPr>
          <w:p>
            <w:r>
              <w:rPr>
                <w:rFonts w:ascii="Arial" w:hAnsi="Arial"/>
                <w:b/>
                <w:color w:val="FFFFFF"/>
                <w:sz w:val="19"/>
              </w:rPr>
              <w:t>Nama Modul</w:t>
            </w:r>
          </w:p>
        </w:tc>
        <w:tc>
          <w:tcPr>
            <w:tcW w:type="dxa" w:w="6480"/>
            <w:shd w:fill="F8FAFC"/>
            <w:tcMar>
              <w:top w:w="120" w:type="dxa"/>
              <w:bottom w:w="120" w:type="dxa"/>
              <w:left w:w="150" w:type="dxa"/>
              <w:right w:w="150" w:type="dxa"/>
            </w:tcMar>
          </w:tcPr>
          <w:p>
            <w:r>
              <w:rPr>
                <w:rFonts w:ascii="Arial" w:hAnsi="Arial"/>
                <w:color w:val="0F172A"/>
                <w:sz w:val="19"/>
              </w:rPr>
              <w:t>Jadwal Transportasi Harian (/jadwal)</w:t>
            </w:r>
          </w:p>
        </w:tc>
      </w:tr>
      <w:tr>
        <w:tc>
          <w:tcPr>
            <w:tcW w:type="dxa" w:w="3168"/>
            <w:shd w:fill="0D1B38"/>
            <w:tcMar>
              <w:top w:w="120" w:type="dxa"/>
              <w:bottom w:w="120" w:type="dxa"/>
              <w:left w:w="150" w:type="dxa"/>
              <w:right w:w="150" w:type="dxa"/>
            </w:tcMar>
          </w:tcPr>
          <w:p>
            <w:r>
              <w:rPr>
                <w:rFonts w:ascii="Arial" w:hAnsi="Arial"/>
                <w:b/>
                <w:color w:val="FFFFFF"/>
                <w:sz w:val="19"/>
              </w:rPr>
              <w:t>Kategori Menu</w:t>
            </w:r>
          </w:p>
        </w:tc>
        <w:tc>
          <w:tcPr>
            <w:tcW w:type="dxa" w:w="6480"/>
            <w:shd w:fill="F8FAFC"/>
            <w:tcMar>
              <w:top w:w="120" w:type="dxa"/>
              <w:bottom w:w="120" w:type="dxa"/>
              <w:left w:w="150" w:type="dxa"/>
              <w:right w:w="150" w:type="dxa"/>
            </w:tcMar>
          </w:tcPr>
          <w:p>
            <w:r>
              <w:rPr>
                <w:rFonts w:ascii="Arial" w:hAnsi="Arial"/>
                <w:color w:val="0F172A"/>
                <w:sz w:val="19"/>
              </w:rPr>
              <w:t>LOGISTICS</w:t>
            </w:r>
          </w:p>
        </w:tc>
      </w:tr>
      <w:tr>
        <w:tc>
          <w:tcPr>
            <w:tcW w:type="dxa" w:w="3168"/>
            <w:shd w:fill="0D1B38"/>
            <w:tcMar>
              <w:top w:w="120" w:type="dxa"/>
              <w:bottom w:w="120" w:type="dxa"/>
              <w:left w:w="150" w:type="dxa"/>
              <w:right w:w="150" w:type="dxa"/>
            </w:tcMar>
          </w:tcPr>
          <w:p>
            <w:r>
              <w:rPr>
                <w:rFonts w:ascii="Arial" w:hAnsi="Arial"/>
                <w:b/>
                <w:color w:val="FFFFFF"/>
                <w:sz w:val="19"/>
              </w:rPr>
              <w:t>Route URL</w:t>
            </w:r>
          </w:p>
        </w:tc>
        <w:tc>
          <w:tcPr>
            <w:tcW w:type="dxa" w:w="6480"/>
            <w:shd w:fill="F8FAFC"/>
            <w:tcMar>
              <w:top w:w="120" w:type="dxa"/>
              <w:bottom w:w="120" w:type="dxa"/>
              <w:left w:w="150" w:type="dxa"/>
              <w:right w:w="150" w:type="dxa"/>
            </w:tcMar>
          </w:tcPr>
          <w:p>
            <w:r>
              <w:rPr>
                <w:rFonts w:ascii="Arial" w:hAnsi="Arial"/>
                <w:color w:val="0F172A"/>
                <w:sz w:val="19"/>
              </w:rPr>
              <w:t>/jadwal</w:t>
            </w:r>
          </w:p>
        </w:tc>
      </w:tr>
      <w:tr>
        <w:tc>
          <w:tcPr>
            <w:tcW w:type="dxa" w:w="3168"/>
            <w:shd w:fill="0D1B38"/>
            <w:tcMar>
              <w:top w:w="120" w:type="dxa"/>
              <w:bottom w:w="120" w:type="dxa"/>
              <w:left w:w="150" w:type="dxa"/>
              <w:right w:w="150" w:type="dxa"/>
            </w:tcMar>
          </w:tcPr>
          <w:p>
            <w:r>
              <w:rPr>
                <w:rFonts w:ascii="Arial" w:hAnsi="Arial"/>
                <w:b/>
                <w:color w:val="FFFFFF"/>
                <w:sz w:val="19"/>
              </w:rPr>
              <w:t>File Komponen React</w:t>
            </w:r>
          </w:p>
        </w:tc>
        <w:tc>
          <w:tcPr>
            <w:tcW w:type="dxa" w:w="6480"/>
            <w:shd w:fill="F8FAFC"/>
            <w:tcMar>
              <w:top w:w="120" w:type="dxa"/>
              <w:bottom w:w="120" w:type="dxa"/>
              <w:left w:w="150" w:type="dxa"/>
              <w:right w:w="150" w:type="dxa"/>
            </w:tcMar>
          </w:tcPr>
          <w:p>
            <w:r>
              <w:rPr>
                <w:rFonts w:ascii="Arial" w:hAnsi="Arial"/>
                <w:color w:val="0F172A"/>
                <w:sz w:val="19"/>
              </w:rPr>
              <w:t>src/pages/JadwalTransportasi.jsx</w:t>
            </w:r>
          </w:p>
        </w:tc>
      </w:tr>
      <w:tr>
        <w:tc>
          <w:tcPr>
            <w:tcW w:type="dxa" w:w="3168"/>
            <w:shd w:fill="0D1B38"/>
            <w:tcMar>
              <w:top w:w="120" w:type="dxa"/>
              <w:bottom w:w="120" w:type="dxa"/>
              <w:left w:w="150" w:type="dxa"/>
              <w:right w:w="150" w:type="dxa"/>
            </w:tcMar>
          </w:tcPr>
          <w:p>
            <w:r>
              <w:rPr>
                <w:rFonts w:ascii="Arial" w:hAnsi="Arial"/>
                <w:b/>
                <w:color w:val="FFFFFF"/>
                <w:sz w:val="19"/>
              </w:rPr>
              <w:t>Backend API Endpoint</w:t>
            </w:r>
          </w:p>
        </w:tc>
        <w:tc>
          <w:tcPr>
            <w:tcW w:type="dxa" w:w="6480"/>
            <w:shd w:fill="F8FAFC"/>
            <w:tcMar>
              <w:top w:w="120" w:type="dxa"/>
              <w:bottom w:w="120" w:type="dxa"/>
              <w:left w:w="150" w:type="dxa"/>
              <w:right w:w="150" w:type="dxa"/>
            </w:tcMar>
          </w:tcPr>
          <w:p>
            <w:r>
              <w:rPr>
                <w:rFonts w:ascii="Arial" w:hAnsi="Arial"/>
                <w:color w:val="0F172A"/>
                <w:sz w:val="19"/>
              </w:rPr>
              <w:t>GET /api/jadwal, POST /api/jadwal, PUT /api/jadwal/:id</w:t>
            </w:r>
          </w:p>
        </w:tc>
      </w:tr>
      <w:tr>
        <w:tc>
          <w:tcPr>
            <w:tcW w:type="dxa" w:w="3168"/>
            <w:shd w:fill="0D1B38"/>
            <w:tcMar>
              <w:top w:w="120" w:type="dxa"/>
              <w:bottom w:w="120" w:type="dxa"/>
              <w:left w:w="150" w:type="dxa"/>
              <w:right w:w="150" w:type="dxa"/>
            </w:tcMar>
          </w:tcPr>
          <w:p>
            <w:r>
              <w:rPr>
                <w:rFonts w:ascii="Arial" w:hAnsi="Arial"/>
                <w:b/>
                <w:color w:val="FFFFFF"/>
                <w:sz w:val="19"/>
              </w:rPr>
              <w:t>Koleksi MongoDB</w:t>
            </w:r>
          </w:p>
        </w:tc>
        <w:tc>
          <w:tcPr>
            <w:tcW w:type="dxa" w:w="6480"/>
            <w:shd w:fill="F8FAFC"/>
            <w:tcMar>
              <w:top w:w="120" w:type="dxa"/>
              <w:bottom w:w="120" w:type="dxa"/>
              <w:left w:w="150" w:type="dxa"/>
              <w:right w:w="150" w:type="dxa"/>
            </w:tcMar>
          </w:tcPr>
          <w:p>
            <w:r>
              <w:rPr>
                <w:rFonts w:ascii="Arial" w:hAnsi="Arial"/>
                <w:color w:val="0F172A"/>
                <w:sz w:val="19"/>
              </w:rPr>
              <w:t>jadwal_transportasi, master_kendaraan, master_route_nopen</w:t>
            </w:r>
          </w:p>
        </w:tc>
      </w:tr>
      <w:tr>
        <w:tc>
          <w:tcPr>
            <w:tcW w:type="dxa" w:w="3168"/>
            <w:shd w:fill="0D1B38"/>
            <w:tcMar>
              <w:top w:w="120" w:type="dxa"/>
              <w:bottom w:w="120" w:type="dxa"/>
              <w:left w:w="150" w:type="dxa"/>
              <w:right w:w="150" w:type="dxa"/>
            </w:tcMar>
          </w:tcPr>
          <w:p>
            <w:r>
              <w:rPr>
                <w:rFonts w:ascii="Arial" w:hAnsi="Arial"/>
                <w:b/>
                <w:color w:val="FFFFFF"/>
                <w:sz w:val="19"/>
              </w:rPr>
              <w:t>Hak Akses Role</w:t>
            </w:r>
          </w:p>
        </w:tc>
        <w:tc>
          <w:tcPr>
            <w:tcW w:type="dxa" w:w="6480"/>
            <w:shd w:fill="F8FAFC"/>
            <w:tcMar>
              <w:top w:w="120" w:type="dxa"/>
              <w:bottom w:w="120" w:type="dxa"/>
              <w:left w:w="150" w:type="dxa"/>
              <w:right w:w="150" w:type="dxa"/>
            </w:tcMar>
          </w:tcPr>
          <w:p>
            <w:r>
              <w:rPr>
                <w:rFonts w:ascii="Arial" w:hAnsi="Arial"/>
                <w:color w:val="0F172A"/>
                <w:sz w:val="19"/>
              </w:rPr>
              <w:t>Operator &amp; Super Admin</w:t>
            </w:r>
          </w:p>
        </w:tc>
      </w:tr>
    </w:tbl>
    <w:p>
      <w:pPr>
        <w:spacing w:after="160"/>
      </w:pPr>
    </w:p>
    <w:p>
      <w:pPr>
        <w:spacing w:before="240" w:after="80"/>
      </w:pPr>
      <w:r>
        <w:rPr>
          <w:rFonts w:ascii="Arial" w:hAnsi="Arial"/>
          <w:b/>
          <w:color w:val="0284C7"/>
          <w:sz w:val="24"/>
        </w:rPr>
        <w:t>1. Deskripsi &amp; Tujuan Utama Modul</w:t>
      </w:r>
    </w:p>
    <w:p>
      <w:pPr>
        <w:spacing w:after="60" w:line="276" w:lineRule="auto"/>
      </w:pPr>
      <w:r>
        <w:rPr>
          <w:rFonts w:ascii="Arial" w:hAnsi="Arial"/>
          <w:color w:val="334155"/>
          <w:sz w:val="19"/>
        </w:rPr>
        <w:t>Modul Jadwal Transportasi mengelola eksekusi jadwal perjalanan armada aktual pada tanggal tertentu. Berbeda dengan template, jadwal transportasi memuat tanggal berangkat riil, nomor polisi kendaraan riil yang ditugaskan, jam berangkat riil, serta status keberangkatan (READY, DEPARTED, ARRIVED, CANCELLED).</w:t>
      </w:r>
    </w:p>
    <w:p>
      <w:pPr>
        <w:spacing w:before="240" w:after="80"/>
      </w:pPr>
      <w:r>
        <w:rPr>
          <w:rFonts w:ascii="Arial" w:hAnsi="Arial"/>
          <w:b/>
          <w:color w:val="0284C7"/>
          <w:sz w:val="24"/>
        </w:rPr>
        <w:t>2. Fitur-Fitur Utama &amp; Komponen UI</w:t>
      </w:r>
    </w:p>
    <w:p>
      <w:pPr>
        <w:spacing w:after="60" w:line="276" w:lineRule="auto" w:before="120"/>
      </w:pPr>
      <w:r>
        <w:rPr>
          <w:rFonts w:ascii="Arial" w:hAnsi="Arial"/>
          <w:b/>
          <w:color w:val="0D1B38"/>
          <w:sz w:val="20"/>
        </w:rPr>
        <w:t>Kalender &amp; Monitoring Jadwal Harian</w:t>
      </w:r>
    </w:p>
    <w:p>
      <w:pPr>
        <w:spacing w:after="60" w:line="276" w:lineRule="auto"/>
        <w:ind w:left="360"/>
      </w:pPr>
      <w:r>
        <w:rPr>
          <w:b/>
          <w:color w:val="E8431F"/>
        </w:rPr>
        <w:t xml:space="preserve">• </w:t>
      </w:r>
      <w:r>
        <w:rPr>
          <w:rFonts w:ascii="Arial" w:hAnsi="Arial"/>
          <w:color w:val="334155"/>
          <w:sz w:val="19"/>
        </w:rPr>
        <w:t>Date Filter Tanggal Operasional Jadwal</w:t>
      </w:r>
    </w:p>
    <w:p>
      <w:pPr>
        <w:spacing w:after="60" w:line="276" w:lineRule="auto"/>
        <w:ind w:left="360"/>
      </w:pPr>
      <w:r>
        <w:rPr>
          <w:b/>
          <w:color w:val="E8431F"/>
        </w:rPr>
        <w:t xml:space="preserve">• </w:t>
      </w:r>
      <w:r>
        <w:rPr>
          <w:rFonts w:ascii="Arial" w:hAnsi="Arial"/>
          <w:color w:val="334155"/>
          <w:sz w:val="19"/>
        </w:rPr>
        <w:t>Tabel Monitoring Jam Berangkat vs Jam Realisasi Armada</w:t>
      </w:r>
    </w:p>
    <w:p>
      <w:pPr>
        <w:spacing w:after="60" w:line="276" w:lineRule="auto"/>
        <w:ind w:left="360"/>
      </w:pPr>
      <w:r>
        <w:rPr>
          <w:b/>
          <w:color w:val="E8431F"/>
        </w:rPr>
        <w:t xml:space="preserve">• </w:t>
      </w:r>
      <w:r>
        <w:rPr>
          <w:rFonts w:ascii="Arial" w:hAnsi="Arial"/>
          <w:color w:val="334155"/>
          <w:sz w:val="19"/>
        </w:rPr>
        <w:t>Badge Status Keterlambatan / On-Time Departure</w:t>
      </w:r>
    </w:p>
    <w:p>
      <w:pPr>
        <w:spacing w:after="60" w:line="276" w:lineRule="auto"/>
        <w:ind w:left="360"/>
      </w:pPr>
      <w:r>
        <w:rPr>
          <w:b/>
          <w:color w:val="E8431F"/>
        </w:rPr>
        <w:t xml:space="preserve">• </w:t>
      </w:r>
      <w:r>
        <w:rPr>
          <w:rFonts w:ascii="Arial" w:hAnsi="Arial"/>
          <w:color w:val="334155"/>
          <w:sz w:val="19"/>
        </w:rPr>
        <w:t>Action Button Penugasan Driver &amp; Mobil pada Jadwal Aktif</w:t>
      </w:r>
    </w:p>
    <w:p>
      <w:r>
        <w:br w:type="page"/>
      </w:r>
    </w:p>
    <w:p>
      <w:pPr>
        <w:spacing w:before="320" w:after="160"/>
      </w:pPr>
      <w:r>
        <w:rPr>
          <w:rFonts w:ascii="Arial" w:hAnsi="Arial"/>
          <w:b/>
          <w:color w:val="0D1B38"/>
          <w:sz w:val="32"/>
        </w:rPr>
        <w:t>MODUL HALAMAN 9 — HALAMAN 9 — MILK RUN TELEMETRY &amp; EXECUTION</w:t>
      </w:r>
    </w:p>
    <w:tbl>
      <w:tblPr>
        <w:tblW w:type="auto" w:w="0"/>
        <w:jc w:val="center"/>
        <w:tblLayout w:type="fixed"/>
        <w:tblLook w:firstColumn="1" w:firstRow="1" w:lastColumn="0" w:lastRow="0" w:noHBand="0" w:noVBand="1" w:val="04A0"/>
      </w:tblPr>
      <w:tblGrid>
        <w:gridCol w:w="4824"/>
        <w:gridCol w:w="4824"/>
      </w:tblGrid>
      <w:tr>
        <w:tc>
          <w:tcPr>
            <w:tcW w:type="dxa" w:w="3168"/>
            <w:shd w:fill="0D1B38"/>
            <w:tcMar>
              <w:top w:w="120" w:type="dxa"/>
              <w:bottom w:w="120" w:type="dxa"/>
              <w:left w:w="150" w:type="dxa"/>
              <w:right w:w="150" w:type="dxa"/>
            </w:tcMar>
          </w:tcPr>
          <w:p>
            <w:r>
              <w:rPr>
                <w:rFonts w:ascii="Arial" w:hAnsi="Arial"/>
                <w:b/>
                <w:color w:val="FFFFFF"/>
                <w:sz w:val="19"/>
              </w:rPr>
              <w:t>Nama Modul</w:t>
            </w:r>
          </w:p>
        </w:tc>
        <w:tc>
          <w:tcPr>
            <w:tcW w:type="dxa" w:w="6480"/>
            <w:shd w:fill="F8FAFC"/>
            <w:tcMar>
              <w:top w:w="120" w:type="dxa"/>
              <w:bottom w:w="120" w:type="dxa"/>
              <w:left w:w="150" w:type="dxa"/>
              <w:right w:w="150" w:type="dxa"/>
            </w:tcMar>
          </w:tcPr>
          <w:p>
            <w:r>
              <w:rPr>
                <w:rFonts w:ascii="Arial" w:hAnsi="Arial"/>
                <w:color w:val="0F172A"/>
                <w:sz w:val="19"/>
              </w:rPr>
              <w:t>Milk Run Telemetry &amp; Execution (/route-journey)</w:t>
            </w:r>
          </w:p>
        </w:tc>
      </w:tr>
      <w:tr>
        <w:tc>
          <w:tcPr>
            <w:tcW w:type="dxa" w:w="3168"/>
            <w:shd w:fill="0D1B38"/>
            <w:tcMar>
              <w:top w:w="120" w:type="dxa"/>
              <w:bottom w:w="120" w:type="dxa"/>
              <w:left w:w="150" w:type="dxa"/>
              <w:right w:w="150" w:type="dxa"/>
            </w:tcMar>
          </w:tcPr>
          <w:p>
            <w:r>
              <w:rPr>
                <w:rFonts w:ascii="Arial" w:hAnsi="Arial"/>
                <w:b/>
                <w:color w:val="FFFFFF"/>
                <w:sz w:val="19"/>
              </w:rPr>
              <w:t>Kategori Menu</w:t>
            </w:r>
          </w:p>
        </w:tc>
        <w:tc>
          <w:tcPr>
            <w:tcW w:type="dxa" w:w="6480"/>
            <w:shd w:fill="F8FAFC"/>
            <w:tcMar>
              <w:top w:w="120" w:type="dxa"/>
              <w:bottom w:w="120" w:type="dxa"/>
              <w:left w:w="150" w:type="dxa"/>
              <w:right w:w="150" w:type="dxa"/>
            </w:tcMar>
          </w:tcPr>
          <w:p>
            <w:r>
              <w:rPr>
                <w:rFonts w:ascii="Arial" w:hAnsi="Arial"/>
                <w:color w:val="0F172A"/>
                <w:sz w:val="19"/>
              </w:rPr>
              <w:t>LOGISTICS</w:t>
            </w:r>
          </w:p>
        </w:tc>
      </w:tr>
      <w:tr>
        <w:tc>
          <w:tcPr>
            <w:tcW w:type="dxa" w:w="3168"/>
            <w:shd w:fill="0D1B38"/>
            <w:tcMar>
              <w:top w:w="120" w:type="dxa"/>
              <w:bottom w:w="120" w:type="dxa"/>
              <w:left w:w="150" w:type="dxa"/>
              <w:right w:w="150" w:type="dxa"/>
            </w:tcMar>
          </w:tcPr>
          <w:p>
            <w:r>
              <w:rPr>
                <w:rFonts w:ascii="Arial" w:hAnsi="Arial"/>
                <w:b/>
                <w:color w:val="FFFFFF"/>
                <w:sz w:val="19"/>
              </w:rPr>
              <w:t>Route URL</w:t>
            </w:r>
          </w:p>
        </w:tc>
        <w:tc>
          <w:tcPr>
            <w:tcW w:type="dxa" w:w="6480"/>
            <w:shd w:fill="F8FAFC"/>
            <w:tcMar>
              <w:top w:w="120" w:type="dxa"/>
              <w:bottom w:w="120" w:type="dxa"/>
              <w:left w:w="150" w:type="dxa"/>
              <w:right w:w="150" w:type="dxa"/>
            </w:tcMar>
          </w:tcPr>
          <w:p>
            <w:r>
              <w:rPr>
                <w:rFonts w:ascii="Arial" w:hAnsi="Arial"/>
                <w:color w:val="0F172A"/>
                <w:sz w:val="19"/>
              </w:rPr>
              <w:t>/route-journey</w:t>
            </w:r>
          </w:p>
        </w:tc>
      </w:tr>
      <w:tr>
        <w:tc>
          <w:tcPr>
            <w:tcW w:type="dxa" w:w="3168"/>
            <w:shd w:fill="0D1B38"/>
            <w:tcMar>
              <w:top w:w="120" w:type="dxa"/>
              <w:bottom w:w="120" w:type="dxa"/>
              <w:left w:w="150" w:type="dxa"/>
              <w:right w:w="150" w:type="dxa"/>
            </w:tcMar>
          </w:tcPr>
          <w:p>
            <w:r>
              <w:rPr>
                <w:rFonts w:ascii="Arial" w:hAnsi="Arial"/>
                <w:b/>
                <w:color w:val="FFFFFF"/>
                <w:sz w:val="19"/>
              </w:rPr>
              <w:t>File Komponen React</w:t>
            </w:r>
          </w:p>
        </w:tc>
        <w:tc>
          <w:tcPr>
            <w:tcW w:type="dxa" w:w="6480"/>
            <w:shd w:fill="F8FAFC"/>
            <w:tcMar>
              <w:top w:w="120" w:type="dxa"/>
              <w:bottom w:w="120" w:type="dxa"/>
              <w:left w:w="150" w:type="dxa"/>
              <w:right w:w="150" w:type="dxa"/>
            </w:tcMar>
          </w:tcPr>
          <w:p>
            <w:r>
              <w:rPr>
                <w:rFonts w:ascii="Arial" w:hAnsi="Arial"/>
                <w:color w:val="0F172A"/>
                <w:sz w:val="19"/>
              </w:rPr>
              <w:t>src/pages/RouteJourney.jsx</w:t>
            </w:r>
          </w:p>
        </w:tc>
      </w:tr>
      <w:tr>
        <w:tc>
          <w:tcPr>
            <w:tcW w:type="dxa" w:w="3168"/>
            <w:shd w:fill="0D1B38"/>
            <w:tcMar>
              <w:top w:w="120" w:type="dxa"/>
              <w:bottom w:w="120" w:type="dxa"/>
              <w:left w:w="150" w:type="dxa"/>
              <w:right w:w="150" w:type="dxa"/>
            </w:tcMar>
          </w:tcPr>
          <w:p>
            <w:r>
              <w:rPr>
                <w:rFonts w:ascii="Arial" w:hAnsi="Arial"/>
                <w:b/>
                <w:color w:val="FFFFFF"/>
                <w:sz w:val="19"/>
              </w:rPr>
              <w:t>Backend API Endpoint</w:t>
            </w:r>
          </w:p>
        </w:tc>
        <w:tc>
          <w:tcPr>
            <w:tcW w:type="dxa" w:w="6480"/>
            <w:shd w:fill="F8FAFC"/>
            <w:tcMar>
              <w:top w:w="120" w:type="dxa"/>
              <w:bottom w:w="120" w:type="dxa"/>
              <w:left w:w="150" w:type="dxa"/>
              <w:right w:w="150" w:type="dxa"/>
            </w:tcMar>
          </w:tcPr>
          <w:p>
            <w:r>
              <w:rPr>
                <w:rFonts w:ascii="Arial" w:hAnsi="Arial"/>
                <w:color w:val="0F172A"/>
                <w:sz w:val="19"/>
              </w:rPr>
              <w:t>GET /api/route-journeys/active, POST /api/route-journeys/start, POST /api/route-journeys/:journeyId/process-stop/:seq</w:t>
            </w:r>
          </w:p>
        </w:tc>
      </w:tr>
      <w:tr>
        <w:tc>
          <w:tcPr>
            <w:tcW w:type="dxa" w:w="3168"/>
            <w:shd w:fill="0D1B38"/>
            <w:tcMar>
              <w:top w:w="120" w:type="dxa"/>
              <w:bottom w:w="120" w:type="dxa"/>
              <w:left w:w="150" w:type="dxa"/>
              <w:right w:w="150" w:type="dxa"/>
            </w:tcMar>
          </w:tcPr>
          <w:p>
            <w:r>
              <w:rPr>
                <w:rFonts w:ascii="Arial" w:hAnsi="Arial"/>
                <w:b/>
                <w:color w:val="FFFFFF"/>
                <w:sz w:val="19"/>
              </w:rPr>
              <w:t>Koleksi MongoDB</w:t>
            </w:r>
          </w:p>
        </w:tc>
        <w:tc>
          <w:tcPr>
            <w:tcW w:type="dxa" w:w="6480"/>
            <w:shd w:fill="F8FAFC"/>
            <w:tcMar>
              <w:top w:w="120" w:type="dxa"/>
              <w:bottom w:w="120" w:type="dxa"/>
              <w:left w:w="150" w:type="dxa"/>
              <w:right w:w="150" w:type="dxa"/>
            </w:tcMar>
          </w:tcPr>
          <w:p>
            <w:r>
              <w:rPr>
                <w:rFonts w:ascii="Arial" w:hAnsi="Arial"/>
                <w:color w:val="0F172A"/>
                <w:sz w:val="19"/>
              </w:rPr>
              <w:t>route_journeys, detail_route, transaksi, master_kantor</w:t>
            </w:r>
          </w:p>
        </w:tc>
      </w:tr>
      <w:tr>
        <w:tc>
          <w:tcPr>
            <w:tcW w:type="dxa" w:w="3168"/>
            <w:shd w:fill="0D1B38"/>
            <w:tcMar>
              <w:top w:w="120" w:type="dxa"/>
              <w:bottom w:w="120" w:type="dxa"/>
              <w:left w:w="150" w:type="dxa"/>
              <w:right w:w="150" w:type="dxa"/>
            </w:tcMar>
          </w:tcPr>
          <w:p>
            <w:r>
              <w:rPr>
                <w:rFonts w:ascii="Arial" w:hAnsi="Arial"/>
                <w:b/>
                <w:color w:val="FFFFFF"/>
                <w:sz w:val="19"/>
              </w:rPr>
              <w:t>Hak Akses Role</w:t>
            </w:r>
          </w:p>
        </w:tc>
        <w:tc>
          <w:tcPr>
            <w:tcW w:type="dxa" w:w="6480"/>
            <w:shd w:fill="F8FAFC"/>
            <w:tcMar>
              <w:top w:w="120" w:type="dxa"/>
              <w:bottom w:w="120" w:type="dxa"/>
              <w:left w:w="150" w:type="dxa"/>
              <w:right w:w="150" w:type="dxa"/>
            </w:tcMar>
          </w:tcPr>
          <w:p>
            <w:r>
              <w:rPr>
                <w:rFonts w:ascii="Arial" w:hAnsi="Arial"/>
                <w:color w:val="0F172A"/>
                <w:sz w:val="19"/>
              </w:rPr>
              <w:t>Operator &amp; Super Admin</w:t>
            </w:r>
          </w:p>
        </w:tc>
      </w:tr>
    </w:tbl>
    <w:p>
      <w:pPr>
        <w:spacing w:after="160"/>
      </w:pPr>
    </w:p>
    <w:p>
      <w:pPr>
        <w:spacing w:before="240" w:after="80"/>
      </w:pPr>
      <w:r>
        <w:rPr>
          <w:rFonts w:ascii="Arial" w:hAnsi="Arial"/>
          <w:b/>
          <w:color w:val="0284C7"/>
          <w:sz w:val="24"/>
        </w:rPr>
        <w:t>1. Deskripsi &amp; Tujuan Utama Modul</w:t>
      </w:r>
    </w:p>
    <w:p>
      <w:pPr>
        <w:spacing w:after="60" w:line="276" w:lineRule="auto"/>
      </w:pPr>
      <w:r>
        <w:rPr>
          <w:rFonts w:ascii="Arial" w:hAnsi="Arial"/>
          <w:color w:val="334155"/>
          <w:sz w:val="19"/>
        </w:rPr>
        <w:t>Modul Milk Run Telemetry merupakan jantung dari eksekusi perjalanan armada multi-stop. Modul ini menangani simulasi dan eksekusi ACID transaction penambahan/penurunan muatan di setiap perhentian kantor pos (Stop 1 sampai Stop N) secara real-time dengan proteksi Idempotency Key.</w:t>
      </w:r>
    </w:p>
    <w:p>
      <w:pPr>
        <w:spacing w:before="240" w:after="80"/>
      </w:pPr>
      <w:r>
        <w:rPr>
          <w:rFonts w:ascii="Arial" w:hAnsi="Arial"/>
          <w:b/>
          <w:color w:val="0284C7"/>
          <w:sz w:val="24"/>
        </w:rPr>
        <w:t>2. Fitur-Fitur Utama &amp; Komponen UI</w:t>
      </w:r>
    </w:p>
    <w:p>
      <w:pPr>
        <w:spacing w:after="60" w:line="276" w:lineRule="auto" w:before="120"/>
      </w:pPr>
      <w:r>
        <w:rPr>
          <w:rFonts w:ascii="Arial" w:hAnsi="Arial"/>
          <w:b/>
          <w:color w:val="0D1B38"/>
          <w:sz w:val="20"/>
        </w:rPr>
        <w:t>Visual Execution Panel &amp; ACID Control</w:t>
      </w:r>
    </w:p>
    <w:p>
      <w:pPr>
        <w:spacing w:after="60" w:line="276" w:lineRule="auto"/>
        <w:ind w:left="360"/>
      </w:pPr>
      <w:r>
        <w:rPr>
          <w:b/>
          <w:color w:val="E8431F"/>
        </w:rPr>
        <w:t xml:space="preserve">• </w:t>
      </w:r>
      <w:r>
        <w:rPr>
          <w:rFonts w:ascii="Arial" w:hAnsi="Arial"/>
          <w:color w:val="334155"/>
          <w:sz w:val="19"/>
        </w:rPr>
        <w:t>Stepper Progress Waypoint Aktif (Origin -&gt; Waypoint Transit -&gt; Destination Final)</w:t>
      </w:r>
    </w:p>
    <w:p>
      <w:pPr>
        <w:spacing w:after="60" w:line="276" w:lineRule="auto"/>
        <w:ind w:left="360"/>
      </w:pPr>
      <w:r>
        <w:rPr>
          <w:b/>
          <w:color w:val="E8431F"/>
        </w:rPr>
        <w:t xml:space="preserve">• </w:t>
      </w:r>
      <w:r>
        <w:rPr>
          <w:rFonts w:ascii="Arial" w:hAnsi="Arial"/>
          <w:color w:val="334155"/>
          <w:sz w:val="19"/>
        </w:rPr>
        <w:t>Panel Input Scan / Load Paket per Stop Perhentian</w:t>
      </w:r>
    </w:p>
    <w:p>
      <w:pPr>
        <w:spacing w:after="60" w:line="276" w:lineRule="auto"/>
        <w:ind w:left="360"/>
      </w:pPr>
      <w:r>
        <w:rPr>
          <w:b/>
          <w:color w:val="E8431F"/>
        </w:rPr>
        <w:t xml:space="preserve">• </w:t>
      </w:r>
      <w:r>
        <w:rPr>
          <w:rFonts w:ascii="Arial" w:hAnsi="Arial"/>
          <w:color w:val="334155"/>
          <w:sz w:val="19"/>
        </w:rPr>
        <w:t>Gauge Kapasitas Kendaraan Real-Time (% Muatan &amp; Kg Sisa)</w:t>
      </w:r>
    </w:p>
    <w:p>
      <w:pPr>
        <w:spacing w:after="60" w:line="276" w:lineRule="auto"/>
        <w:ind w:left="360"/>
      </w:pPr>
      <w:r>
        <w:rPr>
          <w:b/>
          <w:color w:val="E8431F"/>
        </w:rPr>
        <w:t xml:space="preserve">• </w:t>
      </w:r>
      <w:r>
        <w:rPr>
          <w:rFonts w:ascii="Arial" w:hAnsi="Arial"/>
          <w:color w:val="334155"/>
          <w:sz w:val="19"/>
        </w:rPr>
        <w:t>Tombol Eksekusi 'Proses Stop' dengan ACID Transaction MongoDB</w:t>
      </w:r>
    </w:p>
    <w:p>
      <w:pPr>
        <w:spacing w:after="60" w:line="276" w:lineRule="auto"/>
        <w:ind w:left="360"/>
      </w:pPr>
      <w:r>
        <w:rPr>
          <w:b/>
          <w:color w:val="E8431F"/>
        </w:rPr>
        <w:t xml:space="preserve">• </w:t>
      </w:r>
      <w:r>
        <w:rPr>
          <w:rFonts w:ascii="Arial" w:hAnsi="Arial"/>
          <w:color w:val="334155"/>
          <w:sz w:val="19"/>
        </w:rPr>
        <w:t>Proteksi Header Idempotency Key (Mencegah pemrosesan ganda saat gangguan koneksi)</w:t>
      </w:r>
    </w:p>
    <w:p>
      <w:r>
        <w:br w:type="page"/>
      </w:r>
    </w:p>
    <w:p>
      <w:pPr>
        <w:spacing w:before="320" w:after="160"/>
      </w:pPr>
      <w:r>
        <w:rPr>
          <w:rFonts w:ascii="Arial" w:hAnsi="Arial"/>
          <w:b/>
          <w:color w:val="0D1B38"/>
          <w:sz w:val="32"/>
        </w:rPr>
        <w:t>MODUL HALAMAN 10 — HALAMAN 10 — ESTIMASI MILK RUN (TRAVEL TIME &amp; ROUTE PLANNER)</w:t>
      </w:r>
    </w:p>
    <w:tbl>
      <w:tblPr>
        <w:tblW w:type="auto" w:w="0"/>
        <w:jc w:val="center"/>
        <w:tblLayout w:type="fixed"/>
        <w:tblLook w:firstColumn="1" w:firstRow="1" w:lastColumn="0" w:lastRow="0" w:noHBand="0" w:noVBand="1" w:val="04A0"/>
      </w:tblPr>
      <w:tblGrid>
        <w:gridCol w:w="4824"/>
        <w:gridCol w:w="4824"/>
      </w:tblGrid>
      <w:tr>
        <w:tc>
          <w:tcPr>
            <w:tcW w:type="dxa" w:w="3168"/>
            <w:shd w:fill="0D1B38"/>
            <w:tcMar>
              <w:top w:w="120" w:type="dxa"/>
              <w:bottom w:w="120" w:type="dxa"/>
              <w:left w:w="150" w:type="dxa"/>
              <w:right w:w="150" w:type="dxa"/>
            </w:tcMar>
          </w:tcPr>
          <w:p>
            <w:r>
              <w:rPr>
                <w:rFonts w:ascii="Arial" w:hAnsi="Arial"/>
                <w:b/>
                <w:color w:val="FFFFFF"/>
                <w:sz w:val="19"/>
              </w:rPr>
              <w:t>Nama Modul</w:t>
            </w:r>
          </w:p>
        </w:tc>
        <w:tc>
          <w:tcPr>
            <w:tcW w:type="dxa" w:w="6480"/>
            <w:shd w:fill="F8FAFC"/>
            <w:tcMar>
              <w:top w:w="120" w:type="dxa"/>
              <w:bottom w:w="120" w:type="dxa"/>
              <w:left w:w="150" w:type="dxa"/>
              <w:right w:w="150" w:type="dxa"/>
            </w:tcMar>
          </w:tcPr>
          <w:p>
            <w:r>
              <w:rPr>
                <w:rFonts w:ascii="Arial" w:hAnsi="Arial"/>
                <w:color w:val="0F172A"/>
                <w:sz w:val="19"/>
              </w:rPr>
              <w:t>Estimasi Milk Run (/estimasi)</w:t>
            </w:r>
          </w:p>
        </w:tc>
      </w:tr>
      <w:tr>
        <w:tc>
          <w:tcPr>
            <w:tcW w:type="dxa" w:w="3168"/>
            <w:shd w:fill="0D1B38"/>
            <w:tcMar>
              <w:top w:w="120" w:type="dxa"/>
              <w:bottom w:w="120" w:type="dxa"/>
              <w:left w:w="150" w:type="dxa"/>
              <w:right w:w="150" w:type="dxa"/>
            </w:tcMar>
          </w:tcPr>
          <w:p>
            <w:r>
              <w:rPr>
                <w:rFonts w:ascii="Arial" w:hAnsi="Arial"/>
                <w:b/>
                <w:color w:val="FFFFFF"/>
                <w:sz w:val="19"/>
              </w:rPr>
              <w:t>Kategori Menu</w:t>
            </w:r>
          </w:p>
        </w:tc>
        <w:tc>
          <w:tcPr>
            <w:tcW w:type="dxa" w:w="6480"/>
            <w:shd w:fill="F8FAFC"/>
            <w:tcMar>
              <w:top w:w="120" w:type="dxa"/>
              <w:bottom w:w="120" w:type="dxa"/>
              <w:left w:w="150" w:type="dxa"/>
              <w:right w:w="150" w:type="dxa"/>
            </w:tcMar>
          </w:tcPr>
          <w:p>
            <w:r>
              <w:rPr>
                <w:rFonts w:ascii="Arial" w:hAnsi="Arial"/>
                <w:color w:val="0F172A"/>
                <w:sz w:val="19"/>
              </w:rPr>
              <w:t>LOGISTICS</w:t>
            </w:r>
          </w:p>
        </w:tc>
      </w:tr>
      <w:tr>
        <w:tc>
          <w:tcPr>
            <w:tcW w:type="dxa" w:w="3168"/>
            <w:shd w:fill="0D1B38"/>
            <w:tcMar>
              <w:top w:w="120" w:type="dxa"/>
              <w:bottom w:w="120" w:type="dxa"/>
              <w:left w:w="150" w:type="dxa"/>
              <w:right w:w="150" w:type="dxa"/>
            </w:tcMar>
          </w:tcPr>
          <w:p>
            <w:r>
              <w:rPr>
                <w:rFonts w:ascii="Arial" w:hAnsi="Arial"/>
                <w:b/>
                <w:color w:val="FFFFFF"/>
                <w:sz w:val="19"/>
              </w:rPr>
              <w:t>Route URL</w:t>
            </w:r>
          </w:p>
        </w:tc>
        <w:tc>
          <w:tcPr>
            <w:tcW w:type="dxa" w:w="6480"/>
            <w:shd w:fill="F8FAFC"/>
            <w:tcMar>
              <w:top w:w="120" w:type="dxa"/>
              <w:bottom w:w="120" w:type="dxa"/>
              <w:left w:w="150" w:type="dxa"/>
              <w:right w:w="150" w:type="dxa"/>
            </w:tcMar>
          </w:tcPr>
          <w:p>
            <w:r>
              <w:rPr>
                <w:rFonts w:ascii="Arial" w:hAnsi="Arial"/>
                <w:color w:val="0F172A"/>
                <w:sz w:val="19"/>
              </w:rPr>
              <w:t>/estimasi</w:t>
            </w:r>
          </w:p>
        </w:tc>
      </w:tr>
      <w:tr>
        <w:tc>
          <w:tcPr>
            <w:tcW w:type="dxa" w:w="3168"/>
            <w:shd w:fill="0D1B38"/>
            <w:tcMar>
              <w:top w:w="120" w:type="dxa"/>
              <w:bottom w:w="120" w:type="dxa"/>
              <w:left w:w="150" w:type="dxa"/>
              <w:right w:w="150" w:type="dxa"/>
            </w:tcMar>
          </w:tcPr>
          <w:p>
            <w:r>
              <w:rPr>
                <w:rFonts w:ascii="Arial" w:hAnsi="Arial"/>
                <w:b/>
                <w:color w:val="FFFFFF"/>
                <w:sz w:val="19"/>
              </w:rPr>
              <w:t>File Komponen React</w:t>
            </w:r>
          </w:p>
        </w:tc>
        <w:tc>
          <w:tcPr>
            <w:tcW w:type="dxa" w:w="6480"/>
            <w:shd w:fill="F8FAFC"/>
            <w:tcMar>
              <w:top w:w="120" w:type="dxa"/>
              <w:bottom w:w="120" w:type="dxa"/>
              <w:left w:w="150" w:type="dxa"/>
              <w:right w:w="150" w:type="dxa"/>
            </w:tcMar>
          </w:tcPr>
          <w:p>
            <w:r>
              <w:rPr>
                <w:rFonts w:ascii="Arial" w:hAnsi="Arial"/>
                <w:color w:val="0F172A"/>
                <w:sz w:val="19"/>
              </w:rPr>
              <w:t>src/pages/EstimasiMilkRun.jsx</w:t>
            </w:r>
          </w:p>
        </w:tc>
      </w:tr>
      <w:tr>
        <w:tc>
          <w:tcPr>
            <w:tcW w:type="dxa" w:w="3168"/>
            <w:shd w:fill="0D1B38"/>
            <w:tcMar>
              <w:top w:w="120" w:type="dxa"/>
              <w:bottom w:w="120" w:type="dxa"/>
              <w:left w:w="150" w:type="dxa"/>
              <w:right w:w="150" w:type="dxa"/>
            </w:tcMar>
          </w:tcPr>
          <w:p>
            <w:r>
              <w:rPr>
                <w:rFonts w:ascii="Arial" w:hAnsi="Arial"/>
                <w:b/>
                <w:color w:val="FFFFFF"/>
                <w:sz w:val="19"/>
              </w:rPr>
              <w:t>Backend API Endpoint</w:t>
            </w:r>
          </w:p>
        </w:tc>
        <w:tc>
          <w:tcPr>
            <w:tcW w:type="dxa" w:w="6480"/>
            <w:shd w:fill="F8FAFC"/>
            <w:tcMar>
              <w:top w:w="120" w:type="dxa"/>
              <w:bottom w:w="120" w:type="dxa"/>
              <w:left w:w="150" w:type="dxa"/>
              <w:right w:w="150" w:type="dxa"/>
            </w:tcMar>
          </w:tcPr>
          <w:p>
            <w:r>
              <w:rPr>
                <w:rFonts w:ascii="Arial" w:hAnsi="Arial"/>
                <w:color w:val="0F172A"/>
                <w:sz w:val="19"/>
              </w:rPr>
              <w:t>GET /api/routes/:routeId/estimate</w:t>
            </w:r>
          </w:p>
        </w:tc>
      </w:tr>
      <w:tr>
        <w:tc>
          <w:tcPr>
            <w:tcW w:type="dxa" w:w="3168"/>
            <w:shd w:fill="0D1B38"/>
            <w:tcMar>
              <w:top w:w="120" w:type="dxa"/>
              <w:bottom w:w="120" w:type="dxa"/>
              <w:left w:w="150" w:type="dxa"/>
              <w:right w:w="150" w:type="dxa"/>
            </w:tcMar>
          </w:tcPr>
          <w:p>
            <w:r>
              <w:rPr>
                <w:rFonts w:ascii="Arial" w:hAnsi="Arial"/>
                <w:b/>
                <w:color w:val="FFFFFF"/>
                <w:sz w:val="19"/>
              </w:rPr>
              <w:t>Koleksi MongoDB</w:t>
            </w:r>
          </w:p>
        </w:tc>
        <w:tc>
          <w:tcPr>
            <w:tcW w:type="dxa" w:w="6480"/>
            <w:shd w:fill="F8FAFC"/>
            <w:tcMar>
              <w:top w:w="120" w:type="dxa"/>
              <w:bottom w:w="120" w:type="dxa"/>
              <w:left w:w="150" w:type="dxa"/>
              <w:right w:w="150" w:type="dxa"/>
            </w:tcMar>
          </w:tcPr>
          <w:p>
            <w:r>
              <w:rPr>
                <w:rFonts w:ascii="Arial" w:hAnsi="Arial"/>
                <w:color w:val="0F172A"/>
                <w:sz w:val="19"/>
              </w:rPr>
              <w:t>detail_route, master_route_nopen, master_kantor</w:t>
            </w:r>
          </w:p>
        </w:tc>
      </w:tr>
      <w:tr>
        <w:tc>
          <w:tcPr>
            <w:tcW w:type="dxa" w:w="3168"/>
            <w:shd w:fill="0D1B38"/>
            <w:tcMar>
              <w:top w:w="120" w:type="dxa"/>
              <w:bottom w:w="120" w:type="dxa"/>
              <w:left w:w="150" w:type="dxa"/>
              <w:right w:w="150" w:type="dxa"/>
            </w:tcMar>
          </w:tcPr>
          <w:p>
            <w:r>
              <w:rPr>
                <w:rFonts w:ascii="Arial" w:hAnsi="Arial"/>
                <w:b/>
                <w:color w:val="FFFFFF"/>
                <w:sz w:val="19"/>
              </w:rPr>
              <w:t>Hak Akses Role</w:t>
            </w:r>
          </w:p>
        </w:tc>
        <w:tc>
          <w:tcPr>
            <w:tcW w:type="dxa" w:w="6480"/>
            <w:shd w:fill="F8FAFC"/>
            <w:tcMar>
              <w:top w:w="120" w:type="dxa"/>
              <w:bottom w:w="120" w:type="dxa"/>
              <w:left w:w="150" w:type="dxa"/>
              <w:right w:w="150" w:type="dxa"/>
            </w:tcMar>
          </w:tcPr>
          <w:p>
            <w:r>
              <w:rPr>
                <w:rFonts w:ascii="Arial" w:hAnsi="Arial"/>
                <w:color w:val="0F172A"/>
                <w:sz w:val="19"/>
              </w:rPr>
              <w:t>Operator &amp; Super Admin</w:t>
            </w:r>
          </w:p>
        </w:tc>
      </w:tr>
    </w:tbl>
    <w:p>
      <w:pPr>
        <w:spacing w:after="160"/>
      </w:pPr>
    </w:p>
    <w:p>
      <w:pPr>
        <w:spacing w:before="240" w:after="80"/>
      </w:pPr>
      <w:r>
        <w:rPr>
          <w:rFonts w:ascii="Arial" w:hAnsi="Arial"/>
          <w:b/>
          <w:color w:val="0284C7"/>
          <w:sz w:val="24"/>
        </w:rPr>
        <w:t>1. Deskripsi &amp; Tujuan Utama Modul</w:t>
      </w:r>
    </w:p>
    <w:p>
      <w:pPr>
        <w:spacing w:after="60" w:line="276" w:lineRule="auto"/>
      </w:pPr>
      <w:r>
        <w:rPr>
          <w:rFonts w:ascii="Arial" w:hAnsi="Arial"/>
          <w:color w:val="334155"/>
          <w:sz w:val="19"/>
        </w:rPr>
        <w:t>Halaman Estimasi Milk Run berfungsi sebagai kalkulator dan perencana estimasi waktu tempuh (ETA), akumulasi jarak kilometer, serta proyeksi konsumsi kapasitas armada di setiap titik transit sebelum armada diberangkatkan.</w:t>
      </w:r>
    </w:p>
    <w:p>
      <w:pPr>
        <w:spacing w:before="240" w:after="80"/>
      </w:pPr>
      <w:r>
        <w:rPr>
          <w:rFonts w:ascii="Arial" w:hAnsi="Arial"/>
          <w:b/>
          <w:color w:val="0284C7"/>
          <w:sz w:val="24"/>
        </w:rPr>
        <w:t>2. Fitur-Fitur Utama &amp; Komponen UI</w:t>
      </w:r>
    </w:p>
    <w:p>
      <w:pPr>
        <w:spacing w:after="60" w:line="276" w:lineRule="auto" w:before="120"/>
      </w:pPr>
      <w:r>
        <w:rPr>
          <w:rFonts w:ascii="Arial" w:hAnsi="Arial"/>
          <w:b/>
          <w:color w:val="0D1B38"/>
          <w:sz w:val="20"/>
        </w:rPr>
        <w:t>Kalkulator Estimasi &amp; Simulasi Muatan</w:t>
      </w:r>
    </w:p>
    <w:p>
      <w:pPr>
        <w:spacing w:after="60" w:line="276" w:lineRule="auto"/>
        <w:ind w:left="360"/>
      </w:pPr>
      <w:r>
        <w:rPr>
          <w:b/>
          <w:color w:val="E8431F"/>
        </w:rPr>
        <w:t xml:space="preserve">• </w:t>
      </w:r>
      <w:r>
        <w:rPr>
          <w:rFonts w:ascii="Arial" w:hAnsi="Arial"/>
          <w:color w:val="334155"/>
          <w:sz w:val="19"/>
        </w:rPr>
        <w:t>Selector Rute Logistik &amp; Pilihan Jenis Kendaraan Armada</w:t>
      </w:r>
    </w:p>
    <w:p>
      <w:pPr>
        <w:spacing w:after="60" w:line="276" w:lineRule="auto"/>
        <w:ind w:left="360"/>
      </w:pPr>
      <w:r>
        <w:rPr>
          <w:b/>
          <w:color w:val="E8431F"/>
        </w:rPr>
        <w:t xml:space="preserve">• </w:t>
      </w:r>
      <w:r>
        <w:rPr>
          <w:rFonts w:ascii="Arial" w:hAnsi="Arial"/>
          <w:color w:val="334155"/>
          <w:sz w:val="19"/>
        </w:rPr>
        <w:t>Tabel Proyeksi ETA Kedatangan per Stop Perhentian</w:t>
      </w:r>
    </w:p>
    <w:p>
      <w:pPr>
        <w:spacing w:after="60" w:line="276" w:lineRule="auto"/>
        <w:ind w:left="360"/>
      </w:pPr>
      <w:r>
        <w:rPr>
          <w:b/>
          <w:color w:val="E8431F"/>
        </w:rPr>
        <w:t xml:space="preserve">• </w:t>
      </w:r>
      <w:r>
        <w:rPr>
          <w:rFonts w:ascii="Arial" w:hAnsi="Arial"/>
          <w:color w:val="334155"/>
          <w:sz w:val="19"/>
        </w:rPr>
        <w:t>Akumulasi Total Jarak (KM) dan Total Waktu Tempuh (Jam/Menit)</w:t>
      </w:r>
    </w:p>
    <w:p>
      <w:pPr>
        <w:spacing w:after="60" w:line="276" w:lineRule="auto"/>
        <w:ind w:left="360"/>
      </w:pPr>
      <w:r>
        <w:rPr>
          <w:b/>
          <w:color w:val="E8431F"/>
        </w:rPr>
        <w:t xml:space="preserve">• </w:t>
      </w:r>
      <w:r>
        <w:rPr>
          <w:rFonts w:ascii="Arial" w:hAnsi="Arial"/>
          <w:color w:val="334155"/>
          <w:sz w:val="19"/>
        </w:rPr>
        <w:t>Simulasi Beban Muatan Paket (Kg) vs Ambang Batas Maksimal Kendaraan</w:t>
      </w:r>
    </w:p>
    <w:p>
      <w:r>
        <w:br w:type="page"/>
      </w:r>
    </w:p>
    <w:p>
      <w:pPr>
        <w:spacing w:before="320" w:after="160"/>
      </w:pPr>
      <w:r>
        <w:rPr>
          <w:rFonts w:ascii="Arial" w:hAnsi="Arial"/>
          <w:b/>
          <w:color w:val="0D1B38"/>
          <w:sz w:val="32"/>
        </w:rPr>
        <w:t>MODUL HALAMAN 11 — HALAMAN 11 — GATE MONITORING (TRANSIT GATE TERMINAL HUB)</w:t>
      </w:r>
    </w:p>
    <w:tbl>
      <w:tblPr>
        <w:tblW w:type="auto" w:w="0"/>
        <w:jc w:val="center"/>
        <w:tblLayout w:type="fixed"/>
        <w:tblLook w:firstColumn="1" w:firstRow="1" w:lastColumn="0" w:lastRow="0" w:noHBand="0" w:noVBand="1" w:val="04A0"/>
      </w:tblPr>
      <w:tblGrid>
        <w:gridCol w:w="4824"/>
        <w:gridCol w:w="4824"/>
      </w:tblGrid>
      <w:tr>
        <w:tc>
          <w:tcPr>
            <w:tcW w:type="dxa" w:w="3168"/>
            <w:shd w:fill="0D1B38"/>
            <w:tcMar>
              <w:top w:w="120" w:type="dxa"/>
              <w:bottom w:w="120" w:type="dxa"/>
              <w:left w:w="150" w:type="dxa"/>
              <w:right w:w="150" w:type="dxa"/>
            </w:tcMar>
          </w:tcPr>
          <w:p>
            <w:r>
              <w:rPr>
                <w:rFonts w:ascii="Arial" w:hAnsi="Arial"/>
                <w:b/>
                <w:color w:val="FFFFFF"/>
                <w:sz w:val="19"/>
              </w:rPr>
              <w:t>Nama Modul</w:t>
            </w:r>
          </w:p>
        </w:tc>
        <w:tc>
          <w:tcPr>
            <w:tcW w:type="dxa" w:w="6480"/>
            <w:shd w:fill="F8FAFC"/>
            <w:tcMar>
              <w:top w:w="120" w:type="dxa"/>
              <w:bottom w:w="120" w:type="dxa"/>
              <w:left w:w="150" w:type="dxa"/>
              <w:right w:w="150" w:type="dxa"/>
            </w:tcMar>
          </w:tcPr>
          <w:p>
            <w:r>
              <w:rPr>
                <w:rFonts w:ascii="Arial" w:hAnsi="Arial"/>
                <w:color w:val="0F172A"/>
                <w:sz w:val="19"/>
              </w:rPr>
              <w:t>Gate Monitoring Transit (/transit-monitoring)</w:t>
            </w:r>
          </w:p>
        </w:tc>
      </w:tr>
      <w:tr>
        <w:tc>
          <w:tcPr>
            <w:tcW w:type="dxa" w:w="3168"/>
            <w:shd w:fill="0D1B38"/>
            <w:tcMar>
              <w:top w:w="120" w:type="dxa"/>
              <w:bottom w:w="120" w:type="dxa"/>
              <w:left w:w="150" w:type="dxa"/>
              <w:right w:w="150" w:type="dxa"/>
            </w:tcMar>
          </w:tcPr>
          <w:p>
            <w:r>
              <w:rPr>
                <w:rFonts w:ascii="Arial" w:hAnsi="Arial"/>
                <w:b/>
                <w:color w:val="FFFFFF"/>
                <w:sz w:val="19"/>
              </w:rPr>
              <w:t>Kategori Menu</w:t>
            </w:r>
          </w:p>
        </w:tc>
        <w:tc>
          <w:tcPr>
            <w:tcW w:type="dxa" w:w="6480"/>
            <w:shd w:fill="F8FAFC"/>
            <w:tcMar>
              <w:top w:w="120" w:type="dxa"/>
              <w:bottom w:w="120" w:type="dxa"/>
              <w:left w:w="150" w:type="dxa"/>
              <w:right w:w="150" w:type="dxa"/>
            </w:tcMar>
          </w:tcPr>
          <w:p>
            <w:r>
              <w:rPr>
                <w:rFonts w:ascii="Arial" w:hAnsi="Arial"/>
                <w:color w:val="0F172A"/>
                <w:sz w:val="19"/>
              </w:rPr>
              <w:t>LOGISTICS</w:t>
            </w:r>
          </w:p>
        </w:tc>
      </w:tr>
      <w:tr>
        <w:tc>
          <w:tcPr>
            <w:tcW w:type="dxa" w:w="3168"/>
            <w:shd w:fill="0D1B38"/>
            <w:tcMar>
              <w:top w:w="120" w:type="dxa"/>
              <w:bottom w:w="120" w:type="dxa"/>
              <w:left w:w="150" w:type="dxa"/>
              <w:right w:w="150" w:type="dxa"/>
            </w:tcMar>
          </w:tcPr>
          <w:p>
            <w:r>
              <w:rPr>
                <w:rFonts w:ascii="Arial" w:hAnsi="Arial"/>
                <w:b/>
                <w:color w:val="FFFFFF"/>
                <w:sz w:val="19"/>
              </w:rPr>
              <w:t>Route URL</w:t>
            </w:r>
          </w:p>
        </w:tc>
        <w:tc>
          <w:tcPr>
            <w:tcW w:type="dxa" w:w="6480"/>
            <w:shd w:fill="F8FAFC"/>
            <w:tcMar>
              <w:top w:w="120" w:type="dxa"/>
              <w:bottom w:w="120" w:type="dxa"/>
              <w:left w:w="150" w:type="dxa"/>
              <w:right w:w="150" w:type="dxa"/>
            </w:tcMar>
          </w:tcPr>
          <w:p>
            <w:r>
              <w:rPr>
                <w:rFonts w:ascii="Arial" w:hAnsi="Arial"/>
                <w:color w:val="0F172A"/>
                <w:sz w:val="19"/>
              </w:rPr>
              <w:t>/transit-monitoring</w:t>
            </w:r>
          </w:p>
        </w:tc>
      </w:tr>
      <w:tr>
        <w:tc>
          <w:tcPr>
            <w:tcW w:type="dxa" w:w="3168"/>
            <w:shd w:fill="0D1B38"/>
            <w:tcMar>
              <w:top w:w="120" w:type="dxa"/>
              <w:bottom w:w="120" w:type="dxa"/>
              <w:left w:w="150" w:type="dxa"/>
              <w:right w:w="150" w:type="dxa"/>
            </w:tcMar>
          </w:tcPr>
          <w:p>
            <w:r>
              <w:rPr>
                <w:rFonts w:ascii="Arial" w:hAnsi="Arial"/>
                <w:b/>
                <w:color w:val="FFFFFF"/>
                <w:sz w:val="19"/>
              </w:rPr>
              <w:t>File Komponen React</w:t>
            </w:r>
          </w:p>
        </w:tc>
        <w:tc>
          <w:tcPr>
            <w:tcW w:type="dxa" w:w="6480"/>
            <w:shd w:fill="F8FAFC"/>
            <w:tcMar>
              <w:top w:w="120" w:type="dxa"/>
              <w:bottom w:w="120" w:type="dxa"/>
              <w:left w:w="150" w:type="dxa"/>
              <w:right w:w="150" w:type="dxa"/>
            </w:tcMar>
          </w:tcPr>
          <w:p>
            <w:r>
              <w:rPr>
                <w:rFonts w:ascii="Arial" w:hAnsi="Arial"/>
                <w:color w:val="0F172A"/>
                <w:sz w:val="19"/>
              </w:rPr>
              <w:t>src/pages/GateMonitoring.jsx</w:t>
            </w:r>
          </w:p>
        </w:tc>
      </w:tr>
      <w:tr>
        <w:tc>
          <w:tcPr>
            <w:tcW w:type="dxa" w:w="3168"/>
            <w:shd w:fill="0D1B38"/>
            <w:tcMar>
              <w:top w:w="120" w:type="dxa"/>
              <w:bottom w:w="120" w:type="dxa"/>
              <w:left w:w="150" w:type="dxa"/>
              <w:right w:w="150" w:type="dxa"/>
            </w:tcMar>
          </w:tcPr>
          <w:p>
            <w:r>
              <w:rPr>
                <w:rFonts w:ascii="Arial" w:hAnsi="Arial"/>
                <w:b/>
                <w:color w:val="FFFFFF"/>
                <w:sz w:val="19"/>
              </w:rPr>
              <w:t>Backend API Endpoint</w:t>
            </w:r>
          </w:p>
        </w:tc>
        <w:tc>
          <w:tcPr>
            <w:tcW w:type="dxa" w:w="6480"/>
            <w:shd w:fill="F8FAFC"/>
            <w:tcMar>
              <w:top w:w="120" w:type="dxa"/>
              <w:bottom w:w="120" w:type="dxa"/>
              <w:left w:w="150" w:type="dxa"/>
              <w:right w:w="150" w:type="dxa"/>
            </w:tcMar>
          </w:tcPr>
          <w:p>
            <w:r>
              <w:rPr>
                <w:rFonts w:ascii="Arial" w:hAnsi="Arial"/>
                <w:color w:val="0F172A"/>
                <w:sz w:val="19"/>
              </w:rPr>
              <w:t>GET /api/gate/status, POST /api/gate/scan-in, POST /api/gate/scan-out</w:t>
            </w:r>
          </w:p>
        </w:tc>
      </w:tr>
      <w:tr>
        <w:tc>
          <w:tcPr>
            <w:tcW w:type="dxa" w:w="3168"/>
            <w:shd w:fill="0D1B38"/>
            <w:tcMar>
              <w:top w:w="120" w:type="dxa"/>
              <w:bottom w:w="120" w:type="dxa"/>
              <w:left w:w="150" w:type="dxa"/>
              <w:right w:w="150" w:type="dxa"/>
            </w:tcMar>
          </w:tcPr>
          <w:p>
            <w:r>
              <w:rPr>
                <w:rFonts w:ascii="Arial" w:hAnsi="Arial"/>
                <w:b/>
                <w:color w:val="FFFFFF"/>
                <w:sz w:val="19"/>
              </w:rPr>
              <w:t>Koleksi MongoDB</w:t>
            </w:r>
          </w:p>
        </w:tc>
        <w:tc>
          <w:tcPr>
            <w:tcW w:type="dxa" w:w="6480"/>
            <w:shd w:fill="F8FAFC"/>
            <w:tcMar>
              <w:top w:w="120" w:type="dxa"/>
              <w:bottom w:w="120" w:type="dxa"/>
              <w:left w:w="150" w:type="dxa"/>
              <w:right w:w="150" w:type="dxa"/>
            </w:tcMar>
          </w:tcPr>
          <w:p>
            <w:r>
              <w:rPr>
                <w:rFonts w:ascii="Arial" w:hAnsi="Arial"/>
                <w:color w:val="0F172A"/>
                <w:sz w:val="19"/>
              </w:rPr>
              <w:t>tracking_events, route_journeys, transaksi</w:t>
            </w:r>
          </w:p>
        </w:tc>
      </w:tr>
      <w:tr>
        <w:tc>
          <w:tcPr>
            <w:tcW w:type="dxa" w:w="3168"/>
            <w:shd w:fill="0D1B38"/>
            <w:tcMar>
              <w:top w:w="120" w:type="dxa"/>
              <w:bottom w:w="120" w:type="dxa"/>
              <w:left w:w="150" w:type="dxa"/>
              <w:right w:w="150" w:type="dxa"/>
            </w:tcMar>
          </w:tcPr>
          <w:p>
            <w:r>
              <w:rPr>
                <w:rFonts w:ascii="Arial" w:hAnsi="Arial"/>
                <w:b/>
                <w:color w:val="FFFFFF"/>
                <w:sz w:val="19"/>
              </w:rPr>
              <w:t>Hak Akses Role</w:t>
            </w:r>
          </w:p>
        </w:tc>
        <w:tc>
          <w:tcPr>
            <w:tcW w:type="dxa" w:w="6480"/>
            <w:shd w:fill="F8FAFC"/>
            <w:tcMar>
              <w:top w:w="120" w:type="dxa"/>
              <w:bottom w:w="120" w:type="dxa"/>
              <w:left w:w="150" w:type="dxa"/>
              <w:right w:w="150" w:type="dxa"/>
            </w:tcMar>
          </w:tcPr>
          <w:p>
            <w:r>
              <w:rPr>
                <w:rFonts w:ascii="Arial" w:hAnsi="Arial"/>
                <w:color w:val="0F172A"/>
                <w:sz w:val="19"/>
              </w:rPr>
              <w:t>Operator &amp; Super Admin</w:t>
            </w:r>
          </w:p>
        </w:tc>
      </w:tr>
    </w:tbl>
    <w:p>
      <w:pPr>
        <w:spacing w:after="160"/>
      </w:pPr>
    </w:p>
    <w:p>
      <w:pPr>
        <w:spacing w:before="240" w:after="80"/>
      </w:pPr>
      <w:r>
        <w:rPr>
          <w:rFonts w:ascii="Arial" w:hAnsi="Arial"/>
          <w:b/>
          <w:color w:val="0284C7"/>
          <w:sz w:val="24"/>
        </w:rPr>
        <w:t>1. Deskripsi &amp; Tujuan Utama Modul</w:t>
      </w:r>
    </w:p>
    <w:p>
      <w:pPr>
        <w:spacing w:after="60" w:line="276" w:lineRule="auto"/>
      </w:pPr>
      <w:r>
        <w:rPr>
          <w:rFonts w:ascii="Arial" w:hAnsi="Arial"/>
          <w:color w:val="334155"/>
          <w:sz w:val="19"/>
        </w:rPr>
        <w:t>Modul Gate Monitoring mengawasi arus masuk (Scan In / Inbound) dan arus keluar (Scan Out / Outbound) armada logistik serta kantong pos di Pintu Gerbang Terminal Hub SPP / KCU.</w:t>
      </w:r>
    </w:p>
    <w:p>
      <w:pPr>
        <w:spacing w:before="240" w:after="80"/>
      </w:pPr>
      <w:r>
        <w:rPr>
          <w:rFonts w:ascii="Arial" w:hAnsi="Arial"/>
          <w:b/>
          <w:color w:val="0284C7"/>
          <w:sz w:val="24"/>
        </w:rPr>
        <w:t>2. Fitur-Fitur Utama &amp; Komponen UI</w:t>
      </w:r>
    </w:p>
    <w:p>
      <w:pPr>
        <w:spacing w:after="60" w:line="276" w:lineRule="auto" w:before="120"/>
      </w:pPr>
      <w:r>
        <w:rPr>
          <w:rFonts w:ascii="Arial" w:hAnsi="Arial"/>
          <w:b/>
          <w:color w:val="0D1B38"/>
          <w:sz w:val="20"/>
        </w:rPr>
        <w:t>Terminal Gate Radar &amp; Inbound/Outbound Stream</w:t>
      </w:r>
    </w:p>
    <w:p>
      <w:pPr>
        <w:spacing w:after="60" w:line="276" w:lineRule="auto"/>
        <w:ind w:left="360"/>
      </w:pPr>
      <w:r>
        <w:rPr>
          <w:b/>
          <w:color w:val="E8431F"/>
        </w:rPr>
        <w:t xml:space="preserve">• </w:t>
      </w:r>
      <w:r>
        <w:rPr>
          <w:rFonts w:ascii="Arial" w:hAnsi="Arial"/>
          <w:color w:val="334155"/>
          <w:sz w:val="19"/>
        </w:rPr>
        <w:t>Board Status Pintu Gerbang (Gate 1, Gate 2, Gate 3 - INBOUND / OUTBOUND / IDLE)</w:t>
      </w:r>
    </w:p>
    <w:p>
      <w:pPr>
        <w:spacing w:after="60" w:line="276" w:lineRule="auto"/>
        <w:ind w:left="360"/>
      </w:pPr>
      <w:r>
        <w:rPr>
          <w:b/>
          <w:color w:val="E8431F"/>
        </w:rPr>
        <w:t xml:space="preserve">• </w:t>
      </w:r>
      <w:r>
        <w:rPr>
          <w:rFonts w:ascii="Arial" w:hAnsi="Arial"/>
          <w:color w:val="334155"/>
          <w:sz w:val="19"/>
        </w:rPr>
        <w:t>Stream Feed Antrean Kendaraan Tiba di Terminal Hub SPP</w:t>
      </w:r>
    </w:p>
    <w:p>
      <w:pPr>
        <w:spacing w:after="60" w:line="276" w:lineRule="auto"/>
        <w:ind w:left="360"/>
      </w:pPr>
      <w:r>
        <w:rPr>
          <w:b/>
          <w:color w:val="E8431F"/>
        </w:rPr>
        <w:t xml:space="preserve">• </w:t>
      </w:r>
      <w:r>
        <w:rPr>
          <w:rFonts w:ascii="Arial" w:hAnsi="Arial"/>
          <w:color w:val="334155"/>
          <w:sz w:val="19"/>
        </w:rPr>
        <w:t>Form Quick Scan Barcode Kantong Pos / Resi</w:t>
      </w:r>
    </w:p>
    <w:p>
      <w:pPr>
        <w:spacing w:after="60" w:line="276" w:lineRule="auto"/>
        <w:ind w:left="360"/>
      </w:pPr>
      <w:r>
        <w:rPr>
          <w:b/>
          <w:color w:val="E8431F"/>
        </w:rPr>
        <w:t xml:space="preserve">• </w:t>
      </w:r>
      <w:r>
        <w:rPr>
          <w:rFonts w:ascii="Arial" w:hAnsi="Arial"/>
          <w:color w:val="334155"/>
          <w:sz w:val="19"/>
        </w:rPr>
        <w:t>Log Verifikasi Jumlah Kantong Dibongkar vs Jumlah Manifest</w:t>
      </w:r>
    </w:p>
    <w:p>
      <w:r>
        <w:br w:type="page"/>
      </w:r>
    </w:p>
    <w:p>
      <w:pPr>
        <w:spacing w:before="320" w:after="160"/>
      </w:pPr>
      <w:r>
        <w:rPr>
          <w:rFonts w:ascii="Arial" w:hAnsi="Arial"/>
          <w:b/>
          <w:color w:val="0D1B38"/>
          <w:sz w:val="32"/>
        </w:rPr>
        <w:t>MODUL HALAMAN 12 — HALAMAN 12 — ANALITIK &amp; LAPORAN OPERASIONAL</w:t>
      </w:r>
    </w:p>
    <w:tbl>
      <w:tblPr>
        <w:tblW w:type="auto" w:w="0"/>
        <w:jc w:val="center"/>
        <w:tblLayout w:type="fixed"/>
        <w:tblLook w:firstColumn="1" w:firstRow="1" w:lastColumn="0" w:lastRow="0" w:noHBand="0" w:noVBand="1" w:val="04A0"/>
      </w:tblPr>
      <w:tblGrid>
        <w:gridCol w:w="4824"/>
        <w:gridCol w:w="4824"/>
      </w:tblGrid>
      <w:tr>
        <w:tc>
          <w:tcPr>
            <w:tcW w:type="dxa" w:w="3168"/>
            <w:shd w:fill="0D1B38"/>
            <w:tcMar>
              <w:top w:w="120" w:type="dxa"/>
              <w:bottom w:w="120" w:type="dxa"/>
              <w:left w:w="150" w:type="dxa"/>
              <w:right w:w="150" w:type="dxa"/>
            </w:tcMar>
          </w:tcPr>
          <w:p>
            <w:r>
              <w:rPr>
                <w:rFonts w:ascii="Arial" w:hAnsi="Arial"/>
                <w:b/>
                <w:color w:val="FFFFFF"/>
                <w:sz w:val="19"/>
              </w:rPr>
              <w:t>Nama Modul</w:t>
            </w:r>
          </w:p>
        </w:tc>
        <w:tc>
          <w:tcPr>
            <w:tcW w:type="dxa" w:w="6480"/>
            <w:shd w:fill="F8FAFC"/>
            <w:tcMar>
              <w:top w:w="120" w:type="dxa"/>
              <w:bottom w:w="120" w:type="dxa"/>
              <w:left w:w="150" w:type="dxa"/>
              <w:right w:w="150" w:type="dxa"/>
            </w:tcMar>
          </w:tcPr>
          <w:p>
            <w:r>
              <w:rPr>
                <w:rFonts w:ascii="Arial" w:hAnsi="Arial"/>
                <w:color w:val="0F172A"/>
                <w:sz w:val="19"/>
              </w:rPr>
              <w:t>Analitik &amp; Laporan Operasional (/analytics)</w:t>
            </w:r>
          </w:p>
        </w:tc>
      </w:tr>
      <w:tr>
        <w:tc>
          <w:tcPr>
            <w:tcW w:type="dxa" w:w="3168"/>
            <w:shd w:fill="0D1B38"/>
            <w:tcMar>
              <w:top w:w="120" w:type="dxa"/>
              <w:bottom w:w="120" w:type="dxa"/>
              <w:left w:w="150" w:type="dxa"/>
              <w:right w:w="150" w:type="dxa"/>
            </w:tcMar>
          </w:tcPr>
          <w:p>
            <w:r>
              <w:rPr>
                <w:rFonts w:ascii="Arial" w:hAnsi="Arial"/>
                <w:b/>
                <w:color w:val="FFFFFF"/>
                <w:sz w:val="19"/>
              </w:rPr>
              <w:t>Kategori Menu</w:t>
            </w:r>
          </w:p>
        </w:tc>
        <w:tc>
          <w:tcPr>
            <w:tcW w:type="dxa" w:w="6480"/>
            <w:shd w:fill="F8FAFC"/>
            <w:tcMar>
              <w:top w:w="120" w:type="dxa"/>
              <w:bottom w:w="120" w:type="dxa"/>
              <w:left w:w="150" w:type="dxa"/>
              <w:right w:w="150" w:type="dxa"/>
            </w:tcMar>
          </w:tcPr>
          <w:p>
            <w:r>
              <w:rPr>
                <w:rFonts w:ascii="Arial" w:hAnsi="Arial"/>
                <w:color w:val="0F172A"/>
                <w:sz w:val="19"/>
              </w:rPr>
              <w:t>LOGISTICS / REPORTING</w:t>
            </w:r>
          </w:p>
        </w:tc>
      </w:tr>
      <w:tr>
        <w:tc>
          <w:tcPr>
            <w:tcW w:type="dxa" w:w="3168"/>
            <w:shd w:fill="0D1B38"/>
            <w:tcMar>
              <w:top w:w="120" w:type="dxa"/>
              <w:bottom w:w="120" w:type="dxa"/>
              <w:left w:w="150" w:type="dxa"/>
              <w:right w:w="150" w:type="dxa"/>
            </w:tcMar>
          </w:tcPr>
          <w:p>
            <w:r>
              <w:rPr>
                <w:rFonts w:ascii="Arial" w:hAnsi="Arial"/>
                <w:b/>
                <w:color w:val="FFFFFF"/>
                <w:sz w:val="19"/>
              </w:rPr>
              <w:t>Route URL</w:t>
            </w:r>
          </w:p>
        </w:tc>
        <w:tc>
          <w:tcPr>
            <w:tcW w:type="dxa" w:w="6480"/>
            <w:shd w:fill="F8FAFC"/>
            <w:tcMar>
              <w:top w:w="120" w:type="dxa"/>
              <w:bottom w:w="120" w:type="dxa"/>
              <w:left w:w="150" w:type="dxa"/>
              <w:right w:w="150" w:type="dxa"/>
            </w:tcMar>
          </w:tcPr>
          <w:p>
            <w:r>
              <w:rPr>
                <w:rFonts w:ascii="Arial" w:hAnsi="Arial"/>
                <w:color w:val="0F172A"/>
                <w:sz w:val="19"/>
              </w:rPr>
              <w:t>/analytics</w:t>
            </w:r>
          </w:p>
        </w:tc>
      </w:tr>
      <w:tr>
        <w:tc>
          <w:tcPr>
            <w:tcW w:type="dxa" w:w="3168"/>
            <w:shd w:fill="0D1B38"/>
            <w:tcMar>
              <w:top w:w="120" w:type="dxa"/>
              <w:bottom w:w="120" w:type="dxa"/>
              <w:left w:w="150" w:type="dxa"/>
              <w:right w:w="150" w:type="dxa"/>
            </w:tcMar>
          </w:tcPr>
          <w:p>
            <w:r>
              <w:rPr>
                <w:rFonts w:ascii="Arial" w:hAnsi="Arial"/>
                <w:b/>
                <w:color w:val="FFFFFF"/>
                <w:sz w:val="19"/>
              </w:rPr>
              <w:t>File Komponen React</w:t>
            </w:r>
          </w:p>
        </w:tc>
        <w:tc>
          <w:tcPr>
            <w:tcW w:type="dxa" w:w="6480"/>
            <w:shd w:fill="F8FAFC"/>
            <w:tcMar>
              <w:top w:w="120" w:type="dxa"/>
              <w:bottom w:w="120" w:type="dxa"/>
              <w:left w:w="150" w:type="dxa"/>
              <w:right w:w="150" w:type="dxa"/>
            </w:tcMar>
          </w:tcPr>
          <w:p>
            <w:r>
              <w:rPr>
                <w:rFonts w:ascii="Arial" w:hAnsi="Arial"/>
                <w:color w:val="0F172A"/>
                <w:sz w:val="19"/>
              </w:rPr>
              <w:t>src/pages/AnalyticsReport.jsx</w:t>
            </w:r>
          </w:p>
        </w:tc>
      </w:tr>
      <w:tr>
        <w:tc>
          <w:tcPr>
            <w:tcW w:type="dxa" w:w="3168"/>
            <w:shd w:fill="0D1B38"/>
            <w:tcMar>
              <w:top w:w="120" w:type="dxa"/>
              <w:bottom w:w="120" w:type="dxa"/>
              <w:left w:w="150" w:type="dxa"/>
              <w:right w:w="150" w:type="dxa"/>
            </w:tcMar>
          </w:tcPr>
          <w:p>
            <w:r>
              <w:rPr>
                <w:rFonts w:ascii="Arial" w:hAnsi="Arial"/>
                <w:b/>
                <w:color w:val="FFFFFF"/>
                <w:sz w:val="19"/>
              </w:rPr>
              <w:t>Backend API Endpoint</w:t>
            </w:r>
          </w:p>
        </w:tc>
        <w:tc>
          <w:tcPr>
            <w:tcW w:type="dxa" w:w="6480"/>
            <w:shd w:fill="F8FAFC"/>
            <w:tcMar>
              <w:top w:w="120" w:type="dxa"/>
              <w:bottom w:w="120" w:type="dxa"/>
              <w:left w:w="150" w:type="dxa"/>
              <w:right w:w="150" w:type="dxa"/>
            </w:tcMar>
          </w:tcPr>
          <w:p>
            <w:r>
              <w:rPr>
                <w:rFonts w:ascii="Arial" w:hAnsi="Arial"/>
                <w:color w:val="0F172A"/>
                <w:sz w:val="19"/>
              </w:rPr>
              <w:t>GET /api/analytics/performance, GET /api/analytics/export-pdf</w:t>
            </w:r>
          </w:p>
        </w:tc>
      </w:tr>
      <w:tr>
        <w:tc>
          <w:tcPr>
            <w:tcW w:type="dxa" w:w="3168"/>
            <w:shd w:fill="0D1B38"/>
            <w:tcMar>
              <w:top w:w="120" w:type="dxa"/>
              <w:bottom w:w="120" w:type="dxa"/>
              <w:left w:w="150" w:type="dxa"/>
              <w:right w:w="150" w:type="dxa"/>
            </w:tcMar>
          </w:tcPr>
          <w:p>
            <w:r>
              <w:rPr>
                <w:rFonts w:ascii="Arial" w:hAnsi="Arial"/>
                <w:b/>
                <w:color w:val="FFFFFF"/>
                <w:sz w:val="19"/>
              </w:rPr>
              <w:t>Koleksi MongoDB</w:t>
            </w:r>
          </w:p>
        </w:tc>
        <w:tc>
          <w:tcPr>
            <w:tcW w:type="dxa" w:w="6480"/>
            <w:shd w:fill="F8FAFC"/>
            <w:tcMar>
              <w:top w:w="120" w:type="dxa"/>
              <w:bottom w:w="120" w:type="dxa"/>
              <w:left w:w="150" w:type="dxa"/>
              <w:right w:w="150" w:type="dxa"/>
            </w:tcMar>
          </w:tcPr>
          <w:p>
            <w:r>
              <w:rPr>
                <w:rFonts w:ascii="Arial" w:hAnsi="Arial"/>
                <w:color w:val="0F172A"/>
                <w:sz w:val="19"/>
              </w:rPr>
              <w:t>transaksi, route_journeys, master_kendaraan</w:t>
            </w:r>
          </w:p>
        </w:tc>
      </w:tr>
      <w:tr>
        <w:tc>
          <w:tcPr>
            <w:tcW w:type="dxa" w:w="3168"/>
            <w:shd w:fill="0D1B38"/>
            <w:tcMar>
              <w:top w:w="120" w:type="dxa"/>
              <w:bottom w:w="120" w:type="dxa"/>
              <w:left w:w="150" w:type="dxa"/>
              <w:right w:w="150" w:type="dxa"/>
            </w:tcMar>
          </w:tcPr>
          <w:p>
            <w:r>
              <w:rPr>
                <w:rFonts w:ascii="Arial" w:hAnsi="Arial"/>
                <w:b/>
                <w:color w:val="FFFFFF"/>
                <w:sz w:val="19"/>
              </w:rPr>
              <w:t>Hak Akses Role</w:t>
            </w:r>
          </w:p>
        </w:tc>
        <w:tc>
          <w:tcPr>
            <w:tcW w:type="dxa" w:w="6480"/>
            <w:shd w:fill="F8FAFC"/>
            <w:tcMar>
              <w:top w:w="120" w:type="dxa"/>
              <w:bottom w:w="120" w:type="dxa"/>
              <w:left w:w="150" w:type="dxa"/>
              <w:right w:w="150" w:type="dxa"/>
            </w:tcMar>
          </w:tcPr>
          <w:p>
            <w:r>
              <w:rPr>
                <w:rFonts w:ascii="Arial" w:hAnsi="Arial"/>
                <w:color w:val="0F172A"/>
                <w:sz w:val="19"/>
              </w:rPr>
              <w:t>Operator &amp; Super Admin</w:t>
            </w:r>
          </w:p>
        </w:tc>
      </w:tr>
    </w:tbl>
    <w:p>
      <w:pPr>
        <w:spacing w:after="160"/>
      </w:pPr>
    </w:p>
    <w:p>
      <w:pPr>
        <w:spacing w:before="240" w:after="80"/>
      </w:pPr>
      <w:r>
        <w:rPr>
          <w:rFonts w:ascii="Arial" w:hAnsi="Arial"/>
          <w:b/>
          <w:color w:val="0284C7"/>
          <w:sz w:val="24"/>
        </w:rPr>
        <w:t>1. Deskripsi &amp; Tujuan Utama Modul</w:t>
      </w:r>
    </w:p>
    <w:p>
      <w:pPr>
        <w:spacing w:after="60" w:line="276" w:lineRule="auto"/>
      </w:pPr>
      <w:r>
        <w:rPr>
          <w:rFonts w:ascii="Arial" w:hAnsi="Arial"/>
          <w:color w:val="334155"/>
          <w:sz w:val="19"/>
        </w:rPr>
        <w:t>Modul Analitik &amp; Laporan menyajikan analisis komprehensif mengenai tingkat keberhasilan pengiriman (Delivery Success Rate), efisiensi muatan armada (% Utilisasi Tonase), tren volume harian/bulanan, serta fitur pencetakan laporan resmi.</w:t>
      </w:r>
    </w:p>
    <w:p>
      <w:pPr>
        <w:spacing w:before="240" w:after="80"/>
      </w:pPr>
      <w:r>
        <w:rPr>
          <w:rFonts w:ascii="Arial" w:hAnsi="Arial"/>
          <w:b/>
          <w:color w:val="0284C7"/>
          <w:sz w:val="24"/>
        </w:rPr>
        <w:t>2. Fitur-Fitur Utama &amp; Komponen UI</w:t>
      </w:r>
    </w:p>
    <w:p>
      <w:pPr>
        <w:spacing w:after="60" w:line="276" w:lineRule="auto" w:before="120"/>
      </w:pPr>
      <w:r>
        <w:rPr>
          <w:rFonts w:ascii="Arial" w:hAnsi="Arial"/>
          <w:b/>
          <w:color w:val="0D1B38"/>
          <w:sz w:val="20"/>
        </w:rPr>
        <w:t>Executive Reports &amp; Analytics Charts</w:t>
      </w:r>
    </w:p>
    <w:p>
      <w:pPr>
        <w:spacing w:after="60" w:line="276" w:lineRule="auto"/>
        <w:ind w:left="360"/>
      </w:pPr>
      <w:r>
        <w:rPr>
          <w:b/>
          <w:color w:val="E8431F"/>
        </w:rPr>
        <w:t xml:space="preserve">• </w:t>
      </w:r>
      <w:r>
        <w:rPr>
          <w:rFonts w:ascii="Arial" w:hAnsi="Arial"/>
          <w:color w:val="334155"/>
          <w:sz w:val="19"/>
        </w:rPr>
        <w:t>Grafik Tren Volume Pengiriman Kiriman Pos per Rentang Tanggal</w:t>
      </w:r>
    </w:p>
    <w:p>
      <w:pPr>
        <w:spacing w:after="60" w:line="276" w:lineRule="auto"/>
        <w:ind w:left="360"/>
      </w:pPr>
      <w:r>
        <w:rPr>
          <w:b/>
          <w:color w:val="E8431F"/>
        </w:rPr>
        <w:t xml:space="preserve">• </w:t>
      </w:r>
      <w:r>
        <w:rPr>
          <w:rFonts w:ascii="Arial" w:hAnsi="Arial"/>
          <w:color w:val="334155"/>
          <w:sz w:val="19"/>
        </w:rPr>
        <w:t>Laporan Utilisasi Kapasitas per Armada Kendaraan</w:t>
      </w:r>
    </w:p>
    <w:p>
      <w:pPr>
        <w:spacing w:after="60" w:line="276" w:lineRule="auto"/>
        <w:ind w:left="360"/>
      </w:pPr>
      <w:r>
        <w:rPr>
          <w:b/>
          <w:color w:val="E8431F"/>
        </w:rPr>
        <w:t xml:space="preserve">• </w:t>
      </w:r>
      <w:r>
        <w:rPr>
          <w:rFonts w:ascii="Arial" w:hAnsi="Arial"/>
          <w:color w:val="334155"/>
          <w:sz w:val="19"/>
        </w:rPr>
        <w:t>Rekapitulasi Rute Paling Padat (Top Traffic Routes)</w:t>
      </w:r>
    </w:p>
    <w:p>
      <w:pPr>
        <w:spacing w:after="60" w:line="276" w:lineRule="auto"/>
        <w:ind w:left="360"/>
      </w:pPr>
      <w:r>
        <w:rPr>
          <w:b/>
          <w:color w:val="E8431F"/>
        </w:rPr>
        <w:t xml:space="preserve">• </w:t>
      </w:r>
      <w:r>
        <w:rPr>
          <w:rFonts w:ascii="Arial" w:hAnsi="Arial"/>
          <w:color w:val="334155"/>
          <w:sz w:val="19"/>
        </w:rPr>
        <w:t>Ekspor Laporan Resmi ke Format PDF &amp; Excel / CSV</w:t>
      </w:r>
    </w:p>
    <w:p>
      <w:r>
        <w:br w:type="page"/>
      </w:r>
    </w:p>
    <w:p>
      <w:pPr>
        <w:spacing w:before="320" w:after="160"/>
      </w:pPr>
      <w:r>
        <w:rPr>
          <w:rFonts w:ascii="Arial" w:hAnsi="Arial"/>
          <w:b/>
          <w:color w:val="0D1B38"/>
          <w:sz w:val="32"/>
        </w:rPr>
        <w:t>MODUL HALAMAN 13 — HALAMAN 13 — DATABASE VIEWER (TABEL TRANSAKSI RESI)</w:t>
      </w:r>
    </w:p>
    <w:tbl>
      <w:tblPr>
        <w:tblW w:type="auto" w:w="0"/>
        <w:jc w:val="center"/>
        <w:tblLayout w:type="fixed"/>
        <w:tblLook w:firstColumn="1" w:firstRow="1" w:lastColumn="0" w:lastRow="0" w:noHBand="0" w:noVBand="1" w:val="04A0"/>
      </w:tblPr>
      <w:tblGrid>
        <w:gridCol w:w="4824"/>
        <w:gridCol w:w="4824"/>
      </w:tblGrid>
      <w:tr>
        <w:tc>
          <w:tcPr>
            <w:tcW w:type="dxa" w:w="3168"/>
            <w:shd w:fill="0D1B38"/>
            <w:tcMar>
              <w:top w:w="120" w:type="dxa"/>
              <w:bottom w:w="120" w:type="dxa"/>
              <w:left w:w="150" w:type="dxa"/>
              <w:right w:w="150" w:type="dxa"/>
            </w:tcMar>
          </w:tcPr>
          <w:p>
            <w:r>
              <w:rPr>
                <w:rFonts w:ascii="Arial" w:hAnsi="Arial"/>
                <w:b/>
                <w:color w:val="FFFFFF"/>
                <w:sz w:val="19"/>
              </w:rPr>
              <w:t>Nama Modul</w:t>
            </w:r>
          </w:p>
        </w:tc>
        <w:tc>
          <w:tcPr>
            <w:tcW w:type="dxa" w:w="6480"/>
            <w:shd w:fill="F8FAFC"/>
            <w:tcMar>
              <w:top w:w="120" w:type="dxa"/>
              <w:bottom w:w="120" w:type="dxa"/>
              <w:left w:w="150" w:type="dxa"/>
              <w:right w:w="150" w:type="dxa"/>
            </w:tcMar>
          </w:tcPr>
          <w:p>
            <w:r>
              <w:rPr>
                <w:rFonts w:ascii="Arial" w:hAnsi="Arial"/>
                <w:color w:val="0F172A"/>
                <w:sz w:val="19"/>
              </w:rPr>
              <w:t>Database Viewer Transaksi (/transaksi)</w:t>
            </w:r>
          </w:p>
        </w:tc>
      </w:tr>
      <w:tr>
        <w:tc>
          <w:tcPr>
            <w:tcW w:type="dxa" w:w="3168"/>
            <w:shd w:fill="0D1B38"/>
            <w:tcMar>
              <w:top w:w="120" w:type="dxa"/>
              <w:bottom w:w="120" w:type="dxa"/>
              <w:left w:w="150" w:type="dxa"/>
              <w:right w:w="150" w:type="dxa"/>
            </w:tcMar>
          </w:tcPr>
          <w:p>
            <w:r>
              <w:rPr>
                <w:rFonts w:ascii="Arial" w:hAnsi="Arial"/>
                <w:b/>
                <w:color w:val="FFFFFF"/>
                <w:sz w:val="19"/>
              </w:rPr>
              <w:t>Kategori Menu</w:t>
            </w:r>
          </w:p>
        </w:tc>
        <w:tc>
          <w:tcPr>
            <w:tcW w:type="dxa" w:w="6480"/>
            <w:shd w:fill="F8FAFC"/>
            <w:tcMar>
              <w:top w:w="120" w:type="dxa"/>
              <w:bottom w:w="120" w:type="dxa"/>
              <w:left w:w="150" w:type="dxa"/>
              <w:right w:w="150" w:type="dxa"/>
            </w:tcMar>
          </w:tcPr>
          <w:p>
            <w:r>
              <w:rPr>
                <w:rFonts w:ascii="Arial" w:hAnsi="Arial"/>
                <w:color w:val="0F172A"/>
                <w:sz w:val="19"/>
              </w:rPr>
              <w:t>SYSTEM (RESTRICTED)</w:t>
            </w:r>
          </w:p>
        </w:tc>
      </w:tr>
      <w:tr>
        <w:tc>
          <w:tcPr>
            <w:tcW w:type="dxa" w:w="3168"/>
            <w:shd w:fill="0D1B38"/>
            <w:tcMar>
              <w:top w:w="120" w:type="dxa"/>
              <w:bottom w:w="120" w:type="dxa"/>
              <w:left w:w="150" w:type="dxa"/>
              <w:right w:w="150" w:type="dxa"/>
            </w:tcMar>
          </w:tcPr>
          <w:p>
            <w:r>
              <w:rPr>
                <w:rFonts w:ascii="Arial" w:hAnsi="Arial"/>
                <w:b/>
                <w:color w:val="FFFFFF"/>
                <w:sz w:val="19"/>
              </w:rPr>
              <w:t>Route URL</w:t>
            </w:r>
          </w:p>
        </w:tc>
        <w:tc>
          <w:tcPr>
            <w:tcW w:type="dxa" w:w="6480"/>
            <w:shd w:fill="F8FAFC"/>
            <w:tcMar>
              <w:top w:w="120" w:type="dxa"/>
              <w:bottom w:w="120" w:type="dxa"/>
              <w:left w:w="150" w:type="dxa"/>
              <w:right w:w="150" w:type="dxa"/>
            </w:tcMar>
          </w:tcPr>
          <w:p>
            <w:r>
              <w:rPr>
                <w:rFonts w:ascii="Arial" w:hAnsi="Arial"/>
                <w:color w:val="0F172A"/>
                <w:sz w:val="19"/>
              </w:rPr>
              <w:t>/transaksi</w:t>
            </w:r>
          </w:p>
        </w:tc>
      </w:tr>
      <w:tr>
        <w:tc>
          <w:tcPr>
            <w:tcW w:type="dxa" w:w="3168"/>
            <w:shd w:fill="0D1B38"/>
            <w:tcMar>
              <w:top w:w="120" w:type="dxa"/>
              <w:bottom w:w="120" w:type="dxa"/>
              <w:left w:w="150" w:type="dxa"/>
              <w:right w:w="150" w:type="dxa"/>
            </w:tcMar>
          </w:tcPr>
          <w:p>
            <w:r>
              <w:rPr>
                <w:rFonts w:ascii="Arial" w:hAnsi="Arial"/>
                <w:b/>
                <w:color w:val="FFFFFF"/>
                <w:sz w:val="19"/>
              </w:rPr>
              <w:t>File Komponen React</w:t>
            </w:r>
          </w:p>
        </w:tc>
        <w:tc>
          <w:tcPr>
            <w:tcW w:type="dxa" w:w="6480"/>
            <w:shd w:fill="F8FAFC"/>
            <w:tcMar>
              <w:top w:w="120" w:type="dxa"/>
              <w:bottom w:w="120" w:type="dxa"/>
              <w:left w:w="150" w:type="dxa"/>
              <w:right w:w="150" w:type="dxa"/>
            </w:tcMar>
          </w:tcPr>
          <w:p>
            <w:r>
              <w:rPr>
                <w:rFonts w:ascii="Arial" w:hAnsi="Arial"/>
                <w:color w:val="0F172A"/>
                <w:sz w:val="19"/>
              </w:rPr>
              <w:t>src/pages/Transaksi.jsx</w:t>
            </w:r>
          </w:p>
        </w:tc>
      </w:tr>
      <w:tr>
        <w:tc>
          <w:tcPr>
            <w:tcW w:type="dxa" w:w="3168"/>
            <w:shd w:fill="0D1B38"/>
            <w:tcMar>
              <w:top w:w="120" w:type="dxa"/>
              <w:bottom w:w="120" w:type="dxa"/>
              <w:left w:w="150" w:type="dxa"/>
              <w:right w:w="150" w:type="dxa"/>
            </w:tcMar>
          </w:tcPr>
          <w:p>
            <w:r>
              <w:rPr>
                <w:rFonts w:ascii="Arial" w:hAnsi="Arial"/>
                <w:b/>
                <w:color w:val="FFFFFF"/>
                <w:sz w:val="19"/>
              </w:rPr>
              <w:t>Backend API Endpoint</w:t>
            </w:r>
          </w:p>
        </w:tc>
        <w:tc>
          <w:tcPr>
            <w:tcW w:type="dxa" w:w="6480"/>
            <w:shd w:fill="F8FAFC"/>
            <w:tcMar>
              <w:top w:w="120" w:type="dxa"/>
              <w:bottom w:w="120" w:type="dxa"/>
              <w:left w:w="150" w:type="dxa"/>
              <w:right w:w="150" w:type="dxa"/>
            </w:tcMar>
          </w:tcPr>
          <w:p>
            <w:r>
              <w:rPr>
                <w:rFonts w:ascii="Arial" w:hAnsi="Arial"/>
                <w:color w:val="0F172A"/>
                <w:sz w:val="19"/>
              </w:rPr>
              <w:t>GET /api/transaksi?page=1&amp;limit=25, GET /api/transaksi/stats</w:t>
            </w:r>
          </w:p>
        </w:tc>
      </w:tr>
      <w:tr>
        <w:tc>
          <w:tcPr>
            <w:tcW w:type="dxa" w:w="3168"/>
            <w:shd w:fill="0D1B38"/>
            <w:tcMar>
              <w:top w:w="120" w:type="dxa"/>
              <w:bottom w:w="120" w:type="dxa"/>
              <w:left w:w="150" w:type="dxa"/>
              <w:right w:w="150" w:type="dxa"/>
            </w:tcMar>
          </w:tcPr>
          <w:p>
            <w:r>
              <w:rPr>
                <w:rFonts w:ascii="Arial" w:hAnsi="Arial"/>
                <w:b/>
                <w:color w:val="FFFFFF"/>
                <w:sz w:val="19"/>
              </w:rPr>
              <w:t>Koleksi MongoDB</w:t>
            </w:r>
          </w:p>
        </w:tc>
        <w:tc>
          <w:tcPr>
            <w:tcW w:type="dxa" w:w="6480"/>
            <w:shd w:fill="F8FAFC"/>
            <w:tcMar>
              <w:top w:w="120" w:type="dxa"/>
              <w:bottom w:w="120" w:type="dxa"/>
              <w:left w:w="150" w:type="dxa"/>
              <w:right w:w="150" w:type="dxa"/>
            </w:tcMar>
          </w:tcPr>
          <w:p>
            <w:r>
              <w:rPr>
                <w:rFonts w:ascii="Arial" w:hAnsi="Arial"/>
                <w:color w:val="0F172A"/>
                <w:sz w:val="19"/>
              </w:rPr>
              <w:t>transaksi, master_kantor</w:t>
            </w:r>
          </w:p>
        </w:tc>
      </w:tr>
      <w:tr>
        <w:tc>
          <w:tcPr>
            <w:tcW w:type="dxa" w:w="3168"/>
            <w:shd w:fill="0D1B38"/>
            <w:tcMar>
              <w:top w:w="120" w:type="dxa"/>
              <w:bottom w:w="120" w:type="dxa"/>
              <w:left w:w="150" w:type="dxa"/>
              <w:right w:w="150" w:type="dxa"/>
            </w:tcMar>
          </w:tcPr>
          <w:p>
            <w:r>
              <w:rPr>
                <w:rFonts w:ascii="Arial" w:hAnsi="Arial"/>
                <w:b/>
                <w:color w:val="FFFFFF"/>
                <w:sz w:val="19"/>
              </w:rPr>
              <w:t>Hak Akses Role</w:t>
            </w:r>
          </w:p>
        </w:tc>
        <w:tc>
          <w:tcPr>
            <w:tcW w:type="dxa" w:w="6480"/>
            <w:shd w:fill="F8FAFC"/>
            <w:tcMar>
              <w:top w:w="120" w:type="dxa"/>
              <w:bottom w:w="120" w:type="dxa"/>
              <w:left w:w="150" w:type="dxa"/>
              <w:right w:w="150" w:type="dxa"/>
            </w:tcMar>
          </w:tcPr>
          <w:p>
            <w:r>
              <w:rPr>
                <w:rFonts w:ascii="Arial" w:hAnsi="Arial"/>
                <w:color w:val="0F172A"/>
                <w:sz w:val="19"/>
              </w:rPr>
              <w:t>Restricted / Super Admin &amp; Authorized Operators</w:t>
            </w:r>
          </w:p>
        </w:tc>
      </w:tr>
    </w:tbl>
    <w:p>
      <w:pPr>
        <w:spacing w:after="160"/>
      </w:pPr>
    </w:p>
    <w:p>
      <w:pPr>
        <w:spacing w:before="240" w:after="80"/>
      </w:pPr>
      <w:r>
        <w:rPr>
          <w:rFonts w:ascii="Arial" w:hAnsi="Arial"/>
          <w:b/>
          <w:color w:val="0284C7"/>
          <w:sz w:val="24"/>
        </w:rPr>
        <w:t>1. Deskripsi &amp; Tujuan Utama Modul</w:t>
      </w:r>
    </w:p>
    <w:p>
      <w:pPr>
        <w:spacing w:after="60" w:line="276" w:lineRule="auto"/>
      </w:pPr>
      <w:r>
        <w:rPr>
          <w:rFonts w:ascii="Arial" w:hAnsi="Arial"/>
          <w:color w:val="334155"/>
          <w:sz w:val="19"/>
        </w:rPr>
        <w:t>Database Viewer merupakan modul penjelajah data transaksi mentah (raw connote documents) di database MongoDB `transaksi`. Modul ini mendukung server-side pagination, multi-field search, dan filter spesifik (State, Service, Destination Nopen/KPRK/Regional).</w:t>
      </w:r>
    </w:p>
    <w:p>
      <w:pPr>
        <w:spacing w:before="240" w:after="80"/>
      </w:pPr>
      <w:r>
        <w:rPr>
          <w:rFonts w:ascii="Arial" w:hAnsi="Arial"/>
          <w:b/>
          <w:color w:val="0284C7"/>
          <w:sz w:val="24"/>
        </w:rPr>
        <w:t>2. Fitur-Fitur Utama &amp; Komponen UI</w:t>
      </w:r>
    </w:p>
    <w:p>
      <w:pPr>
        <w:spacing w:after="60" w:line="276" w:lineRule="auto" w:before="120"/>
      </w:pPr>
      <w:r>
        <w:rPr>
          <w:rFonts w:ascii="Arial" w:hAnsi="Arial"/>
          <w:b/>
          <w:color w:val="0D1B38"/>
          <w:sz w:val="20"/>
        </w:rPr>
        <w:t>Server-Side Paginated Table &amp; Multi-Filter</w:t>
      </w:r>
    </w:p>
    <w:p>
      <w:pPr>
        <w:spacing w:after="60" w:line="276" w:lineRule="auto"/>
        <w:ind w:left="360"/>
      </w:pPr>
      <w:r>
        <w:rPr>
          <w:b/>
          <w:color w:val="E8431F"/>
        </w:rPr>
        <w:t xml:space="preserve">• </w:t>
      </w:r>
      <w:r>
        <w:rPr>
          <w:rFonts w:ascii="Arial" w:hAnsi="Arial"/>
          <w:color w:val="334155"/>
          <w:sz w:val="19"/>
        </w:rPr>
        <w:t>Tabel Transaksi Resi dengan Paginasi Server (25 / 50 / 100 / 200 baris per halaman)</w:t>
      </w:r>
    </w:p>
    <w:p>
      <w:pPr>
        <w:spacing w:after="60" w:line="276" w:lineRule="auto"/>
        <w:ind w:left="360"/>
      </w:pPr>
      <w:r>
        <w:rPr>
          <w:b/>
          <w:color w:val="E8431F"/>
        </w:rPr>
        <w:t xml:space="preserve">• </w:t>
      </w:r>
      <w:r>
        <w:rPr>
          <w:rFonts w:ascii="Arial" w:hAnsi="Arial"/>
          <w:color w:val="334155"/>
          <w:sz w:val="19"/>
        </w:rPr>
        <w:t>Filter Berdasarkan Status (ENTRY, LOADED, IN_TRANSIT, DELIVERED)</w:t>
      </w:r>
    </w:p>
    <w:p>
      <w:pPr>
        <w:spacing w:after="60" w:line="276" w:lineRule="auto"/>
        <w:ind w:left="360"/>
      </w:pPr>
      <w:r>
        <w:rPr>
          <w:b/>
          <w:color w:val="E8431F"/>
        </w:rPr>
        <w:t xml:space="preserve">• </w:t>
      </w:r>
      <w:r>
        <w:rPr>
          <w:rFonts w:ascii="Arial" w:hAnsi="Arial"/>
          <w:color w:val="334155"/>
          <w:sz w:val="19"/>
        </w:rPr>
        <w:t>Filter Berdasarkan Jenis Layanan (Pos Express, Pos Reguler, Pos Nextday)</w:t>
      </w:r>
    </w:p>
    <w:p>
      <w:pPr>
        <w:spacing w:after="60" w:line="276" w:lineRule="auto"/>
        <w:ind w:left="360"/>
      </w:pPr>
      <w:r>
        <w:rPr>
          <w:b/>
          <w:color w:val="E8431F"/>
        </w:rPr>
        <w:t xml:space="preserve">• </w:t>
      </w:r>
      <w:r>
        <w:rPr>
          <w:rFonts w:ascii="Arial" w:hAnsi="Arial"/>
          <w:color w:val="334155"/>
          <w:sz w:val="19"/>
        </w:rPr>
        <w:t>Filter Berdasarkan Nopen Tujuan / KPRK / Regional (Reg 1 - Reg 6)</w:t>
      </w:r>
    </w:p>
    <w:p>
      <w:pPr>
        <w:spacing w:after="60" w:line="276" w:lineRule="auto"/>
        <w:ind w:left="360"/>
      </w:pPr>
      <w:r>
        <w:rPr>
          <w:b/>
          <w:color w:val="E8431F"/>
        </w:rPr>
        <w:t xml:space="preserve">• </w:t>
      </w:r>
      <w:r>
        <w:rPr>
          <w:rFonts w:ascii="Arial" w:hAnsi="Arial"/>
          <w:color w:val="334155"/>
          <w:sz w:val="19"/>
        </w:rPr>
        <w:t>Modal Detail JSON Raw Document Transaksi</w:t>
      </w:r>
    </w:p>
    <w:p>
      <w:r>
        <w:br w:type="page"/>
      </w:r>
    </w:p>
    <w:p>
      <w:pPr>
        <w:spacing w:before="320" w:after="160"/>
      </w:pPr>
      <w:r>
        <w:rPr>
          <w:rFonts w:ascii="Arial" w:hAnsi="Arial"/>
          <w:b/>
          <w:color w:val="0D1B38"/>
          <w:sz w:val="32"/>
        </w:rPr>
        <w:t>MODUL HALAMAN 14 — HALAMAN 14 — SYSTEM SETTINGS &amp; COMPASS CONNECTION</w:t>
      </w:r>
    </w:p>
    <w:tbl>
      <w:tblPr>
        <w:tblW w:type="auto" w:w="0"/>
        <w:jc w:val="center"/>
        <w:tblLayout w:type="fixed"/>
        <w:tblLook w:firstColumn="1" w:firstRow="1" w:lastColumn="0" w:lastRow="0" w:noHBand="0" w:noVBand="1" w:val="04A0"/>
      </w:tblPr>
      <w:tblGrid>
        <w:gridCol w:w="4824"/>
        <w:gridCol w:w="4824"/>
      </w:tblGrid>
      <w:tr>
        <w:tc>
          <w:tcPr>
            <w:tcW w:type="dxa" w:w="3168"/>
            <w:shd w:fill="0D1B38"/>
            <w:tcMar>
              <w:top w:w="120" w:type="dxa"/>
              <w:bottom w:w="120" w:type="dxa"/>
              <w:left w:w="150" w:type="dxa"/>
              <w:right w:w="150" w:type="dxa"/>
            </w:tcMar>
          </w:tcPr>
          <w:p>
            <w:r>
              <w:rPr>
                <w:rFonts w:ascii="Arial" w:hAnsi="Arial"/>
                <w:b/>
                <w:color w:val="FFFFFF"/>
                <w:sz w:val="19"/>
              </w:rPr>
              <w:t>Nama Modul</w:t>
            </w:r>
          </w:p>
        </w:tc>
        <w:tc>
          <w:tcPr>
            <w:tcW w:type="dxa" w:w="6480"/>
            <w:shd w:fill="F8FAFC"/>
            <w:tcMar>
              <w:top w:w="120" w:type="dxa"/>
              <w:bottom w:w="120" w:type="dxa"/>
              <w:left w:w="150" w:type="dxa"/>
              <w:right w:w="150" w:type="dxa"/>
            </w:tcMar>
          </w:tcPr>
          <w:p>
            <w:r>
              <w:rPr>
                <w:rFonts w:ascii="Arial" w:hAnsi="Arial"/>
                <w:color w:val="0F172A"/>
                <w:sz w:val="19"/>
              </w:rPr>
              <w:t>System Settings &amp; Compass Manager (/settings &amp; /compass)</w:t>
            </w:r>
          </w:p>
        </w:tc>
      </w:tr>
      <w:tr>
        <w:tc>
          <w:tcPr>
            <w:tcW w:type="dxa" w:w="3168"/>
            <w:shd w:fill="0D1B38"/>
            <w:tcMar>
              <w:top w:w="120" w:type="dxa"/>
              <w:bottom w:w="120" w:type="dxa"/>
              <w:left w:w="150" w:type="dxa"/>
              <w:right w:w="150" w:type="dxa"/>
            </w:tcMar>
          </w:tcPr>
          <w:p>
            <w:r>
              <w:rPr>
                <w:rFonts w:ascii="Arial" w:hAnsi="Arial"/>
                <w:b/>
                <w:color w:val="FFFFFF"/>
                <w:sz w:val="19"/>
              </w:rPr>
              <w:t>Kategori Menu</w:t>
            </w:r>
          </w:p>
        </w:tc>
        <w:tc>
          <w:tcPr>
            <w:tcW w:type="dxa" w:w="6480"/>
            <w:shd w:fill="F8FAFC"/>
            <w:tcMar>
              <w:top w:w="120" w:type="dxa"/>
              <w:bottom w:w="120" w:type="dxa"/>
              <w:left w:w="150" w:type="dxa"/>
              <w:right w:w="150" w:type="dxa"/>
            </w:tcMar>
          </w:tcPr>
          <w:p>
            <w:r>
              <w:rPr>
                <w:rFonts w:ascii="Arial" w:hAnsi="Arial"/>
                <w:color w:val="0F172A"/>
                <w:sz w:val="19"/>
              </w:rPr>
              <w:t>SYSTEM (RESTRICTED)</w:t>
            </w:r>
          </w:p>
        </w:tc>
      </w:tr>
      <w:tr>
        <w:tc>
          <w:tcPr>
            <w:tcW w:type="dxa" w:w="3168"/>
            <w:shd w:fill="0D1B38"/>
            <w:tcMar>
              <w:top w:w="120" w:type="dxa"/>
              <w:bottom w:w="120" w:type="dxa"/>
              <w:left w:w="150" w:type="dxa"/>
              <w:right w:w="150" w:type="dxa"/>
            </w:tcMar>
          </w:tcPr>
          <w:p>
            <w:r>
              <w:rPr>
                <w:rFonts w:ascii="Arial" w:hAnsi="Arial"/>
                <w:b/>
                <w:color w:val="FFFFFF"/>
                <w:sz w:val="19"/>
              </w:rPr>
              <w:t>Route URL</w:t>
            </w:r>
          </w:p>
        </w:tc>
        <w:tc>
          <w:tcPr>
            <w:tcW w:type="dxa" w:w="6480"/>
            <w:shd w:fill="F8FAFC"/>
            <w:tcMar>
              <w:top w:w="120" w:type="dxa"/>
              <w:bottom w:w="120" w:type="dxa"/>
              <w:left w:w="150" w:type="dxa"/>
              <w:right w:w="150" w:type="dxa"/>
            </w:tcMar>
          </w:tcPr>
          <w:p>
            <w:r>
              <w:rPr>
                <w:rFonts w:ascii="Arial" w:hAnsi="Arial"/>
                <w:color w:val="0F172A"/>
                <w:sz w:val="19"/>
              </w:rPr>
              <w:t>/settings, /compass</w:t>
            </w:r>
          </w:p>
        </w:tc>
      </w:tr>
      <w:tr>
        <w:tc>
          <w:tcPr>
            <w:tcW w:type="dxa" w:w="3168"/>
            <w:shd w:fill="0D1B38"/>
            <w:tcMar>
              <w:top w:w="120" w:type="dxa"/>
              <w:bottom w:w="120" w:type="dxa"/>
              <w:left w:w="150" w:type="dxa"/>
              <w:right w:w="150" w:type="dxa"/>
            </w:tcMar>
          </w:tcPr>
          <w:p>
            <w:r>
              <w:rPr>
                <w:rFonts w:ascii="Arial" w:hAnsi="Arial"/>
                <w:b/>
                <w:color w:val="FFFFFF"/>
                <w:sz w:val="19"/>
              </w:rPr>
              <w:t>File Komponen React</w:t>
            </w:r>
          </w:p>
        </w:tc>
        <w:tc>
          <w:tcPr>
            <w:tcW w:type="dxa" w:w="6480"/>
            <w:shd w:fill="F8FAFC"/>
            <w:tcMar>
              <w:top w:w="120" w:type="dxa"/>
              <w:bottom w:w="120" w:type="dxa"/>
              <w:left w:w="150" w:type="dxa"/>
              <w:right w:w="150" w:type="dxa"/>
            </w:tcMar>
          </w:tcPr>
          <w:p>
            <w:r>
              <w:rPr>
                <w:rFonts w:ascii="Arial" w:hAnsi="Arial"/>
                <w:color w:val="0F172A"/>
                <w:sz w:val="19"/>
              </w:rPr>
              <w:t>src/pages/SettingsPage.jsx, src/pages/Compass.jsx</w:t>
            </w:r>
          </w:p>
        </w:tc>
      </w:tr>
      <w:tr>
        <w:tc>
          <w:tcPr>
            <w:tcW w:type="dxa" w:w="3168"/>
            <w:shd w:fill="0D1B38"/>
            <w:tcMar>
              <w:top w:w="120" w:type="dxa"/>
              <w:bottom w:w="120" w:type="dxa"/>
              <w:left w:w="150" w:type="dxa"/>
              <w:right w:w="150" w:type="dxa"/>
            </w:tcMar>
          </w:tcPr>
          <w:p>
            <w:r>
              <w:rPr>
                <w:rFonts w:ascii="Arial" w:hAnsi="Arial"/>
                <w:b/>
                <w:color w:val="FFFFFF"/>
                <w:sz w:val="19"/>
              </w:rPr>
              <w:t>Backend API Endpoint</w:t>
            </w:r>
          </w:p>
        </w:tc>
        <w:tc>
          <w:tcPr>
            <w:tcW w:type="dxa" w:w="6480"/>
            <w:shd w:fill="F8FAFC"/>
            <w:tcMar>
              <w:top w:w="120" w:type="dxa"/>
              <w:bottom w:w="120" w:type="dxa"/>
              <w:left w:w="150" w:type="dxa"/>
              <w:right w:w="150" w:type="dxa"/>
            </w:tcMar>
          </w:tcPr>
          <w:p>
            <w:r>
              <w:rPr>
                <w:rFonts w:ascii="Arial" w:hAnsi="Arial"/>
                <w:color w:val="0F172A"/>
                <w:sz w:val="19"/>
              </w:rPr>
              <w:t>GET /api/compass/connections, POST /api/compass/connect, POST /api/compass/switch</w:t>
            </w:r>
          </w:p>
        </w:tc>
      </w:tr>
      <w:tr>
        <w:tc>
          <w:tcPr>
            <w:tcW w:type="dxa" w:w="3168"/>
            <w:shd w:fill="0D1B38"/>
            <w:tcMar>
              <w:top w:w="120" w:type="dxa"/>
              <w:bottom w:w="120" w:type="dxa"/>
              <w:left w:w="150" w:type="dxa"/>
              <w:right w:w="150" w:type="dxa"/>
            </w:tcMar>
          </w:tcPr>
          <w:p>
            <w:r>
              <w:rPr>
                <w:rFonts w:ascii="Arial" w:hAnsi="Arial"/>
                <w:b/>
                <w:color w:val="FFFFFF"/>
                <w:sz w:val="19"/>
              </w:rPr>
              <w:t>Koleksi MongoDB</w:t>
            </w:r>
          </w:p>
        </w:tc>
        <w:tc>
          <w:tcPr>
            <w:tcW w:type="dxa" w:w="6480"/>
            <w:shd w:fill="F8FAFC"/>
            <w:tcMar>
              <w:top w:w="120" w:type="dxa"/>
              <w:bottom w:w="120" w:type="dxa"/>
              <w:left w:w="150" w:type="dxa"/>
              <w:right w:w="150" w:type="dxa"/>
            </w:tcMar>
          </w:tcPr>
          <w:p>
            <w:r>
              <w:rPr>
                <w:rFonts w:ascii="Arial" w:hAnsi="Arial"/>
                <w:color w:val="0F172A"/>
                <w:sz w:val="19"/>
              </w:rPr>
              <w:t>Konfigurasi MongoDB Multi-Server (`connections.json`)</w:t>
            </w:r>
          </w:p>
        </w:tc>
      </w:tr>
      <w:tr>
        <w:tc>
          <w:tcPr>
            <w:tcW w:type="dxa" w:w="3168"/>
            <w:shd w:fill="0D1B38"/>
            <w:tcMar>
              <w:top w:w="120" w:type="dxa"/>
              <w:bottom w:w="120" w:type="dxa"/>
              <w:left w:w="150" w:type="dxa"/>
              <w:right w:w="150" w:type="dxa"/>
            </w:tcMar>
          </w:tcPr>
          <w:p>
            <w:r>
              <w:rPr>
                <w:rFonts w:ascii="Arial" w:hAnsi="Arial"/>
                <w:b/>
                <w:color w:val="FFFFFF"/>
                <w:sz w:val="19"/>
              </w:rPr>
              <w:t>Hak Akses Role</w:t>
            </w:r>
          </w:p>
        </w:tc>
        <w:tc>
          <w:tcPr>
            <w:tcW w:type="dxa" w:w="6480"/>
            <w:shd w:fill="F8FAFC"/>
            <w:tcMar>
              <w:top w:w="120" w:type="dxa"/>
              <w:bottom w:w="120" w:type="dxa"/>
              <w:left w:w="150" w:type="dxa"/>
              <w:right w:w="150" w:type="dxa"/>
            </w:tcMar>
          </w:tcPr>
          <w:p>
            <w:r>
              <w:rPr>
                <w:rFonts w:ascii="Arial" w:hAnsi="Arial"/>
                <w:color w:val="0F172A"/>
                <w:sz w:val="19"/>
              </w:rPr>
              <w:t>SUPER_ADMIN Only</w:t>
            </w:r>
          </w:p>
        </w:tc>
      </w:tr>
    </w:tbl>
    <w:p>
      <w:pPr>
        <w:spacing w:after="160"/>
      </w:pPr>
    </w:p>
    <w:p>
      <w:pPr>
        <w:spacing w:before="240" w:after="80"/>
      </w:pPr>
      <w:r>
        <w:rPr>
          <w:rFonts w:ascii="Arial" w:hAnsi="Arial"/>
          <w:b/>
          <w:color w:val="0284C7"/>
          <w:sz w:val="24"/>
        </w:rPr>
        <w:t>1. Deskripsi &amp; Tujuan Utama Modul</w:t>
      </w:r>
    </w:p>
    <w:p>
      <w:pPr>
        <w:spacing w:after="60" w:line="276" w:lineRule="auto"/>
      </w:pPr>
      <w:r>
        <w:rPr>
          <w:rFonts w:ascii="Arial" w:hAnsi="Arial"/>
          <w:color w:val="334155"/>
          <w:sz w:val="19"/>
        </w:rPr>
        <w:t>Modul System Settings &amp; Compass Manager digunakan oleh Super Admin untuk mengelola koneksi database MongoDB multi-server (Primary Remote Mongo 192.168.5.219 vs Local Mongo 127.0.0.1), menguji ping koneksi, dan mengkonfigurasi parameter sistem.</w:t>
      </w:r>
    </w:p>
    <w:p>
      <w:pPr>
        <w:spacing w:before="240" w:after="80"/>
      </w:pPr>
      <w:r>
        <w:rPr>
          <w:rFonts w:ascii="Arial" w:hAnsi="Arial"/>
          <w:b/>
          <w:color w:val="0284C7"/>
          <w:sz w:val="24"/>
        </w:rPr>
        <w:t>2. Fitur-Fitur Utama &amp; Komponen UI</w:t>
      </w:r>
    </w:p>
    <w:p>
      <w:pPr>
        <w:spacing w:after="60" w:line="276" w:lineRule="auto" w:before="120"/>
      </w:pPr>
      <w:r>
        <w:rPr>
          <w:rFonts w:ascii="Arial" w:hAnsi="Arial"/>
          <w:b/>
          <w:color w:val="0D1B38"/>
          <w:sz w:val="20"/>
        </w:rPr>
        <w:t>Multi-Server MongoDB Switcher &amp; Diagnostic</w:t>
      </w:r>
    </w:p>
    <w:p>
      <w:pPr>
        <w:spacing w:after="60" w:line="276" w:lineRule="auto"/>
        <w:ind w:left="360"/>
      </w:pPr>
      <w:r>
        <w:rPr>
          <w:b/>
          <w:color w:val="E8431F"/>
        </w:rPr>
        <w:t xml:space="preserve">• </w:t>
      </w:r>
      <w:r>
        <w:rPr>
          <w:rFonts w:ascii="Arial" w:hAnsi="Arial"/>
          <w:color w:val="334155"/>
          <w:sz w:val="19"/>
        </w:rPr>
        <w:t>Card Manager Koneksi MongoDB (Primary Server vs Local Fallback)</w:t>
      </w:r>
    </w:p>
    <w:p>
      <w:pPr>
        <w:spacing w:after="60" w:line="276" w:lineRule="auto"/>
        <w:ind w:left="360"/>
      </w:pPr>
      <w:r>
        <w:rPr>
          <w:b/>
          <w:color w:val="E8431F"/>
        </w:rPr>
        <w:t xml:space="preserve">• </w:t>
      </w:r>
      <w:r>
        <w:rPr>
          <w:rFonts w:ascii="Arial" w:hAnsi="Arial"/>
          <w:color w:val="334155"/>
          <w:sz w:val="19"/>
        </w:rPr>
        <w:t>Indicator Status Live Connection (Badge Hijau Connected / Merah Disconnected)</w:t>
      </w:r>
    </w:p>
    <w:p>
      <w:pPr>
        <w:spacing w:after="60" w:line="276" w:lineRule="auto"/>
        <w:ind w:left="360"/>
      </w:pPr>
      <w:r>
        <w:rPr>
          <w:b/>
          <w:color w:val="E8431F"/>
        </w:rPr>
        <w:t xml:space="preserve">• </w:t>
      </w:r>
      <w:r>
        <w:rPr>
          <w:rFonts w:ascii="Arial" w:hAnsi="Arial"/>
          <w:color w:val="334155"/>
          <w:sz w:val="19"/>
        </w:rPr>
        <w:t>Tombol Action 'Ping Connection' &amp; 'Switch Connection'</w:t>
      </w:r>
    </w:p>
    <w:p>
      <w:pPr>
        <w:spacing w:after="60" w:line="276" w:lineRule="auto"/>
        <w:ind w:left="360"/>
      </w:pPr>
      <w:r>
        <w:rPr>
          <w:b/>
          <w:color w:val="E8431F"/>
        </w:rPr>
        <w:t xml:space="preserve">• </w:t>
      </w:r>
      <w:r>
        <w:rPr>
          <w:rFonts w:ascii="Arial" w:hAnsi="Arial"/>
          <w:color w:val="334155"/>
          <w:sz w:val="19"/>
        </w:rPr>
        <w:t>Input Form Tambah Profil Server MongoDB Baru (URI &amp; Database Name)</w:t>
      </w:r>
    </w:p>
    <w:p>
      <w:r>
        <w:br w:type="page"/>
      </w:r>
    </w:p>
    <w:p>
      <w:pPr>
        <w:spacing w:before="320" w:after="160"/>
      </w:pPr>
      <w:r>
        <w:rPr>
          <w:rFonts w:ascii="Arial" w:hAnsi="Arial"/>
          <w:b/>
          <w:color w:val="0D1B38"/>
          <w:sz w:val="32"/>
        </w:rPr>
        <w:t>MODUL HALAMAN 15 — HALAMAN 15 — USER PROFILE &amp; ACCOUNT MANAGEMENT</w:t>
      </w:r>
    </w:p>
    <w:tbl>
      <w:tblPr>
        <w:tblW w:type="auto" w:w="0"/>
        <w:jc w:val="center"/>
        <w:tblLayout w:type="fixed"/>
        <w:tblLook w:firstColumn="1" w:firstRow="1" w:lastColumn="0" w:lastRow="0" w:noHBand="0" w:noVBand="1" w:val="04A0"/>
      </w:tblPr>
      <w:tblGrid>
        <w:gridCol w:w="4824"/>
        <w:gridCol w:w="4824"/>
      </w:tblGrid>
      <w:tr>
        <w:tc>
          <w:tcPr>
            <w:tcW w:type="dxa" w:w="3168"/>
            <w:shd w:fill="0D1B38"/>
            <w:tcMar>
              <w:top w:w="120" w:type="dxa"/>
              <w:bottom w:w="120" w:type="dxa"/>
              <w:left w:w="150" w:type="dxa"/>
              <w:right w:w="150" w:type="dxa"/>
            </w:tcMar>
          </w:tcPr>
          <w:p>
            <w:r>
              <w:rPr>
                <w:rFonts w:ascii="Arial" w:hAnsi="Arial"/>
                <w:b/>
                <w:color w:val="FFFFFF"/>
                <w:sz w:val="19"/>
              </w:rPr>
              <w:t>Nama Modul</w:t>
            </w:r>
          </w:p>
        </w:tc>
        <w:tc>
          <w:tcPr>
            <w:tcW w:type="dxa" w:w="6480"/>
            <w:shd w:fill="F8FAFC"/>
            <w:tcMar>
              <w:top w:w="120" w:type="dxa"/>
              <w:bottom w:w="120" w:type="dxa"/>
              <w:left w:w="150" w:type="dxa"/>
              <w:right w:w="150" w:type="dxa"/>
            </w:tcMar>
          </w:tcPr>
          <w:p>
            <w:r>
              <w:rPr>
                <w:rFonts w:ascii="Arial" w:hAnsi="Arial"/>
                <w:color w:val="0F172A"/>
                <w:sz w:val="19"/>
              </w:rPr>
              <w:t>User Profile &amp; Account (/profile)</w:t>
            </w:r>
          </w:p>
        </w:tc>
      </w:tr>
      <w:tr>
        <w:tc>
          <w:tcPr>
            <w:tcW w:type="dxa" w:w="3168"/>
            <w:shd w:fill="0D1B38"/>
            <w:tcMar>
              <w:top w:w="120" w:type="dxa"/>
              <w:bottom w:w="120" w:type="dxa"/>
              <w:left w:w="150" w:type="dxa"/>
              <w:right w:w="150" w:type="dxa"/>
            </w:tcMar>
          </w:tcPr>
          <w:p>
            <w:r>
              <w:rPr>
                <w:rFonts w:ascii="Arial" w:hAnsi="Arial"/>
                <w:b/>
                <w:color w:val="FFFFFF"/>
                <w:sz w:val="19"/>
              </w:rPr>
              <w:t>Kategori Menu</w:t>
            </w:r>
          </w:p>
        </w:tc>
        <w:tc>
          <w:tcPr>
            <w:tcW w:type="dxa" w:w="6480"/>
            <w:shd w:fill="F8FAFC"/>
            <w:tcMar>
              <w:top w:w="120" w:type="dxa"/>
              <w:bottom w:w="120" w:type="dxa"/>
              <w:left w:w="150" w:type="dxa"/>
              <w:right w:w="150" w:type="dxa"/>
            </w:tcMar>
          </w:tcPr>
          <w:p>
            <w:r>
              <w:rPr>
                <w:rFonts w:ascii="Arial" w:hAnsi="Arial"/>
                <w:color w:val="0F172A"/>
                <w:sz w:val="19"/>
              </w:rPr>
              <w:t>ACCOUNT</w:t>
            </w:r>
          </w:p>
        </w:tc>
      </w:tr>
      <w:tr>
        <w:tc>
          <w:tcPr>
            <w:tcW w:type="dxa" w:w="3168"/>
            <w:shd w:fill="0D1B38"/>
            <w:tcMar>
              <w:top w:w="120" w:type="dxa"/>
              <w:bottom w:w="120" w:type="dxa"/>
              <w:left w:w="150" w:type="dxa"/>
              <w:right w:w="150" w:type="dxa"/>
            </w:tcMar>
          </w:tcPr>
          <w:p>
            <w:r>
              <w:rPr>
                <w:rFonts w:ascii="Arial" w:hAnsi="Arial"/>
                <w:b/>
                <w:color w:val="FFFFFF"/>
                <w:sz w:val="19"/>
              </w:rPr>
              <w:t>Route URL</w:t>
            </w:r>
          </w:p>
        </w:tc>
        <w:tc>
          <w:tcPr>
            <w:tcW w:type="dxa" w:w="6480"/>
            <w:shd w:fill="F8FAFC"/>
            <w:tcMar>
              <w:top w:w="120" w:type="dxa"/>
              <w:bottom w:w="120" w:type="dxa"/>
              <w:left w:w="150" w:type="dxa"/>
              <w:right w:w="150" w:type="dxa"/>
            </w:tcMar>
          </w:tcPr>
          <w:p>
            <w:r>
              <w:rPr>
                <w:rFonts w:ascii="Arial" w:hAnsi="Arial"/>
                <w:color w:val="0F172A"/>
                <w:sz w:val="19"/>
              </w:rPr>
              <w:t>/profile</w:t>
            </w:r>
          </w:p>
        </w:tc>
      </w:tr>
      <w:tr>
        <w:tc>
          <w:tcPr>
            <w:tcW w:type="dxa" w:w="3168"/>
            <w:shd w:fill="0D1B38"/>
            <w:tcMar>
              <w:top w:w="120" w:type="dxa"/>
              <w:bottom w:w="120" w:type="dxa"/>
              <w:left w:w="150" w:type="dxa"/>
              <w:right w:w="150" w:type="dxa"/>
            </w:tcMar>
          </w:tcPr>
          <w:p>
            <w:r>
              <w:rPr>
                <w:rFonts w:ascii="Arial" w:hAnsi="Arial"/>
                <w:b/>
                <w:color w:val="FFFFFF"/>
                <w:sz w:val="19"/>
              </w:rPr>
              <w:t>File Komponen React</w:t>
            </w:r>
          </w:p>
        </w:tc>
        <w:tc>
          <w:tcPr>
            <w:tcW w:type="dxa" w:w="6480"/>
            <w:shd w:fill="F8FAFC"/>
            <w:tcMar>
              <w:top w:w="120" w:type="dxa"/>
              <w:bottom w:w="120" w:type="dxa"/>
              <w:left w:w="150" w:type="dxa"/>
              <w:right w:w="150" w:type="dxa"/>
            </w:tcMar>
          </w:tcPr>
          <w:p>
            <w:r>
              <w:rPr>
                <w:rFonts w:ascii="Arial" w:hAnsi="Arial"/>
                <w:color w:val="0F172A"/>
                <w:sz w:val="19"/>
              </w:rPr>
              <w:t>src/pages/Profile.jsx</w:t>
            </w:r>
          </w:p>
        </w:tc>
      </w:tr>
      <w:tr>
        <w:tc>
          <w:tcPr>
            <w:tcW w:type="dxa" w:w="3168"/>
            <w:shd w:fill="0D1B38"/>
            <w:tcMar>
              <w:top w:w="120" w:type="dxa"/>
              <w:bottom w:w="120" w:type="dxa"/>
              <w:left w:w="150" w:type="dxa"/>
              <w:right w:w="150" w:type="dxa"/>
            </w:tcMar>
          </w:tcPr>
          <w:p>
            <w:r>
              <w:rPr>
                <w:rFonts w:ascii="Arial" w:hAnsi="Arial"/>
                <w:b/>
                <w:color w:val="FFFFFF"/>
                <w:sz w:val="19"/>
              </w:rPr>
              <w:t>Backend API Endpoint</w:t>
            </w:r>
          </w:p>
        </w:tc>
        <w:tc>
          <w:tcPr>
            <w:tcW w:type="dxa" w:w="6480"/>
            <w:shd w:fill="F8FAFC"/>
            <w:tcMar>
              <w:top w:w="120" w:type="dxa"/>
              <w:bottom w:w="120" w:type="dxa"/>
              <w:left w:w="150" w:type="dxa"/>
              <w:right w:w="150" w:type="dxa"/>
            </w:tcMar>
          </w:tcPr>
          <w:p>
            <w:r>
              <w:rPr>
                <w:rFonts w:ascii="Arial" w:hAnsi="Arial"/>
                <w:color w:val="0F172A"/>
                <w:sz w:val="19"/>
              </w:rPr>
              <w:t>GET /api/auth/me, PUT /api/auth/update-profile</w:t>
            </w:r>
          </w:p>
        </w:tc>
      </w:tr>
      <w:tr>
        <w:tc>
          <w:tcPr>
            <w:tcW w:type="dxa" w:w="3168"/>
            <w:shd w:fill="0D1B38"/>
            <w:tcMar>
              <w:top w:w="120" w:type="dxa"/>
              <w:bottom w:w="120" w:type="dxa"/>
              <w:left w:w="150" w:type="dxa"/>
              <w:right w:w="150" w:type="dxa"/>
            </w:tcMar>
          </w:tcPr>
          <w:p>
            <w:r>
              <w:rPr>
                <w:rFonts w:ascii="Arial" w:hAnsi="Arial"/>
                <w:b/>
                <w:color w:val="FFFFFF"/>
                <w:sz w:val="19"/>
              </w:rPr>
              <w:t>Koleksi MongoDB</w:t>
            </w:r>
          </w:p>
        </w:tc>
        <w:tc>
          <w:tcPr>
            <w:tcW w:type="dxa" w:w="6480"/>
            <w:shd w:fill="F8FAFC"/>
            <w:tcMar>
              <w:top w:w="120" w:type="dxa"/>
              <w:bottom w:w="120" w:type="dxa"/>
              <w:left w:w="150" w:type="dxa"/>
              <w:right w:w="150" w:type="dxa"/>
            </w:tcMar>
          </w:tcPr>
          <w:p>
            <w:r>
              <w:rPr>
                <w:rFonts w:ascii="Arial" w:hAnsi="Arial"/>
                <w:color w:val="0F172A"/>
                <w:sz w:val="19"/>
              </w:rPr>
              <w:t>users</w:t>
            </w:r>
          </w:p>
        </w:tc>
      </w:tr>
      <w:tr>
        <w:tc>
          <w:tcPr>
            <w:tcW w:type="dxa" w:w="3168"/>
            <w:shd w:fill="0D1B38"/>
            <w:tcMar>
              <w:top w:w="120" w:type="dxa"/>
              <w:bottom w:w="120" w:type="dxa"/>
              <w:left w:w="150" w:type="dxa"/>
              <w:right w:w="150" w:type="dxa"/>
            </w:tcMar>
          </w:tcPr>
          <w:p>
            <w:r>
              <w:rPr>
                <w:rFonts w:ascii="Arial" w:hAnsi="Arial"/>
                <w:b/>
                <w:color w:val="FFFFFF"/>
                <w:sz w:val="19"/>
              </w:rPr>
              <w:t>Hak Akses Role</w:t>
            </w:r>
          </w:p>
        </w:tc>
        <w:tc>
          <w:tcPr>
            <w:tcW w:type="dxa" w:w="6480"/>
            <w:shd w:fill="F8FAFC"/>
            <w:tcMar>
              <w:top w:w="120" w:type="dxa"/>
              <w:bottom w:w="120" w:type="dxa"/>
              <w:left w:w="150" w:type="dxa"/>
              <w:right w:w="150" w:type="dxa"/>
            </w:tcMar>
          </w:tcPr>
          <w:p>
            <w:r>
              <w:rPr>
                <w:rFonts w:ascii="Arial" w:hAnsi="Arial"/>
                <w:color w:val="0F172A"/>
                <w:sz w:val="19"/>
              </w:rPr>
              <w:t>Semua Role (Operator &amp; Super Admin)</w:t>
            </w:r>
          </w:p>
        </w:tc>
      </w:tr>
    </w:tbl>
    <w:p>
      <w:pPr>
        <w:spacing w:after="160"/>
      </w:pPr>
    </w:p>
    <w:p>
      <w:pPr>
        <w:spacing w:before="240" w:after="80"/>
      </w:pPr>
      <w:r>
        <w:rPr>
          <w:rFonts w:ascii="Arial" w:hAnsi="Arial"/>
          <w:b/>
          <w:color w:val="0284C7"/>
          <w:sz w:val="24"/>
        </w:rPr>
        <w:t>1. Deskripsi &amp; Tujuan Utama Modul</w:t>
      </w:r>
    </w:p>
    <w:p>
      <w:pPr>
        <w:spacing w:after="60" w:line="276" w:lineRule="auto"/>
      </w:pPr>
      <w:r>
        <w:rPr>
          <w:rFonts w:ascii="Arial" w:hAnsi="Arial"/>
          <w:color w:val="334155"/>
          <w:sz w:val="19"/>
        </w:rPr>
        <w:t>Halaman Profile menampilkan informasi akun pengguna yang sedang login (Nama Lengkap, Username, Role, NIP / ID Pegawai Pos, Kantor Operasional), serta menyediakan fitur ubah password dan manajemen sesi login.</w:t>
      </w:r>
    </w:p>
    <w:p>
      <w:pPr>
        <w:spacing w:before="240" w:after="80"/>
      </w:pPr>
      <w:r>
        <w:rPr>
          <w:rFonts w:ascii="Arial" w:hAnsi="Arial"/>
          <w:b/>
          <w:color w:val="0284C7"/>
          <w:sz w:val="24"/>
        </w:rPr>
        <w:t>2. Fitur-Fitur Utama &amp; Komponen UI</w:t>
      </w:r>
    </w:p>
    <w:p>
      <w:pPr>
        <w:spacing w:after="60" w:line="276" w:lineRule="auto" w:before="120"/>
      </w:pPr>
      <w:r>
        <w:rPr>
          <w:rFonts w:ascii="Arial" w:hAnsi="Arial"/>
          <w:b/>
          <w:color w:val="0D1B38"/>
          <w:sz w:val="20"/>
        </w:rPr>
        <w:t>User Profile Card &amp; Security Settings</w:t>
      </w:r>
    </w:p>
    <w:p>
      <w:pPr>
        <w:spacing w:after="60" w:line="276" w:lineRule="auto"/>
        <w:ind w:left="360"/>
      </w:pPr>
      <w:r>
        <w:rPr>
          <w:b/>
          <w:color w:val="E8431F"/>
        </w:rPr>
        <w:t xml:space="preserve">• </w:t>
      </w:r>
      <w:r>
        <w:rPr>
          <w:rFonts w:ascii="Arial" w:hAnsi="Arial"/>
          <w:color w:val="334155"/>
          <w:sz w:val="19"/>
        </w:rPr>
        <w:t>Kartu Informasi Pengguna dengan Badge Hak Akses (SUPER_ADMIN / OPERATOR)</w:t>
      </w:r>
    </w:p>
    <w:p>
      <w:pPr>
        <w:spacing w:after="60" w:line="276" w:lineRule="auto"/>
        <w:ind w:left="360"/>
      </w:pPr>
      <w:r>
        <w:rPr>
          <w:b/>
          <w:color w:val="E8431F"/>
        </w:rPr>
        <w:t xml:space="preserve">• </w:t>
      </w:r>
      <w:r>
        <w:rPr>
          <w:rFonts w:ascii="Arial" w:hAnsi="Arial"/>
          <w:color w:val="334155"/>
          <w:sz w:val="19"/>
        </w:rPr>
        <w:t>Form Update Informasi Profil &amp; Alamat Email</w:t>
      </w:r>
    </w:p>
    <w:p>
      <w:pPr>
        <w:spacing w:after="60" w:line="276" w:lineRule="auto"/>
        <w:ind w:left="360"/>
      </w:pPr>
      <w:r>
        <w:rPr>
          <w:b/>
          <w:color w:val="E8431F"/>
        </w:rPr>
        <w:t xml:space="preserve">• </w:t>
      </w:r>
      <w:r>
        <w:rPr>
          <w:rFonts w:ascii="Arial" w:hAnsi="Arial"/>
          <w:color w:val="334155"/>
          <w:sz w:val="19"/>
        </w:rPr>
        <w:t>Form Ganti Password Sesi Login</w:t>
      </w:r>
    </w:p>
    <w:p>
      <w:pPr>
        <w:spacing w:after="60" w:line="276" w:lineRule="auto"/>
        <w:ind w:left="360"/>
      </w:pPr>
      <w:r>
        <w:rPr>
          <w:b/>
          <w:color w:val="E8431F"/>
        </w:rPr>
        <w:t xml:space="preserve">• </w:t>
      </w:r>
      <w:r>
        <w:rPr>
          <w:rFonts w:ascii="Arial" w:hAnsi="Arial"/>
          <w:color w:val="334155"/>
          <w:sz w:val="19"/>
        </w:rPr>
        <w:t>Riwayat Sesi Aktivitas Login User</w:t>
      </w:r>
    </w:p>
    <w:p>
      <w:r>
        <w:br w:type="page"/>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