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3366"/>
          <w:sz w:val="30"/>
        </w:rPr>
        <w:t>DOKUMENTASI TEKNIS &amp; OPERASIONAL HALAMAN</w:t>
      </w:r>
    </w:p>
    <w:p>
      <w:r>
        <w:rPr>
          <w:b/>
          <w:color w:val="CC3300"/>
          <w:sz w:val="23"/>
        </w:rPr>
        <w:t>HALAMAN 14 — SYSTEM SETTINGS &amp; COMPASS CONNECTION</w:t>
      </w:r>
    </w:p>
    <w:p>
      <w:pPr>
        <w:pStyle w:val="Heading2"/>
      </w:pPr>
      <w:r>
        <w:rPr>
          <w:b/>
          <w:color w:val="003366"/>
          <w:sz w:val="21"/>
        </w:rPr>
        <w:t>📌 METADATA &amp; INTEGRASI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62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Nilai / Spesifikasi Sistem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Nama Modul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System Settings &amp; Compass Manager (/settings &amp; /compass)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Kategori Menu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SYSTEM / DATABASE CONFIGURATION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Route URL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/settings, /compass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File Komponen React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src/pages/Settings.jsx, src/pages/Compass.jsx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Backend API Endpoints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POST /api/settings/test-db, GET /api/compass/connections, POST /api/compass/switch</w:t>
            </w:r>
          </w:p>
        </w:tc>
      </w:tr>
      <w:tr>
        <w:tc>
          <w:tcPr>
            <w:tcW w:type="dxa" w:w="316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Koleksi MongoDB</w:t>
            </w:r>
          </w:p>
        </w:tc>
        <w:tc>
          <w:tcPr>
            <w:tcW w:type="dxa" w:w="662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Konfigurasi MongoDB Multi-Server (`connections.json`)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Hak Akses Role</w:t>
            </w:r>
          </w:p>
        </w:tc>
        <w:tc>
          <w:tcPr>
            <w:tcW w:type="dxa" w:w="662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SUPER_ADMIN Only (Hak Akses Penuh Konfigurasi)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1. Deskripsi &amp; Tujuan Utama Modul</w:t>
      </w:r>
    </w:p>
    <w:p>
      <w:r>
        <w:rPr>
          <w:sz w:val="19"/>
        </w:rPr>
        <w:t>Modul System Settings &amp; Compass Manager digunakan secara eksklusif oleh Super Admin untuk mengelola koneksi database MongoDB multi-server. Modul ini mendukung konfigurasi connection string MongoDB live sync, pengujian latensi koneksi (Ping/Test Connection), pengalihan server database aktif secara instan (Primary Remote 192.168.5.219 vs Local Fallback 127.0.0.1), serta pengaturan enkripsi TLS dan protokol otentikasi SCRAM-SHA-256.</w:t>
      </w:r>
    </w:p>
    <w:p>
      <w:pPr>
        <w:pStyle w:val="Heading2"/>
      </w:pPr>
      <w:r>
        <w:rPr>
          <w:b/>
          <w:color w:val="003366"/>
          <w:sz w:val="23"/>
        </w:rPr>
        <w:t>2. Tata Letak Halaman (UI Layout &amp; Wireframe)</w:t>
      </w:r>
    </w:p>
    <w:p>
      <w:r>
        <w:rPr>
          <w:sz w:val="19"/>
        </w:rPr>
        <w:t>Struktur tata letak visual halaman System Settings &amp; Compass dirancang dalam format panel konfigurasi aman:</w:t>
      </w:r>
    </w:p>
    <w:p>
      <w:r>
        <w:rPr>
          <w:b/>
          <w:color w:val="004488"/>
          <w:sz w:val="19"/>
        </w:rPr>
        <w:t>📐 Diagram Visual Tata Letak Halaman (Wireframe UI Layout):</w:t>
      </w:r>
    </w:p>
    <w:p>
      <w:pPr>
        <w:spacing w:before="40" w:after="80"/>
        <w:ind w:left="144"/>
      </w:pPr>
      <w:r>
        <w:rPr>
          <w:rFonts w:ascii="Consolas" w:hAnsi="Consolas"/>
          <w:sz w:val="16"/>
        </w:rPr>
        <w:t>+---------------------------------------------------------------------------------------------------------+</w:t>
        <w:br/>
        <w:t>| [A] DATABASE CONNECTION SETTINGS CARD                                                                   |</w:t>
        <w:br/>
        <w:t>| - Header: Ikon Sinyal Wifi, Judul ("Database Connection"), Badge Status [Connected / Disconnected]     |</w:t>
        <w:br/>
        <w:t>| - Connection URI Input Box (Input Text / Password Toggle dengan Ikon Mata)                              |</w:t>
        <w:br/>
        <w:t>|   Default: mongodb://127.0.0.1:27017/ipos5_reporting                                                    |</w:t>
        <w:br/>
        <w:t>| - Tombol Aksi: [⚡ Test Connection]  |  [💾 Simpan &amp; Terapkan]  |  [🔌 Disconnect]                       |</w:t>
        <w:br/>
        <w:t>| - Keterangan: Last Tested Timestamp WIB                                                                 |</w:t>
        <w:br/>
        <w:t>+---------------------------------------------------------------------------------------------------------+</w:t>
        <w:br/>
        <w:t>| [B] COMPASS MULTI-CLUSTER CONNECTION PRESETS                                                            |</w:t>
        <w:br/>
        <w:t>| +------------------------------------+ +------------------------------------+                          |</w:t>
        <w:br/>
        <w:t>| | [B1] Primary Remote Mongo (Active) | | [B2] Local Development MongoDB     |                          |</w:t>
        <w:br/>
        <w:t>| | - IP: 192.168.5.219:27017          | | - IP: 127.0.0.1:27017              |                          |</w:t>
        <w:br/>
        <w:t>| | - DB: ipos5_reporting              | | - DB: ipos5_reporting              |                          |</w:t>
        <w:br/>
        <w:t>| | - Status: [● Active Connected]     | | - Tombol: [Beralih ke Server Ini]  |                          |</w:t>
        <w:br/>
        <w:t>| +------------------------------------+ +------------------------------------+                          |</w:t>
        <w:br/>
        <w:t>+---------------------------------------------------------------------------------------------------------+</w:t>
        <w:br/>
        <w:t>| [C] SECURITY &amp; PROTOCOL SETTINGS CARD                                                                   |</w:t>
        <w:br/>
        <w:t>| - SSL/TLS Encryption Toggle | SCRAM-SHA-256 Auth Protocol | Connection Timeout (ms)                      |</w:t>
        <w:br/>
        <w:t>+---------------------------------------------------------------------------------------------------------+</w:t>
      </w:r>
    </w:p>
    <w:p>
      <w:r>
        <w:rPr>
          <w:b/>
          <w:color w:val="CC3300"/>
          <w:sz w:val="20"/>
        </w:rPr>
        <w:t>📋 Rincian &amp; Keterangan Setiap Kotak / Komponen Tata Letak: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Bagian / Kotak UI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Tipe Visual &amp; Posisi</w:t>
            </w:r>
          </w:p>
        </w:tc>
        <w:tc>
          <w:tcPr>
            <w:tcW w:type="dxa" w:w="2304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Fungsi &amp; Kegunaan</w:t>
            </w:r>
          </w:p>
        </w:tc>
        <w:tc>
          <w:tcPr>
            <w:tcW w:type="dxa" w:w="2016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Sumber Data &amp; Kalkulasi</w:t>
            </w:r>
          </w:p>
        </w:tc>
        <w:tc>
          <w:tcPr>
            <w:tcW w:type="dxa" w:w="1728"/>
            <w:shd w:fill="00336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6"/>
              </w:rPr>
              <w:t>Interaktivitas &amp; Aksi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[A]: Database Connection Settings Card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Konfigurasi Utama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Panel pengaturan string koneksi URI MongoDB aktif, status koneksi (Connected/Disconnected/Testing), dan waktu pengujian terakhir.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State `uri`, `connected`, `lastTested`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Input field dengan toggle show/hide password, tombol '⚡ Test Connection' menguji respon server, tombol simpan menerapkan koneksi.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[B1]: Primary Remote Mongo Preset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Cluster Preset Card (Server Utama)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Profil koneksi server MongoDB pusat jaringan kantor pos (`192.168.5.219:27017/ipos5_reporting`).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File konfigurasi `connections.json`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Badge '● Active Connected' menandakan server ini sedang melayani seluruh permintaan sistem.</w:t>
            </w:r>
          </w:p>
        </w:tc>
      </w:tr>
      <w:tr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[B2]: Local Development Mongo Preset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Cluster Preset Card (Server Lokal)</w:t>
            </w:r>
          </w:p>
        </w:tc>
        <w:tc>
          <w:tcPr>
            <w:tcW w:type="dxa" w:w="2304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Profil koneksi server MongoDB lokal pengembang (`127.0.0.1:27017/ipos5_reporting`) untuk pengujian offline.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File konfigurasi `connections.json`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Tombol 'Beralih ke Server Ini' mengalihkan koneksi sistem ke workstation lokal secara instan.</w:t>
            </w:r>
          </w:p>
        </w:tc>
      </w:tr>
      <w:tr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003366"/>
                <w:sz w:val="15"/>
              </w:rPr>
              <w:t>Kotak [C]: Security &amp; Protocol Settings Card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Spatial Card Keamanan Jaringan</w:t>
            </w:r>
          </w:p>
        </w:tc>
        <w:tc>
          <w:tcPr>
            <w:tcW w:type="dxa" w:w="2304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Konfigurasi parameter keamanan tingkat lanjut: Enkripsi SSL/TLS, mekanisme otentikasi pengguna SCRAM-SHA-256, dan batas waktu time-out koneksi.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Protokol keamanan driver MongoDB</w:t>
            </w:r>
          </w:p>
        </w:tc>
        <w:tc>
          <w:tcPr>
            <w:tcW w:type="dxa" w:w="1728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5"/>
              </w:rPr>
              <w:t>Saklar proteksi enkripsi data sensitif transaksi pengiriman pos.</w:t>
            </w:r>
          </w:p>
        </w:tc>
      </w:tr>
    </w:tbl>
    <w:p/>
    <w:p>
      <w:pPr>
        <w:pStyle w:val="Heading2"/>
      </w:pPr>
      <w:r>
        <w:rPr>
          <w:b/>
          <w:color w:val="003366"/>
          <w:sz w:val="23"/>
        </w:rPr>
        <w:t>3. Aturan Bisnis &amp; Keamanan Koneksi Database</w:t>
      </w:r>
    </w:p>
    <w:p>
      <w:pPr>
        <w:pStyle w:val="ListBullet"/>
      </w:pPr>
      <w:r>
        <w:rPr>
          <w:sz w:val="18"/>
        </w:rPr>
        <w:t>Otentikasi Kredensial: String koneksi yang memuat password secara otomatis disamarkan (masked) untuk mencegah kebocoran visual kredensial.</w:t>
      </w:r>
    </w:p>
    <w:p>
      <w:pPr>
        <w:pStyle w:val="ListBullet"/>
      </w:pPr>
      <w:r>
        <w:rPr>
          <w:sz w:val="18"/>
        </w:rPr>
        <w:t>Failover Aman: Apabila pengujian koneksi ke server baru gagal, sistem mempertahankan koneksi aktif yang ada tanpa mengganggu operasional sistem.</w:t>
      </w:r>
    </w:p>
    <w:p>
      <w:pPr>
        <w:pStyle w:val="Heading2"/>
      </w:pPr>
      <w:r>
        <w:rPr>
          <w:b/>
          <w:color w:val="003366"/>
          <w:sz w:val="23"/>
        </w:rPr>
        <w:t>4. Alur Penggunaan Operator (User Flow)</w:t>
      </w:r>
    </w:p>
    <w:p>
      <w:pPr>
        <w:pStyle w:val="ListBullet"/>
      </w:pPr>
      <w:r>
        <w:rPr>
          <w:sz w:val="18"/>
        </w:rPr>
        <w:t>1. Super Admin membuka menu System Settings (/settings).</w:t>
      </w:r>
    </w:p>
    <w:p>
      <w:pPr>
        <w:pStyle w:val="ListBullet"/>
      </w:pPr>
      <w:r>
        <w:rPr>
          <w:sz w:val="18"/>
        </w:rPr>
        <w:t>2. Super Admin memeriksa status konektivitas database pada badge status [A].</w:t>
      </w:r>
    </w:p>
    <w:p>
      <w:pPr>
        <w:pStyle w:val="ListBullet"/>
      </w:pPr>
      <w:r>
        <w:rPr>
          <w:sz w:val="18"/>
        </w:rPr>
        <w:t>3. Bila diperlukan pengalihan server, Super Admin mengklik tombol 'Beralih ke Server Ini' pada kartu preset [B].</w:t>
      </w:r>
    </w:p>
    <w:p>
      <w:pPr>
        <w:pStyle w:val="ListBullet"/>
      </w:pPr>
      <w:r>
        <w:rPr>
          <w:sz w:val="18"/>
        </w:rPr>
        <w:t>4. Sistem melakukan uji ping koneksi dan menyinkronkan seluruh modul ke database terpilih.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