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2E86409F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  <w:r w:rsidR="00F65A3A">
        <w:t xml:space="preserve"> – Pré-projeto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4F1237B2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29C830ED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764A96CB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F75DB9">
        <w:t xml:space="preserve"> – Pré-projeto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08EF78E4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4246FE8A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6F63A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32A24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47984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65A3A"/>
    <w:rsid w:val="00F70754"/>
    <w:rsid w:val="00F75DB9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493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</cp:revision>
  <cp:lastPrinted>2015-03-26T13:00:00Z</cp:lastPrinted>
  <dcterms:created xsi:type="dcterms:W3CDTF">2021-10-06T16:21:00Z</dcterms:created>
  <dcterms:modified xsi:type="dcterms:W3CDTF">2021-12-18T20:04:00Z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