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45"/>
        <w:gridCol w:w="709"/>
        <w:gridCol w:w="529"/>
        <w:gridCol w:w="38"/>
        <w:gridCol w:w="865"/>
        <w:gridCol w:w="42"/>
        <w:gridCol w:w="652"/>
        <w:gridCol w:w="567"/>
        <w:gridCol w:w="1134"/>
      </w:tblGrid>
      <w:tr w:rsidR="00A02BBC" w14:paraId="0F27B86A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1446B0D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3E224302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CV:”)</w:t>
            </w:r>
          </w:p>
        </w:tc>
      </w:tr>
      <w:tr w:rsidR="00726929" w14:paraId="541A06B0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820E05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19FF7AF2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260B46">
              <w:t>de acordo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791C444B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</w:t>
            </w:r>
            <w:proofErr w:type="gramStart"/>
            <w:r>
              <w:t>e  os</w:t>
            </w:r>
            <w:proofErr w:type="gramEnd"/>
            <w:r>
              <w:t xml:space="preserve">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1B74633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260B46" w:rsidRPr="00752168">
              <w:t>de acordo</w:t>
            </w:r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proofErr w:type="gramStart"/>
            <w:r w:rsidRPr="00752168">
              <w:t>normas  e</w:t>
            </w:r>
            <w:proofErr w:type="gramEnd"/>
            <w:r w:rsidRPr="00752168">
              <w:t xml:space="preserve">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820E05">
        <w:tc>
          <w:tcPr>
            <w:tcW w:w="4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9A2E" w14:textId="77777777" w:rsidR="00D727E9" w:rsidRDefault="00D727E9" w:rsidP="005815CE">
      <w:r>
        <w:separator/>
      </w:r>
    </w:p>
  </w:endnote>
  <w:endnote w:type="continuationSeparator" w:id="0">
    <w:p w14:paraId="00919742" w14:textId="77777777" w:rsidR="00D727E9" w:rsidRDefault="00D727E9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A5A6" w14:textId="77777777" w:rsidR="00D727E9" w:rsidRDefault="00D727E9" w:rsidP="005815CE">
      <w:r>
        <w:separator/>
      </w:r>
    </w:p>
  </w:footnote>
  <w:footnote w:type="continuationSeparator" w:id="0">
    <w:p w14:paraId="228A9406" w14:textId="77777777" w:rsidR="00D727E9" w:rsidRDefault="00D727E9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0B46"/>
    <w:rsid w:val="00261EC1"/>
    <w:rsid w:val="00284574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4</cp:revision>
  <cp:lastPrinted>2003-04-24T18:28:00Z</cp:lastPrinted>
  <dcterms:created xsi:type="dcterms:W3CDTF">2022-11-21T16:27:00Z</dcterms:created>
  <dcterms:modified xsi:type="dcterms:W3CDTF">2023-02-16T15:14:00Z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