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F886F" w14:textId="77777777" w:rsidR="00DC4804" w:rsidRDefault="00000000">
      <w:pPr>
        <w:tabs>
          <w:tab w:val="center" w:pos="278"/>
          <w:tab w:val="center" w:pos="3995"/>
        </w:tabs>
        <w:spacing w:after="81"/>
      </w:pPr>
      <w:r>
        <w:tab/>
      </w:r>
      <w:r>
        <w:rPr>
          <w:rFonts w:ascii="Arial" w:eastAsia="Arial" w:hAnsi="Arial" w:cs="Arial"/>
          <w:b/>
          <w:color w:val="007F00"/>
        </w:rPr>
        <w:t xml:space="preserve"> </w:t>
      </w:r>
      <w:r>
        <w:rPr>
          <w:rFonts w:ascii="Arial" w:eastAsia="Arial" w:hAnsi="Arial" w:cs="Arial"/>
          <w:b/>
          <w:color w:val="007F00"/>
        </w:rPr>
        <w:tab/>
      </w:r>
      <w:r>
        <w:rPr>
          <w:rFonts w:ascii="Arial" w:eastAsia="Arial" w:hAnsi="Arial" w:cs="Arial"/>
          <w:b/>
          <w:color w:val="007F00"/>
          <w:sz w:val="28"/>
        </w:rPr>
        <w:t>COMO</w:t>
      </w:r>
      <w:r>
        <w:rPr>
          <w:rFonts w:ascii="Arial" w:eastAsia="Arial" w:hAnsi="Arial" w:cs="Arial"/>
          <w:b/>
          <w:color w:val="007F00"/>
        </w:rPr>
        <w:t xml:space="preserve"> </w:t>
      </w:r>
      <w:r>
        <w:rPr>
          <w:rFonts w:ascii="Arial" w:eastAsia="Arial" w:hAnsi="Arial" w:cs="Arial"/>
          <w:b/>
          <w:color w:val="007F00"/>
          <w:sz w:val="28"/>
        </w:rPr>
        <w:t>FAZER</w:t>
      </w:r>
      <w:r>
        <w:rPr>
          <w:rFonts w:ascii="Arial" w:eastAsia="Arial" w:hAnsi="Arial" w:cs="Arial"/>
          <w:b/>
          <w:color w:val="007F00"/>
        </w:rPr>
        <w:t xml:space="preserve"> </w:t>
      </w:r>
      <w:r>
        <w:rPr>
          <w:rFonts w:ascii="Arial" w:eastAsia="Arial" w:hAnsi="Arial" w:cs="Arial"/>
          <w:b/>
          <w:color w:val="007F00"/>
          <w:sz w:val="28"/>
        </w:rPr>
        <w:t>REFERÊNCIAS</w:t>
      </w:r>
      <w:r>
        <w:rPr>
          <w:rFonts w:ascii="Arial" w:eastAsia="Arial" w:hAnsi="Arial" w:cs="Arial"/>
          <w:b/>
          <w:color w:val="007F00"/>
        </w:rPr>
        <w:t xml:space="preserve"> </w:t>
      </w:r>
      <w:r>
        <w:rPr>
          <w:rFonts w:ascii="Arial" w:eastAsia="Arial" w:hAnsi="Arial" w:cs="Arial"/>
          <w:b/>
          <w:color w:val="007F00"/>
          <w:sz w:val="28"/>
        </w:rPr>
        <w:t xml:space="preserve">BIBLIOGRÁFICAS? </w:t>
      </w:r>
    </w:p>
    <w:p w14:paraId="6F01F23F" w14:textId="77777777" w:rsidR="00DC4804" w:rsidRDefault="00000000">
      <w:pPr>
        <w:spacing w:after="56"/>
        <w:ind w:left="708"/>
      </w:pPr>
      <w:r>
        <w:rPr>
          <w:rFonts w:ascii="Arial" w:eastAsia="Arial" w:hAnsi="Arial" w:cs="Arial"/>
        </w:rPr>
        <w:t xml:space="preserve"> </w:t>
      </w:r>
    </w:p>
    <w:p w14:paraId="38B7589E" w14:textId="7D90CC9C" w:rsidR="00DC4804" w:rsidRDefault="00000000">
      <w:pPr>
        <w:numPr>
          <w:ilvl w:val="0"/>
          <w:numId w:val="1"/>
        </w:numPr>
        <w:spacing w:after="1" w:line="333" w:lineRule="auto"/>
        <w:ind w:right="-12" w:hanging="425"/>
        <w:jc w:val="both"/>
      </w:pPr>
      <w:r>
        <w:rPr>
          <w:rFonts w:ascii="Arial" w:eastAsia="Arial" w:hAnsi="Arial" w:cs="Arial"/>
        </w:rPr>
        <w:t xml:space="preserve">as </w:t>
      </w:r>
      <w:r>
        <w:rPr>
          <w:rFonts w:ascii="Arial" w:eastAsia="Arial" w:hAnsi="Arial" w:cs="Arial"/>
          <w:b/>
          <w:color w:val="FF0000"/>
        </w:rPr>
        <w:t xml:space="preserve">referências bibliográficas </w:t>
      </w:r>
      <w:r>
        <w:rPr>
          <w:rFonts w:ascii="Arial" w:eastAsia="Arial" w:hAnsi="Arial" w:cs="Arial"/>
        </w:rPr>
        <w:t xml:space="preserve">devem ser apresentadas conforme a norma </w:t>
      </w:r>
      <w:r>
        <w:rPr>
          <w:rFonts w:ascii="Arial" w:eastAsia="Arial" w:hAnsi="Arial" w:cs="Arial"/>
          <w:b/>
          <w:color w:val="FF0000"/>
        </w:rPr>
        <w:t>NBR 6023/2002 (ASSOCIAÇÃO BRASILEIRA DE NORMAS TÉCNICAS, 2002)</w:t>
      </w:r>
      <w:r>
        <w:rPr>
          <w:rFonts w:ascii="Arial" w:eastAsia="Arial" w:hAnsi="Arial" w:cs="Arial"/>
        </w:rPr>
        <w:t xml:space="preserve">; </w:t>
      </w:r>
    </w:p>
    <w:p w14:paraId="6CCF7771" w14:textId="77777777" w:rsidR="00DC4804" w:rsidRDefault="00000000">
      <w:pPr>
        <w:spacing w:after="70"/>
        <w:ind w:left="708"/>
      </w:pPr>
      <w:r>
        <w:rPr>
          <w:rFonts w:ascii="Arial" w:eastAsia="Arial" w:hAnsi="Arial" w:cs="Arial"/>
        </w:rPr>
        <w:t xml:space="preserve"> </w:t>
      </w:r>
    </w:p>
    <w:p w14:paraId="6E262648" w14:textId="77777777" w:rsidR="00DC4804" w:rsidRDefault="00000000">
      <w:pPr>
        <w:numPr>
          <w:ilvl w:val="0"/>
          <w:numId w:val="1"/>
        </w:numPr>
        <w:spacing w:after="1" w:line="305" w:lineRule="auto"/>
        <w:ind w:right="-12" w:hanging="425"/>
        <w:jc w:val="both"/>
      </w:pPr>
      <w:r>
        <w:rPr>
          <w:rFonts w:ascii="Arial" w:eastAsia="Arial" w:hAnsi="Arial" w:cs="Arial"/>
          <w:b/>
        </w:rPr>
        <w:t>referência bibliográfica</w:t>
      </w:r>
      <w:r>
        <w:rPr>
          <w:rFonts w:ascii="Arial" w:eastAsia="Arial" w:hAnsi="Arial" w:cs="Arial"/>
        </w:rPr>
        <w:t xml:space="preserve">, segundo ASSOCIAÇÃO BRASILEIRA DE NORMAS </w:t>
      </w:r>
    </w:p>
    <w:p w14:paraId="4897784A" w14:textId="43E5B116" w:rsidR="00DC4804" w:rsidRDefault="00000000">
      <w:pPr>
        <w:spacing w:after="1" w:line="305" w:lineRule="auto"/>
        <w:ind w:left="1133" w:right="-12"/>
        <w:jc w:val="both"/>
      </w:pPr>
      <w:r>
        <w:rPr>
          <w:rFonts w:ascii="Arial" w:eastAsia="Arial" w:hAnsi="Arial" w:cs="Arial"/>
        </w:rPr>
        <w:t xml:space="preserve">TÉCNICAS (2002, p. 2), </w:t>
      </w:r>
      <w:r w:rsidR="00EF6623">
        <w:rPr>
          <w:rFonts w:ascii="Arial" w:eastAsia="Arial" w:hAnsi="Arial" w:cs="Arial"/>
        </w:rPr>
        <w:t>é o</w:t>
      </w:r>
      <w:r>
        <w:rPr>
          <w:rFonts w:ascii="Arial" w:eastAsia="Arial" w:hAnsi="Arial" w:cs="Arial"/>
        </w:rPr>
        <w:t xml:space="preserve"> “conjunto padronizado de elementos descritivos, retirados de um documento, que permite a sua identificação individual.”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Arial" w:eastAsia="Arial" w:hAnsi="Arial" w:cs="Arial"/>
        </w:rPr>
        <w:t>É uma lista ordenada (</w:t>
      </w:r>
      <w:r>
        <w:rPr>
          <w:rFonts w:ascii="Arial" w:eastAsia="Arial" w:hAnsi="Arial" w:cs="Arial"/>
          <w:b/>
        </w:rPr>
        <w:t>ordenação alfabética ascendente</w:t>
      </w:r>
      <w:r>
        <w:rPr>
          <w:rFonts w:ascii="Arial" w:eastAsia="Arial" w:hAnsi="Arial" w:cs="Arial"/>
        </w:rPr>
        <w:t xml:space="preserve"> - no sistema </w:t>
      </w:r>
      <w:r>
        <w:rPr>
          <w:rFonts w:ascii="Arial" w:eastAsia="Arial" w:hAnsi="Arial" w:cs="Arial"/>
          <w:b/>
        </w:rPr>
        <w:t>autor-data</w:t>
      </w:r>
      <w:r>
        <w:rPr>
          <w:rFonts w:ascii="Arial" w:eastAsia="Arial" w:hAnsi="Arial" w:cs="Arial"/>
        </w:rPr>
        <w:t xml:space="preserve">) dos documentos citados no texto (proposta ou monografia - TCC).  </w:t>
      </w:r>
    </w:p>
    <w:p w14:paraId="75EE8A84" w14:textId="77777777" w:rsidR="00DC4804" w:rsidRDefault="00000000">
      <w:pPr>
        <w:spacing w:after="67"/>
        <w:ind w:left="708"/>
      </w:pPr>
      <w:r>
        <w:rPr>
          <w:rFonts w:ascii="Arial" w:eastAsia="Arial" w:hAnsi="Arial" w:cs="Arial"/>
        </w:rPr>
        <w:t xml:space="preserve"> </w:t>
      </w:r>
    </w:p>
    <w:p w14:paraId="5B44EFC6" w14:textId="77777777" w:rsidR="00DC4804" w:rsidRDefault="00000000">
      <w:pPr>
        <w:tabs>
          <w:tab w:val="center" w:pos="708"/>
          <w:tab w:val="center" w:pos="4587"/>
        </w:tabs>
        <w:spacing w:after="1"/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color w:val="FF0000"/>
        </w:rPr>
        <w:t>Não devem ser referenciados documentos que não foram citados</w:t>
      </w:r>
      <w:r>
        <w:rPr>
          <w:rFonts w:ascii="Arial" w:eastAsia="Arial" w:hAnsi="Arial" w:cs="Arial"/>
        </w:rPr>
        <w:t>.</w:t>
      </w:r>
      <w:r>
        <w:rPr>
          <w:rFonts w:ascii="Times New Roman" w:eastAsia="Times New Roman" w:hAnsi="Times New Roman" w:cs="Times New Roman"/>
          <w:color w:val="FF0000"/>
          <w:sz w:val="20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7EAF68A6" w14:textId="77777777" w:rsidR="00DC4804" w:rsidRDefault="00000000">
      <w:pPr>
        <w:spacing w:after="0"/>
        <w:ind w:left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8D7394D" w14:textId="77777777" w:rsidR="0020694B" w:rsidRDefault="0020694B" w:rsidP="0020694B">
      <w:pPr>
        <w:spacing w:after="3"/>
        <w:ind w:left="323" w:hanging="211"/>
        <w:rPr>
          <w:rFonts w:ascii="Arial" w:eastAsia="Arial" w:hAnsi="Arial" w:cs="Arial"/>
          <w:sz w:val="20"/>
        </w:rPr>
      </w:pPr>
    </w:p>
    <w:p w14:paraId="40C77E58" w14:textId="77777777" w:rsidR="0020694B" w:rsidRDefault="0020694B" w:rsidP="0020694B">
      <w:pPr>
        <w:spacing w:after="3"/>
        <w:ind w:left="323" w:hanging="211"/>
        <w:rPr>
          <w:rFonts w:ascii="Arial" w:eastAsia="Arial" w:hAnsi="Arial" w:cs="Arial"/>
          <w:sz w:val="20"/>
        </w:rPr>
      </w:pPr>
    </w:p>
    <w:p w14:paraId="2C1B7B09" w14:textId="77777777" w:rsidR="0020694B" w:rsidRDefault="0020694B" w:rsidP="0020694B">
      <w:pPr>
        <w:spacing w:after="3"/>
        <w:ind w:left="323" w:hanging="211"/>
        <w:rPr>
          <w:rFonts w:ascii="Arial" w:eastAsia="Arial" w:hAnsi="Arial" w:cs="Arial"/>
          <w:sz w:val="20"/>
        </w:rPr>
      </w:pPr>
    </w:p>
    <w:p w14:paraId="7BC66C72" w14:textId="2D297FE0" w:rsidR="0020694B" w:rsidRDefault="0020694B" w:rsidP="0020694B">
      <w:pPr>
        <w:spacing w:after="3"/>
        <w:ind w:left="323" w:hanging="211"/>
      </w:pPr>
      <w:r>
        <w:rPr>
          <w:rFonts w:ascii="Arial" w:eastAsia="Arial" w:hAnsi="Arial" w:cs="Arial"/>
          <w:sz w:val="20"/>
        </w:rPr>
        <w:t xml:space="preserve">ASSOCIAÇÃO BRASILEIRA DE NORMAS TÉCNICAS. </w:t>
      </w:r>
      <w:r>
        <w:rPr>
          <w:rFonts w:ascii="Arial" w:eastAsia="Arial" w:hAnsi="Arial" w:cs="Arial"/>
          <w:b/>
          <w:sz w:val="20"/>
        </w:rPr>
        <w:t>NBR 6023</w:t>
      </w:r>
      <w:r>
        <w:rPr>
          <w:rFonts w:ascii="Arial" w:eastAsia="Arial" w:hAnsi="Arial" w:cs="Arial"/>
          <w:sz w:val="20"/>
        </w:rPr>
        <w:t>: informação e documentação: referências - elaboração. Rio de Janeiro, 2002.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</w:t>
      </w:r>
    </w:p>
    <w:p w14:paraId="063B4329" w14:textId="77777777" w:rsidR="0020694B" w:rsidRDefault="0020694B" w:rsidP="0020694B">
      <w:pPr>
        <w:spacing w:after="58"/>
        <w:ind w:left="708"/>
      </w:pPr>
      <w:r>
        <w:rPr>
          <w:rFonts w:ascii="Arial" w:eastAsia="Arial" w:hAnsi="Arial" w:cs="Arial"/>
        </w:rPr>
        <w:t xml:space="preserve"> </w:t>
      </w:r>
    </w:p>
    <w:p w14:paraId="2A8C252F" w14:textId="77777777" w:rsidR="0020694B" w:rsidRDefault="0020694B" w:rsidP="0020694B">
      <w:pPr>
        <w:numPr>
          <w:ilvl w:val="0"/>
          <w:numId w:val="1"/>
        </w:numPr>
        <w:spacing w:after="1" w:line="305" w:lineRule="auto"/>
        <w:ind w:right="-12" w:hanging="425"/>
        <w:jc w:val="both"/>
      </w:pPr>
      <w:r>
        <w:rPr>
          <w:rFonts w:ascii="Arial" w:eastAsia="Arial" w:hAnsi="Arial" w:cs="Arial"/>
        </w:rPr>
        <w:t>cada referência bibliográfica deve ser escrita com fonte Times New Roman, tamanho 12, alinhada apenas à margem esquerda, com espaço simples entre linhas e separadas umas das outras com espaço duplo (</w:t>
      </w:r>
      <w:r>
        <w:rPr>
          <w:rFonts w:ascii="Arial" w:eastAsia="Arial" w:hAnsi="Arial" w:cs="Arial"/>
          <w:color w:val="FF0000"/>
        </w:rPr>
        <w:t xml:space="preserve">estilo no modelo TF-referências </w:t>
      </w:r>
    </w:p>
    <w:p w14:paraId="5D7B32C5" w14:textId="77777777" w:rsidR="0020694B" w:rsidRDefault="0020694B" w:rsidP="0020694B">
      <w:pPr>
        <w:pStyle w:val="Ttulo1"/>
      </w:pPr>
      <w:r>
        <w:t>ITENS</w:t>
      </w:r>
      <w:r>
        <w:rPr>
          <w:color w:val="000000"/>
        </w:rPr>
        <w:t xml:space="preserve">); </w:t>
      </w:r>
    </w:p>
    <w:p w14:paraId="5A57A055" w14:textId="77777777" w:rsidR="0020694B" w:rsidRDefault="0020694B" w:rsidP="0020694B">
      <w:pPr>
        <w:spacing w:after="56"/>
        <w:ind w:left="708"/>
      </w:pPr>
      <w:r>
        <w:rPr>
          <w:rFonts w:ascii="Arial" w:eastAsia="Arial" w:hAnsi="Arial" w:cs="Arial"/>
        </w:rPr>
        <w:t xml:space="preserve"> </w:t>
      </w:r>
    </w:p>
    <w:p w14:paraId="6EAEC4E0" w14:textId="77777777" w:rsidR="0020694B" w:rsidRDefault="0020694B" w:rsidP="0020694B">
      <w:pPr>
        <w:spacing w:after="1" w:line="305" w:lineRule="auto"/>
        <w:ind w:left="1128" w:right="-12" w:hanging="435"/>
        <w:jc w:val="both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cada tipo (livro, artigo, monografia, </w:t>
      </w:r>
      <w:r>
        <w:rPr>
          <w:rFonts w:ascii="Arial" w:eastAsia="Arial" w:hAnsi="Arial" w:cs="Arial"/>
          <w:i/>
        </w:rPr>
        <w:t>homepage</w:t>
      </w:r>
      <w:r>
        <w:rPr>
          <w:rFonts w:ascii="Arial" w:eastAsia="Arial" w:hAnsi="Arial" w:cs="Arial"/>
        </w:rPr>
        <w:t xml:space="preserve"> etc.) de referência bibliográfica possui elementos essenciais e complementares, que devem ser apresentados na sequência definida na NBR 6023 (ASSOCIAÇÃO BRASILEIRA DE NORMAS TÉCNICAS, 2002).  </w:t>
      </w:r>
    </w:p>
    <w:p w14:paraId="41C3CA13" w14:textId="77777777" w:rsidR="0020694B" w:rsidRDefault="0020694B" w:rsidP="0020694B">
      <w:pPr>
        <w:spacing w:after="45"/>
        <w:ind w:left="708"/>
      </w:pPr>
      <w:r>
        <w:rPr>
          <w:rFonts w:ascii="Arial" w:eastAsia="Arial" w:hAnsi="Arial" w:cs="Arial"/>
        </w:rPr>
        <w:t xml:space="preserve"> </w:t>
      </w:r>
    </w:p>
    <w:p w14:paraId="0F2C08C2" w14:textId="77777777" w:rsidR="0020694B" w:rsidRDefault="0020694B" w:rsidP="0020694B">
      <w:pPr>
        <w:spacing w:after="0" w:line="304" w:lineRule="auto"/>
        <w:ind w:left="1133" w:hanging="425"/>
      </w:pPr>
      <w:r>
        <w:rPr>
          <w:rFonts w:ascii="Arial" w:eastAsia="Arial" w:hAnsi="Arial" w:cs="Arial"/>
        </w:rPr>
        <w:t xml:space="preserve"> “Ao optar pela </w:t>
      </w:r>
      <w:r>
        <w:rPr>
          <w:rFonts w:ascii="Arial" w:eastAsia="Arial" w:hAnsi="Arial" w:cs="Arial"/>
          <w:b/>
        </w:rPr>
        <w:t>utilização de elementos complementares</w:t>
      </w:r>
      <w:r>
        <w:rPr>
          <w:rFonts w:ascii="Arial" w:eastAsia="Arial" w:hAnsi="Arial" w:cs="Arial"/>
        </w:rPr>
        <w:t xml:space="preserve">, eles </w:t>
      </w:r>
      <w:r>
        <w:rPr>
          <w:rFonts w:ascii="Arial" w:eastAsia="Arial" w:hAnsi="Arial" w:cs="Arial"/>
          <w:b/>
        </w:rPr>
        <w:t>devem ser incluídos em todas as referências da lista</w:t>
      </w:r>
      <w:r>
        <w:rPr>
          <w:rFonts w:ascii="Arial" w:eastAsia="Arial" w:hAnsi="Arial" w:cs="Arial"/>
        </w:rPr>
        <w:t xml:space="preserve">.” </w:t>
      </w:r>
    </w:p>
    <w:p w14:paraId="2758A364" w14:textId="77777777" w:rsidR="0020694B" w:rsidRDefault="0020694B" w:rsidP="0020694B">
      <w:pPr>
        <w:spacing w:after="31"/>
        <w:ind w:left="708"/>
      </w:pPr>
      <w:r>
        <w:rPr>
          <w:rFonts w:ascii="Arial" w:eastAsia="Arial" w:hAnsi="Arial" w:cs="Arial"/>
        </w:rPr>
        <w:t xml:space="preserve"> </w:t>
      </w:r>
    </w:p>
    <w:p w14:paraId="0E80ED8D" w14:textId="77777777" w:rsidR="0020694B" w:rsidRDefault="0020694B" w:rsidP="0020694B">
      <w:pPr>
        <w:spacing w:after="1" w:line="305" w:lineRule="auto"/>
        <w:ind w:left="1128" w:right="-12" w:hanging="435"/>
        <w:jc w:val="both"/>
      </w:pPr>
      <w:r>
        <w:rPr>
          <w:rFonts w:ascii="Arial" w:eastAsia="Arial" w:hAnsi="Arial" w:cs="Arial"/>
        </w:rPr>
        <w:t xml:space="preserve"> Na tabela abaixo encontra-se o formato de alguns tipos de referências bibliográficas. Deve-se manter a formatação indicada (maiúscula, minúscula, negrito). Qualquer dúvida, consultar a NBR 6023. </w:t>
      </w:r>
    </w:p>
    <w:p w14:paraId="2A82ECE2" w14:textId="77777777" w:rsidR="0020694B" w:rsidRDefault="0020694B">
      <w:pPr>
        <w:spacing w:after="0"/>
        <w:ind w:left="708"/>
      </w:pPr>
    </w:p>
    <w:p w14:paraId="2A4EB3D3" w14:textId="77777777" w:rsidR="00DC4804" w:rsidRDefault="00000000">
      <w:pPr>
        <w:spacing w:after="0"/>
        <w:ind w:left="708"/>
      </w:pPr>
      <w:r>
        <w:rPr>
          <w:rFonts w:ascii="Arial" w:eastAsia="Arial" w:hAnsi="Arial" w:cs="Arial"/>
        </w:rPr>
        <w:t xml:space="preserve"> </w:t>
      </w:r>
    </w:p>
    <w:p w14:paraId="28556186" w14:textId="77777777" w:rsidR="00DC4804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7123889" w14:textId="4B9011F2" w:rsidR="00DC4804" w:rsidRDefault="00000000" w:rsidP="00E46E07">
      <w:pPr>
        <w:spacing w:after="8639"/>
      </w:pP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trike/>
          <w:sz w:val="20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10FD808" w14:textId="1C0CD115" w:rsidR="00DC4804" w:rsidRDefault="00DC4804" w:rsidP="0031401B">
      <w:pPr>
        <w:spacing w:after="0"/>
      </w:pPr>
    </w:p>
    <w:p w14:paraId="29BD2F7F" w14:textId="0873598F" w:rsidR="00DC4804" w:rsidRDefault="00000000" w:rsidP="0020694B">
      <w:pPr>
        <w:spacing w:after="3"/>
        <w:ind w:left="323" w:hanging="211"/>
      </w:pPr>
      <w:r>
        <w:rPr>
          <w:rFonts w:ascii="Arial" w:eastAsia="Arial" w:hAnsi="Arial" w:cs="Arial"/>
          <w:sz w:val="20"/>
        </w:rPr>
        <w:t xml:space="preserve">  </w:t>
      </w:r>
    </w:p>
    <w:p w14:paraId="59D3DF8C" w14:textId="77777777" w:rsidR="00DC4804" w:rsidRDefault="00000000">
      <w:pPr>
        <w:spacing w:after="0"/>
        <w:ind w:left="708"/>
      </w:pPr>
      <w:r>
        <w:rPr>
          <w:rFonts w:ascii="Arial" w:eastAsia="Arial" w:hAnsi="Arial" w:cs="Arial"/>
        </w:rPr>
        <w:t xml:space="preserve">  </w:t>
      </w:r>
    </w:p>
    <w:tbl>
      <w:tblPr>
        <w:tblStyle w:val="TableGrid"/>
        <w:tblW w:w="9350" w:type="dxa"/>
        <w:tblInd w:w="358" w:type="dxa"/>
        <w:tblCellMar>
          <w:top w:w="115" w:type="dxa"/>
          <w:left w:w="70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2618"/>
        <w:gridCol w:w="6732"/>
      </w:tblGrid>
      <w:tr w:rsidR="00DC4804" w14:paraId="2180BA7E" w14:textId="77777777">
        <w:trPr>
          <w:trHeight w:val="410"/>
        </w:trPr>
        <w:tc>
          <w:tcPr>
            <w:tcW w:w="2618" w:type="dxa"/>
            <w:tcBorders>
              <w:top w:val="double" w:sz="4" w:space="0" w:color="000000"/>
              <w:left w:val="nil"/>
              <w:bottom w:val="double" w:sz="4" w:space="0" w:color="000000"/>
              <w:right w:val="single" w:sz="4" w:space="0" w:color="000000"/>
            </w:tcBorders>
          </w:tcPr>
          <w:p w14:paraId="3033D17B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  <w:b/>
                <w:color w:val="007F00"/>
              </w:rPr>
              <w:t xml:space="preserve">tipo de documento </w:t>
            </w:r>
          </w:p>
        </w:tc>
        <w:tc>
          <w:tcPr>
            <w:tcW w:w="673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14:paraId="4EF82A6F" w14:textId="77777777" w:rsidR="00DC480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007F00"/>
              </w:rPr>
              <w:t xml:space="preserve">elementos essenciais </w:t>
            </w:r>
          </w:p>
        </w:tc>
      </w:tr>
      <w:tr w:rsidR="00DC4804" w14:paraId="2544687D" w14:textId="77777777">
        <w:trPr>
          <w:trHeight w:val="919"/>
        </w:trPr>
        <w:tc>
          <w:tcPr>
            <w:tcW w:w="2618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7F4944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 xml:space="preserve">artigo em evento </w:t>
            </w:r>
          </w:p>
        </w:tc>
        <w:tc>
          <w:tcPr>
            <w:tcW w:w="673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2A9935" w14:textId="77777777" w:rsidR="00DC480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AUTOR(ES). Título do artigo. In: NOME DO EVENTO, número do evento., ano de realização, Local. </w:t>
            </w:r>
            <w:r>
              <w:rPr>
                <w:rFonts w:ascii="Arial" w:eastAsia="Arial" w:hAnsi="Arial" w:cs="Arial"/>
                <w:b/>
              </w:rPr>
              <w:t xml:space="preserve">Anais… </w:t>
            </w:r>
            <w:r>
              <w:rPr>
                <w:rFonts w:ascii="Arial" w:eastAsia="Arial" w:hAnsi="Arial" w:cs="Arial"/>
              </w:rPr>
              <w:t xml:space="preserve">Local: Editora, ano de publicação. p. página inicial-página final. </w:t>
            </w:r>
          </w:p>
        </w:tc>
      </w:tr>
      <w:tr w:rsidR="00DC4804" w14:paraId="452EA39E" w14:textId="77777777">
        <w:trPr>
          <w:trHeight w:val="910"/>
        </w:trPr>
        <w:tc>
          <w:tcPr>
            <w:tcW w:w="26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693BE8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 xml:space="preserve">artigo em periódico 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2C0B78" w14:textId="77777777" w:rsidR="00DC480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AUTOR(ES). Título do artigo. </w:t>
            </w:r>
            <w:r>
              <w:rPr>
                <w:rFonts w:ascii="Arial" w:eastAsia="Arial" w:hAnsi="Arial" w:cs="Arial"/>
                <w:b/>
              </w:rPr>
              <w:t>Título do Periódico</w:t>
            </w:r>
            <w:r>
              <w:rPr>
                <w:rFonts w:ascii="Arial" w:eastAsia="Arial" w:hAnsi="Arial" w:cs="Arial"/>
              </w:rPr>
              <w:t xml:space="preserve">, Local, v. </w:t>
            </w:r>
          </w:p>
          <w:p w14:paraId="40C0F2C7" w14:textId="77777777" w:rsidR="00DC480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numeração correspondente ao volume, n. numeração correspondente ao número, p. página inicial-página final, mês. ano. </w:t>
            </w:r>
          </w:p>
        </w:tc>
      </w:tr>
      <w:tr w:rsidR="00DC4804" w14:paraId="3D0F1EC3" w14:textId="77777777">
        <w:trPr>
          <w:trHeight w:val="910"/>
        </w:trPr>
        <w:tc>
          <w:tcPr>
            <w:tcW w:w="26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47D0BF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 xml:space="preserve">livro 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1FFBE3" w14:textId="77777777" w:rsidR="00DC480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AUTOR(ES).</w:t>
            </w:r>
            <w:r>
              <w:rPr>
                <w:rFonts w:ascii="Arial" w:eastAsia="Arial" w:hAnsi="Arial" w:cs="Arial"/>
                <w:b/>
              </w:rPr>
              <w:t xml:space="preserve"> Título do livro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subtítulo, se houver. Número da edição, se não for a primeira. Local de publicação: Editora, ano de publicação. </w:t>
            </w:r>
          </w:p>
        </w:tc>
      </w:tr>
      <w:tr w:rsidR="00DC4804" w14:paraId="699C6D5E" w14:textId="77777777">
        <w:trPr>
          <w:trHeight w:val="650"/>
        </w:trPr>
        <w:tc>
          <w:tcPr>
            <w:tcW w:w="26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1BFCE1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 xml:space="preserve">norma técnica 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C0F5A4" w14:textId="77777777" w:rsidR="00DC480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ÓRGÃO NORMALIZADOR. </w:t>
            </w:r>
            <w:r>
              <w:rPr>
                <w:rFonts w:ascii="Arial" w:eastAsia="Arial" w:hAnsi="Arial" w:cs="Arial"/>
                <w:b/>
              </w:rPr>
              <w:t>Título da norma</w:t>
            </w:r>
            <w:r>
              <w:rPr>
                <w:rFonts w:ascii="Arial" w:eastAsia="Arial" w:hAnsi="Arial" w:cs="Arial"/>
              </w:rPr>
              <w:t xml:space="preserve">: subtítulo, se houver. Local, ano. </w:t>
            </w:r>
          </w:p>
        </w:tc>
      </w:tr>
      <w:tr w:rsidR="00DC4804" w14:paraId="748398D9" w14:textId="77777777">
        <w:trPr>
          <w:trHeight w:val="1171"/>
        </w:trPr>
        <w:tc>
          <w:tcPr>
            <w:tcW w:w="26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1C925B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 xml:space="preserve">parte de documento 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27736B" w14:textId="77777777" w:rsidR="00DC480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AUTOR(ES). Título do capítulo. In: AUTOR(ES). </w:t>
            </w:r>
            <w:r>
              <w:rPr>
                <w:rFonts w:ascii="Arial" w:eastAsia="Arial" w:hAnsi="Arial" w:cs="Arial"/>
                <w:b/>
              </w:rPr>
              <w:t>Título do livro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subtítulo, se houver. Número da edição, se não for a primeira. Local de publicação: Editora, ano de publicação. p. página </w:t>
            </w:r>
            <w:proofErr w:type="spellStart"/>
            <w:r>
              <w:rPr>
                <w:rFonts w:ascii="Arial" w:eastAsia="Arial" w:hAnsi="Arial" w:cs="Arial"/>
              </w:rPr>
              <w:t>inicialpágina</w:t>
            </w:r>
            <w:proofErr w:type="spellEnd"/>
            <w:r>
              <w:rPr>
                <w:rFonts w:ascii="Arial" w:eastAsia="Arial" w:hAnsi="Arial" w:cs="Arial"/>
              </w:rPr>
              <w:t xml:space="preserve"> final. </w:t>
            </w:r>
          </w:p>
        </w:tc>
      </w:tr>
      <w:tr w:rsidR="00DC4804" w14:paraId="75C61605" w14:textId="77777777">
        <w:trPr>
          <w:trHeight w:val="910"/>
        </w:trPr>
        <w:tc>
          <w:tcPr>
            <w:tcW w:w="26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8BB9E2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 xml:space="preserve">trabalhos acadêmicos </w:t>
            </w:r>
          </w:p>
          <w:p w14:paraId="46671973" w14:textId="77777777" w:rsidR="00DC4804" w:rsidRDefault="00000000">
            <w:pPr>
              <w:spacing w:after="0"/>
              <w:ind w:left="17"/>
              <w:jc w:val="both"/>
            </w:pPr>
            <w:r>
              <w:rPr>
                <w:rFonts w:ascii="Arial" w:eastAsia="Arial" w:hAnsi="Arial" w:cs="Arial"/>
              </w:rPr>
              <w:t xml:space="preserve">(TCC, dissertação, tese) 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481E7A" w14:textId="77777777" w:rsidR="00DC480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AUTOR. </w:t>
            </w:r>
            <w:r>
              <w:rPr>
                <w:rFonts w:ascii="Arial" w:eastAsia="Arial" w:hAnsi="Arial" w:cs="Arial"/>
                <w:b/>
              </w:rPr>
              <w:t>Título do trabalho</w:t>
            </w:r>
            <w:r>
              <w:rPr>
                <w:rFonts w:ascii="Arial" w:eastAsia="Arial" w:hAnsi="Arial" w:cs="Arial"/>
              </w:rPr>
              <w:t xml:space="preserve">: subtítulo, se houver. Ano de apresentação. Número de folhas ou volumes. Tipo do trabalho (Grau e área de concentração) - Instituição, local. </w:t>
            </w:r>
          </w:p>
        </w:tc>
      </w:tr>
      <w:tr w:rsidR="00DC4804" w14:paraId="4BEDB973" w14:textId="77777777">
        <w:trPr>
          <w:trHeight w:val="2820"/>
        </w:trPr>
        <w:tc>
          <w:tcPr>
            <w:tcW w:w="2618" w:type="dxa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</w:tcPr>
          <w:p w14:paraId="4B47A6A4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 xml:space="preserve">documentos eletrônicos 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14:paraId="16D0BFEA" w14:textId="77777777" w:rsidR="00DC4804" w:rsidRDefault="00000000">
            <w:pPr>
              <w:spacing w:after="105"/>
              <w:ind w:left="173"/>
            </w:pPr>
            <w:r>
              <w:rPr>
                <w:rFonts w:ascii="Arial" w:eastAsia="Arial" w:hAnsi="Arial" w:cs="Arial"/>
              </w:rPr>
              <w:t xml:space="preserve"> artigo, livro, parte de documento, trabalhos acadêmicos:  </w:t>
            </w:r>
          </w:p>
          <w:p w14:paraId="615F41C8" w14:textId="1A28D380" w:rsidR="00DC4804" w:rsidRDefault="00000000">
            <w:pPr>
              <w:spacing w:after="118" w:line="247" w:lineRule="auto"/>
              <w:ind w:left="286" w:hanging="286"/>
            </w:pPr>
            <w:r>
              <w:rPr>
                <w:rFonts w:ascii="Arial" w:eastAsia="Arial" w:hAnsi="Arial" w:cs="Arial"/>
              </w:rPr>
              <w:t>1: [mesmos elementos apresentados anteriormente]</w:t>
            </w:r>
            <w:r w:rsidR="00E46E07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Disponível em: </w:t>
            </w:r>
            <w:proofErr w:type="spellStart"/>
            <w:r>
              <w:rPr>
                <w:rFonts w:ascii="Arial" w:eastAsia="Arial" w:hAnsi="Arial" w:cs="Arial"/>
              </w:rPr>
              <w:t>url</w:t>
            </w:r>
            <w:proofErr w:type="spellEnd"/>
            <w:r>
              <w:rPr>
                <w:rFonts w:ascii="Arial" w:eastAsia="Arial" w:hAnsi="Arial" w:cs="Arial"/>
              </w:rPr>
              <w:t xml:space="preserve">. Acesso em: dia mês. ano. </w:t>
            </w:r>
          </w:p>
          <w:p w14:paraId="1E6B8454" w14:textId="11B3DA8D" w:rsidR="00DC4804" w:rsidRDefault="00000000">
            <w:pPr>
              <w:spacing w:after="105"/>
            </w:pPr>
            <w:r>
              <w:rPr>
                <w:rFonts w:ascii="Arial" w:eastAsia="Arial" w:hAnsi="Arial" w:cs="Arial"/>
              </w:rPr>
              <w:t>2:</w:t>
            </w:r>
            <w:r w:rsidR="00E46E07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[mesmos elementos apresentados anteriormente] 1 CD-ROM. </w:t>
            </w:r>
          </w:p>
          <w:p w14:paraId="1DC048DC" w14:textId="77777777" w:rsidR="00DC4804" w:rsidRDefault="00000000">
            <w:pPr>
              <w:spacing w:after="0" w:line="361" w:lineRule="auto"/>
              <w:ind w:left="173" w:right="5521" w:hanging="173"/>
            </w:pPr>
            <w:r>
              <w:rPr>
                <w:rFonts w:ascii="Arial" w:eastAsia="Arial" w:hAnsi="Arial" w:cs="Arial"/>
              </w:rPr>
              <w:t xml:space="preserve">3:  etc.  </w:t>
            </w:r>
            <w:r>
              <w:rPr>
                <w:rFonts w:ascii="Arial" w:eastAsia="Arial" w:hAnsi="Arial" w:cs="Arial"/>
                <w:i/>
              </w:rPr>
              <w:t>site</w:t>
            </w:r>
            <w:r>
              <w:rPr>
                <w:rFonts w:ascii="Arial" w:eastAsia="Arial" w:hAnsi="Arial" w:cs="Arial"/>
              </w:rPr>
              <w:t xml:space="preserve">: </w:t>
            </w:r>
          </w:p>
          <w:p w14:paraId="74B7D831" w14:textId="5AA00CB5" w:rsidR="00DC4804" w:rsidRDefault="00000000">
            <w:pPr>
              <w:spacing w:after="0"/>
              <w:ind w:left="286"/>
            </w:pPr>
            <w:r>
              <w:rPr>
                <w:rFonts w:ascii="Arial" w:eastAsia="Arial" w:hAnsi="Arial" w:cs="Arial"/>
              </w:rPr>
              <w:t>AUTOR(ES).</w:t>
            </w:r>
            <w:r>
              <w:rPr>
                <w:rFonts w:ascii="Arial" w:eastAsia="Arial" w:hAnsi="Arial" w:cs="Arial"/>
                <w:b/>
              </w:rPr>
              <w:t xml:space="preserve"> Título do site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subtítulo, se houver. Local, ano de publicação. Disponível em: </w:t>
            </w:r>
            <w:proofErr w:type="spellStart"/>
            <w:r>
              <w:rPr>
                <w:rFonts w:ascii="Arial" w:eastAsia="Arial" w:hAnsi="Arial" w:cs="Arial"/>
              </w:rPr>
              <w:t>url</w:t>
            </w:r>
            <w:proofErr w:type="spellEnd"/>
            <w:r>
              <w:rPr>
                <w:rFonts w:ascii="Arial" w:eastAsia="Arial" w:hAnsi="Arial" w:cs="Arial"/>
              </w:rPr>
              <w:t xml:space="preserve">. Acesso em: dia mês. ano. </w:t>
            </w:r>
          </w:p>
        </w:tc>
      </w:tr>
    </w:tbl>
    <w:p w14:paraId="24A66F0C" w14:textId="77777777" w:rsidR="00E46E07" w:rsidRDefault="00E46E07">
      <w:pPr>
        <w:spacing w:after="0"/>
        <w:ind w:right="308"/>
        <w:jc w:val="right"/>
        <w:rPr>
          <w:rFonts w:ascii="Arial" w:eastAsia="Arial" w:hAnsi="Arial" w:cs="Arial"/>
          <w:sz w:val="20"/>
        </w:rPr>
      </w:pPr>
    </w:p>
    <w:p w14:paraId="11BC8172" w14:textId="77777777" w:rsidR="00E46E07" w:rsidRDefault="00E46E07">
      <w:pPr>
        <w:spacing w:after="0"/>
        <w:ind w:right="308"/>
        <w:jc w:val="right"/>
        <w:rPr>
          <w:rFonts w:ascii="Arial" w:eastAsia="Arial" w:hAnsi="Arial" w:cs="Arial"/>
          <w:sz w:val="20"/>
        </w:rPr>
      </w:pPr>
    </w:p>
    <w:p w14:paraId="178DFC92" w14:textId="77777777" w:rsidR="00E46E07" w:rsidRPr="00E46E07" w:rsidRDefault="00E46E07" w:rsidP="00E46E07">
      <w:pPr>
        <w:spacing w:after="3"/>
        <w:ind w:left="122" w:hanging="10"/>
        <w:rPr>
          <w:szCs w:val="22"/>
        </w:rPr>
      </w:pPr>
      <w:r w:rsidRPr="00E46E07">
        <w:rPr>
          <w:rFonts w:ascii="Arial" w:eastAsia="Arial" w:hAnsi="Arial" w:cs="Arial"/>
          <w:szCs w:val="22"/>
        </w:rPr>
        <w:t xml:space="preserve">Os prenomes e demais sobrenomes dos autores podem ou não ser abreviados, desde que seja seguido o mesmo padrão de abreviação. </w:t>
      </w:r>
    </w:p>
    <w:p w14:paraId="79F04F1C" w14:textId="1FFEEC50" w:rsidR="00DC4804" w:rsidRDefault="00000000">
      <w:pPr>
        <w:spacing w:after="0"/>
        <w:ind w:right="308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14:paraId="1317D950" w14:textId="77777777" w:rsidR="00DC4804" w:rsidRDefault="00DC4804">
      <w:pPr>
        <w:sectPr w:rsidR="00DC4804">
          <w:headerReference w:type="even" r:id="rId7"/>
          <w:headerReference w:type="default" r:id="rId8"/>
          <w:headerReference w:type="first" r:id="rId9"/>
          <w:pgSz w:w="11900" w:h="16840"/>
          <w:pgMar w:top="1211" w:right="1125" w:bottom="844" w:left="1133" w:header="1129" w:footer="720" w:gutter="0"/>
          <w:cols w:space="720"/>
        </w:sectPr>
      </w:pPr>
    </w:p>
    <w:tbl>
      <w:tblPr>
        <w:tblStyle w:val="TableGrid"/>
        <w:tblW w:w="14405" w:type="dxa"/>
        <w:tblInd w:w="77" w:type="dxa"/>
        <w:tblCellMar>
          <w:top w:w="108" w:type="dxa"/>
          <w:left w:w="70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2618"/>
        <w:gridCol w:w="11787"/>
      </w:tblGrid>
      <w:tr w:rsidR="00DC4804" w14:paraId="0B916013" w14:textId="77777777" w:rsidTr="00E46E07">
        <w:trPr>
          <w:trHeight w:val="403"/>
        </w:trPr>
        <w:tc>
          <w:tcPr>
            <w:tcW w:w="2618" w:type="dxa"/>
            <w:tcBorders>
              <w:top w:val="double" w:sz="4" w:space="0" w:color="000000"/>
              <w:left w:val="nil"/>
              <w:bottom w:val="double" w:sz="4" w:space="0" w:color="000000"/>
              <w:right w:val="single" w:sz="4" w:space="0" w:color="000000"/>
            </w:tcBorders>
          </w:tcPr>
          <w:p w14:paraId="204CAC98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  <w:b/>
                <w:color w:val="007F00"/>
              </w:rPr>
              <w:lastRenderedPageBreak/>
              <w:t xml:space="preserve">elemento essencial </w:t>
            </w:r>
          </w:p>
        </w:tc>
        <w:tc>
          <w:tcPr>
            <w:tcW w:w="11787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14:paraId="3886199D" w14:textId="77777777" w:rsidR="00DC480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007F00"/>
              </w:rPr>
              <w:t xml:space="preserve">exemplos de referências bibliográficas </w:t>
            </w:r>
          </w:p>
        </w:tc>
      </w:tr>
      <w:tr w:rsidR="00DC4804" w14:paraId="1BFC5DF9" w14:textId="77777777" w:rsidTr="00E46E07">
        <w:trPr>
          <w:trHeight w:val="394"/>
        </w:trPr>
        <w:tc>
          <w:tcPr>
            <w:tcW w:w="2618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1F69AE" w14:textId="4AD04BC5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 xml:space="preserve">um autor </w:t>
            </w:r>
          </w:p>
        </w:tc>
        <w:tc>
          <w:tcPr>
            <w:tcW w:w="1178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261B91" w14:textId="77777777" w:rsidR="00DC4804" w:rsidRDefault="00000000">
            <w:pPr>
              <w:spacing w:after="0"/>
            </w:pPr>
            <w:r>
              <w:rPr>
                <w:rFonts w:ascii="Arial" w:eastAsia="Arial" w:hAnsi="Arial" w:cs="Arial"/>
                <w:color w:val="FF0000"/>
              </w:rPr>
              <w:t>MENEZES, Paulo F. B.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Linguagens formais e autômatos</w:t>
            </w:r>
            <w:r>
              <w:rPr>
                <w:rFonts w:ascii="Arial" w:eastAsia="Arial" w:hAnsi="Arial" w:cs="Arial"/>
              </w:rPr>
              <w:t xml:space="preserve">. Porto Alegre: Sagra </w:t>
            </w:r>
            <w:proofErr w:type="spellStart"/>
            <w:r>
              <w:rPr>
                <w:rFonts w:ascii="Arial" w:eastAsia="Arial" w:hAnsi="Arial" w:cs="Arial"/>
              </w:rPr>
              <w:t>Luzzatto</w:t>
            </w:r>
            <w:proofErr w:type="spellEnd"/>
            <w:r>
              <w:rPr>
                <w:rFonts w:ascii="Arial" w:eastAsia="Arial" w:hAnsi="Arial" w:cs="Arial"/>
              </w:rPr>
              <w:t xml:space="preserve">, 1998. </w:t>
            </w:r>
          </w:p>
        </w:tc>
      </w:tr>
      <w:tr w:rsidR="00DC4804" w14:paraId="51971E2C" w14:textId="77777777" w:rsidTr="00E46E07">
        <w:trPr>
          <w:trHeight w:val="636"/>
        </w:trPr>
        <w:tc>
          <w:tcPr>
            <w:tcW w:w="26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ADDA32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 xml:space="preserve">dois autores </w:t>
            </w:r>
          </w:p>
        </w:tc>
        <w:tc>
          <w:tcPr>
            <w:tcW w:w="1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98879C" w14:textId="77777777" w:rsidR="00DC4804" w:rsidRDefault="00000000">
            <w:pPr>
              <w:spacing w:after="0"/>
            </w:pPr>
            <w:r>
              <w:rPr>
                <w:rFonts w:ascii="Arial" w:eastAsia="Arial" w:hAnsi="Arial" w:cs="Arial"/>
                <w:color w:val="FF0000"/>
              </w:rPr>
              <w:t>PRICE, Ana M. A.; TOSCANI, Simão S.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Implementação de linguagens de programação</w:t>
            </w:r>
            <w:r>
              <w:rPr>
                <w:rFonts w:ascii="Arial" w:eastAsia="Arial" w:hAnsi="Arial" w:cs="Arial"/>
              </w:rPr>
              <w:t xml:space="preserve">: compiladores. 2. ed. Porto Alegre: Sagra </w:t>
            </w:r>
            <w:proofErr w:type="spellStart"/>
            <w:r>
              <w:rPr>
                <w:rFonts w:ascii="Arial" w:eastAsia="Arial" w:hAnsi="Arial" w:cs="Arial"/>
              </w:rPr>
              <w:t>Luzzatto</w:t>
            </w:r>
            <w:proofErr w:type="spellEnd"/>
            <w:r>
              <w:rPr>
                <w:rFonts w:ascii="Arial" w:eastAsia="Arial" w:hAnsi="Arial" w:cs="Arial"/>
              </w:rPr>
              <w:t xml:space="preserve">, 2001.  </w:t>
            </w:r>
          </w:p>
        </w:tc>
      </w:tr>
      <w:tr w:rsidR="00DC4804" w14:paraId="47E874B5" w14:textId="77777777" w:rsidTr="00E46E07">
        <w:trPr>
          <w:trHeight w:val="636"/>
        </w:trPr>
        <w:tc>
          <w:tcPr>
            <w:tcW w:w="26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6D6829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 xml:space="preserve">três autores </w:t>
            </w:r>
          </w:p>
        </w:tc>
        <w:tc>
          <w:tcPr>
            <w:tcW w:w="1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41AF21" w14:textId="77777777" w:rsidR="00DC4804" w:rsidRDefault="00000000">
            <w:pPr>
              <w:spacing w:after="0"/>
            </w:pPr>
            <w:r>
              <w:rPr>
                <w:rFonts w:ascii="Arial" w:eastAsia="Arial" w:hAnsi="Arial" w:cs="Arial"/>
                <w:color w:val="FF0000"/>
              </w:rPr>
              <w:t xml:space="preserve">AHO, Alfred V.; SETHI, </w:t>
            </w:r>
            <w:proofErr w:type="spellStart"/>
            <w:r>
              <w:rPr>
                <w:rFonts w:ascii="Arial" w:eastAsia="Arial" w:hAnsi="Arial" w:cs="Arial"/>
                <w:color w:val="FF0000"/>
              </w:rPr>
              <w:t>Ravi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>; ULLMAN, Jeffrey D.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Compiladores</w:t>
            </w:r>
            <w:r>
              <w:rPr>
                <w:rFonts w:ascii="Arial" w:eastAsia="Arial" w:hAnsi="Arial" w:cs="Arial"/>
              </w:rPr>
              <w:t xml:space="preserve">: princípios, técnicas e ferramentas. Tradução Daniel de Ariosto Pinto. Rio de Janeiro: LTC, 1995. </w:t>
            </w:r>
          </w:p>
        </w:tc>
      </w:tr>
      <w:tr w:rsidR="00DC4804" w14:paraId="239430F3" w14:textId="77777777" w:rsidTr="00E46E07">
        <w:trPr>
          <w:trHeight w:val="636"/>
        </w:trPr>
        <w:tc>
          <w:tcPr>
            <w:tcW w:w="26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D216ED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 xml:space="preserve">quatro ou mais autores </w:t>
            </w:r>
          </w:p>
        </w:tc>
        <w:tc>
          <w:tcPr>
            <w:tcW w:w="1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C64D68" w14:textId="77777777" w:rsidR="00DC4804" w:rsidRDefault="00000000">
            <w:pPr>
              <w:spacing w:after="0"/>
            </w:pPr>
            <w:r>
              <w:rPr>
                <w:rFonts w:ascii="Arial" w:eastAsia="Arial" w:hAnsi="Arial" w:cs="Arial"/>
                <w:color w:val="FF0000"/>
              </w:rPr>
              <w:t>GRUNE, Dick et al.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Projeto moderno de compiladores</w:t>
            </w:r>
            <w:r>
              <w:rPr>
                <w:rFonts w:ascii="Arial" w:eastAsia="Arial" w:hAnsi="Arial" w:cs="Arial"/>
              </w:rPr>
              <w:t xml:space="preserve">: implementação e aplicações. Tradução </w:t>
            </w:r>
            <w:proofErr w:type="spellStart"/>
            <w:r>
              <w:rPr>
                <w:rFonts w:ascii="Arial" w:eastAsia="Arial" w:hAnsi="Arial" w:cs="Arial"/>
              </w:rPr>
              <w:t>Vandenberg</w:t>
            </w:r>
            <w:proofErr w:type="spellEnd"/>
            <w:r>
              <w:rPr>
                <w:rFonts w:ascii="Arial" w:eastAsia="Arial" w:hAnsi="Arial" w:cs="Arial"/>
              </w:rPr>
              <w:t xml:space="preserve"> D. de Souza. Rio de Janeiro: Campus, 2001. </w:t>
            </w:r>
          </w:p>
        </w:tc>
      </w:tr>
      <w:tr w:rsidR="00DC4804" w14:paraId="71249E6A" w14:textId="77777777" w:rsidTr="00E46E07">
        <w:trPr>
          <w:trHeight w:val="1128"/>
        </w:trPr>
        <w:tc>
          <w:tcPr>
            <w:tcW w:w="26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26AD87" w14:textId="77777777" w:rsidR="00DC4804" w:rsidRDefault="00000000">
            <w:pPr>
              <w:spacing w:after="0"/>
              <w:ind w:left="17" w:right="22"/>
              <w:jc w:val="both"/>
            </w:pPr>
            <w:r>
              <w:rPr>
                <w:rFonts w:ascii="Arial" w:eastAsia="Arial" w:hAnsi="Arial" w:cs="Arial"/>
              </w:rPr>
              <w:t xml:space="preserve">autores com sobrenomes compostos </w:t>
            </w:r>
          </w:p>
        </w:tc>
        <w:tc>
          <w:tcPr>
            <w:tcW w:w="1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DBBFF3" w14:textId="77777777" w:rsidR="00DC4804" w:rsidRDefault="00000000">
            <w:pPr>
              <w:spacing w:after="98"/>
              <w:ind w:left="173"/>
            </w:pPr>
            <w:r>
              <w:rPr>
                <w:rFonts w:ascii="Arial" w:eastAsia="Arial" w:hAnsi="Arial" w:cs="Arial"/>
              </w:rPr>
              <w:t xml:space="preserve">  quando ligados por hífen: </w:t>
            </w:r>
            <w:r>
              <w:rPr>
                <w:rFonts w:ascii="Arial" w:eastAsia="Arial" w:hAnsi="Arial" w:cs="Arial"/>
                <w:color w:val="FF0000"/>
              </w:rPr>
              <w:t xml:space="preserve">SCHERER-WARREN, </w:t>
            </w:r>
            <w:proofErr w:type="spellStart"/>
            <w:r>
              <w:rPr>
                <w:rFonts w:ascii="Arial" w:eastAsia="Arial" w:hAnsi="Arial" w:cs="Arial"/>
                <w:color w:val="FF0000"/>
              </w:rPr>
              <w:t>Ilse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>.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165FB80E" w14:textId="77777777" w:rsidR="00DC4804" w:rsidRDefault="00000000">
            <w:pPr>
              <w:spacing w:after="0"/>
              <w:ind w:left="173" w:right="4447"/>
            </w:pPr>
            <w:r>
              <w:rPr>
                <w:rFonts w:ascii="Arial" w:eastAsia="Arial" w:hAnsi="Arial" w:cs="Arial"/>
              </w:rPr>
              <w:t xml:space="preserve">  quando o segundo nome indica parentesco: </w:t>
            </w:r>
            <w:r>
              <w:rPr>
                <w:rFonts w:ascii="Arial" w:eastAsia="Arial" w:hAnsi="Arial" w:cs="Arial"/>
                <w:color w:val="FF0000"/>
              </w:rPr>
              <w:t>PRADO JR., Caio.</w:t>
            </w:r>
            <w:r>
              <w:rPr>
                <w:rFonts w:ascii="Arial" w:eastAsia="Arial" w:hAnsi="Arial" w:cs="Arial"/>
              </w:rPr>
              <w:t xml:space="preserve">   quando um dos nomes é adjetivo: </w:t>
            </w:r>
            <w:r>
              <w:rPr>
                <w:rFonts w:ascii="Arial" w:eastAsia="Arial" w:hAnsi="Arial" w:cs="Arial"/>
                <w:color w:val="FF0000"/>
              </w:rPr>
              <w:t>CASTELO BRANCO, Carlos.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4804" w14:paraId="00B341CA" w14:textId="77777777" w:rsidTr="00E46E07">
        <w:trPr>
          <w:trHeight w:val="636"/>
        </w:trPr>
        <w:tc>
          <w:tcPr>
            <w:tcW w:w="26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DE4497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 xml:space="preserve">Instituição </w:t>
            </w:r>
          </w:p>
        </w:tc>
        <w:tc>
          <w:tcPr>
            <w:tcW w:w="1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FA26E6" w14:textId="77777777" w:rsidR="00DC4804" w:rsidRDefault="00000000">
            <w:pPr>
              <w:spacing w:after="0"/>
            </w:pPr>
            <w:r>
              <w:rPr>
                <w:rFonts w:ascii="Arial" w:eastAsia="Arial" w:hAnsi="Arial" w:cs="Arial"/>
                <w:color w:val="FF0000"/>
              </w:rPr>
              <w:t>ASSOCIAÇÃO BRASILEIRA DE NORMAS TÉCNICAS</w:t>
            </w:r>
            <w:r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  <w:b/>
              </w:rPr>
              <w:t>NBR 10520</w:t>
            </w:r>
            <w:r>
              <w:rPr>
                <w:rFonts w:ascii="Arial" w:eastAsia="Arial" w:hAnsi="Arial" w:cs="Arial"/>
              </w:rPr>
              <w:t>: informação e documentação: citações em documentos: apresentação. Rio de Janeiro, 2002.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C4804" w14:paraId="2CD36CF7" w14:textId="77777777" w:rsidTr="00E46E07">
        <w:trPr>
          <w:trHeight w:val="888"/>
        </w:trPr>
        <w:tc>
          <w:tcPr>
            <w:tcW w:w="26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EF9C26" w14:textId="77777777" w:rsidR="00DC4804" w:rsidRDefault="00000000">
            <w:pPr>
              <w:spacing w:after="0"/>
              <w:ind w:left="17" w:right="34"/>
            </w:pPr>
            <w:r>
              <w:rPr>
                <w:rFonts w:ascii="Arial" w:eastAsia="Arial" w:hAnsi="Arial" w:cs="Arial"/>
              </w:rPr>
              <w:t>organizador (Org.), editor (Ed.), coordenador (</w:t>
            </w:r>
            <w:proofErr w:type="spellStart"/>
            <w:r>
              <w:rPr>
                <w:rFonts w:ascii="Arial" w:eastAsia="Arial" w:hAnsi="Arial" w:cs="Arial"/>
              </w:rPr>
              <w:t>Cood</w:t>
            </w:r>
            <w:proofErr w:type="spellEnd"/>
            <w:r>
              <w:rPr>
                <w:rFonts w:ascii="Arial" w:eastAsia="Arial" w:hAnsi="Arial" w:cs="Arial"/>
              </w:rPr>
              <w:t xml:space="preserve">.) etc. </w:t>
            </w:r>
          </w:p>
        </w:tc>
        <w:tc>
          <w:tcPr>
            <w:tcW w:w="1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465FBB" w14:textId="77777777" w:rsidR="00DC480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BOSI, Alfredo (</w:t>
            </w:r>
            <w:r>
              <w:rPr>
                <w:rFonts w:ascii="Arial" w:eastAsia="Arial" w:hAnsi="Arial" w:cs="Arial"/>
                <w:color w:val="FF0000"/>
              </w:rPr>
              <w:t>Org</w:t>
            </w:r>
            <w:r>
              <w:rPr>
                <w:rFonts w:ascii="Arial" w:eastAsia="Arial" w:hAnsi="Arial" w:cs="Arial"/>
              </w:rPr>
              <w:t xml:space="preserve">.). </w:t>
            </w:r>
            <w:r>
              <w:rPr>
                <w:rFonts w:ascii="Arial" w:eastAsia="Arial" w:hAnsi="Arial" w:cs="Arial"/>
                <w:b/>
              </w:rPr>
              <w:t>O conto brasileiro contemporâneo</w:t>
            </w:r>
            <w:r>
              <w:rPr>
                <w:rFonts w:ascii="Arial" w:eastAsia="Arial" w:hAnsi="Arial" w:cs="Arial"/>
              </w:rPr>
              <w:t xml:space="preserve">. 3. ed. São Paulo: </w:t>
            </w:r>
            <w:proofErr w:type="spellStart"/>
            <w:r>
              <w:rPr>
                <w:rFonts w:ascii="Arial" w:eastAsia="Arial" w:hAnsi="Arial" w:cs="Arial"/>
              </w:rPr>
              <w:t>Cultrix</w:t>
            </w:r>
            <w:proofErr w:type="spellEnd"/>
            <w:r>
              <w:rPr>
                <w:rFonts w:ascii="Arial" w:eastAsia="Arial" w:hAnsi="Arial" w:cs="Arial"/>
              </w:rPr>
              <w:t xml:space="preserve">, 1978. </w:t>
            </w:r>
          </w:p>
        </w:tc>
      </w:tr>
      <w:tr w:rsidR="00DC4804" w14:paraId="4D35750B" w14:textId="77777777" w:rsidTr="00E46E07">
        <w:trPr>
          <w:trHeight w:val="636"/>
        </w:trPr>
        <w:tc>
          <w:tcPr>
            <w:tcW w:w="26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080603" w14:textId="514844BB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 xml:space="preserve">tradutor, </w:t>
            </w:r>
            <w:r w:rsidR="00E46E07">
              <w:rPr>
                <w:rFonts w:ascii="Arial" w:eastAsia="Arial" w:hAnsi="Arial" w:cs="Arial"/>
              </w:rPr>
              <w:t>revisor etc.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DB8977" w14:textId="77777777" w:rsidR="00DC480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AHO, Alfred V.; SETHI, </w:t>
            </w:r>
            <w:proofErr w:type="spellStart"/>
            <w:r>
              <w:rPr>
                <w:rFonts w:ascii="Arial" w:eastAsia="Arial" w:hAnsi="Arial" w:cs="Arial"/>
              </w:rPr>
              <w:t>Ravi</w:t>
            </w:r>
            <w:proofErr w:type="spellEnd"/>
            <w:r>
              <w:rPr>
                <w:rFonts w:ascii="Arial" w:eastAsia="Arial" w:hAnsi="Arial" w:cs="Arial"/>
              </w:rPr>
              <w:t xml:space="preserve">; ULLMAN, Jeffrey D. </w:t>
            </w:r>
            <w:r>
              <w:rPr>
                <w:rFonts w:ascii="Arial" w:eastAsia="Arial" w:hAnsi="Arial" w:cs="Arial"/>
                <w:b/>
              </w:rPr>
              <w:t>Compiladores</w:t>
            </w:r>
            <w:r>
              <w:rPr>
                <w:rFonts w:ascii="Arial" w:eastAsia="Arial" w:hAnsi="Arial" w:cs="Arial"/>
              </w:rPr>
              <w:t xml:space="preserve">: princípios, técnicas e ferramentas. </w:t>
            </w:r>
            <w:r>
              <w:rPr>
                <w:rFonts w:ascii="Arial" w:eastAsia="Arial" w:hAnsi="Arial" w:cs="Arial"/>
                <w:color w:val="FF0000"/>
              </w:rPr>
              <w:t>Tradução Daniel de Ariosto Pinto</w:t>
            </w:r>
            <w:r>
              <w:rPr>
                <w:rFonts w:ascii="Arial" w:eastAsia="Arial" w:hAnsi="Arial" w:cs="Arial"/>
              </w:rPr>
              <w:t xml:space="preserve">. Rio de Janeiro: LTC, 1995. </w:t>
            </w:r>
          </w:p>
        </w:tc>
      </w:tr>
      <w:tr w:rsidR="00DC4804" w14:paraId="489CA296" w14:textId="77777777" w:rsidTr="00E46E07">
        <w:trPr>
          <w:trHeight w:val="384"/>
        </w:trPr>
        <w:tc>
          <w:tcPr>
            <w:tcW w:w="26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D80688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 xml:space="preserve">autor desconhecido </w:t>
            </w:r>
          </w:p>
        </w:tc>
        <w:tc>
          <w:tcPr>
            <w:tcW w:w="1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7F5995" w14:textId="77777777" w:rsidR="00DC4804" w:rsidRDefault="00000000">
            <w:pPr>
              <w:spacing w:after="0"/>
            </w:pPr>
            <w:r>
              <w:rPr>
                <w:rFonts w:ascii="Arial" w:eastAsia="Arial" w:hAnsi="Arial" w:cs="Arial"/>
                <w:color w:val="FF0000"/>
              </w:rPr>
              <w:t>ANTEPROJETO</w:t>
            </w:r>
            <w:r>
              <w:rPr>
                <w:rFonts w:ascii="Arial" w:eastAsia="Arial" w:hAnsi="Arial" w:cs="Arial"/>
              </w:rPr>
              <w:t xml:space="preserve"> de lei. </w:t>
            </w:r>
            <w:r>
              <w:rPr>
                <w:rFonts w:ascii="Arial" w:eastAsia="Arial" w:hAnsi="Arial" w:cs="Arial"/>
                <w:b/>
              </w:rPr>
              <w:t>Estudos e Debates</w:t>
            </w:r>
            <w:r>
              <w:rPr>
                <w:rFonts w:ascii="Arial" w:eastAsia="Arial" w:hAnsi="Arial" w:cs="Arial"/>
              </w:rPr>
              <w:t xml:space="preserve">, Brasília, n. 13, p. 51-60, jan. 1987. </w:t>
            </w:r>
          </w:p>
        </w:tc>
      </w:tr>
      <w:tr w:rsidR="00DC4804" w14:paraId="6C3C5915" w14:textId="77777777" w:rsidTr="00E46E07">
        <w:trPr>
          <w:trHeight w:val="1020"/>
        </w:trPr>
        <w:tc>
          <w:tcPr>
            <w:tcW w:w="2618" w:type="dxa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  <w:vAlign w:val="center"/>
          </w:tcPr>
          <w:p w14:paraId="3C163F44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 xml:space="preserve">mesmo autor de obras referenciadas na mesma página </w:t>
            </w:r>
          </w:p>
        </w:tc>
        <w:tc>
          <w:tcPr>
            <w:tcW w:w="1178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14:paraId="3C85E753" w14:textId="77777777" w:rsidR="00DC4804" w:rsidRDefault="00000000">
            <w:pPr>
              <w:spacing w:after="118" w:line="240" w:lineRule="auto"/>
            </w:pPr>
            <w:r>
              <w:rPr>
                <w:rFonts w:ascii="Arial" w:eastAsia="Arial" w:hAnsi="Arial" w:cs="Arial"/>
              </w:rPr>
              <w:t xml:space="preserve">ASSOCIAÇÃO BRASILEIRA DE NORMAS TÉCNICAS. </w:t>
            </w:r>
            <w:r>
              <w:rPr>
                <w:rFonts w:ascii="Arial" w:eastAsia="Arial" w:hAnsi="Arial" w:cs="Arial"/>
                <w:b/>
              </w:rPr>
              <w:t>NBR 6024</w:t>
            </w:r>
            <w:r>
              <w:rPr>
                <w:rFonts w:ascii="Arial" w:eastAsia="Arial" w:hAnsi="Arial" w:cs="Arial"/>
              </w:rPr>
              <w:t xml:space="preserve">: informação e documentação: numeração progressiva das seções de um documento escrito - apresentação. Rio de Janeiro, </w:t>
            </w:r>
            <w:r>
              <w:rPr>
                <w:rFonts w:ascii="Arial" w:eastAsia="Arial" w:hAnsi="Arial" w:cs="Arial"/>
                <w:color w:val="FF0000"/>
              </w:rPr>
              <w:t>2003a</w:t>
            </w:r>
            <w:r>
              <w:rPr>
                <w:rFonts w:ascii="Arial" w:eastAsia="Arial" w:hAnsi="Arial" w:cs="Arial"/>
              </w:rPr>
              <w:t xml:space="preserve">. </w:t>
            </w:r>
          </w:p>
          <w:p w14:paraId="780829E6" w14:textId="77777777" w:rsidR="00DC4804" w:rsidRDefault="00000000">
            <w:pPr>
              <w:spacing w:after="0"/>
            </w:pPr>
            <w:r>
              <w:rPr>
                <w:rFonts w:ascii="Arial" w:eastAsia="Arial" w:hAnsi="Arial" w:cs="Arial"/>
                <w:color w:val="FF0000"/>
              </w:rPr>
              <w:t>______</w:t>
            </w:r>
            <w:r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  <w:b/>
              </w:rPr>
              <w:t>NBR 6027</w:t>
            </w:r>
            <w:r>
              <w:rPr>
                <w:rFonts w:ascii="Arial" w:eastAsia="Arial" w:hAnsi="Arial" w:cs="Arial"/>
              </w:rPr>
              <w:t xml:space="preserve">: informação e documentação: sumário - apresentação. Rio de Janeiro, </w:t>
            </w:r>
            <w:r>
              <w:rPr>
                <w:rFonts w:ascii="Arial" w:eastAsia="Arial" w:hAnsi="Arial" w:cs="Arial"/>
                <w:color w:val="FF0000"/>
              </w:rPr>
              <w:t>2003b</w:t>
            </w:r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DC4804" w14:paraId="2DE1F1DB" w14:textId="77777777" w:rsidTr="00E46E07">
        <w:tblPrEx>
          <w:tblCellMar>
            <w:right w:w="13" w:type="dxa"/>
          </w:tblCellMar>
        </w:tblPrEx>
        <w:trPr>
          <w:trHeight w:val="403"/>
        </w:trPr>
        <w:tc>
          <w:tcPr>
            <w:tcW w:w="2618" w:type="dxa"/>
            <w:tcBorders>
              <w:top w:val="double" w:sz="4" w:space="0" w:color="000000"/>
              <w:left w:val="nil"/>
              <w:bottom w:val="double" w:sz="4" w:space="0" w:color="000000"/>
              <w:right w:val="single" w:sz="4" w:space="0" w:color="000000"/>
            </w:tcBorders>
          </w:tcPr>
          <w:p w14:paraId="1322E858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  <w:b/>
                <w:color w:val="007F00"/>
              </w:rPr>
              <w:lastRenderedPageBreak/>
              <w:t xml:space="preserve">elemento essencial </w:t>
            </w:r>
          </w:p>
        </w:tc>
        <w:tc>
          <w:tcPr>
            <w:tcW w:w="11787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14:paraId="3D3824A0" w14:textId="77777777" w:rsidR="00DC480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007F00"/>
              </w:rPr>
              <w:t xml:space="preserve">exemplos de referências bibliográficas </w:t>
            </w:r>
          </w:p>
        </w:tc>
      </w:tr>
      <w:tr w:rsidR="00DC4804" w14:paraId="30BE1631" w14:textId="77777777" w:rsidTr="00E46E07">
        <w:tblPrEx>
          <w:tblCellMar>
            <w:right w:w="13" w:type="dxa"/>
          </w:tblCellMar>
        </w:tblPrEx>
        <w:trPr>
          <w:trHeight w:val="394"/>
        </w:trPr>
        <w:tc>
          <w:tcPr>
            <w:tcW w:w="2618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082F55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 xml:space="preserve">título </w:t>
            </w:r>
          </w:p>
        </w:tc>
        <w:tc>
          <w:tcPr>
            <w:tcW w:w="1178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0CA25F" w14:textId="77777777" w:rsidR="00DC480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MENEZES, Paulo F. B. </w:t>
            </w:r>
            <w:r>
              <w:rPr>
                <w:rFonts w:ascii="Arial" w:eastAsia="Arial" w:hAnsi="Arial" w:cs="Arial"/>
                <w:b/>
                <w:color w:val="FF0000"/>
              </w:rPr>
              <w:t>Linguagens formais e autômatos</w:t>
            </w:r>
            <w:r>
              <w:rPr>
                <w:rFonts w:ascii="Arial" w:eastAsia="Arial" w:hAnsi="Arial" w:cs="Arial"/>
              </w:rPr>
              <w:t xml:space="preserve">. Porto Alegre: Sagra </w:t>
            </w:r>
            <w:proofErr w:type="spellStart"/>
            <w:r>
              <w:rPr>
                <w:rFonts w:ascii="Arial" w:eastAsia="Arial" w:hAnsi="Arial" w:cs="Arial"/>
              </w:rPr>
              <w:t>Luzzatto</w:t>
            </w:r>
            <w:proofErr w:type="spellEnd"/>
            <w:r>
              <w:rPr>
                <w:rFonts w:ascii="Arial" w:eastAsia="Arial" w:hAnsi="Arial" w:cs="Arial"/>
              </w:rPr>
              <w:t xml:space="preserve">, 1998. </w:t>
            </w:r>
          </w:p>
        </w:tc>
      </w:tr>
      <w:tr w:rsidR="00DC4804" w14:paraId="016173C2" w14:textId="77777777" w:rsidTr="00E46E07">
        <w:tblPrEx>
          <w:tblCellMar>
            <w:right w:w="13" w:type="dxa"/>
          </w:tblCellMar>
        </w:tblPrEx>
        <w:trPr>
          <w:trHeight w:val="636"/>
        </w:trPr>
        <w:tc>
          <w:tcPr>
            <w:tcW w:w="26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661D10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 xml:space="preserve">título e subtítulo </w:t>
            </w:r>
          </w:p>
        </w:tc>
        <w:tc>
          <w:tcPr>
            <w:tcW w:w="1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759852" w14:textId="77777777" w:rsidR="00DC480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PRICE, Ana M. A.; TOSCANI, Simão S. </w:t>
            </w:r>
            <w:r>
              <w:rPr>
                <w:rFonts w:ascii="Arial" w:eastAsia="Arial" w:hAnsi="Arial" w:cs="Arial"/>
                <w:b/>
                <w:color w:val="FF0000"/>
              </w:rPr>
              <w:t>Implementação de linguagens de programação</w:t>
            </w:r>
            <w:r>
              <w:rPr>
                <w:rFonts w:ascii="Arial" w:eastAsia="Arial" w:hAnsi="Arial" w:cs="Arial"/>
                <w:color w:val="FF0000"/>
              </w:rPr>
              <w:t>: compiladores</w:t>
            </w:r>
            <w:r>
              <w:rPr>
                <w:rFonts w:ascii="Arial" w:eastAsia="Arial" w:hAnsi="Arial" w:cs="Arial"/>
              </w:rPr>
              <w:t xml:space="preserve">. 2. ed. Porto Alegre: Sagra </w:t>
            </w:r>
            <w:proofErr w:type="spellStart"/>
            <w:r>
              <w:rPr>
                <w:rFonts w:ascii="Arial" w:eastAsia="Arial" w:hAnsi="Arial" w:cs="Arial"/>
              </w:rPr>
              <w:t>Luzzatto</w:t>
            </w:r>
            <w:proofErr w:type="spellEnd"/>
            <w:r>
              <w:rPr>
                <w:rFonts w:ascii="Arial" w:eastAsia="Arial" w:hAnsi="Arial" w:cs="Arial"/>
              </w:rPr>
              <w:t xml:space="preserve">, 2001.  </w:t>
            </w:r>
          </w:p>
        </w:tc>
      </w:tr>
      <w:tr w:rsidR="00DC4804" w:rsidRPr="00E50EC2" w14:paraId="24A25550" w14:textId="77777777" w:rsidTr="00E46E07">
        <w:tblPrEx>
          <w:tblCellMar>
            <w:right w:w="13" w:type="dxa"/>
          </w:tblCellMar>
        </w:tblPrEx>
        <w:trPr>
          <w:trHeight w:val="756"/>
        </w:trPr>
        <w:tc>
          <w:tcPr>
            <w:tcW w:w="26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A29798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 xml:space="preserve">edição </w:t>
            </w:r>
          </w:p>
        </w:tc>
        <w:tc>
          <w:tcPr>
            <w:tcW w:w="1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9E6BF4" w14:textId="77777777" w:rsidR="00DC4804" w:rsidRDefault="00000000">
            <w:pPr>
              <w:spacing w:after="98"/>
            </w:pPr>
            <w:r>
              <w:rPr>
                <w:rFonts w:ascii="Arial" w:eastAsia="Arial" w:hAnsi="Arial" w:cs="Arial"/>
              </w:rPr>
              <w:t xml:space="preserve">PEDROSA, Israel. </w:t>
            </w:r>
            <w:r>
              <w:rPr>
                <w:rFonts w:ascii="Arial" w:eastAsia="Arial" w:hAnsi="Arial" w:cs="Arial"/>
                <w:b/>
              </w:rPr>
              <w:t xml:space="preserve">Da cor </w:t>
            </w:r>
            <w:proofErr w:type="gramStart"/>
            <w:r>
              <w:rPr>
                <w:rFonts w:ascii="Arial" w:eastAsia="Arial" w:hAnsi="Arial" w:cs="Arial"/>
                <w:b/>
              </w:rPr>
              <w:t>à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cor inexistente</w:t>
            </w:r>
            <w:r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  <w:color w:val="FF0000"/>
              </w:rPr>
              <w:t>6. ed</w:t>
            </w:r>
            <w:r>
              <w:rPr>
                <w:rFonts w:ascii="Arial" w:eastAsia="Arial" w:hAnsi="Arial" w:cs="Arial"/>
              </w:rPr>
              <w:t xml:space="preserve">. Rio de Janeiro: L. Cristiano, 1995. </w:t>
            </w:r>
          </w:p>
          <w:p w14:paraId="12A0246E" w14:textId="77777777" w:rsidR="00DC4804" w:rsidRPr="00E50EC2" w:rsidRDefault="00000000">
            <w:pPr>
              <w:spacing w:after="0"/>
              <w:rPr>
                <w:lang w:val="en-US"/>
              </w:rPr>
            </w:pPr>
            <w:r w:rsidRPr="00DB5B73">
              <w:rPr>
                <w:rFonts w:ascii="Arial" w:eastAsia="Arial" w:hAnsi="Arial" w:cs="Arial"/>
                <w:lang w:val="en-US"/>
              </w:rPr>
              <w:t xml:space="preserve">SCHAUM, Daniel. </w:t>
            </w:r>
            <w:proofErr w:type="spellStart"/>
            <w:r w:rsidRPr="00DB5B73">
              <w:rPr>
                <w:rFonts w:ascii="Arial" w:eastAsia="Arial" w:hAnsi="Arial" w:cs="Arial"/>
                <w:b/>
                <w:lang w:val="en-US"/>
              </w:rPr>
              <w:t>Schaum’s</w:t>
            </w:r>
            <w:proofErr w:type="spellEnd"/>
            <w:r w:rsidRPr="00DB5B73">
              <w:rPr>
                <w:rFonts w:ascii="Arial" w:eastAsia="Arial" w:hAnsi="Arial" w:cs="Arial"/>
                <w:b/>
                <w:lang w:val="en-US"/>
              </w:rPr>
              <w:t xml:space="preserve"> outline of theory and problems</w:t>
            </w:r>
            <w:r w:rsidRPr="00DB5B73">
              <w:rPr>
                <w:rFonts w:ascii="Arial" w:eastAsia="Arial" w:hAnsi="Arial" w:cs="Arial"/>
                <w:lang w:val="en-US"/>
              </w:rPr>
              <w:t xml:space="preserve">. </w:t>
            </w:r>
            <w:r w:rsidRPr="00E50EC2">
              <w:rPr>
                <w:rFonts w:ascii="Arial" w:eastAsia="Arial" w:hAnsi="Arial" w:cs="Arial"/>
                <w:color w:val="FF0000"/>
                <w:lang w:val="en-US"/>
              </w:rPr>
              <w:t>5th ed.</w:t>
            </w:r>
            <w:r w:rsidRPr="00E50EC2">
              <w:rPr>
                <w:rFonts w:ascii="Arial" w:eastAsia="Arial" w:hAnsi="Arial" w:cs="Arial"/>
                <w:lang w:val="en-US"/>
              </w:rPr>
              <w:t xml:space="preserve"> New York: </w:t>
            </w:r>
            <w:proofErr w:type="spellStart"/>
            <w:r w:rsidRPr="00E50EC2">
              <w:rPr>
                <w:rFonts w:ascii="Arial" w:eastAsia="Arial" w:hAnsi="Arial" w:cs="Arial"/>
                <w:lang w:val="en-US"/>
              </w:rPr>
              <w:t>Schaum</w:t>
            </w:r>
            <w:proofErr w:type="spellEnd"/>
            <w:r w:rsidRPr="00E50EC2">
              <w:rPr>
                <w:rFonts w:ascii="Arial" w:eastAsia="Arial" w:hAnsi="Arial" w:cs="Arial"/>
                <w:lang w:val="en-US"/>
              </w:rPr>
              <w:t xml:space="preserve"> Publishing, 1956. </w:t>
            </w:r>
          </w:p>
        </w:tc>
      </w:tr>
      <w:tr w:rsidR="00DC4804" w14:paraId="3861C196" w14:textId="77777777" w:rsidTr="00E46E07">
        <w:tblPrEx>
          <w:tblCellMar>
            <w:right w:w="13" w:type="dxa"/>
          </w:tblCellMar>
        </w:tblPrEx>
        <w:trPr>
          <w:trHeight w:val="382"/>
        </w:trPr>
        <w:tc>
          <w:tcPr>
            <w:tcW w:w="26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AF9986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 xml:space="preserve">local </w:t>
            </w:r>
          </w:p>
        </w:tc>
        <w:tc>
          <w:tcPr>
            <w:tcW w:w="1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A14F09" w14:textId="77777777" w:rsidR="00DC480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BOSI, Alfredo (Org.). </w:t>
            </w:r>
            <w:r>
              <w:rPr>
                <w:rFonts w:ascii="Arial" w:eastAsia="Arial" w:hAnsi="Arial" w:cs="Arial"/>
                <w:b/>
              </w:rPr>
              <w:t>O conto brasileiro contemporâneo.</w:t>
            </w:r>
            <w:r>
              <w:rPr>
                <w:rFonts w:ascii="Arial" w:eastAsia="Arial" w:hAnsi="Arial" w:cs="Arial"/>
              </w:rPr>
              <w:t xml:space="preserve"> 3. ed. </w:t>
            </w:r>
            <w:r>
              <w:rPr>
                <w:rFonts w:ascii="Arial" w:eastAsia="Arial" w:hAnsi="Arial" w:cs="Arial"/>
                <w:color w:val="FF0000"/>
              </w:rPr>
              <w:t>São Paulo</w:t>
            </w:r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Cultrix</w:t>
            </w:r>
            <w:proofErr w:type="spellEnd"/>
            <w:r>
              <w:rPr>
                <w:rFonts w:ascii="Arial" w:eastAsia="Arial" w:hAnsi="Arial" w:cs="Arial"/>
              </w:rPr>
              <w:t xml:space="preserve">, 1978. </w:t>
            </w:r>
          </w:p>
        </w:tc>
      </w:tr>
      <w:tr w:rsidR="00DC4804" w14:paraId="1B6D487A" w14:textId="77777777" w:rsidTr="00E46E07">
        <w:tblPrEx>
          <w:tblCellMar>
            <w:right w:w="13" w:type="dxa"/>
          </w:tblCellMar>
        </w:tblPrEx>
        <w:trPr>
          <w:trHeight w:val="756"/>
        </w:trPr>
        <w:tc>
          <w:tcPr>
            <w:tcW w:w="26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94C57E5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 xml:space="preserve">locais com </w:t>
            </w:r>
            <w:proofErr w:type="gramStart"/>
            <w:r>
              <w:rPr>
                <w:rFonts w:ascii="Arial" w:eastAsia="Arial" w:hAnsi="Arial" w:cs="Arial"/>
              </w:rPr>
              <w:t>os mesmo nome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D4B76C" w14:textId="77777777" w:rsidR="00DC4804" w:rsidRDefault="00000000">
            <w:pPr>
              <w:spacing w:after="100"/>
            </w:pPr>
            <w:r>
              <w:rPr>
                <w:rFonts w:ascii="Arial" w:eastAsia="Arial" w:hAnsi="Arial" w:cs="Arial"/>
              </w:rPr>
              <w:t>Viçosa,</w:t>
            </w:r>
            <w:r>
              <w:rPr>
                <w:rFonts w:ascii="Arial" w:eastAsia="Arial" w:hAnsi="Arial" w:cs="Arial"/>
                <w:color w:val="FF0000"/>
              </w:rPr>
              <w:t xml:space="preserve"> MG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1B8D6BCD" w14:textId="77777777" w:rsidR="00DC480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Viçosa, </w:t>
            </w:r>
            <w:r>
              <w:rPr>
                <w:rFonts w:ascii="Arial" w:eastAsia="Arial" w:hAnsi="Arial" w:cs="Arial"/>
                <w:color w:val="FF0000"/>
              </w:rPr>
              <w:t>RJ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4804" w:rsidRPr="00DB5B73" w14:paraId="53904322" w14:textId="77777777" w:rsidTr="00E46E07">
        <w:tblPrEx>
          <w:tblCellMar>
            <w:right w:w="13" w:type="dxa"/>
          </w:tblCellMar>
        </w:tblPrEx>
        <w:trPr>
          <w:trHeight w:val="1130"/>
        </w:trPr>
        <w:tc>
          <w:tcPr>
            <w:tcW w:w="26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824237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 xml:space="preserve">Vários locais (indicar o primeiro ou mais destacado) </w:t>
            </w:r>
          </w:p>
        </w:tc>
        <w:tc>
          <w:tcPr>
            <w:tcW w:w="1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332647" w14:textId="77777777" w:rsidR="00DC4804" w:rsidRPr="00DB5B73" w:rsidRDefault="00000000">
            <w:pPr>
              <w:spacing w:after="103"/>
              <w:rPr>
                <w:lang w:val="en-US"/>
              </w:rPr>
            </w:pPr>
            <w:r w:rsidRPr="00DB5B73">
              <w:rPr>
                <w:rFonts w:ascii="Arial" w:eastAsia="Arial" w:hAnsi="Arial" w:cs="Arial"/>
                <w:lang w:val="en-US"/>
              </w:rPr>
              <w:t xml:space="preserve">BERLINSKI, David. </w:t>
            </w:r>
            <w:r w:rsidRPr="00DB5B73">
              <w:rPr>
                <w:rFonts w:ascii="Arial" w:eastAsia="Arial" w:hAnsi="Arial" w:cs="Arial"/>
                <w:b/>
                <w:lang w:val="en-US"/>
              </w:rPr>
              <w:t>The advent of the algorithm</w:t>
            </w:r>
            <w:r w:rsidRPr="00DB5B73">
              <w:rPr>
                <w:rFonts w:ascii="Arial" w:eastAsia="Arial" w:hAnsi="Arial" w:cs="Arial"/>
                <w:lang w:val="en-US"/>
              </w:rPr>
              <w:t xml:space="preserve">: the idea that rules the world. </w:t>
            </w:r>
            <w:r w:rsidRPr="00DB5B73">
              <w:rPr>
                <w:rFonts w:ascii="Arial" w:eastAsia="Arial" w:hAnsi="Arial" w:cs="Arial"/>
                <w:color w:val="FF0000"/>
                <w:lang w:val="en-US"/>
              </w:rPr>
              <w:t>New York</w:t>
            </w:r>
            <w:r w:rsidRPr="00DB5B73">
              <w:rPr>
                <w:rFonts w:ascii="Arial" w:eastAsia="Arial" w:hAnsi="Arial" w:cs="Arial"/>
                <w:lang w:val="en-US"/>
              </w:rPr>
              <w:t xml:space="preserve">: Harcourt, 2000. </w:t>
            </w:r>
          </w:p>
          <w:p w14:paraId="7F5033A7" w14:textId="77777777" w:rsidR="00DC4804" w:rsidRPr="00DB5B73" w:rsidRDefault="00000000">
            <w:pPr>
              <w:spacing w:after="98"/>
              <w:rPr>
                <w:lang w:val="en-US"/>
              </w:rPr>
            </w:pPr>
            <w:r w:rsidRPr="00DB5B73">
              <w:rPr>
                <w:rFonts w:ascii="Arial" w:eastAsia="Arial" w:hAnsi="Arial" w:cs="Arial"/>
                <w:color w:val="0000FF"/>
                <w:lang w:val="en-US"/>
              </w:rPr>
              <w:t xml:space="preserve"> </w:t>
            </w:r>
          </w:p>
          <w:p w14:paraId="42DA80E9" w14:textId="77777777" w:rsidR="00DC4804" w:rsidRPr="00DB5B73" w:rsidRDefault="00000000">
            <w:pPr>
              <w:spacing w:after="0"/>
              <w:rPr>
                <w:lang w:val="en-US"/>
              </w:rPr>
            </w:pPr>
            <w:r w:rsidRPr="00DB5B73">
              <w:rPr>
                <w:rFonts w:ascii="Arial" w:eastAsia="Arial" w:hAnsi="Arial" w:cs="Arial"/>
                <w:color w:val="0000FF"/>
                <w:lang w:val="en-US"/>
              </w:rPr>
              <w:t xml:space="preserve">no </w:t>
            </w:r>
            <w:proofErr w:type="spellStart"/>
            <w:r w:rsidRPr="00DB5B73">
              <w:rPr>
                <w:rFonts w:ascii="Arial" w:eastAsia="Arial" w:hAnsi="Arial" w:cs="Arial"/>
                <w:color w:val="0000FF"/>
                <w:lang w:val="en-US"/>
              </w:rPr>
              <w:t>documento</w:t>
            </w:r>
            <w:proofErr w:type="spellEnd"/>
            <w:r w:rsidRPr="00DB5B73">
              <w:rPr>
                <w:rFonts w:ascii="Arial" w:eastAsia="Arial" w:hAnsi="Arial" w:cs="Arial"/>
                <w:color w:val="0000FF"/>
                <w:lang w:val="en-US"/>
              </w:rPr>
              <w:t xml:space="preserve">: New York, San Diego, London </w:t>
            </w:r>
          </w:p>
        </w:tc>
      </w:tr>
      <w:tr w:rsidR="00DC4804" w14:paraId="3455CE60" w14:textId="77777777" w:rsidTr="00E46E07">
        <w:tblPrEx>
          <w:tblCellMar>
            <w:right w:w="13" w:type="dxa"/>
          </w:tblCellMar>
        </w:tblPrEx>
        <w:trPr>
          <w:trHeight w:val="636"/>
        </w:trPr>
        <w:tc>
          <w:tcPr>
            <w:tcW w:w="26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6C5D0C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 xml:space="preserve">local não aparece, mas é conhecido </w:t>
            </w:r>
          </w:p>
        </w:tc>
        <w:tc>
          <w:tcPr>
            <w:tcW w:w="1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3A6C34" w14:textId="77777777" w:rsidR="00DC480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LAZZARINI NETO, Sylvio. </w:t>
            </w:r>
            <w:r>
              <w:rPr>
                <w:rFonts w:ascii="Arial" w:eastAsia="Arial" w:hAnsi="Arial" w:cs="Arial"/>
                <w:b/>
              </w:rPr>
              <w:t>Cria e recria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color w:val="FF0000"/>
              </w:rPr>
              <w:t xml:space="preserve"> [São Paulo]</w:t>
            </w:r>
            <w:r>
              <w:rPr>
                <w:rFonts w:ascii="Arial" w:eastAsia="Arial" w:hAnsi="Arial" w:cs="Arial"/>
              </w:rPr>
              <w:t xml:space="preserve">: SDF Editores, 1994. </w:t>
            </w:r>
          </w:p>
        </w:tc>
      </w:tr>
      <w:tr w:rsidR="00DC4804" w14:paraId="4984F593" w14:textId="77777777" w:rsidTr="00E46E07">
        <w:tblPrEx>
          <w:tblCellMar>
            <w:right w:w="13" w:type="dxa"/>
          </w:tblCellMar>
        </w:tblPrEx>
        <w:trPr>
          <w:trHeight w:val="636"/>
        </w:trPr>
        <w:tc>
          <w:tcPr>
            <w:tcW w:w="26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DAF74A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>local desconhecido (</w:t>
            </w:r>
            <w:proofErr w:type="spellStart"/>
            <w:r>
              <w:rPr>
                <w:rFonts w:ascii="Arial" w:eastAsia="Arial" w:hAnsi="Arial" w:cs="Arial"/>
                <w:i/>
              </w:rPr>
              <w:t>sine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loco</w:t>
            </w:r>
            <w:r>
              <w:rPr>
                <w:rFonts w:ascii="Arial" w:eastAsia="Arial" w:hAnsi="Arial" w:cs="Arial"/>
              </w:rPr>
              <w:t xml:space="preserve">) </w:t>
            </w:r>
          </w:p>
        </w:tc>
        <w:tc>
          <w:tcPr>
            <w:tcW w:w="1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4DB77D" w14:textId="77777777" w:rsidR="00DC480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KRIEGER, Gustavo; NOVAES, Luís A.; FARIA, Tales. </w:t>
            </w:r>
            <w:r>
              <w:rPr>
                <w:rFonts w:ascii="Arial" w:eastAsia="Arial" w:hAnsi="Arial" w:cs="Arial"/>
                <w:b/>
              </w:rPr>
              <w:t>Todos os sócios do presidente</w:t>
            </w:r>
            <w:r>
              <w:rPr>
                <w:rFonts w:ascii="Arial" w:eastAsia="Arial" w:hAnsi="Arial" w:cs="Arial"/>
              </w:rPr>
              <w:t xml:space="preserve">. 3. ed. </w:t>
            </w:r>
            <w:r>
              <w:rPr>
                <w:rFonts w:ascii="Arial" w:eastAsia="Arial" w:hAnsi="Arial" w:cs="Arial"/>
                <w:color w:val="FF0000"/>
              </w:rPr>
              <w:t>[</w:t>
            </w:r>
            <w:proofErr w:type="spellStart"/>
            <w:r>
              <w:rPr>
                <w:rFonts w:ascii="Arial" w:eastAsia="Arial" w:hAnsi="Arial" w:cs="Arial"/>
                <w:color w:val="FF0000"/>
              </w:rPr>
              <w:t>S.l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>.]</w:t>
            </w:r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Scritta</w:t>
            </w:r>
            <w:proofErr w:type="spellEnd"/>
            <w:r>
              <w:rPr>
                <w:rFonts w:ascii="Arial" w:eastAsia="Arial" w:hAnsi="Arial" w:cs="Arial"/>
              </w:rPr>
              <w:t xml:space="preserve">, 1992. </w:t>
            </w:r>
          </w:p>
        </w:tc>
      </w:tr>
      <w:tr w:rsidR="00DC4804" w14:paraId="42C5F590" w14:textId="77777777" w:rsidTr="00E46E07">
        <w:tblPrEx>
          <w:tblCellMar>
            <w:right w:w="13" w:type="dxa"/>
          </w:tblCellMar>
        </w:tblPrEx>
        <w:trPr>
          <w:trHeight w:val="1128"/>
        </w:trPr>
        <w:tc>
          <w:tcPr>
            <w:tcW w:w="26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CDE6F7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 xml:space="preserve">editora </w:t>
            </w:r>
          </w:p>
        </w:tc>
        <w:tc>
          <w:tcPr>
            <w:tcW w:w="1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224E0C" w14:textId="77777777" w:rsidR="00DC4804" w:rsidRDefault="00000000">
            <w:pPr>
              <w:spacing w:after="100"/>
            </w:pPr>
            <w:r w:rsidRPr="00DB5B73">
              <w:rPr>
                <w:rFonts w:ascii="Arial" w:eastAsia="Arial" w:hAnsi="Arial" w:cs="Arial"/>
                <w:lang w:val="en-US"/>
              </w:rPr>
              <w:t xml:space="preserve">BERLINSKI, David. </w:t>
            </w:r>
            <w:r w:rsidRPr="00DB5B73">
              <w:rPr>
                <w:rFonts w:ascii="Arial" w:eastAsia="Arial" w:hAnsi="Arial" w:cs="Arial"/>
                <w:b/>
                <w:lang w:val="en-US"/>
              </w:rPr>
              <w:t>The advent of the algorithm</w:t>
            </w:r>
            <w:r w:rsidRPr="00DB5B73">
              <w:rPr>
                <w:rFonts w:ascii="Arial" w:eastAsia="Arial" w:hAnsi="Arial" w:cs="Arial"/>
                <w:lang w:val="en-US"/>
              </w:rPr>
              <w:t xml:space="preserve">: the idea that rules the world. </w:t>
            </w:r>
            <w:r>
              <w:rPr>
                <w:rFonts w:ascii="Arial" w:eastAsia="Arial" w:hAnsi="Arial" w:cs="Arial"/>
              </w:rPr>
              <w:t xml:space="preserve">New York: </w:t>
            </w:r>
            <w:proofErr w:type="spellStart"/>
            <w:r>
              <w:rPr>
                <w:rFonts w:ascii="Arial" w:eastAsia="Arial" w:hAnsi="Arial" w:cs="Arial"/>
                <w:color w:val="FF0000"/>
              </w:rPr>
              <w:t>Harcourt</w:t>
            </w:r>
            <w:proofErr w:type="spellEnd"/>
            <w:r>
              <w:rPr>
                <w:rFonts w:ascii="Arial" w:eastAsia="Arial" w:hAnsi="Arial" w:cs="Arial"/>
              </w:rPr>
              <w:t xml:space="preserve">, 2000. </w:t>
            </w:r>
          </w:p>
          <w:p w14:paraId="091904AB" w14:textId="44558FA7" w:rsidR="00DC4804" w:rsidRDefault="00DC4804">
            <w:pPr>
              <w:spacing w:after="98"/>
            </w:pPr>
          </w:p>
          <w:p w14:paraId="1FD4D396" w14:textId="77777777" w:rsidR="00DC4804" w:rsidRDefault="00000000">
            <w:pPr>
              <w:spacing w:after="0"/>
            </w:pPr>
            <w:r>
              <w:rPr>
                <w:rFonts w:ascii="Arial" w:eastAsia="Arial" w:hAnsi="Arial" w:cs="Arial"/>
                <w:color w:val="0000FF"/>
              </w:rPr>
              <w:t xml:space="preserve">no documento: </w:t>
            </w:r>
            <w:proofErr w:type="spellStart"/>
            <w:r>
              <w:rPr>
                <w:rFonts w:ascii="Arial" w:eastAsia="Arial" w:hAnsi="Arial" w:cs="Arial"/>
                <w:color w:val="0000FF"/>
              </w:rPr>
              <w:t>Harcourt</w:t>
            </w:r>
            <w:proofErr w:type="spellEnd"/>
            <w:r>
              <w:rPr>
                <w:rFonts w:ascii="Arial" w:eastAsia="Arial" w:hAnsi="Arial" w:cs="Arial"/>
                <w:color w:val="0000FF"/>
              </w:rPr>
              <w:t xml:space="preserve">, Inc </w:t>
            </w:r>
          </w:p>
        </w:tc>
      </w:tr>
      <w:tr w:rsidR="00DC4804" w14:paraId="75806CA5" w14:textId="77777777" w:rsidTr="00E46E07">
        <w:tblPrEx>
          <w:tblCellMar>
            <w:right w:w="13" w:type="dxa"/>
          </w:tblCellMar>
        </w:tblPrEx>
        <w:trPr>
          <w:trHeight w:val="646"/>
        </w:trPr>
        <w:tc>
          <w:tcPr>
            <w:tcW w:w="2618" w:type="dxa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</w:tcPr>
          <w:p w14:paraId="3F6A6782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>editora desconhecida (</w:t>
            </w:r>
            <w:proofErr w:type="spellStart"/>
            <w:r>
              <w:rPr>
                <w:rFonts w:ascii="Arial" w:eastAsia="Arial" w:hAnsi="Arial" w:cs="Arial"/>
                <w:i/>
              </w:rPr>
              <w:t>sine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nomine</w:t>
            </w:r>
            <w:r>
              <w:rPr>
                <w:rFonts w:ascii="Arial" w:eastAsia="Arial" w:hAnsi="Arial" w:cs="Arial"/>
              </w:rPr>
              <w:t xml:space="preserve">) </w:t>
            </w:r>
          </w:p>
        </w:tc>
        <w:tc>
          <w:tcPr>
            <w:tcW w:w="1178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14:paraId="7011CA07" w14:textId="77777777" w:rsidR="00DC480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FRANCO, Ivan. </w:t>
            </w:r>
            <w:r>
              <w:rPr>
                <w:rFonts w:ascii="Arial" w:eastAsia="Arial" w:hAnsi="Arial" w:cs="Arial"/>
                <w:b/>
              </w:rPr>
              <w:t>Discursos</w:t>
            </w:r>
            <w:r>
              <w:rPr>
                <w:rFonts w:ascii="Arial" w:eastAsia="Arial" w:hAnsi="Arial" w:cs="Arial"/>
              </w:rPr>
              <w:t xml:space="preserve">: de outubro de 1992 a agosto de 1993. Brasília, DF: </w:t>
            </w:r>
            <w:r>
              <w:rPr>
                <w:rFonts w:ascii="Arial" w:eastAsia="Arial" w:hAnsi="Arial" w:cs="Arial"/>
                <w:color w:val="FF0000"/>
              </w:rPr>
              <w:t>[s.n.]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1993. </w:t>
            </w:r>
          </w:p>
        </w:tc>
      </w:tr>
      <w:tr w:rsidR="00DC4804" w14:paraId="1F6D0559" w14:textId="77777777" w:rsidTr="00E46E07">
        <w:tblPrEx>
          <w:tblCellMar>
            <w:top w:w="110" w:type="dxa"/>
            <w:right w:w="159" w:type="dxa"/>
          </w:tblCellMar>
        </w:tblPrEx>
        <w:trPr>
          <w:trHeight w:val="403"/>
        </w:trPr>
        <w:tc>
          <w:tcPr>
            <w:tcW w:w="2618" w:type="dxa"/>
            <w:tcBorders>
              <w:top w:val="double" w:sz="4" w:space="0" w:color="000000"/>
              <w:left w:val="nil"/>
              <w:bottom w:val="double" w:sz="4" w:space="0" w:color="000000"/>
              <w:right w:val="single" w:sz="4" w:space="0" w:color="000000"/>
            </w:tcBorders>
          </w:tcPr>
          <w:p w14:paraId="23EA4D4A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  <w:b/>
                <w:color w:val="007F00"/>
              </w:rPr>
              <w:lastRenderedPageBreak/>
              <w:t xml:space="preserve">elemento essencial </w:t>
            </w:r>
          </w:p>
        </w:tc>
        <w:tc>
          <w:tcPr>
            <w:tcW w:w="11787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14:paraId="6EA3DD48" w14:textId="77777777" w:rsidR="00DC480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007F00"/>
              </w:rPr>
              <w:t xml:space="preserve">exemplos de referências bibliográficas </w:t>
            </w:r>
          </w:p>
        </w:tc>
      </w:tr>
      <w:tr w:rsidR="00DC4804" w14:paraId="0683E67C" w14:textId="77777777" w:rsidTr="00E46E07">
        <w:tblPrEx>
          <w:tblCellMar>
            <w:top w:w="110" w:type="dxa"/>
            <w:right w:w="159" w:type="dxa"/>
          </w:tblCellMar>
        </w:tblPrEx>
        <w:trPr>
          <w:trHeight w:val="898"/>
        </w:trPr>
        <w:tc>
          <w:tcPr>
            <w:tcW w:w="2618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72FA47" w14:textId="30FF665D" w:rsidR="00DC4804" w:rsidRDefault="00000000">
            <w:pPr>
              <w:spacing w:after="0"/>
              <w:ind w:left="17" w:right="60"/>
              <w:jc w:val="both"/>
            </w:pPr>
            <w:r>
              <w:rPr>
                <w:rFonts w:ascii="Arial" w:eastAsia="Arial" w:hAnsi="Arial" w:cs="Arial"/>
              </w:rPr>
              <w:t xml:space="preserve">data (publicação, distribuição, </w:t>
            </w:r>
            <w:r w:rsidR="00E46E07">
              <w:rPr>
                <w:rFonts w:ascii="Arial" w:eastAsia="Arial" w:hAnsi="Arial" w:cs="Arial"/>
              </w:rPr>
              <w:t>impressão etc.</w:t>
            </w:r>
            <w:r>
              <w:rPr>
                <w:rFonts w:ascii="Arial" w:eastAsia="Arial" w:hAnsi="Arial" w:cs="Arial"/>
              </w:rPr>
              <w:t xml:space="preserve">) </w:t>
            </w:r>
          </w:p>
        </w:tc>
        <w:tc>
          <w:tcPr>
            <w:tcW w:w="1178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F8528E" w14:textId="77777777" w:rsidR="00DC480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MENEZES, Paulo F. B. </w:t>
            </w:r>
            <w:r>
              <w:rPr>
                <w:rFonts w:ascii="Arial" w:eastAsia="Arial" w:hAnsi="Arial" w:cs="Arial"/>
                <w:b/>
              </w:rPr>
              <w:t>Linguagens formais e autômatos</w:t>
            </w:r>
            <w:r>
              <w:rPr>
                <w:rFonts w:ascii="Arial" w:eastAsia="Arial" w:hAnsi="Arial" w:cs="Arial"/>
              </w:rPr>
              <w:t xml:space="preserve">. Porto Alegre: Sagra </w:t>
            </w:r>
            <w:proofErr w:type="spellStart"/>
            <w:r>
              <w:rPr>
                <w:rFonts w:ascii="Arial" w:eastAsia="Arial" w:hAnsi="Arial" w:cs="Arial"/>
              </w:rPr>
              <w:t>Luzzatto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color w:val="FF0000"/>
              </w:rPr>
              <w:t>1998</w:t>
            </w:r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DC4804" w14:paraId="2C68D755" w14:textId="77777777" w:rsidTr="00E46E07">
        <w:tblPrEx>
          <w:tblCellMar>
            <w:top w:w="110" w:type="dxa"/>
            <w:right w:w="159" w:type="dxa"/>
          </w:tblCellMar>
        </w:tblPrEx>
        <w:trPr>
          <w:trHeight w:val="890"/>
        </w:trPr>
        <w:tc>
          <w:tcPr>
            <w:tcW w:w="26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2DCECF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 xml:space="preserve">data não indicada no documento ou desconhecida </w:t>
            </w:r>
          </w:p>
        </w:tc>
        <w:tc>
          <w:tcPr>
            <w:tcW w:w="1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16391AC" w14:textId="77777777" w:rsidR="00DC4804" w:rsidRDefault="00000000">
            <w:pPr>
              <w:spacing w:after="98"/>
              <w:ind w:left="173"/>
            </w:pPr>
            <w:r>
              <w:rPr>
                <w:rFonts w:ascii="Arial" w:eastAsia="Arial" w:hAnsi="Arial" w:cs="Arial"/>
              </w:rPr>
              <w:t xml:space="preserve">  data provável: </w:t>
            </w:r>
            <w:r>
              <w:rPr>
                <w:rFonts w:ascii="Arial" w:eastAsia="Arial" w:hAnsi="Arial" w:cs="Arial"/>
                <w:color w:val="FF0000"/>
              </w:rPr>
              <w:t>[2001?]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3D84F58" w14:textId="77777777" w:rsidR="00DC4804" w:rsidRDefault="00000000">
            <w:pPr>
              <w:spacing w:after="0"/>
              <w:ind w:left="173"/>
            </w:pPr>
            <w:r>
              <w:rPr>
                <w:rFonts w:ascii="Arial" w:eastAsia="Arial" w:hAnsi="Arial" w:cs="Arial"/>
              </w:rPr>
              <w:t xml:space="preserve">  data correta, mas não indicada no documento: </w:t>
            </w:r>
            <w:r>
              <w:rPr>
                <w:rFonts w:ascii="Arial" w:eastAsia="Arial" w:hAnsi="Arial" w:cs="Arial"/>
                <w:color w:val="FF0000"/>
              </w:rPr>
              <w:t>[1976]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4804" w14:paraId="31914A92" w14:textId="77777777" w:rsidTr="00E46E07">
        <w:tblPrEx>
          <w:tblCellMar>
            <w:top w:w="110" w:type="dxa"/>
            <w:right w:w="159" w:type="dxa"/>
          </w:tblCellMar>
        </w:tblPrEx>
        <w:trPr>
          <w:trHeight w:val="2126"/>
        </w:trPr>
        <w:tc>
          <w:tcPr>
            <w:tcW w:w="26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19B517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 xml:space="preserve">meses </w:t>
            </w:r>
          </w:p>
        </w:tc>
        <w:tc>
          <w:tcPr>
            <w:tcW w:w="1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450BB2" w14:textId="77777777" w:rsidR="00DC4804" w:rsidRDefault="00000000">
            <w:pPr>
              <w:spacing w:after="98"/>
              <w:ind w:left="173"/>
            </w:pPr>
            <w:r>
              <w:rPr>
                <w:rFonts w:ascii="Arial" w:eastAsia="Arial" w:hAnsi="Arial" w:cs="Arial"/>
              </w:rPr>
              <w:t xml:space="preserve">  forma abreviada dos meses em português: jan., fev., mar., abr., maio, jun., jul., ago., set., out., nov., dez. </w:t>
            </w:r>
          </w:p>
          <w:p w14:paraId="69DE8B6C" w14:textId="77777777" w:rsidR="00DC4804" w:rsidRDefault="00000000">
            <w:pPr>
              <w:spacing w:after="100"/>
              <w:ind w:left="780"/>
            </w:pPr>
            <w:r>
              <w:rPr>
                <w:rFonts w:ascii="Arial" w:eastAsia="Arial" w:hAnsi="Arial" w:cs="Arial"/>
                <w:color w:val="FF0000"/>
              </w:rPr>
              <w:t xml:space="preserve">maio/dez. 1996.                        mar. 1995. </w:t>
            </w:r>
          </w:p>
          <w:p w14:paraId="19978D79" w14:textId="77777777" w:rsidR="00DC4804" w:rsidRDefault="00000000">
            <w:pPr>
              <w:spacing w:after="98"/>
              <w:ind w:left="173"/>
            </w:pPr>
            <w:r>
              <w:rPr>
                <w:rFonts w:ascii="Arial" w:eastAsia="Arial" w:hAnsi="Arial" w:cs="Arial"/>
              </w:rPr>
              <w:t xml:space="preserve">  forma abreviada dos meses em inglês: </w:t>
            </w:r>
            <w:proofErr w:type="gramStart"/>
            <w:r>
              <w:rPr>
                <w:rFonts w:ascii="Arial" w:eastAsia="Arial" w:hAnsi="Arial" w:cs="Arial"/>
              </w:rPr>
              <w:t>Jan.</w:t>
            </w:r>
            <w:proofErr w:type="gram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Feb</w:t>
            </w:r>
            <w:proofErr w:type="spellEnd"/>
            <w:r>
              <w:rPr>
                <w:rFonts w:ascii="Arial" w:eastAsia="Arial" w:hAnsi="Arial" w:cs="Arial"/>
              </w:rPr>
              <w:t xml:space="preserve">., Mar., </w:t>
            </w:r>
            <w:proofErr w:type="spellStart"/>
            <w:r>
              <w:rPr>
                <w:rFonts w:ascii="Arial" w:eastAsia="Arial" w:hAnsi="Arial" w:cs="Arial"/>
              </w:rPr>
              <w:t>Apr</w:t>
            </w:r>
            <w:proofErr w:type="spellEnd"/>
            <w:r>
              <w:rPr>
                <w:rFonts w:ascii="Arial" w:eastAsia="Arial" w:hAnsi="Arial" w:cs="Arial"/>
              </w:rPr>
              <w:t xml:space="preserve">., May,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, July, </w:t>
            </w:r>
            <w:proofErr w:type="spellStart"/>
            <w:r>
              <w:rPr>
                <w:rFonts w:ascii="Arial" w:eastAsia="Arial" w:hAnsi="Arial" w:cs="Arial"/>
              </w:rPr>
              <w:t>Aug</w:t>
            </w:r>
            <w:proofErr w:type="spellEnd"/>
            <w:r>
              <w:rPr>
                <w:rFonts w:ascii="Arial" w:eastAsia="Arial" w:hAnsi="Arial" w:cs="Arial"/>
              </w:rPr>
              <w:t xml:space="preserve">., </w:t>
            </w:r>
            <w:proofErr w:type="spellStart"/>
            <w:r>
              <w:rPr>
                <w:rFonts w:ascii="Arial" w:eastAsia="Arial" w:hAnsi="Arial" w:cs="Arial"/>
              </w:rPr>
              <w:t>Sept</w:t>
            </w:r>
            <w:proofErr w:type="spellEnd"/>
            <w:r>
              <w:rPr>
                <w:rFonts w:ascii="Arial" w:eastAsia="Arial" w:hAnsi="Arial" w:cs="Arial"/>
              </w:rPr>
              <w:t xml:space="preserve">., </w:t>
            </w:r>
            <w:proofErr w:type="spellStart"/>
            <w:r>
              <w:rPr>
                <w:rFonts w:ascii="Arial" w:eastAsia="Arial" w:hAnsi="Arial" w:cs="Arial"/>
              </w:rPr>
              <w:t>Oct</w:t>
            </w:r>
            <w:proofErr w:type="spellEnd"/>
            <w:r>
              <w:rPr>
                <w:rFonts w:ascii="Arial" w:eastAsia="Arial" w:hAnsi="Arial" w:cs="Arial"/>
              </w:rPr>
              <w:t>., Nov., Dec.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14:paraId="661B0943" w14:textId="77777777" w:rsidR="00DC4804" w:rsidRDefault="00000000">
            <w:pPr>
              <w:spacing w:after="100"/>
              <w:ind w:left="78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FF0000"/>
              </w:rPr>
              <w:t>Aug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>./</w:t>
            </w:r>
            <w:proofErr w:type="spellStart"/>
            <w:proofErr w:type="gramEnd"/>
            <w:r>
              <w:rPr>
                <w:rFonts w:ascii="Arial" w:eastAsia="Arial" w:hAnsi="Arial" w:cs="Arial"/>
                <w:color w:val="FF0000"/>
              </w:rPr>
              <w:t>Sept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 xml:space="preserve">. 2002. </w:t>
            </w:r>
          </w:p>
          <w:p w14:paraId="363F32EC" w14:textId="77777777" w:rsidR="00DC4804" w:rsidRDefault="00000000">
            <w:pPr>
              <w:spacing w:after="0"/>
              <w:ind w:firstLine="173"/>
            </w:pPr>
            <w:r>
              <w:rPr>
                <w:rFonts w:ascii="Arial" w:eastAsia="Arial" w:hAnsi="Arial" w:cs="Arial"/>
              </w:rPr>
              <w:t xml:space="preserve">  forma abreviada dos meses em espanhol, italiano, francês e alemão: ver NBR 6023 (ASSOCIAÇÃO BRASILEIRA DE NORMAS TÉCNICAS, 2002)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</w:tr>
      <w:tr w:rsidR="00DC4804" w14:paraId="613C087A" w14:textId="77777777" w:rsidTr="00E46E07">
        <w:tblPrEx>
          <w:tblCellMar>
            <w:top w:w="110" w:type="dxa"/>
            <w:right w:w="159" w:type="dxa"/>
          </w:tblCellMar>
        </w:tblPrEx>
        <w:trPr>
          <w:trHeight w:val="1514"/>
        </w:trPr>
        <w:tc>
          <w:tcPr>
            <w:tcW w:w="2618" w:type="dxa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</w:tcPr>
          <w:p w14:paraId="2DE69DC7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 xml:space="preserve">bimestres, trimestres, semestres ou estações do ano </w:t>
            </w:r>
          </w:p>
        </w:tc>
        <w:tc>
          <w:tcPr>
            <w:tcW w:w="1178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14:paraId="033FB3DD" w14:textId="77777777" w:rsidR="00DC4804" w:rsidRDefault="00000000">
            <w:pPr>
              <w:spacing w:after="98"/>
              <w:ind w:left="173"/>
            </w:pPr>
            <w:r>
              <w:rPr>
                <w:rFonts w:ascii="Arial" w:eastAsia="Arial" w:hAnsi="Arial" w:cs="Arial"/>
              </w:rPr>
              <w:t xml:space="preserve">  bimestres, trimestres e semestres: de forma abreviada  </w:t>
            </w:r>
          </w:p>
          <w:p w14:paraId="3DE3CD39" w14:textId="77777777" w:rsidR="00DC4804" w:rsidRDefault="00000000">
            <w:pPr>
              <w:spacing w:after="98"/>
              <w:ind w:left="780"/>
            </w:pPr>
            <w:r>
              <w:rPr>
                <w:rFonts w:ascii="Arial" w:eastAsia="Arial" w:hAnsi="Arial" w:cs="Arial"/>
                <w:color w:val="FF0000"/>
              </w:rPr>
              <w:t>2. sem. 2001.                          3. bim. 1995.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6744D66E" w14:textId="77777777" w:rsidR="00DC4804" w:rsidRDefault="00000000">
            <w:pPr>
              <w:spacing w:after="100"/>
              <w:ind w:left="173"/>
            </w:pPr>
            <w:r>
              <w:rPr>
                <w:rFonts w:ascii="Arial" w:eastAsia="Arial" w:hAnsi="Arial" w:cs="Arial"/>
              </w:rPr>
              <w:t xml:space="preserve">  estações do ano: tal como figuram no documento </w:t>
            </w:r>
          </w:p>
          <w:p w14:paraId="56E318D2" w14:textId="77777777" w:rsidR="00DC4804" w:rsidRDefault="00000000">
            <w:pPr>
              <w:spacing w:after="0"/>
              <w:ind w:left="780"/>
            </w:pPr>
            <w:r>
              <w:rPr>
                <w:rFonts w:ascii="Arial" w:eastAsia="Arial" w:hAnsi="Arial" w:cs="Arial"/>
                <w:color w:val="FF0000"/>
              </w:rPr>
              <w:t xml:space="preserve">primavera 2000.                     </w:t>
            </w:r>
            <w:proofErr w:type="spellStart"/>
            <w:r>
              <w:rPr>
                <w:rFonts w:ascii="Arial" w:eastAsia="Arial" w:hAnsi="Arial" w:cs="Arial"/>
                <w:color w:val="FF0000"/>
              </w:rPr>
              <w:t>Autumm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 xml:space="preserve"> 1970.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71E2881" w14:textId="77777777" w:rsidR="00DC4804" w:rsidRDefault="00000000">
      <w:pPr>
        <w:spacing w:after="2423"/>
      </w:pPr>
      <w:r>
        <w:rPr>
          <w:rFonts w:ascii="Arial" w:eastAsia="Arial" w:hAnsi="Arial" w:cs="Arial"/>
        </w:rPr>
        <w:t xml:space="preserve"> </w:t>
      </w:r>
    </w:p>
    <w:p w14:paraId="0405D19E" w14:textId="0F91AA60" w:rsidR="00DC4804" w:rsidRDefault="00000000" w:rsidP="00E46E07">
      <w:pPr>
        <w:spacing w:after="0"/>
        <w:sectPr w:rsidR="00DC4804">
          <w:headerReference w:type="even" r:id="rId10"/>
          <w:headerReference w:type="default" r:id="rId11"/>
          <w:headerReference w:type="first" r:id="rId12"/>
          <w:pgSz w:w="16840" w:h="11900" w:orient="landscape"/>
          <w:pgMar w:top="1152" w:right="3407" w:bottom="1131" w:left="1133" w:header="1129" w:footer="720" w:gutter="0"/>
          <w:cols w:space="720"/>
        </w:sectPr>
      </w:pPr>
      <w:r>
        <w:rPr>
          <w:rFonts w:ascii="Times New Roman" w:eastAsia="Times New Roman" w:hAnsi="Times New Roman" w:cs="Times New Roman"/>
          <w:strike/>
          <w:sz w:val="20"/>
        </w:rPr>
        <w:lastRenderedPageBreak/>
        <w:t xml:space="preserve">                                                         </w:t>
      </w:r>
    </w:p>
    <w:p w14:paraId="6E475211" w14:textId="77777777" w:rsidR="00DC4804" w:rsidRDefault="00000000">
      <w:pPr>
        <w:spacing w:after="0"/>
        <w:ind w:left="718" w:hanging="10"/>
      </w:pPr>
      <w:r>
        <w:rPr>
          <w:rFonts w:ascii="Arial" w:eastAsia="Arial" w:hAnsi="Arial" w:cs="Arial"/>
          <w:b/>
          <w:color w:val="007F00"/>
          <w:sz w:val="28"/>
        </w:rPr>
        <w:lastRenderedPageBreak/>
        <w:t>EXEMPLOS</w:t>
      </w:r>
      <w:r>
        <w:rPr>
          <w:rFonts w:ascii="Arial" w:eastAsia="Arial" w:hAnsi="Arial" w:cs="Arial"/>
          <w:b/>
          <w:color w:val="007F00"/>
        </w:rPr>
        <w:t xml:space="preserve"> </w:t>
      </w:r>
      <w:r>
        <w:rPr>
          <w:rFonts w:ascii="Arial" w:eastAsia="Arial" w:hAnsi="Arial" w:cs="Arial"/>
          <w:b/>
          <w:color w:val="007F00"/>
          <w:sz w:val="28"/>
        </w:rPr>
        <w:t>DE</w:t>
      </w:r>
      <w:r>
        <w:rPr>
          <w:rFonts w:ascii="Arial" w:eastAsia="Arial" w:hAnsi="Arial" w:cs="Arial"/>
          <w:b/>
          <w:color w:val="007F00"/>
        </w:rPr>
        <w:t xml:space="preserve"> </w:t>
      </w:r>
      <w:r>
        <w:rPr>
          <w:rFonts w:ascii="Arial" w:eastAsia="Arial" w:hAnsi="Arial" w:cs="Arial"/>
          <w:b/>
          <w:color w:val="007F00"/>
          <w:sz w:val="28"/>
        </w:rPr>
        <w:t>REFERÊNCIAS</w:t>
      </w:r>
      <w:r>
        <w:rPr>
          <w:rFonts w:ascii="Arial" w:eastAsia="Arial" w:hAnsi="Arial" w:cs="Arial"/>
          <w:b/>
          <w:color w:val="007F00"/>
          <w:sz w:val="28"/>
          <w:vertAlign w:val="superscript"/>
        </w:rPr>
        <w:t>6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4405" w:type="dxa"/>
        <w:tblInd w:w="77" w:type="dxa"/>
        <w:tblCellMar>
          <w:top w:w="117" w:type="dxa"/>
          <w:left w:w="70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2618"/>
        <w:gridCol w:w="11787"/>
      </w:tblGrid>
      <w:tr w:rsidR="00DC4804" w14:paraId="1AC00C13" w14:textId="77777777">
        <w:trPr>
          <w:trHeight w:val="403"/>
        </w:trPr>
        <w:tc>
          <w:tcPr>
            <w:tcW w:w="2618" w:type="dxa"/>
            <w:tcBorders>
              <w:top w:val="double" w:sz="4" w:space="0" w:color="000000"/>
              <w:left w:val="nil"/>
              <w:bottom w:val="double" w:sz="4" w:space="0" w:color="000000"/>
              <w:right w:val="single" w:sz="4" w:space="0" w:color="000000"/>
            </w:tcBorders>
          </w:tcPr>
          <w:p w14:paraId="412454CE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  <w:b/>
                <w:color w:val="007F00"/>
              </w:rPr>
              <w:t xml:space="preserve">tipo de documento </w:t>
            </w:r>
          </w:p>
        </w:tc>
        <w:tc>
          <w:tcPr>
            <w:tcW w:w="11786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14:paraId="29D63BC7" w14:textId="77777777" w:rsidR="00DC480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007F00"/>
              </w:rPr>
              <w:t xml:space="preserve">exemplos de referências bibliográficas </w:t>
            </w:r>
          </w:p>
        </w:tc>
      </w:tr>
      <w:tr w:rsidR="00DC4804" w14:paraId="330C0A5D" w14:textId="77777777">
        <w:trPr>
          <w:trHeight w:val="1570"/>
        </w:trPr>
        <w:tc>
          <w:tcPr>
            <w:tcW w:w="2618" w:type="dxa"/>
            <w:tcBorders>
              <w:top w:val="double" w:sz="4" w:space="0" w:color="000000"/>
              <w:left w:val="nil"/>
              <w:bottom w:val="double" w:sz="4" w:space="0" w:color="000000"/>
              <w:right w:val="single" w:sz="4" w:space="0" w:color="000000"/>
            </w:tcBorders>
          </w:tcPr>
          <w:p w14:paraId="549BF304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>artigo em evento</w:t>
            </w:r>
            <w:r>
              <w:rPr>
                <w:rFonts w:ascii="Arial" w:eastAsia="Arial" w:hAnsi="Arial" w:cs="Arial"/>
                <w:vertAlign w:val="superscript"/>
              </w:rPr>
              <w:t>7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786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14:paraId="7DC6D08B" w14:textId="77777777" w:rsidR="00DC4804" w:rsidRPr="00DB5B73" w:rsidRDefault="00000000">
            <w:pPr>
              <w:spacing w:after="119" w:line="246" w:lineRule="auto"/>
              <w:rPr>
                <w:lang w:val="en-US"/>
              </w:rPr>
            </w:pPr>
            <w:r w:rsidRPr="00DB5B73">
              <w:rPr>
                <w:rFonts w:ascii="Arial" w:eastAsia="Arial" w:hAnsi="Arial" w:cs="Arial"/>
                <w:lang w:val="en-US"/>
              </w:rPr>
              <w:t xml:space="preserve">FRALEIGH, Arnold. The Algerian of independence. In: ANNUAL MEETING OF THE AMERICAN SOCIETY OF INTERNATIONAL LAW, 61., 1967, Washington. </w:t>
            </w:r>
            <w:r w:rsidRPr="00DB5B73">
              <w:rPr>
                <w:rFonts w:ascii="Arial" w:eastAsia="Arial" w:hAnsi="Arial" w:cs="Arial"/>
                <w:b/>
                <w:lang w:val="en-US"/>
              </w:rPr>
              <w:t>Proceedings…</w:t>
            </w:r>
            <w:r w:rsidRPr="00DB5B73">
              <w:rPr>
                <w:rFonts w:ascii="Arial" w:eastAsia="Arial" w:hAnsi="Arial" w:cs="Arial"/>
                <w:lang w:val="en-US"/>
              </w:rPr>
              <w:t xml:space="preserve"> Washington: Society of International Law, 1967. p. 612. </w:t>
            </w:r>
          </w:p>
          <w:p w14:paraId="4F3B5A82" w14:textId="77777777" w:rsidR="00DC4804" w:rsidRDefault="00000000">
            <w:pPr>
              <w:spacing w:after="0"/>
            </w:pPr>
            <w:r w:rsidRPr="00DB5B73">
              <w:rPr>
                <w:rFonts w:ascii="Arial" w:eastAsia="Arial" w:hAnsi="Arial" w:cs="Arial"/>
                <w:lang w:val="en-US"/>
              </w:rPr>
              <w:t xml:space="preserve">SILVA, José R. V. et al. </w:t>
            </w:r>
            <w:r>
              <w:rPr>
                <w:rFonts w:ascii="Arial" w:eastAsia="Arial" w:hAnsi="Arial" w:cs="Arial"/>
              </w:rPr>
              <w:t xml:space="preserve">Execução controlada de programas. In: SIMPÓSIO BRASILEIRO DE ENGENHARIA DE SOFTWARE, 1., 1987, Petrópolis. </w:t>
            </w:r>
            <w:r>
              <w:rPr>
                <w:rFonts w:ascii="Arial" w:eastAsia="Arial" w:hAnsi="Arial" w:cs="Arial"/>
                <w:b/>
              </w:rPr>
              <w:t>Anais...</w:t>
            </w:r>
            <w:r>
              <w:rPr>
                <w:rFonts w:ascii="Arial" w:eastAsia="Arial" w:hAnsi="Arial" w:cs="Arial"/>
              </w:rPr>
              <w:t xml:space="preserve"> Petrópolis: UFRJ, 1987. p. 12-19.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C4804" w14:paraId="4A45CEAF" w14:textId="77777777">
        <w:trPr>
          <w:trHeight w:val="1310"/>
        </w:trPr>
        <w:tc>
          <w:tcPr>
            <w:tcW w:w="2618" w:type="dxa"/>
            <w:tcBorders>
              <w:top w:val="double" w:sz="4" w:space="0" w:color="000000"/>
              <w:left w:val="nil"/>
              <w:bottom w:val="double" w:sz="4" w:space="0" w:color="000000"/>
              <w:right w:val="single" w:sz="4" w:space="0" w:color="000000"/>
            </w:tcBorders>
          </w:tcPr>
          <w:p w14:paraId="6FF66328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 xml:space="preserve">artigo em periódico </w:t>
            </w:r>
          </w:p>
        </w:tc>
        <w:tc>
          <w:tcPr>
            <w:tcW w:w="11786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14:paraId="5A46D969" w14:textId="77777777" w:rsidR="00DC4804" w:rsidRPr="00DB5B73" w:rsidRDefault="00000000">
            <w:pPr>
              <w:spacing w:after="118" w:line="247" w:lineRule="auto"/>
              <w:rPr>
                <w:lang w:val="en-US"/>
              </w:rPr>
            </w:pPr>
            <w:r w:rsidRPr="00DB5B73">
              <w:rPr>
                <w:rFonts w:ascii="Arial" w:eastAsia="Arial" w:hAnsi="Arial" w:cs="Arial"/>
                <w:lang w:val="en-US"/>
              </w:rPr>
              <w:t xml:space="preserve">KNUTH, Donald E. Semantic of context-free languages. </w:t>
            </w:r>
            <w:r w:rsidRPr="00DB5B73">
              <w:rPr>
                <w:rFonts w:ascii="Arial" w:eastAsia="Arial" w:hAnsi="Arial" w:cs="Arial"/>
                <w:b/>
                <w:lang w:val="en-US"/>
              </w:rPr>
              <w:t>Mathematical Systems Theory</w:t>
            </w:r>
            <w:r w:rsidRPr="00DB5B73">
              <w:rPr>
                <w:rFonts w:ascii="Arial" w:eastAsia="Arial" w:hAnsi="Arial" w:cs="Arial"/>
                <w:lang w:val="en-US"/>
              </w:rPr>
              <w:t xml:space="preserve">, New York, v. 2, n. 2, p. 3350, Jan./Mar. 1968. </w:t>
            </w:r>
          </w:p>
          <w:p w14:paraId="6B0F6FED" w14:textId="77777777" w:rsidR="00DC480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NUNES, Clarice. História da educação brasileira: novas abordagens de velhos objetos. </w:t>
            </w:r>
            <w:r>
              <w:rPr>
                <w:rFonts w:ascii="Arial" w:eastAsia="Arial" w:hAnsi="Arial" w:cs="Arial"/>
                <w:b/>
              </w:rPr>
              <w:t>Teoria &amp; Educação</w:t>
            </w:r>
            <w:r>
              <w:rPr>
                <w:rFonts w:ascii="Arial" w:eastAsia="Arial" w:hAnsi="Arial" w:cs="Arial"/>
              </w:rPr>
              <w:t xml:space="preserve">, Porto Alegre, n. 6, p. 151-182, 1992. </w:t>
            </w:r>
          </w:p>
        </w:tc>
      </w:tr>
      <w:tr w:rsidR="00DC4804" w14:paraId="241398FB" w14:textId="77777777">
        <w:trPr>
          <w:trHeight w:val="1430"/>
        </w:trPr>
        <w:tc>
          <w:tcPr>
            <w:tcW w:w="2618" w:type="dxa"/>
            <w:tcBorders>
              <w:top w:val="double" w:sz="4" w:space="0" w:color="000000"/>
              <w:left w:val="nil"/>
              <w:bottom w:val="double" w:sz="4" w:space="0" w:color="000000"/>
              <w:right w:val="single" w:sz="4" w:space="0" w:color="000000"/>
            </w:tcBorders>
          </w:tcPr>
          <w:p w14:paraId="7316E584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 xml:space="preserve">livro </w:t>
            </w:r>
          </w:p>
        </w:tc>
        <w:tc>
          <w:tcPr>
            <w:tcW w:w="11786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14:paraId="506FDFE7" w14:textId="77777777" w:rsidR="00DC4804" w:rsidRDefault="00000000">
            <w:pPr>
              <w:spacing w:after="107"/>
            </w:pPr>
            <w:r w:rsidRPr="00E50EC2">
              <w:rPr>
                <w:rFonts w:ascii="Arial" w:eastAsia="Arial" w:hAnsi="Arial" w:cs="Arial"/>
                <w:lang w:val="en-US"/>
              </w:rPr>
              <w:t xml:space="preserve">BORLAND INTERNATIONAL INC. </w:t>
            </w:r>
            <w:r w:rsidRPr="00E50EC2">
              <w:rPr>
                <w:rFonts w:ascii="Arial" w:eastAsia="Arial" w:hAnsi="Arial" w:cs="Arial"/>
                <w:b/>
                <w:lang w:val="en-US"/>
              </w:rPr>
              <w:t>Delphi user’s guide</w:t>
            </w:r>
            <w:r w:rsidRPr="00E50EC2">
              <w:rPr>
                <w:rFonts w:ascii="Arial" w:eastAsia="Arial" w:hAnsi="Arial" w:cs="Arial"/>
                <w:lang w:val="en-US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Scotts</w:t>
            </w:r>
            <w:proofErr w:type="spellEnd"/>
            <w:r>
              <w:rPr>
                <w:rFonts w:ascii="Arial" w:eastAsia="Arial" w:hAnsi="Arial" w:cs="Arial"/>
              </w:rPr>
              <w:t xml:space="preserve"> Valley: Borland, 1995. </w:t>
            </w:r>
          </w:p>
          <w:p w14:paraId="6EED90EF" w14:textId="77777777" w:rsidR="00DC4804" w:rsidRDefault="00000000">
            <w:pPr>
              <w:spacing w:after="105"/>
            </w:pPr>
            <w:r>
              <w:rPr>
                <w:rFonts w:ascii="Arial" w:eastAsia="Arial" w:hAnsi="Arial" w:cs="Arial"/>
              </w:rPr>
              <w:t xml:space="preserve">MENEZES, Paulo F. B. </w:t>
            </w:r>
            <w:r>
              <w:rPr>
                <w:rFonts w:ascii="Arial" w:eastAsia="Arial" w:hAnsi="Arial" w:cs="Arial"/>
                <w:b/>
              </w:rPr>
              <w:t>Linguagens formais e autômatos</w:t>
            </w:r>
            <w:r>
              <w:rPr>
                <w:rFonts w:ascii="Arial" w:eastAsia="Arial" w:hAnsi="Arial" w:cs="Arial"/>
              </w:rPr>
              <w:t xml:space="preserve">. Porto Alegre: Sagra </w:t>
            </w:r>
            <w:proofErr w:type="spellStart"/>
            <w:r>
              <w:rPr>
                <w:rFonts w:ascii="Arial" w:eastAsia="Arial" w:hAnsi="Arial" w:cs="Arial"/>
              </w:rPr>
              <w:t>Luzzatto</w:t>
            </w:r>
            <w:proofErr w:type="spellEnd"/>
            <w:r>
              <w:rPr>
                <w:rFonts w:ascii="Arial" w:eastAsia="Arial" w:hAnsi="Arial" w:cs="Arial"/>
              </w:rPr>
              <w:t xml:space="preserve">, 1998. </w:t>
            </w:r>
          </w:p>
          <w:p w14:paraId="2ADE0FDF" w14:textId="5CF4D479" w:rsidR="00DC480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SEBESTA, Robert W. </w:t>
            </w:r>
            <w:r>
              <w:rPr>
                <w:rFonts w:ascii="Arial" w:eastAsia="Arial" w:hAnsi="Arial" w:cs="Arial"/>
                <w:b/>
              </w:rPr>
              <w:t>Conceitos de linguagens de programação</w:t>
            </w:r>
            <w:r>
              <w:rPr>
                <w:rFonts w:ascii="Arial" w:eastAsia="Arial" w:hAnsi="Arial" w:cs="Arial"/>
              </w:rPr>
              <w:t xml:space="preserve">. 4. ed. </w:t>
            </w:r>
            <w:r w:rsidR="0031401B">
              <w:rPr>
                <w:rFonts w:ascii="Arial" w:eastAsia="Arial" w:hAnsi="Arial" w:cs="Arial"/>
              </w:rPr>
              <w:t>Tradução José</w:t>
            </w:r>
            <w:r>
              <w:rPr>
                <w:rFonts w:ascii="Arial" w:eastAsia="Arial" w:hAnsi="Arial" w:cs="Arial"/>
              </w:rPr>
              <w:t xml:space="preserve"> Carlos Barbosa dos Santos. Porto Alegre: Bookman, 2000. </w:t>
            </w:r>
          </w:p>
        </w:tc>
      </w:tr>
      <w:tr w:rsidR="00DC4804" w14:paraId="30CB81A6" w14:textId="77777777">
        <w:trPr>
          <w:trHeight w:val="1049"/>
        </w:trPr>
        <w:tc>
          <w:tcPr>
            <w:tcW w:w="2618" w:type="dxa"/>
            <w:tcBorders>
              <w:top w:val="double" w:sz="4" w:space="0" w:color="000000"/>
              <w:left w:val="nil"/>
              <w:bottom w:val="double" w:sz="4" w:space="0" w:color="000000"/>
              <w:right w:val="single" w:sz="4" w:space="0" w:color="000000"/>
            </w:tcBorders>
          </w:tcPr>
          <w:p w14:paraId="1EE0AD27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 xml:space="preserve">norma técnica </w:t>
            </w:r>
          </w:p>
        </w:tc>
        <w:tc>
          <w:tcPr>
            <w:tcW w:w="11786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14:paraId="2C5F6E16" w14:textId="77777777" w:rsidR="00DC4804" w:rsidRDefault="00000000">
            <w:pPr>
              <w:spacing w:after="122" w:line="245" w:lineRule="auto"/>
            </w:pPr>
            <w:r>
              <w:rPr>
                <w:rFonts w:ascii="Arial" w:eastAsia="Arial" w:hAnsi="Arial" w:cs="Arial"/>
              </w:rPr>
              <w:t xml:space="preserve">ASSOCIAÇÃO BRASILEIRA DE NORMAS TÉCNICAS. </w:t>
            </w:r>
            <w:r>
              <w:rPr>
                <w:rFonts w:ascii="Arial" w:eastAsia="Arial" w:hAnsi="Arial" w:cs="Arial"/>
                <w:b/>
              </w:rPr>
              <w:t>NBR 6024</w:t>
            </w:r>
            <w:r>
              <w:rPr>
                <w:rFonts w:ascii="Arial" w:eastAsia="Arial" w:hAnsi="Arial" w:cs="Arial"/>
              </w:rPr>
              <w:t xml:space="preserve">: informação e documentação: numeração progressiva das seções de um documento escrito - apresentação. Rio de Janeiro, 2003a. </w:t>
            </w:r>
          </w:p>
          <w:p w14:paraId="640F0F51" w14:textId="77777777" w:rsidR="00DC480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______. </w:t>
            </w:r>
            <w:r>
              <w:rPr>
                <w:rFonts w:ascii="Arial" w:eastAsia="Arial" w:hAnsi="Arial" w:cs="Arial"/>
                <w:b/>
              </w:rPr>
              <w:t>NBR 6027</w:t>
            </w:r>
            <w:r>
              <w:rPr>
                <w:rFonts w:ascii="Arial" w:eastAsia="Arial" w:hAnsi="Arial" w:cs="Arial"/>
              </w:rPr>
              <w:t xml:space="preserve">: informação e documentação: sumário - apresentação. Rio de Janeiro, 2003b. </w:t>
            </w:r>
          </w:p>
        </w:tc>
      </w:tr>
      <w:tr w:rsidR="00DC4804" w14:paraId="5CD97FD2" w14:textId="77777777">
        <w:trPr>
          <w:trHeight w:val="1310"/>
        </w:trPr>
        <w:tc>
          <w:tcPr>
            <w:tcW w:w="2618" w:type="dxa"/>
            <w:tcBorders>
              <w:top w:val="double" w:sz="4" w:space="0" w:color="000000"/>
              <w:left w:val="nil"/>
              <w:bottom w:val="double" w:sz="4" w:space="0" w:color="000000"/>
              <w:right w:val="single" w:sz="4" w:space="0" w:color="000000"/>
            </w:tcBorders>
          </w:tcPr>
          <w:p w14:paraId="0A399460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 xml:space="preserve">parte de documento </w:t>
            </w:r>
          </w:p>
        </w:tc>
        <w:tc>
          <w:tcPr>
            <w:tcW w:w="11786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14:paraId="5DFDDCE6" w14:textId="77777777" w:rsidR="00DC4804" w:rsidRDefault="00000000">
            <w:pPr>
              <w:spacing w:after="120" w:line="245" w:lineRule="auto"/>
            </w:pPr>
            <w:r>
              <w:rPr>
                <w:rFonts w:ascii="Arial" w:eastAsia="Arial" w:hAnsi="Arial" w:cs="Arial"/>
              </w:rPr>
              <w:t xml:space="preserve">AMADO, Gilles. Coesão organizacional e ilusão coletiva. In: MOTTA, Fernando C. P.; FREITAS, Maria E. (Org.). </w:t>
            </w:r>
            <w:r>
              <w:rPr>
                <w:rFonts w:ascii="Arial" w:eastAsia="Arial" w:hAnsi="Arial" w:cs="Arial"/>
                <w:b/>
              </w:rPr>
              <w:t>Vida psíquica e organização</w:t>
            </w:r>
            <w:r>
              <w:rPr>
                <w:rFonts w:ascii="Arial" w:eastAsia="Arial" w:hAnsi="Arial" w:cs="Arial"/>
              </w:rPr>
              <w:t xml:space="preserve">. Rio de Janeiro: FGV, 2000. p. 103-115. </w:t>
            </w:r>
          </w:p>
          <w:p w14:paraId="6F103BF8" w14:textId="77777777" w:rsidR="00DC480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LAKATOS, Eva M. Cultura e poder organizacional e novas formas de gestão empresarial. In: ______. </w:t>
            </w:r>
            <w:r>
              <w:rPr>
                <w:rFonts w:ascii="Arial" w:eastAsia="Arial" w:hAnsi="Arial" w:cs="Arial"/>
                <w:b/>
              </w:rPr>
              <w:t>Sociologia da administração</w:t>
            </w:r>
            <w:r>
              <w:rPr>
                <w:rFonts w:ascii="Arial" w:eastAsia="Arial" w:hAnsi="Arial" w:cs="Arial"/>
              </w:rPr>
              <w:t xml:space="preserve">. São Paulo: Atlas, 1997. cap. 5, p. 122-143. </w:t>
            </w:r>
          </w:p>
        </w:tc>
      </w:tr>
    </w:tbl>
    <w:p w14:paraId="1F097654" w14:textId="77777777" w:rsidR="00DC4804" w:rsidRDefault="00000000">
      <w:pPr>
        <w:spacing w:after="0"/>
      </w:pPr>
      <w:r>
        <w:rPr>
          <w:rFonts w:ascii="Times New Roman" w:eastAsia="Times New Roman" w:hAnsi="Times New Roman" w:cs="Times New Roman"/>
          <w:strike/>
          <w:sz w:val="20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EF3CF10" w14:textId="6C4444F9" w:rsidR="00DC4804" w:rsidRDefault="00DC4804" w:rsidP="00E46E07">
      <w:pPr>
        <w:spacing w:after="0"/>
      </w:pPr>
    </w:p>
    <w:tbl>
      <w:tblPr>
        <w:tblStyle w:val="TableGrid"/>
        <w:tblW w:w="14405" w:type="dxa"/>
        <w:tblInd w:w="77" w:type="dxa"/>
        <w:tblCellMar>
          <w:top w:w="120" w:type="dxa"/>
          <w:left w:w="70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2618"/>
        <w:gridCol w:w="11787"/>
      </w:tblGrid>
      <w:tr w:rsidR="00DC4804" w14:paraId="07A576BB" w14:textId="77777777">
        <w:trPr>
          <w:trHeight w:val="403"/>
        </w:trPr>
        <w:tc>
          <w:tcPr>
            <w:tcW w:w="2618" w:type="dxa"/>
            <w:tcBorders>
              <w:top w:val="double" w:sz="4" w:space="0" w:color="000000"/>
              <w:left w:val="nil"/>
              <w:bottom w:val="double" w:sz="4" w:space="0" w:color="000000"/>
              <w:right w:val="single" w:sz="4" w:space="0" w:color="000000"/>
            </w:tcBorders>
          </w:tcPr>
          <w:p w14:paraId="3A5B4B17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  <w:b/>
                <w:color w:val="007F00"/>
              </w:rPr>
              <w:lastRenderedPageBreak/>
              <w:t xml:space="preserve">tipo de documento </w:t>
            </w:r>
          </w:p>
        </w:tc>
        <w:tc>
          <w:tcPr>
            <w:tcW w:w="11786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14:paraId="5B5C869F" w14:textId="77777777" w:rsidR="00DC480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007F00"/>
              </w:rPr>
              <w:t xml:space="preserve">exemplos de referências bibliográficas </w:t>
            </w:r>
          </w:p>
        </w:tc>
      </w:tr>
      <w:tr w:rsidR="00DC4804" w14:paraId="230C227A" w14:textId="77777777">
        <w:trPr>
          <w:trHeight w:val="2731"/>
        </w:trPr>
        <w:tc>
          <w:tcPr>
            <w:tcW w:w="2618" w:type="dxa"/>
            <w:tcBorders>
              <w:top w:val="double" w:sz="4" w:space="0" w:color="000000"/>
              <w:left w:val="nil"/>
              <w:bottom w:val="double" w:sz="4" w:space="0" w:color="000000"/>
              <w:right w:val="single" w:sz="4" w:space="0" w:color="000000"/>
            </w:tcBorders>
          </w:tcPr>
          <w:p w14:paraId="71C885CC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 xml:space="preserve">trabalhos acadêmicos </w:t>
            </w:r>
          </w:p>
          <w:p w14:paraId="34C1E735" w14:textId="77777777" w:rsidR="00DC4804" w:rsidRDefault="00000000">
            <w:pPr>
              <w:spacing w:after="0"/>
              <w:ind w:left="17"/>
              <w:jc w:val="both"/>
            </w:pPr>
            <w:r>
              <w:rPr>
                <w:rFonts w:ascii="Arial" w:eastAsia="Arial" w:hAnsi="Arial" w:cs="Arial"/>
              </w:rPr>
              <w:t xml:space="preserve">(TCC, dissertação, tese) </w:t>
            </w:r>
          </w:p>
        </w:tc>
        <w:tc>
          <w:tcPr>
            <w:tcW w:w="11786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14:paraId="0DCFBF16" w14:textId="77777777" w:rsidR="00DC4804" w:rsidRDefault="00000000">
            <w:pPr>
              <w:spacing w:after="119" w:line="246" w:lineRule="auto"/>
            </w:pPr>
            <w:r>
              <w:rPr>
                <w:rFonts w:ascii="Arial" w:eastAsia="Arial" w:hAnsi="Arial" w:cs="Arial"/>
              </w:rPr>
              <w:t xml:space="preserve">AMBONI, Narcisa F. </w:t>
            </w:r>
            <w:r>
              <w:rPr>
                <w:rFonts w:ascii="Arial" w:eastAsia="Arial" w:hAnsi="Arial" w:cs="Arial"/>
                <w:b/>
              </w:rPr>
              <w:t>Estratégias organizacionais</w:t>
            </w:r>
            <w:r>
              <w:rPr>
                <w:rFonts w:ascii="Arial" w:eastAsia="Arial" w:hAnsi="Arial" w:cs="Arial"/>
              </w:rPr>
              <w:t xml:space="preserve">: um estudo de </w:t>
            </w:r>
            <w:proofErr w:type="spellStart"/>
            <w:r>
              <w:rPr>
                <w:rFonts w:ascii="Arial" w:eastAsia="Arial" w:hAnsi="Arial" w:cs="Arial"/>
              </w:rPr>
              <w:t>multicasos</w:t>
            </w:r>
            <w:proofErr w:type="spellEnd"/>
            <w:r>
              <w:rPr>
                <w:rFonts w:ascii="Arial" w:eastAsia="Arial" w:hAnsi="Arial" w:cs="Arial"/>
              </w:rPr>
              <w:t xml:space="preserve"> em sistemas universitários federais das capitais da região sul do país. 1995. 143 f. Dissertação (Mestrado em Administração) - Curso de Pós-graduação em Administração, Universidade Federal de Santa Catarina, Florianópolis. </w:t>
            </w:r>
          </w:p>
          <w:p w14:paraId="75E278DE" w14:textId="77777777" w:rsidR="00DC4804" w:rsidRDefault="00000000">
            <w:pPr>
              <w:spacing w:after="119" w:line="246" w:lineRule="auto"/>
            </w:pPr>
            <w:r>
              <w:rPr>
                <w:rFonts w:ascii="Arial" w:eastAsia="Arial" w:hAnsi="Arial" w:cs="Arial"/>
              </w:rPr>
              <w:t xml:space="preserve">BRUXEL, Jorge L. </w:t>
            </w:r>
            <w:r>
              <w:rPr>
                <w:rFonts w:ascii="Arial" w:eastAsia="Arial" w:hAnsi="Arial" w:cs="Arial"/>
                <w:b/>
              </w:rPr>
              <w:t xml:space="preserve">Definição de um interpretador para a linguagem </w:t>
            </w:r>
            <w:proofErr w:type="spellStart"/>
            <w:r>
              <w:rPr>
                <w:rFonts w:ascii="Arial" w:eastAsia="Arial" w:hAnsi="Arial" w:cs="Arial"/>
                <w:b/>
              </w:rPr>
              <w:t>Portugol</w:t>
            </w:r>
            <w:proofErr w:type="spellEnd"/>
            <w:r>
              <w:rPr>
                <w:rFonts w:ascii="Arial" w:eastAsia="Arial" w:hAnsi="Arial" w:cs="Arial"/>
                <w:b/>
              </w:rPr>
              <w:t>, utilizando gramática de atributos</w:t>
            </w:r>
            <w:r>
              <w:rPr>
                <w:rFonts w:ascii="Arial" w:eastAsia="Arial" w:hAnsi="Arial" w:cs="Arial"/>
              </w:rPr>
              <w:t xml:space="preserve">. 1996. 77 f. Trabalho de Conclusão de Curso (Bacharelado em Ciências da Computação) - Centro de Ciências Exatas e Naturais, Universidade Regional de Blumenau, Blumenau. </w:t>
            </w:r>
          </w:p>
          <w:p w14:paraId="0C43E09A" w14:textId="77777777" w:rsidR="00DC480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LOPES, Heitor S. </w:t>
            </w:r>
            <w:r>
              <w:rPr>
                <w:rFonts w:ascii="Arial" w:eastAsia="Arial" w:hAnsi="Arial" w:cs="Arial"/>
                <w:b/>
              </w:rPr>
              <w:t>Analogia e aprendizado evolucionário</w:t>
            </w:r>
            <w:r>
              <w:rPr>
                <w:rFonts w:ascii="Arial" w:eastAsia="Arial" w:hAnsi="Arial" w:cs="Arial"/>
              </w:rPr>
              <w:t xml:space="preserve">: aplicação em diagnóstico clínico. 1996. 179 f. Tese (Doutorado em Engenharia Elétrica) - Curso de Pós-Graduação em Engenharia Elétrica, Universidade Federal de Santa Catarina, Florianópolis. </w:t>
            </w:r>
          </w:p>
        </w:tc>
      </w:tr>
      <w:tr w:rsidR="00DC4804" w14:paraId="4AB6B38E" w14:textId="77777777">
        <w:trPr>
          <w:trHeight w:val="6372"/>
        </w:trPr>
        <w:tc>
          <w:tcPr>
            <w:tcW w:w="2618" w:type="dxa"/>
            <w:tcBorders>
              <w:top w:val="double" w:sz="4" w:space="0" w:color="000000"/>
              <w:left w:val="nil"/>
              <w:bottom w:val="double" w:sz="4" w:space="0" w:color="000000"/>
              <w:right w:val="single" w:sz="4" w:space="0" w:color="000000"/>
            </w:tcBorders>
          </w:tcPr>
          <w:p w14:paraId="23937472" w14:textId="77777777" w:rsidR="00DC4804" w:rsidRDefault="00000000">
            <w:pPr>
              <w:spacing w:after="100"/>
              <w:ind w:left="17"/>
            </w:pPr>
            <w:r>
              <w:rPr>
                <w:rFonts w:ascii="Arial" w:eastAsia="Arial" w:hAnsi="Arial" w:cs="Arial"/>
              </w:rPr>
              <w:lastRenderedPageBreak/>
              <w:t xml:space="preserve">em meio eletrônico </w:t>
            </w:r>
          </w:p>
          <w:p w14:paraId="6AE6EFE2" w14:textId="77777777" w:rsidR="00DC4804" w:rsidRDefault="00000000">
            <w:pPr>
              <w:spacing w:after="98"/>
              <w:ind w:left="17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88DB354" w14:textId="77777777" w:rsidR="00DC4804" w:rsidRDefault="00000000">
            <w:pPr>
              <w:spacing w:after="100"/>
              <w:ind w:left="17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F256BAB" w14:textId="77777777" w:rsidR="00DC4804" w:rsidRDefault="00000000">
            <w:pPr>
              <w:spacing w:after="98"/>
              <w:ind w:left="17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9A043E8" w14:textId="77777777" w:rsidR="00DC4804" w:rsidRDefault="00000000">
            <w:pPr>
              <w:spacing w:after="2" w:line="352" w:lineRule="auto"/>
              <w:ind w:left="17" w:right="2460"/>
            </w:pPr>
            <w:r>
              <w:rPr>
                <w:rFonts w:ascii="Arial" w:eastAsia="Arial" w:hAnsi="Arial" w:cs="Arial"/>
              </w:rPr>
              <w:t xml:space="preserve">       </w:t>
            </w:r>
          </w:p>
          <w:p w14:paraId="2459EB62" w14:textId="77777777" w:rsidR="00DC4804" w:rsidRDefault="00000000">
            <w:pPr>
              <w:spacing w:after="98"/>
              <w:ind w:left="17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8A7C8BF" w14:textId="77777777" w:rsidR="00DC4804" w:rsidRDefault="00000000">
            <w:pPr>
              <w:spacing w:after="100"/>
              <w:ind w:left="17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7CD1F6D" w14:textId="77777777" w:rsidR="00DC4804" w:rsidRDefault="00000000">
            <w:pPr>
              <w:spacing w:after="2" w:line="352" w:lineRule="auto"/>
              <w:ind w:left="17" w:right="2460"/>
            </w:pPr>
            <w:r>
              <w:rPr>
                <w:rFonts w:ascii="Arial" w:eastAsia="Arial" w:hAnsi="Arial" w:cs="Arial"/>
              </w:rPr>
              <w:t xml:space="preserve">  </w:t>
            </w:r>
          </w:p>
          <w:p w14:paraId="233B82D9" w14:textId="77777777" w:rsidR="00DC4804" w:rsidRDefault="00000000">
            <w:pPr>
              <w:spacing w:after="0"/>
              <w:ind w:left="17" w:right="2460"/>
            </w:pPr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11786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nil"/>
            </w:tcBorders>
            <w:vAlign w:val="center"/>
          </w:tcPr>
          <w:p w14:paraId="3D17880A" w14:textId="77777777" w:rsidR="00DC4804" w:rsidRDefault="00000000">
            <w:pPr>
              <w:spacing w:after="100"/>
              <w:ind w:left="173"/>
            </w:pPr>
            <w:r>
              <w:rPr>
                <w:rFonts w:ascii="Arial" w:eastAsia="Arial" w:hAnsi="Arial" w:cs="Arial"/>
              </w:rPr>
              <w:t xml:space="preserve">  artigo em evento: </w:t>
            </w:r>
          </w:p>
          <w:p w14:paraId="4ACAACDE" w14:textId="77777777" w:rsidR="00DC4804" w:rsidRDefault="00000000">
            <w:pPr>
              <w:spacing w:after="127" w:line="236" w:lineRule="auto"/>
              <w:ind w:left="780"/>
            </w:pPr>
            <w:r>
              <w:rPr>
                <w:rFonts w:ascii="Arial" w:eastAsia="Arial" w:hAnsi="Arial" w:cs="Arial"/>
              </w:rPr>
              <w:t xml:space="preserve">GUNCHO, Marcel R. A educação à distância e a biblioteca universitária. In: SEMINÁRIO DE BIBLIOTECAS UNIVERSITÁRIAS, 10., 1998, Fortaleza. </w:t>
            </w:r>
            <w:r>
              <w:rPr>
                <w:rFonts w:ascii="Arial" w:eastAsia="Arial" w:hAnsi="Arial" w:cs="Arial"/>
                <w:b/>
              </w:rPr>
              <w:t xml:space="preserve">Anais... </w:t>
            </w:r>
            <w:r>
              <w:rPr>
                <w:rFonts w:ascii="Arial" w:eastAsia="Arial" w:hAnsi="Arial" w:cs="Arial"/>
              </w:rPr>
              <w:t xml:space="preserve">Fortaleza: Tec Treina, 1998. 1 CD-ROM. </w:t>
            </w:r>
          </w:p>
          <w:p w14:paraId="5C569431" w14:textId="77777777" w:rsidR="00DC4804" w:rsidRDefault="00000000">
            <w:pPr>
              <w:spacing w:after="5" w:line="236" w:lineRule="auto"/>
              <w:ind w:left="780"/>
            </w:pPr>
            <w:r>
              <w:rPr>
                <w:rFonts w:ascii="Arial" w:eastAsia="Arial" w:hAnsi="Arial" w:cs="Arial"/>
              </w:rPr>
              <w:t xml:space="preserve">MATTOS, Mauro M. et al. Delphi2Java-II: uma ferramenta para conversão de formulários Delphi em código Java. In: SEMINÁRIO DE COMPUTAÇÃO, 15., 2006, Blumenau. </w:t>
            </w:r>
            <w:r>
              <w:rPr>
                <w:rFonts w:ascii="Arial" w:eastAsia="Arial" w:hAnsi="Arial" w:cs="Arial"/>
                <w:b/>
              </w:rPr>
              <w:t xml:space="preserve">Anais eletrônicos... </w:t>
            </w:r>
            <w:r>
              <w:rPr>
                <w:rFonts w:ascii="Arial" w:eastAsia="Arial" w:hAnsi="Arial" w:cs="Arial"/>
              </w:rPr>
              <w:t xml:space="preserve">Blumenau: FURB, </w:t>
            </w:r>
          </w:p>
          <w:p w14:paraId="008009F3" w14:textId="2B3E843D" w:rsidR="00DC4804" w:rsidRDefault="00000000">
            <w:pPr>
              <w:spacing w:after="100"/>
              <w:ind w:left="780"/>
            </w:pPr>
            <w:r>
              <w:rPr>
                <w:rFonts w:ascii="Arial" w:eastAsia="Arial" w:hAnsi="Arial" w:cs="Arial"/>
              </w:rPr>
              <w:t xml:space="preserve">2006. p. 65-73. Disponível em: http://www.inf.furb.br/seminco/2006/index.html. Acesso em: 12 fev. 2011. </w:t>
            </w:r>
          </w:p>
          <w:p w14:paraId="4B0A6334" w14:textId="77777777" w:rsidR="00DC4804" w:rsidRDefault="00000000">
            <w:pPr>
              <w:spacing w:after="98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88C9702" w14:textId="77777777" w:rsidR="00DC4804" w:rsidRDefault="00000000">
            <w:pPr>
              <w:spacing w:after="98"/>
              <w:ind w:left="173"/>
            </w:pPr>
            <w:r>
              <w:rPr>
                <w:rFonts w:ascii="Arial" w:eastAsia="Arial" w:hAnsi="Arial" w:cs="Arial"/>
              </w:rPr>
              <w:t xml:space="preserve">  artigo em periódico: </w:t>
            </w:r>
          </w:p>
          <w:p w14:paraId="748A1A37" w14:textId="4AE09759" w:rsidR="00DC4804" w:rsidRDefault="00000000">
            <w:pPr>
              <w:spacing w:after="115" w:line="240" w:lineRule="auto"/>
              <w:ind w:left="780"/>
            </w:pPr>
            <w:r>
              <w:rPr>
                <w:rFonts w:ascii="Arial" w:eastAsia="Arial" w:hAnsi="Arial" w:cs="Arial"/>
              </w:rPr>
              <w:t>MALOFF, Joel. A internet e o valor da "</w:t>
            </w:r>
            <w:proofErr w:type="spellStart"/>
            <w:r>
              <w:rPr>
                <w:rFonts w:ascii="Arial" w:eastAsia="Arial" w:hAnsi="Arial" w:cs="Arial"/>
              </w:rPr>
              <w:t>internetização</w:t>
            </w:r>
            <w:proofErr w:type="spellEnd"/>
            <w:r>
              <w:rPr>
                <w:rFonts w:ascii="Arial" w:eastAsia="Arial" w:hAnsi="Arial" w:cs="Arial"/>
              </w:rPr>
              <w:t xml:space="preserve">". </w:t>
            </w:r>
            <w:r>
              <w:rPr>
                <w:rFonts w:ascii="Arial" w:eastAsia="Arial" w:hAnsi="Arial" w:cs="Arial"/>
                <w:b/>
              </w:rPr>
              <w:t>Ciência da Informação</w:t>
            </w:r>
            <w:r>
              <w:rPr>
                <w:rFonts w:ascii="Arial" w:eastAsia="Arial" w:hAnsi="Arial" w:cs="Arial"/>
              </w:rPr>
              <w:t xml:space="preserve">, Brasília, v. 26, n. 3, 1997. Disponível em: http://www.ibict.br/cionline/. Acesso em: 18 maio 1998. </w:t>
            </w:r>
          </w:p>
          <w:p w14:paraId="711C9ECC" w14:textId="77777777" w:rsidR="00DC4804" w:rsidRDefault="00000000">
            <w:pPr>
              <w:spacing w:after="113" w:line="243" w:lineRule="auto"/>
              <w:ind w:left="780"/>
            </w:pPr>
            <w:r>
              <w:rPr>
                <w:rFonts w:ascii="Arial" w:eastAsia="Arial" w:hAnsi="Arial" w:cs="Arial"/>
              </w:rPr>
              <w:t xml:space="preserve">VIEIRA, Cássio L.; LOPES, Marcelo. A queda do cometa. </w:t>
            </w:r>
            <w:proofErr w:type="spellStart"/>
            <w:r>
              <w:rPr>
                <w:rFonts w:ascii="Arial" w:eastAsia="Arial" w:hAnsi="Arial" w:cs="Arial"/>
                <w:b/>
              </w:rPr>
              <w:t>Neo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Interativa</w:t>
            </w:r>
            <w:r>
              <w:rPr>
                <w:rFonts w:ascii="Arial" w:eastAsia="Arial" w:hAnsi="Arial" w:cs="Arial"/>
              </w:rPr>
              <w:t xml:space="preserve">, Rio de Janeiro, n. 2, inverno 1994. 1 CD-ROM. </w:t>
            </w:r>
          </w:p>
          <w:p w14:paraId="7204EAD2" w14:textId="1965EA36" w:rsidR="00DC4804" w:rsidRDefault="00000000">
            <w:pPr>
              <w:spacing w:after="115" w:line="243" w:lineRule="auto"/>
              <w:ind w:left="780"/>
            </w:pPr>
            <w:r>
              <w:rPr>
                <w:rFonts w:ascii="Arial" w:eastAsia="Arial" w:hAnsi="Arial" w:cs="Arial"/>
              </w:rPr>
              <w:t xml:space="preserve">WINDOWS 98: o melhor caminho para </w:t>
            </w:r>
            <w:proofErr w:type="spellStart"/>
            <w:r>
              <w:rPr>
                <w:rFonts w:ascii="Arial" w:eastAsia="Arial" w:hAnsi="Arial" w:cs="Arial"/>
              </w:rPr>
              <w:t>autalização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  <w:b/>
              </w:rPr>
              <w:t>PC World</w:t>
            </w:r>
            <w:r>
              <w:rPr>
                <w:rFonts w:ascii="Arial" w:eastAsia="Arial" w:hAnsi="Arial" w:cs="Arial"/>
              </w:rPr>
              <w:t xml:space="preserve">, São Paulo, n. 75, set. 1998. Disponível em: http://www.idg.com.br/abre.html. Acesso em: 10 set. 1998. </w:t>
            </w:r>
          </w:p>
          <w:p w14:paraId="41B17E17" w14:textId="77777777" w:rsidR="00DC4804" w:rsidRDefault="00000000">
            <w:pPr>
              <w:spacing w:after="0" w:line="354" w:lineRule="auto"/>
              <w:ind w:left="173" w:right="10946" w:hanging="173"/>
            </w:pPr>
            <w:r>
              <w:rPr>
                <w:rFonts w:ascii="Arial" w:eastAsia="Arial" w:hAnsi="Arial" w:cs="Arial"/>
              </w:rPr>
              <w:t xml:space="preserve">   livro: </w:t>
            </w:r>
          </w:p>
          <w:p w14:paraId="513EFF50" w14:textId="77777777" w:rsidR="00DC4804" w:rsidRDefault="00000000">
            <w:pPr>
              <w:spacing w:after="0"/>
              <w:ind w:left="780"/>
            </w:pPr>
            <w:r>
              <w:rPr>
                <w:rFonts w:ascii="Arial" w:eastAsia="Arial" w:hAnsi="Arial" w:cs="Arial"/>
              </w:rPr>
              <w:t xml:space="preserve">ALVES, Castro. </w:t>
            </w:r>
            <w:r>
              <w:rPr>
                <w:rFonts w:ascii="Arial" w:eastAsia="Arial" w:hAnsi="Arial" w:cs="Arial"/>
                <w:b/>
              </w:rPr>
              <w:t>Navio negreiro</w:t>
            </w:r>
            <w:r>
              <w:rPr>
                <w:rFonts w:ascii="Arial" w:eastAsia="Arial" w:hAnsi="Arial" w:cs="Arial"/>
              </w:rPr>
              <w:t>. [</w:t>
            </w:r>
            <w:proofErr w:type="spellStart"/>
            <w:r>
              <w:rPr>
                <w:rFonts w:ascii="Arial" w:eastAsia="Arial" w:hAnsi="Arial" w:cs="Arial"/>
              </w:rPr>
              <w:t>S.l</w:t>
            </w:r>
            <w:proofErr w:type="spellEnd"/>
            <w:r>
              <w:rPr>
                <w:rFonts w:ascii="Arial" w:eastAsia="Arial" w:hAnsi="Arial" w:cs="Arial"/>
              </w:rPr>
              <w:t xml:space="preserve">.]: Virtual Books, 2000. Disponível em:  </w:t>
            </w:r>
          </w:p>
          <w:p w14:paraId="78D57A6C" w14:textId="4E1F1107" w:rsidR="00DC4804" w:rsidRDefault="00000000">
            <w:pPr>
              <w:spacing w:after="100"/>
              <w:ind w:left="780"/>
            </w:pPr>
            <w:r>
              <w:rPr>
                <w:rFonts w:ascii="Arial" w:eastAsia="Arial" w:hAnsi="Arial" w:cs="Arial"/>
              </w:rPr>
              <w:t xml:space="preserve">http://www.terra.com.br/vistualbooks/freebook/port/Lport2/navionegreiro.htm. Acesso em: 10 jan. 2002. </w:t>
            </w:r>
          </w:p>
          <w:p w14:paraId="30C683B0" w14:textId="77777777" w:rsidR="00DC480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E132666" w14:textId="77777777" w:rsidR="00DC4804" w:rsidRDefault="00DC4804">
      <w:pPr>
        <w:spacing w:after="0"/>
        <w:ind w:left="-1133" w:right="13433"/>
      </w:pPr>
    </w:p>
    <w:tbl>
      <w:tblPr>
        <w:tblStyle w:val="TableGrid"/>
        <w:tblW w:w="14405" w:type="dxa"/>
        <w:tblInd w:w="77" w:type="dxa"/>
        <w:tblCellMar>
          <w:top w:w="120" w:type="dxa"/>
          <w:left w:w="70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2618"/>
        <w:gridCol w:w="11787"/>
      </w:tblGrid>
      <w:tr w:rsidR="00DC4804" w14:paraId="38ECB841" w14:textId="77777777">
        <w:trPr>
          <w:trHeight w:val="403"/>
        </w:trPr>
        <w:tc>
          <w:tcPr>
            <w:tcW w:w="2618" w:type="dxa"/>
            <w:tcBorders>
              <w:top w:val="double" w:sz="4" w:space="0" w:color="000000"/>
              <w:left w:val="nil"/>
              <w:bottom w:val="double" w:sz="4" w:space="0" w:color="000000"/>
              <w:right w:val="single" w:sz="4" w:space="0" w:color="000000"/>
            </w:tcBorders>
          </w:tcPr>
          <w:p w14:paraId="1FB512C3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  <w:b/>
                <w:color w:val="007F00"/>
              </w:rPr>
              <w:t xml:space="preserve">tipo de documento </w:t>
            </w:r>
          </w:p>
        </w:tc>
        <w:tc>
          <w:tcPr>
            <w:tcW w:w="11786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14:paraId="009D986A" w14:textId="77777777" w:rsidR="00DC480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007F00"/>
              </w:rPr>
              <w:t xml:space="preserve">exemplos de referências bibliográficas </w:t>
            </w:r>
          </w:p>
        </w:tc>
      </w:tr>
      <w:tr w:rsidR="00DC4804" w14:paraId="25E259FC" w14:textId="77777777">
        <w:trPr>
          <w:trHeight w:val="9118"/>
        </w:trPr>
        <w:tc>
          <w:tcPr>
            <w:tcW w:w="2618" w:type="dxa"/>
            <w:tcBorders>
              <w:top w:val="double" w:sz="4" w:space="0" w:color="000000"/>
              <w:left w:val="nil"/>
              <w:bottom w:val="double" w:sz="4" w:space="0" w:color="000000"/>
              <w:right w:val="single" w:sz="4" w:space="0" w:color="000000"/>
            </w:tcBorders>
          </w:tcPr>
          <w:p w14:paraId="6C6573B9" w14:textId="77777777" w:rsidR="00DC4804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lastRenderedPageBreak/>
              <w:t xml:space="preserve">em meio eletrônico </w:t>
            </w:r>
          </w:p>
        </w:tc>
        <w:tc>
          <w:tcPr>
            <w:tcW w:w="11786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nil"/>
            </w:tcBorders>
            <w:vAlign w:val="center"/>
          </w:tcPr>
          <w:p w14:paraId="0B156AE9" w14:textId="77777777" w:rsidR="00DC4804" w:rsidRDefault="00000000">
            <w:pPr>
              <w:spacing w:after="98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FB312EF" w14:textId="77777777" w:rsidR="00DC4804" w:rsidRDefault="00000000">
            <w:pPr>
              <w:spacing w:after="98"/>
              <w:ind w:left="173"/>
            </w:pPr>
            <w:r>
              <w:rPr>
                <w:rFonts w:ascii="Arial" w:eastAsia="Arial" w:hAnsi="Arial" w:cs="Arial"/>
              </w:rPr>
              <w:t xml:space="preserve">  parte de documento: </w:t>
            </w:r>
          </w:p>
          <w:p w14:paraId="23EA2DB2" w14:textId="77777777" w:rsidR="00DC4804" w:rsidRDefault="00000000">
            <w:pPr>
              <w:spacing w:after="0"/>
              <w:ind w:left="780"/>
            </w:pPr>
            <w:r>
              <w:rPr>
                <w:rFonts w:ascii="Arial" w:eastAsia="Arial" w:hAnsi="Arial" w:cs="Arial"/>
              </w:rPr>
              <w:t xml:space="preserve">SOUZA, A.; MACEDO, B. Viagem astral aos domingos. In: TOLEDO, S. (Org.). </w:t>
            </w:r>
            <w:r>
              <w:rPr>
                <w:rFonts w:ascii="Arial" w:eastAsia="Arial" w:hAnsi="Arial" w:cs="Arial"/>
                <w:b/>
              </w:rPr>
              <w:t>Reflexões para o silêncio</w:t>
            </w:r>
            <w:r>
              <w:rPr>
                <w:rFonts w:ascii="Arial" w:eastAsia="Arial" w:hAnsi="Arial" w:cs="Arial"/>
              </w:rPr>
              <w:t xml:space="preserve">. </w:t>
            </w:r>
          </w:p>
          <w:p w14:paraId="69E7DB74" w14:textId="72B679DC" w:rsidR="00DC4804" w:rsidRPr="00DB5B73" w:rsidRDefault="00000000">
            <w:pPr>
              <w:spacing w:after="100"/>
              <w:ind w:left="780"/>
              <w:rPr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Curitiba, 1988. Disponível em: http://www.refletindo.com.br/livrosonline/leitura_32. </w:t>
            </w:r>
            <w:proofErr w:type="spellStart"/>
            <w:r w:rsidRPr="00DB5B73">
              <w:rPr>
                <w:rFonts w:ascii="Arial" w:eastAsia="Arial" w:hAnsi="Arial" w:cs="Arial"/>
                <w:lang w:val="en-US"/>
              </w:rPr>
              <w:t>Acesso</w:t>
            </w:r>
            <w:proofErr w:type="spellEnd"/>
            <w:r w:rsidRPr="00DB5B73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DB5B73">
              <w:rPr>
                <w:rFonts w:ascii="Arial" w:eastAsia="Arial" w:hAnsi="Arial" w:cs="Arial"/>
                <w:lang w:val="en-US"/>
              </w:rPr>
              <w:t>em</w:t>
            </w:r>
            <w:proofErr w:type="spellEnd"/>
            <w:r w:rsidRPr="00DB5B73">
              <w:rPr>
                <w:rFonts w:ascii="Arial" w:eastAsia="Arial" w:hAnsi="Arial" w:cs="Arial"/>
                <w:lang w:val="en-US"/>
              </w:rPr>
              <w:t xml:space="preserve">: 25 jul.1990. </w:t>
            </w:r>
          </w:p>
          <w:p w14:paraId="7EDAF084" w14:textId="77777777" w:rsidR="00DC4804" w:rsidRPr="00DB5B73" w:rsidRDefault="00000000">
            <w:pPr>
              <w:spacing w:after="98"/>
              <w:rPr>
                <w:lang w:val="en-US"/>
              </w:rPr>
            </w:pPr>
            <w:r w:rsidRPr="00DB5B73"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3049F011" w14:textId="77777777" w:rsidR="00DC4804" w:rsidRPr="00DB5B73" w:rsidRDefault="00000000">
            <w:pPr>
              <w:spacing w:after="95"/>
              <w:ind w:left="173"/>
              <w:rPr>
                <w:lang w:val="en-US"/>
              </w:rPr>
            </w:pPr>
            <w:r w:rsidRPr="00DB5B73">
              <w:rPr>
                <w:rFonts w:ascii="Arial" w:eastAsia="Arial" w:hAnsi="Arial" w:cs="Arial"/>
                <w:lang w:val="en-US"/>
              </w:rPr>
              <w:t xml:space="preserve">  </w:t>
            </w:r>
            <w:r w:rsidRPr="00DB5B73">
              <w:rPr>
                <w:rFonts w:ascii="Arial" w:eastAsia="Arial" w:hAnsi="Arial" w:cs="Arial"/>
                <w:i/>
                <w:lang w:val="en-US"/>
              </w:rPr>
              <w:t>help</w:t>
            </w:r>
            <w:r w:rsidRPr="00DB5B73"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1F8B763F" w14:textId="276E0565" w:rsidR="00DC4804" w:rsidRDefault="00000000">
            <w:pPr>
              <w:spacing w:after="115" w:line="243" w:lineRule="auto"/>
              <w:ind w:left="780"/>
            </w:pPr>
            <w:r w:rsidRPr="00DB5B73">
              <w:rPr>
                <w:rFonts w:ascii="Arial" w:eastAsia="Arial" w:hAnsi="Arial" w:cs="Arial"/>
                <w:lang w:val="en-US"/>
              </w:rPr>
              <w:t xml:space="preserve">BORLAND SOFTWARE CORPORATION. </w:t>
            </w:r>
            <w:r w:rsidRPr="00DB5B73">
              <w:rPr>
                <w:rFonts w:ascii="Arial" w:eastAsia="Arial" w:hAnsi="Arial" w:cs="Arial"/>
                <w:b/>
                <w:lang w:val="en-US"/>
              </w:rPr>
              <w:t>Delphi enterprise</w:t>
            </w:r>
            <w:r w:rsidRPr="00DB5B73">
              <w:rPr>
                <w:rFonts w:ascii="Arial" w:eastAsia="Arial" w:hAnsi="Arial" w:cs="Arial"/>
                <w:lang w:val="en-US"/>
              </w:rPr>
              <w:t xml:space="preserve">: help. </w:t>
            </w:r>
            <w:proofErr w:type="spellStart"/>
            <w:r>
              <w:rPr>
                <w:rFonts w:ascii="Arial" w:eastAsia="Arial" w:hAnsi="Arial" w:cs="Arial"/>
              </w:rPr>
              <w:t>Version</w:t>
            </w:r>
            <w:proofErr w:type="spellEnd"/>
            <w:r>
              <w:rPr>
                <w:rFonts w:ascii="Arial" w:eastAsia="Arial" w:hAnsi="Arial" w:cs="Arial"/>
              </w:rPr>
              <w:t xml:space="preserve"> 3.0. [</w:t>
            </w:r>
            <w:proofErr w:type="spellStart"/>
            <w:r>
              <w:rPr>
                <w:rFonts w:ascii="Arial" w:eastAsia="Arial" w:hAnsi="Arial" w:cs="Arial"/>
              </w:rPr>
              <w:t>S.l</w:t>
            </w:r>
            <w:proofErr w:type="spellEnd"/>
            <w:r>
              <w:rPr>
                <w:rFonts w:ascii="Arial" w:eastAsia="Arial" w:hAnsi="Arial" w:cs="Arial"/>
              </w:rPr>
              <w:t xml:space="preserve">.], 1997. Documento eletrônico disponibilizado com o Ambiente Delphi 3.0. </w:t>
            </w:r>
          </w:p>
          <w:p w14:paraId="44441FF6" w14:textId="77777777" w:rsidR="00DC4804" w:rsidRPr="00DB5B73" w:rsidRDefault="00000000">
            <w:pPr>
              <w:spacing w:after="0" w:line="354" w:lineRule="auto"/>
              <w:ind w:left="173" w:right="10978" w:hanging="173"/>
              <w:rPr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   </w:t>
            </w:r>
            <w:r w:rsidRPr="00DB5B73">
              <w:rPr>
                <w:rFonts w:ascii="Arial" w:eastAsia="Arial" w:hAnsi="Arial" w:cs="Arial"/>
                <w:i/>
                <w:lang w:val="en-US"/>
              </w:rPr>
              <w:t>site</w:t>
            </w:r>
            <w:r w:rsidRPr="00DB5B73"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048AE861" w14:textId="42D1BD59" w:rsidR="00DC4804" w:rsidRDefault="00000000">
            <w:pPr>
              <w:spacing w:after="95"/>
              <w:ind w:left="780"/>
            </w:pPr>
            <w:r w:rsidRPr="00DB5B73">
              <w:rPr>
                <w:rFonts w:ascii="Arial" w:eastAsia="Arial" w:hAnsi="Arial" w:cs="Arial"/>
                <w:lang w:val="en-US"/>
              </w:rPr>
              <w:t xml:space="preserve">ETS: listening, learning, leading. </w:t>
            </w:r>
            <w:r>
              <w:rPr>
                <w:rFonts w:ascii="Arial" w:eastAsia="Arial" w:hAnsi="Arial" w:cs="Arial"/>
              </w:rPr>
              <w:t>[</w:t>
            </w:r>
            <w:proofErr w:type="spellStart"/>
            <w:r>
              <w:rPr>
                <w:rFonts w:ascii="Arial" w:eastAsia="Arial" w:hAnsi="Arial" w:cs="Arial"/>
              </w:rPr>
              <w:t>S.l</w:t>
            </w:r>
            <w:proofErr w:type="spellEnd"/>
            <w:r>
              <w:rPr>
                <w:rFonts w:ascii="Arial" w:eastAsia="Arial" w:hAnsi="Arial" w:cs="Arial"/>
              </w:rPr>
              <w:t xml:space="preserve">.], 2004. Disponível em: http://www.toefl.org. Acesso em: 15 maio 2004. </w:t>
            </w:r>
          </w:p>
          <w:p w14:paraId="600173B4" w14:textId="265AFC46" w:rsidR="00DC4804" w:rsidRDefault="00000000">
            <w:pPr>
              <w:spacing w:after="115" w:line="243" w:lineRule="auto"/>
              <w:ind w:left="780"/>
            </w:pPr>
            <w:r>
              <w:rPr>
                <w:rFonts w:ascii="Arial" w:eastAsia="Arial" w:hAnsi="Arial" w:cs="Arial"/>
              </w:rPr>
              <w:t xml:space="preserve">SCHULER, João P. S. </w:t>
            </w:r>
            <w:r>
              <w:rPr>
                <w:rFonts w:ascii="Arial" w:eastAsia="Arial" w:hAnsi="Arial" w:cs="Arial"/>
                <w:b/>
              </w:rPr>
              <w:t>Tutorial de Delphi</w:t>
            </w:r>
            <w:r>
              <w:rPr>
                <w:rFonts w:ascii="Arial" w:eastAsia="Arial" w:hAnsi="Arial" w:cs="Arial"/>
              </w:rPr>
              <w:t xml:space="preserve">. Porto Alegre, [2002]. Disponível em: http://www.schulers.com/jpss/pascal/dtut/. Acesso em: 21 out. 2003. </w:t>
            </w:r>
          </w:p>
          <w:p w14:paraId="32C0AF83" w14:textId="77777777" w:rsidR="00DC4804" w:rsidRDefault="00000000">
            <w:pPr>
              <w:spacing w:after="10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519F661" w14:textId="77777777" w:rsidR="00DC4804" w:rsidRDefault="00000000">
            <w:pPr>
              <w:spacing w:after="98"/>
              <w:ind w:left="173"/>
            </w:pPr>
            <w:r>
              <w:rPr>
                <w:rFonts w:ascii="Arial" w:eastAsia="Arial" w:hAnsi="Arial" w:cs="Arial"/>
              </w:rPr>
              <w:t xml:space="preserve">    verbete em enciclopédia: </w:t>
            </w:r>
          </w:p>
          <w:p w14:paraId="700DAD25" w14:textId="34991B07" w:rsidR="00DC4804" w:rsidRDefault="00000000">
            <w:pPr>
              <w:spacing w:after="422" w:line="238" w:lineRule="auto"/>
              <w:ind w:left="780"/>
            </w:pPr>
            <w:r>
              <w:rPr>
                <w:rFonts w:ascii="Arial" w:eastAsia="Arial" w:hAnsi="Arial" w:cs="Arial"/>
              </w:rPr>
              <w:t>EDITORES gráficos. In: WIKIPÉDIA, a enciclopédia livre. [</w:t>
            </w:r>
            <w:proofErr w:type="spellStart"/>
            <w:r>
              <w:rPr>
                <w:rFonts w:ascii="Arial" w:eastAsia="Arial" w:hAnsi="Arial" w:cs="Arial"/>
              </w:rPr>
              <w:t>S.l</w:t>
            </w:r>
            <w:proofErr w:type="spellEnd"/>
            <w:r>
              <w:rPr>
                <w:rFonts w:ascii="Arial" w:eastAsia="Arial" w:hAnsi="Arial" w:cs="Arial"/>
              </w:rPr>
              <w:t xml:space="preserve">.]: </w:t>
            </w:r>
            <w:proofErr w:type="spellStart"/>
            <w:r>
              <w:rPr>
                <w:rFonts w:ascii="Arial" w:eastAsia="Arial" w:hAnsi="Arial" w:cs="Arial"/>
              </w:rPr>
              <w:t>Wikimedia</w:t>
            </w:r>
            <w:proofErr w:type="spellEnd"/>
            <w:r>
              <w:rPr>
                <w:rFonts w:ascii="Arial" w:eastAsia="Arial" w:hAnsi="Arial" w:cs="Arial"/>
              </w:rPr>
              <w:t xml:space="preserve"> Foundation, 2006. Disponível em: http://pt.wikipedia.org/wiki/Editores_gr%C3%A1ficos. Acesso em: 10 ago. 2006. </w:t>
            </w:r>
          </w:p>
          <w:p w14:paraId="57B85056" w14:textId="77777777" w:rsidR="00DC4804" w:rsidRDefault="00000000">
            <w:pPr>
              <w:spacing w:after="338"/>
            </w:pP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14:paraId="54EEE2A9" w14:textId="77777777" w:rsidR="00DC4804" w:rsidRDefault="00000000">
            <w:pPr>
              <w:spacing w:after="59"/>
            </w:pPr>
            <w:r>
              <w:rPr>
                <w:rFonts w:ascii="Arial" w:eastAsia="Arial" w:hAnsi="Arial" w:cs="Arial"/>
                <w:color w:val="FF0000"/>
              </w:rPr>
              <w:t xml:space="preserve">OBSERVAÇÕES: </w:t>
            </w:r>
          </w:p>
          <w:p w14:paraId="6B7A4B0D" w14:textId="77777777" w:rsidR="00DC4804" w:rsidRDefault="00000000">
            <w:pPr>
              <w:spacing w:after="161" w:line="238" w:lineRule="auto"/>
              <w:ind w:left="355" w:hanging="182"/>
              <w:jc w:val="both"/>
            </w:pPr>
            <w:r>
              <w:rPr>
                <w:rFonts w:ascii="Arial" w:eastAsia="Arial" w:hAnsi="Arial" w:cs="Arial"/>
              </w:rPr>
              <w:t xml:space="preserve"> quando não existir explicitamente o ano descrito na página, deve-se obtê-lo a partir da data da última alteração (</w:t>
            </w:r>
            <w:proofErr w:type="spellStart"/>
            <w:r>
              <w:rPr>
                <w:rFonts w:ascii="Arial" w:eastAsia="Arial" w:hAnsi="Arial" w:cs="Arial"/>
                <w:i/>
              </w:rPr>
              <w:t>modified</w:t>
            </w:r>
            <w:proofErr w:type="spellEnd"/>
            <w:r>
              <w:rPr>
                <w:rFonts w:ascii="Arial" w:eastAsia="Arial" w:hAnsi="Arial" w:cs="Arial"/>
              </w:rPr>
              <w:t xml:space="preserve">) fornecida pelo </w:t>
            </w:r>
            <w:proofErr w:type="spellStart"/>
            <w:r>
              <w:rPr>
                <w:rFonts w:ascii="Arial" w:eastAsia="Arial" w:hAnsi="Arial" w:cs="Arial"/>
                <w:i/>
              </w:rPr>
              <w:t>browse</w:t>
            </w:r>
            <w:proofErr w:type="spellEnd"/>
            <w:r>
              <w:rPr>
                <w:rFonts w:ascii="Arial" w:eastAsia="Arial" w:hAnsi="Arial" w:cs="Arial"/>
              </w:rPr>
              <w:t xml:space="preserve"> Mozilla, através da opção “</w:t>
            </w:r>
            <w:r>
              <w:rPr>
                <w:rFonts w:ascii="Arial" w:eastAsia="Arial" w:hAnsi="Arial" w:cs="Arial"/>
                <w:i/>
              </w:rPr>
              <w:t>Page Info</w:t>
            </w:r>
            <w:r>
              <w:rPr>
                <w:rFonts w:ascii="Arial" w:eastAsia="Arial" w:hAnsi="Arial" w:cs="Arial"/>
              </w:rPr>
              <w:t>” no menu “</w:t>
            </w:r>
            <w:proofErr w:type="spellStart"/>
            <w:r>
              <w:rPr>
                <w:rFonts w:ascii="Arial" w:eastAsia="Arial" w:hAnsi="Arial" w:cs="Arial"/>
                <w:i/>
              </w:rPr>
              <w:t>View</w:t>
            </w:r>
            <w:proofErr w:type="spellEnd"/>
            <w:r>
              <w:rPr>
                <w:rFonts w:ascii="Arial" w:eastAsia="Arial" w:hAnsi="Arial" w:cs="Arial"/>
              </w:rPr>
              <w:t xml:space="preserve">”.; </w:t>
            </w:r>
          </w:p>
          <w:p w14:paraId="4D9E33DF" w14:textId="1216EC50" w:rsidR="00DC4804" w:rsidRDefault="00000000">
            <w:pPr>
              <w:spacing w:after="158" w:line="240" w:lineRule="auto"/>
              <w:ind w:left="355" w:hanging="182"/>
            </w:pPr>
            <w:r>
              <w:rPr>
                <w:rFonts w:ascii="Arial" w:eastAsia="Arial" w:hAnsi="Arial" w:cs="Arial"/>
              </w:rPr>
              <w:t xml:space="preserve"> quando a data for indefinida, colocar uma provável, sendo que neste caso vai entre colchetes e logo após o ano existe o símbolo de interrogação “?” (ex.:  ..., [2003?]. Disponível em: ...); </w:t>
            </w:r>
          </w:p>
          <w:p w14:paraId="4938DF7B" w14:textId="77777777" w:rsidR="00DC4804" w:rsidRDefault="00000000">
            <w:pPr>
              <w:spacing w:after="0"/>
              <w:ind w:left="355" w:hanging="182"/>
            </w:pPr>
            <w:r>
              <w:rPr>
                <w:rFonts w:ascii="Arial" w:eastAsia="Arial" w:hAnsi="Arial" w:cs="Arial"/>
              </w:rPr>
              <w:t xml:space="preserve"> quando a data estiver explicita na página, colocar esta sem colchetes. Se o mês também estiver explicito, colocá-lo (ex.:  ..., out. 2003. Disponível em: ...). </w:t>
            </w:r>
          </w:p>
        </w:tc>
      </w:tr>
    </w:tbl>
    <w:p w14:paraId="77A2EC63" w14:textId="77777777" w:rsidR="00DC4804" w:rsidRDefault="00DC4804">
      <w:pPr>
        <w:sectPr w:rsidR="00DC4804">
          <w:headerReference w:type="even" r:id="rId13"/>
          <w:headerReference w:type="default" r:id="rId14"/>
          <w:headerReference w:type="first" r:id="rId15"/>
          <w:pgSz w:w="16840" w:h="11900" w:orient="landscape"/>
          <w:pgMar w:top="1147" w:right="3407" w:bottom="1131" w:left="1133" w:header="720" w:footer="720" w:gutter="0"/>
          <w:cols w:space="720"/>
          <w:titlePg/>
        </w:sectPr>
      </w:pPr>
    </w:p>
    <w:p w14:paraId="6293DC80" w14:textId="5C592E88" w:rsidR="00DC4804" w:rsidRDefault="00000000" w:rsidP="00E50EC2">
      <w:pPr>
        <w:spacing w:after="14284"/>
      </w:pPr>
      <w:r>
        <w:rPr>
          <w:rFonts w:ascii="Arial" w:eastAsia="Arial" w:hAnsi="Arial" w:cs="Arial"/>
        </w:rPr>
        <w:lastRenderedPageBreak/>
        <w:t xml:space="preserve"> </w:t>
      </w:r>
    </w:p>
    <w:sectPr w:rsidR="00DC4804">
      <w:headerReference w:type="even" r:id="rId16"/>
      <w:headerReference w:type="default" r:id="rId17"/>
      <w:headerReference w:type="first" r:id="rId18"/>
      <w:pgSz w:w="11900" w:h="16840"/>
      <w:pgMar w:top="1440" w:right="1433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F3D5F" w14:textId="77777777" w:rsidR="00E82896" w:rsidRDefault="00E82896">
      <w:pPr>
        <w:spacing w:after="0" w:line="240" w:lineRule="auto"/>
      </w:pPr>
      <w:r>
        <w:separator/>
      </w:r>
    </w:p>
  </w:endnote>
  <w:endnote w:type="continuationSeparator" w:id="0">
    <w:p w14:paraId="6DDA3296" w14:textId="77777777" w:rsidR="00E82896" w:rsidRDefault="00E82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3F3D4" w14:textId="77777777" w:rsidR="00E82896" w:rsidRDefault="00E82896">
      <w:pPr>
        <w:spacing w:after="0" w:line="240" w:lineRule="auto"/>
      </w:pPr>
      <w:r>
        <w:separator/>
      </w:r>
    </w:p>
  </w:footnote>
  <w:footnote w:type="continuationSeparator" w:id="0">
    <w:p w14:paraId="20CDB515" w14:textId="77777777" w:rsidR="00E82896" w:rsidRDefault="00E82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F344D" w14:textId="77777777" w:rsidR="00DC4804" w:rsidRDefault="00000000">
    <w:pPr>
      <w:tabs>
        <w:tab w:val="center" w:pos="3304"/>
      </w:tabs>
      <w:spacing w:after="0"/>
    </w:pPr>
    <w:r>
      <w:rPr>
        <w:rFonts w:ascii="Segoe UI Symbol" w:eastAsia="Segoe UI Symbol" w:hAnsi="Segoe UI Symbol" w:cs="Segoe UI Symbol"/>
        <w:color w:val="007F00"/>
        <w:sz w:val="28"/>
      </w:rPr>
      <w:t>⇒</w:t>
    </w:r>
    <w:r>
      <w:rPr>
        <w:rFonts w:ascii="Arial" w:eastAsia="Arial" w:hAnsi="Arial" w:cs="Arial"/>
        <w:b/>
        <w:color w:val="007F00"/>
        <w:sz w:val="28"/>
      </w:rPr>
      <w:t xml:space="preserve"> </w:t>
    </w:r>
    <w:r>
      <w:rPr>
        <w:rFonts w:ascii="Arial" w:eastAsia="Arial" w:hAnsi="Arial" w:cs="Arial"/>
        <w:b/>
        <w:color w:val="007F00"/>
        <w:sz w:val="28"/>
      </w:rPr>
      <w:tab/>
      <w:t>REGRAS</w:t>
    </w:r>
    <w:r>
      <w:rPr>
        <w:rFonts w:ascii="Arial" w:eastAsia="Arial" w:hAnsi="Arial" w:cs="Arial"/>
        <w:b/>
        <w:color w:val="007F00"/>
      </w:rPr>
      <w:t xml:space="preserve"> </w:t>
    </w:r>
    <w:r>
      <w:rPr>
        <w:rFonts w:ascii="Arial" w:eastAsia="Arial" w:hAnsi="Arial" w:cs="Arial"/>
        <w:b/>
        <w:color w:val="007F00"/>
        <w:sz w:val="28"/>
      </w:rPr>
      <w:t>GERAIS</w:t>
    </w:r>
    <w:r>
      <w:rPr>
        <w:rFonts w:ascii="Arial" w:eastAsia="Arial" w:hAnsi="Arial" w:cs="Arial"/>
        <w:b/>
        <w:color w:val="007F00"/>
      </w:rPr>
      <w:t xml:space="preserve"> </w:t>
    </w:r>
    <w:r>
      <w:rPr>
        <w:rFonts w:ascii="Arial" w:eastAsia="Arial" w:hAnsi="Arial" w:cs="Arial"/>
        <w:b/>
        <w:color w:val="007F00"/>
        <w:sz w:val="28"/>
      </w:rPr>
      <w:t>DE</w:t>
    </w:r>
    <w:r>
      <w:rPr>
        <w:rFonts w:ascii="Arial" w:eastAsia="Arial" w:hAnsi="Arial" w:cs="Arial"/>
        <w:b/>
        <w:color w:val="007F00"/>
      </w:rPr>
      <w:t xml:space="preserve"> </w:t>
    </w:r>
    <w:r>
      <w:rPr>
        <w:rFonts w:ascii="Arial" w:eastAsia="Arial" w:hAnsi="Arial" w:cs="Arial"/>
        <w:b/>
        <w:color w:val="007F00"/>
        <w:sz w:val="28"/>
      </w:rPr>
      <w:t>APRESENTAÇÃO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3D9C9" w14:textId="77777777" w:rsidR="00DC4804" w:rsidRDefault="00DC4804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8E251" w14:textId="77777777" w:rsidR="00DC4804" w:rsidRDefault="00DC4804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1B59E" w14:textId="77777777" w:rsidR="00DC4804" w:rsidRDefault="00DC480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13970" w14:textId="77777777" w:rsidR="00DC4804" w:rsidRDefault="00000000">
    <w:pPr>
      <w:spacing w:after="0"/>
    </w:pPr>
    <w:r>
      <w:rPr>
        <w:rFonts w:ascii="Segoe UI Symbol" w:eastAsia="Segoe UI Symbol" w:hAnsi="Segoe UI Symbol" w:cs="Segoe UI Symbol"/>
        <w:color w:val="007F00"/>
        <w:sz w:val="28"/>
      </w:rPr>
      <w:t>⇒</w:t>
    </w:r>
    <w:r>
      <w:rPr>
        <w:rFonts w:ascii="Arial" w:eastAsia="Arial" w:hAnsi="Arial" w:cs="Arial"/>
        <w:b/>
        <w:color w:val="007F00"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9B00D" w14:textId="77777777" w:rsidR="00DC4804" w:rsidRDefault="00000000">
    <w:pPr>
      <w:spacing w:after="0"/>
    </w:pPr>
    <w:r>
      <w:rPr>
        <w:rFonts w:ascii="Segoe UI Symbol" w:eastAsia="Segoe UI Symbol" w:hAnsi="Segoe UI Symbol" w:cs="Segoe UI Symbol"/>
        <w:color w:val="007F00"/>
        <w:sz w:val="28"/>
      </w:rPr>
      <w:t>⇒</w:t>
    </w:r>
    <w:r>
      <w:rPr>
        <w:rFonts w:ascii="Arial" w:eastAsia="Arial" w:hAnsi="Arial" w:cs="Arial"/>
        <w:b/>
        <w:color w:val="007F00"/>
        <w:sz w:val="28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E9E38" w14:textId="77777777" w:rsidR="00DC4804" w:rsidRDefault="00000000">
    <w:pPr>
      <w:tabs>
        <w:tab w:val="center" w:pos="3304"/>
      </w:tabs>
      <w:spacing w:after="0"/>
    </w:pPr>
    <w:r>
      <w:rPr>
        <w:rFonts w:ascii="Segoe UI Symbol" w:eastAsia="Segoe UI Symbol" w:hAnsi="Segoe UI Symbol" w:cs="Segoe UI Symbol"/>
        <w:color w:val="007F00"/>
        <w:sz w:val="28"/>
      </w:rPr>
      <w:t>⇒</w:t>
    </w:r>
    <w:r>
      <w:rPr>
        <w:rFonts w:ascii="Arial" w:eastAsia="Arial" w:hAnsi="Arial" w:cs="Arial"/>
        <w:b/>
        <w:color w:val="007F00"/>
        <w:sz w:val="28"/>
      </w:rPr>
      <w:t xml:space="preserve"> </w:t>
    </w:r>
    <w:r>
      <w:rPr>
        <w:rFonts w:ascii="Arial" w:eastAsia="Arial" w:hAnsi="Arial" w:cs="Arial"/>
        <w:b/>
        <w:color w:val="007F00"/>
        <w:sz w:val="28"/>
      </w:rPr>
      <w:tab/>
      <w:t>REGRAS</w:t>
    </w:r>
    <w:r>
      <w:rPr>
        <w:rFonts w:ascii="Arial" w:eastAsia="Arial" w:hAnsi="Arial" w:cs="Arial"/>
        <w:b/>
        <w:color w:val="007F00"/>
      </w:rPr>
      <w:t xml:space="preserve"> </w:t>
    </w:r>
    <w:r>
      <w:rPr>
        <w:rFonts w:ascii="Arial" w:eastAsia="Arial" w:hAnsi="Arial" w:cs="Arial"/>
        <w:b/>
        <w:color w:val="007F00"/>
        <w:sz w:val="28"/>
      </w:rPr>
      <w:t>GERAIS</w:t>
    </w:r>
    <w:r>
      <w:rPr>
        <w:rFonts w:ascii="Arial" w:eastAsia="Arial" w:hAnsi="Arial" w:cs="Arial"/>
        <w:b/>
        <w:color w:val="007F00"/>
      </w:rPr>
      <w:t xml:space="preserve"> </w:t>
    </w:r>
    <w:r>
      <w:rPr>
        <w:rFonts w:ascii="Arial" w:eastAsia="Arial" w:hAnsi="Arial" w:cs="Arial"/>
        <w:b/>
        <w:color w:val="007F00"/>
        <w:sz w:val="28"/>
      </w:rPr>
      <w:t>DE</w:t>
    </w:r>
    <w:r>
      <w:rPr>
        <w:rFonts w:ascii="Arial" w:eastAsia="Arial" w:hAnsi="Arial" w:cs="Arial"/>
        <w:b/>
        <w:color w:val="007F00"/>
      </w:rPr>
      <w:t xml:space="preserve"> </w:t>
    </w:r>
    <w:r>
      <w:rPr>
        <w:rFonts w:ascii="Arial" w:eastAsia="Arial" w:hAnsi="Arial" w:cs="Arial"/>
        <w:b/>
        <w:color w:val="007F00"/>
        <w:sz w:val="28"/>
      </w:rPr>
      <w:t>APRESENTAÇÃO</w:t>
    </w:r>
    <w:r>
      <w:rPr>
        <w:rFonts w:ascii="Arial" w:eastAsia="Arial" w:hAnsi="Arial" w:cs="Arial"/>
        <w:b/>
        <w:color w:val="007F00"/>
        <w:sz w:val="21"/>
        <w:vertAlign w:val="superscript"/>
      </w:rPr>
      <w:t xml:space="preserve"> </w:t>
    </w:r>
    <w:r>
      <w:rPr>
        <w:rFonts w:ascii="Arial" w:eastAsia="Arial" w:hAnsi="Arial" w:cs="Arial"/>
      </w:rPr>
      <w:t xml:space="preserve"> </w:t>
    </w:r>
  </w:p>
  <w:p w14:paraId="07C87355" w14:textId="77777777" w:rsidR="00DC4804" w:rsidRDefault="00000000">
    <w:pPr>
      <w:spacing w:after="0"/>
    </w:pPr>
    <w:r>
      <w:rPr>
        <w:rFonts w:ascii="Arial" w:eastAsia="Arial" w:hAnsi="Arial" w:cs="Arial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F7811" w14:textId="77777777" w:rsidR="00DC4804" w:rsidRDefault="00000000">
    <w:pPr>
      <w:tabs>
        <w:tab w:val="center" w:pos="3304"/>
      </w:tabs>
      <w:spacing w:after="0"/>
    </w:pPr>
    <w:r>
      <w:rPr>
        <w:rFonts w:ascii="Segoe UI Symbol" w:eastAsia="Segoe UI Symbol" w:hAnsi="Segoe UI Symbol" w:cs="Segoe UI Symbol"/>
        <w:color w:val="007F00"/>
        <w:sz w:val="28"/>
      </w:rPr>
      <w:t>⇒</w:t>
    </w:r>
    <w:r>
      <w:rPr>
        <w:rFonts w:ascii="Arial" w:eastAsia="Arial" w:hAnsi="Arial" w:cs="Arial"/>
        <w:b/>
        <w:color w:val="007F00"/>
        <w:sz w:val="28"/>
      </w:rPr>
      <w:t xml:space="preserve"> </w:t>
    </w:r>
    <w:r>
      <w:rPr>
        <w:rFonts w:ascii="Arial" w:eastAsia="Arial" w:hAnsi="Arial" w:cs="Arial"/>
        <w:b/>
        <w:color w:val="007F00"/>
        <w:sz w:val="28"/>
      </w:rPr>
      <w:tab/>
      <w:t>REGRAS</w:t>
    </w:r>
    <w:r>
      <w:rPr>
        <w:rFonts w:ascii="Arial" w:eastAsia="Arial" w:hAnsi="Arial" w:cs="Arial"/>
        <w:b/>
        <w:color w:val="007F00"/>
      </w:rPr>
      <w:t xml:space="preserve"> </w:t>
    </w:r>
    <w:r>
      <w:rPr>
        <w:rFonts w:ascii="Arial" w:eastAsia="Arial" w:hAnsi="Arial" w:cs="Arial"/>
        <w:b/>
        <w:color w:val="007F00"/>
        <w:sz w:val="28"/>
      </w:rPr>
      <w:t>GERAIS</w:t>
    </w:r>
    <w:r>
      <w:rPr>
        <w:rFonts w:ascii="Arial" w:eastAsia="Arial" w:hAnsi="Arial" w:cs="Arial"/>
        <w:b/>
        <w:color w:val="007F00"/>
      </w:rPr>
      <w:t xml:space="preserve"> </w:t>
    </w:r>
    <w:r>
      <w:rPr>
        <w:rFonts w:ascii="Arial" w:eastAsia="Arial" w:hAnsi="Arial" w:cs="Arial"/>
        <w:b/>
        <w:color w:val="007F00"/>
        <w:sz w:val="28"/>
      </w:rPr>
      <w:t>DE</w:t>
    </w:r>
    <w:r>
      <w:rPr>
        <w:rFonts w:ascii="Arial" w:eastAsia="Arial" w:hAnsi="Arial" w:cs="Arial"/>
        <w:b/>
        <w:color w:val="007F00"/>
      </w:rPr>
      <w:t xml:space="preserve"> </w:t>
    </w:r>
    <w:r>
      <w:rPr>
        <w:rFonts w:ascii="Arial" w:eastAsia="Arial" w:hAnsi="Arial" w:cs="Arial"/>
        <w:b/>
        <w:color w:val="007F00"/>
        <w:sz w:val="28"/>
      </w:rPr>
      <w:t>APRESENTAÇÃO</w:t>
    </w:r>
    <w:r>
      <w:rPr>
        <w:rFonts w:ascii="Arial" w:eastAsia="Arial" w:hAnsi="Arial" w:cs="Arial"/>
        <w:b/>
        <w:color w:val="007F00"/>
        <w:sz w:val="21"/>
        <w:vertAlign w:val="superscript"/>
      </w:rPr>
      <w:t xml:space="preserve"> </w:t>
    </w:r>
    <w:r>
      <w:rPr>
        <w:rFonts w:ascii="Arial" w:eastAsia="Arial" w:hAnsi="Arial" w:cs="Arial"/>
      </w:rPr>
      <w:t xml:space="preserve"> </w:t>
    </w:r>
  </w:p>
  <w:p w14:paraId="5DBDE450" w14:textId="77777777" w:rsidR="00DC4804" w:rsidRDefault="00000000">
    <w:pPr>
      <w:spacing w:after="0"/>
    </w:pPr>
    <w:r>
      <w:rPr>
        <w:rFonts w:ascii="Arial" w:eastAsia="Arial" w:hAnsi="Arial" w:cs="Arial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E1185" w14:textId="77777777" w:rsidR="00DC4804" w:rsidRDefault="00000000">
    <w:pPr>
      <w:tabs>
        <w:tab w:val="center" w:pos="3304"/>
      </w:tabs>
      <w:spacing w:after="0"/>
    </w:pPr>
    <w:r>
      <w:rPr>
        <w:rFonts w:ascii="Segoe UI Symbol" w:eastAsia="Segoe UI Symbol" w:hAnsi="Segoe UI Symbol" w:cs="Segoe UI Symbol"/>
        <w:color w:val="007F00"/>
        <w:sz w:val="28"/>
      </w:rPr>
      <w:t>⇒</w:t>
    </w:r>
    <w:r>
      <w:rPr>
        <w:rFonts w:ascii="Arial" w:eastAsia="Arial" w:hAnsi="Arial" w:cs="Arial"/>
        <w:b/>
        <w:color w:val="007F00"/>
        <w:sz w:val="28"/>
      </w:rPr>
      <w:t xml:space="preserve"> </w:t>
    </w:r>
    <w:r>
      <w:rPr>
        <w:rFonts w:ascii="Arial" w:eastAsia="Arial" w:hAnsi="Arial" w:cs="Arial"/>
        <w:b/>
        <w:color w:val="007F00"/>
        <w:sz w:val="28"/>
      </w:rPr>
      <w:tab/>
      <w:t>REGRAS</w:t>
    </w:r>
    <w:r>
      <w:rPr>
        <w:rFonts w:ascii="Arial" w:eastAsia="Arial" w:hAnsi="Arial" w:cs="Arial"/>
        <w:b/>
        <w:color w:val="007F00"/>
      </w:rPr>
      <w:t xml:space="preserve"> </w:t>
    </w:r>
    <w:r>
      <w:rPr>
        <w:rFonts w:ascii="Arial" w:eastAsia="Arial" w:hAnsi="Arial" w:cs="Arial"/>
        <w:b/>
        <w:color w:val="007F00"/>
        <w:sz w:val="28"/>
      </w:rPr>
      <w:t>GERAIS</w:t>
    </w:r>
    <w:r>
      <w:rPr>
        <w:rFonts w:ascii="Arial" w:eastAsia="Arial" w:hAnsi="Arial" w:cs="Arial"/>
        <w:b/>
        <w:color w:val="007F00"/>
      </w:rPr>
      <w:t xml:space="preserve"> </w:t>
    </w:r>
    <w:r>
      <w:rPr>
        <w:rFonts w:ascii="Arial" w:eastAsia="Arial" w:hAnsi="Arial" w:cs="Arial"/>
        <w:b/>
        <w:color w:val="007F00"/>
        <w:sz w:val="28"/>
      </w:rPr>
      <w:t>DE</w:t>
    </w:r>
    <w:r>
      <w:rPr>
        <w:rFonts w:ascii="Arial" w:eastAsia="Arial" w:hAnsi="Arial" w:cs="Arial"/>
        <w:b/>
        <w:color w:val="007F00"/>
      </w:rPr>
      <w:t xml:space="preserve"> </w:t>
    </w:r>
    <w:r>
      <w:rPr>
        <w:rFonts w:ascii="Arial" w:eastAsia="Arial" w:hAnsi="Arial" w:cs="Arial"/>
        <w:b/>
        <w:color w:val="007F00"/>
        <w:sz w:val="28"/>
      </w:rPr>
      <w:t>APRESENTAÇÃO</w:t>
    </w:r>
    <w:r>
      <w:rPr>
        <w:rFonts w:ascii="Arial" w:eastAsia="Arial" w:hAnsi="Arial" w:cs="Arial"/>
        <w:b/>
        <w:color w:val="007F00"/>
        <w:sz w:val="21"/>
        <w:vertAlign w:val="superscript"/>
      </w:rPr>
      <w:t xml:space="preserve"> </w:t>
    </w:r>
    <w:r>
      <w:rPr>
        <w:rFonts w:ascii="Arial" w:eastAsia="Arial" w:hAnsi="Arial" w:cs="Arial"/>
      </w:rPr>
      <w:t xml:space="preserve"> </w:t>
    </w:r>
  </w:p>
  <w:p w14:paraId="3B62DC21" w14:textId="77777777" w:rsidR="00DC4804" w:rsidRDefault="00000000">
    <w:pPr>
      <w:spacing w:after="0"/>
    </w:pPr>
    <w:r>
      <w:rPr>
        <w:rFonts w:ascii="Arial" w:eastAsia="Arial" w:hAnsi="Arial" w:cs="Arial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F69CC" w14:textId="77777777" w:rsidR="00DC4804" w:rsidRDefault="00DC4804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88F1C" w14:textId="77777777" w:rsidR="00DC4804" w:rsidRDefault="00DC4804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5A570" w14:textId="77777777" w:rsidR="00DC4804" w:rsidRDefault="00000000">
    <w:pPr>
      <w:spacing w:after="0"/>
    </w:pPr>
    <w:r>
      <w:rPr>
        <w:rFonts w:ascii="Segoe UI Symbol" w:eastAsia="Segoe UI Symbol" w:hAnsi="Segoe UI Symbol" w:cs="Segoe UI Symbol"/>
        <w:color w:val="007F00"/>
        <w:sz w:val="28"/>
      </w:rPr>
      <w:t>⇒</w:t>
    </w:r>
    <w:r>
      <w:rPr>
        <w:rFonts w:ascii="Arial" w:eastAsia="Arial" w:hAnsi="Arial" w:cs="Arial"/>
        <w:b/>
        <w:color w:val="007F00"/>
        <w:sz w:val="28"/>
      </w:rPr>
      <w:t xml:space="preserve"> </w:t>
    </w:r>
  </w:p>
  <w:p w14:paraId="3E886F43" w14:textId="77777777" w:rsidR="00DC4804" w:rsidRDefault="00000000">
    <w:pPr>
      <w:spacing w:after="0"/>
    </w:pPr>
    <w:r>
      <w:rPr>
        <w:rFonts w:ascii="Arial" w:eastAsia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E5B4B"/>
    <w:multiLevelType w:val="hybridMultilevel"/>
    <w:tmpl w:val="48100AFA"/>
    <w:lvl w:ilvl="0" w:tplc="6142B0FA">
      <w:start w:val="1"/>
      <w:numFmt w:val="bullet"/>
      <w:lvlText w:val="•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967864">
      <w:start w:val="1"/>
      <w:numFmt w:val="bullet"/>
      <w:lvlText w:val="o"/>
      <w:lvlJc w:val="left"/>
      <w:pPr>
        <w:ind w:left="1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EA99B4">
      <w:start w:val="1"/>
      <w:numFmt w:val="bullet"/>
      <w:lvlText w:val="▪"/>
      <w:lvlJc w:val="left"/>
      <w:pPr>
        <w:ind w:left="2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CEE272">
      <w:start w:val="1"/>
      <w:numFmt w:val="bullet"/>
      <w:lvlText w:val="•"/>
      <w:lvlJc w:val="left"/>
      <w:pPr>
        <w:ind w:left="2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CCF752">
      <w:start w:val="1"/>
      <w:numFmt w:val="bullet"/>
      <w:lvlText w:val="o"/>
      <w:lvlJc w:val="left"/>
      <w:pPr>
        <w:ind w:left="3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4C82C2">
      <w:start w:val="1"/>
      <w:numFmt w:val="bullet"/>
      <w:lvlText w:val="▪"/>
      <w:lvlJc w:val="left"/>
      <w:pPr>
        <w:ind w:left="4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E25E7C">
      <w:start w:val="1"/>
      <w:numFmt w:val="bullet"/>
      <w:lvlText w:val="•"/>
      <w:lvlJc w:val="left"/>
      <w:pPr>
        <w:ind w:left="5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80B50E">
      <w:start w:val="1"/>
      <w:numFmt w:val="bullet"/>
      <w:lvlText w:val="o"/>
      <w:lvlJc w:val="left"/>
      <w:pPr>
        <w:ind w:left="5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AE6896">
      <w:start w:val="1"/>
      <w:numFmt w:val="bullet"/>
      <w:lvlText w:val="▪"/>
      <w:lvlJc w:val="left"/>
      <w:pPr>
        <w:ind w:left="6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851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804"/>
    <w:rsid w:val="0020694B"/>
    <w:rsid w:val="0031401B"/>
    <w:rsid w:val="00DB5B73"/>
    <w:rsid w:val="00DC4804"/>
    <w:rsid w:val="00E46E07"/>
    <w:rsid w:val="00E50EC2"/>
    <w:rsid w:val="00E82896"/>
    <w:rsid w:val="00EF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CBC583"/>
  <w15:docId w15:val="{6ABE2112-92FF-5A4E-AF34-63105F82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line="259" w:lineRule="auto"/>
      <w:ind w:left="1133"/>
      <w:outlineLvl w:val="0"/>
    </w:pPr>
    <w:rPr>
      <w:rFonts w:ascii="Arial" w:eastAsia="Arial" w:hAnsi="Arial" w:cs="Arial"/>
      <w:color w:val="FF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FF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2034</Words>
  <Characters>10989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como_fazer_referencias_bibliograficas</vt:lpstr>
    </vt:vector>
  </TitlesOfParts>
  <Company/>
  <LinksUpToDate>false</LinksUpToDate>
  <CharactersWithSpaces>12998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como_fazer_referencias_bibliograficas</dc:title>
  <dc:subject/>
  <dc:creator>roque</dc:creator>
  <cp:keywords/>
  <cp:lastModifiedBy>Dalton Solano dos Reis</cp:lastModifiedBy>
  <cp:revision>6</cp:revision>
  <dcterms:created xsi:type="dcterms:W3CDTF">2023-03-27T19:29:00Z</dcterms:created>
  <dcterms:modified xsi:type="dcterms:W3CDTF">2023-03-27T19:48:00Z</dcterms:modified>
</cp:coreProperties>
</file>