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8"/>
      </w:tblGrid>
      <w:tr w:rsidR="00656FB7" w14:paraId="1BF6309E" w14:textId="77777777" w:rsidTr="005F5236">
        <w:tc>
          <w:tcPr>
            <w:tcW w:w="9072" w:type="dxa"/>
            <w:gridSpan w:val="2"/>
            <w:shd w:val="clear" w:color="auto" w:fill="auto"/>
          </w:tcPr>
          <w:p w14:paraId="202DE6A6" w14:textId="77777777" w:rsidR="00656FB7" w:rsidRDefault="00656FB7"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656FB7" w14:paraId="713E2CA7" w14:textId="77777777" w:rsidTr="005F5236">
        <w:tc>
          <w:tcPr>
            <w:tcW w:w="5387" w:type="dxa"/>
            <w:shd w:val="clear" w:color="auto" w:fill="auto"/>
          </w:tcPr>
          <w:p w14:paraId="4EB3EDB9" w14:textId="110079E5" w:rsidR="00656FB7" w:rsidRPr="003C5262" w:rsidRDefault="00656FB7" w:rsidP="005F5236">
            <w:pPr>
              <w:pStyle w:val="Cabealho"/>
              <w:tabs>
                <w:tab w:val="clear" w:pos="8640"/>
                <w:tab w:val="right" w:pos="8931"/>
              </w:tabs>
              <w:ind w:right="141"/>
            </w:pPr>
            <w:r>
              <w:rPr>
                <w:rStyle w:val="Nmerodepgina"/>
              </w:rPr>
              <w:t>(    ) PRÉ-PROJETO     (</w:t>
            </w:r>
            <w:r>
              <w:t>  </w:t>
            </w:r>
            <w:r>
              <w:t>X</w:t>
            </w:r>
            <w:r>
              <w:t xml:space="preserve">  ) </w:t>
            </w:r>
            <w:r>
              <w:rPr>
                <w:rStyle w:val="Nmerodepgina"/>
              </w:rPr>
              <w:t xml:space="preserve">PROJETO </w:t>
            </w:r>
          </w:p>
        </w:tc>
        <w:tc>
          <w:tcPr>
            <w:tcW w:w="3685" w:type="dxa"/>
            <w:shd w:val="clear" w:color="auto" w:fill="auto"/>
          </w:tcPr>
          <w:p w14:paraId="67B3A141" w14:textId="1FFE9B07" w:rsidR="00656FB7" w:rsidRDefault="00656FB7" w:rsidP="005F5236">
            <w:pPr>
              <w:pStyle w:val="Cabealho"/>
              <w:tabs>
                <w:tab w:val="clear" w:pos="8640"/>
                <w:tab w:val="right" w:pos="8931"/>
              </w:tabs>
              <w:ind w:right="141"/>
              <w:rPr>
                <w:rStyle w:val="Nmerodepgina"/>
              </w:rPr>
            </w:pPr>
            <w:r>
              <w:rPr>
                <w:rStyle w:val="Nmerodepgina"/>
              </w:rPr>
              <w:t xml:space="preserve">ANO/SEMESTRE: </w:t>
            </w:r>
            <w:r>
              <w:rPr>
                <w:rStyle w:val="Nmerodepgina"/>
              </w:rPr>
              <w:t>2021</w:t>
            </w:r>
            <w:r>
              <w:rPr>
                <w:rStyle w:val="Nmerodepgina"/>
              </w:rPr>
              <w:t>/</w:t>
            </w:r>
            <w:r>
              <w:rPr>
                <w:rStyle w:val="Nmerodepgina"/>
              </w:rPr>
              <w:t>2</w:t>
            </w:r>
          </w:p>
        </w:tc>
      </w:tr>
    </w:tbl>
    <w:p w14:paraId="70804AC6" w14:textId="77777777" w:rsidR="00656FB7" w:rsidRDefault="00656FB7" w:rsidP="003D6DAC">
      <w:pPr>
        <w:pStyle w:val="TF-TTULO"/>
        <w:ind w:firstLine="709"/>
      </w:pPr>
    </w:p>
    <w:p w14:paraId="147108DD" w14:textId="70791750" w:rsidR="002B0EDC" w:rsidRPr="00B00E04" w:rsidRDefault="00E7494E" w:rsidP="003D6DAC">
      <w:pPr>
        <w:pStyle w:val="TF-TTULO"/>
        <w:ind w:firstLine="709"/>
      </w:pPr>
      <w:r>
        <w:t>Facilitando acessibili</w:t>
      </w:r>
      <w:r w:rsidR="007A7472">
        <w:t>D</w:t>
      </w:r>
      <w:r>
        <w:t>ade de daltônicos na navegação web</w:t>
      </w:r>
    </w:p>
    <w:p w14:paraId="4F6DBB7C" w14:textId="05F5BD62" w:rsidR="001E682E" w:rsidRDefault="00E7494E" w:rsidP="00752038">
      <w:pPr>
        <w:pStyle w:val="TF-AUTOR0"/>
      </w:pPr>
      <w:r>
        <w:t>Otávio Augusto Passos Coe</w:t>
      </w:r>
      <w:r w:rsidR="00733463">
        <w:t>l</w:t>
      </w:r>
      <w:r>
        <w:t>ho</w:t>
      </w:r>
    </w:p>
    <w:p w14:paraId="3FBE5C8A" w14:textId="16905142" w:rsidR="001E682E" w:rsidRDefault="001E682E" w:rsidP="001E682E">
      <w:pPr>
        <w:pStyle w:val="TF-AUTOR0"/>
      </w:pPr>
      <w:r>
        <w:t>Prof</w:t>
      </w:r>
      <w:r w:rsidR="00341D78">
        <w:t>a</w:t>
      </w:r>
      <w:r>
        <w:t xml:space="preserve">. </w:t>
      </w:r>
      <w:r w:rsidR="00E7494E">
        <w:t>Luciana Pereira de Araújo Kohler</w:t>
      </w:r>
      <w:r>
        <w:t xml:space="preserve"> – Orientadora</w:t>
      </w:r>
    </w:p>
    <w:p w14:paraId="28066913" w14:textId="778CC56D"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DCFC957" w14:textId="39727BB1" w:rsidR="00733463" w:rsidRPr="003F7904" w:rsidRDefault="00733463" w:rsidP="003D398C">
      <w:pPr>
        <w:pStyle w:val="TF-TEXTO"/>
      </w:pPr>
      <w:r w:rsidRPr="004D7D30">
        <w:t>Existem no Brasil mais de 45 milhões de pessoas portadoras de alguma deficiência</w:t>
      </w:r>
      <w:r w:rsidR="004D7D30" w:rsidRPr="004D7D30">
        <w:t xml:space="preserve"> (</w:t>
      </w:r>
      <w:r w:rsidR="006F7C9B">
        <w:t>IBGE</w:t>
      </w:r>
      <w:r w:rsidR="004D7D30" w:rsidRPr="004D7D30">
        <w:t>, 2017)</w:t>
      </w:r>
      <w:r w:rsidRPr="004D7D30">
        <w:t xml:space="preserve">. </w:t>
      </w:r>
      <w:r w:rsidR="004D7D30" w:rsidRPr="004D7D30">
        <w:t>Ainda segundo o IBGE (2017)</w:t>
      </w:r>
      <w:r w:rsidR="00A6455C">
        <w:t>,</w:t>
      </w:r>
      <w:r w:rsidR="004D7D30" w:rsidRPr="004D7D30">
        <w:t xml:space="preserve"> da população total do Brasil, 18,8</w:t>
      </w:r>
      <w:r w:rsidRPr="004D7D30">
        <w:t>% possuem algum</w:t>
      </w:r>
      <w:r w:rsidR="004D7D30" w:rsidRPr="004D7D30">
        <w:t>a</w:t>
      </w:r>
      <w:r w:rsidRPr="004D7D30">
        <w:t xml:space="preserve"> </w:t>
      </w:r>
      <w:r w:rsidR="004D7D30" w:rsidRPr="004D7D30">
        <w:t>dificuldade para enxergar</w:t>
      </w:r>
      <w:r w:rsidRPr="004D7D30">
        <w:t>. No cenário atual em que qualquer pessoa virtualmente necessita de acesso à internet para exercer plenamente seus direitos</w:t>
      </w:r>
      <w:r>
        <w:t xml:space="preserve"> essas pessoas estão em desvantagem. </w:t>
      </w:r>
      <w:r w:rsidR="00A6455C">
        <w:t xml:space="preserve">Sabe-se que </w:t>
      </w:r>
      <w:r>
        <w:t xml:space="preserve">é comum que </w:t>
      </w:r>
      <w:r w:rsidR="003F7904">
        <w:t xml:space="preserve">o acesso à educação, informação e ferramentas de trabalho sejam através de </w:t>
      </w:r>
      <w:r w:rsidR="003F7904" w:rsidRPr="004D7D30">
        <w:t>websites</w:t>
      </w:r>
      <w:r w:rsidR="0071467B">
        <w:t>,</w:t>
      </w:r>
      <w:r w:rsidR="003F7904">
        <w:t xml:space="preserve"> que tem como principal meio de interação uma interface visual e na qual estão dispostas </w:t>
      </w:r>
      <w:r w:rsidR="00341D78">
        <w:t>informaçõe</w:t>
      </w:r>
      <w:r w:rsidR="003F7904">
        <w:t>s essenciais. Sem ferramentas adequadas</w:t>
      </w:r>
      <w:r w:rsidR="00A6455C">
        <w:t>,</w:t>
      </w:r>
      <w:r w:rsidR="003F7904">
        <w:t xml:space="preserve"> uma interface dessas torna-se excludente em relação aos deficientes visuais. </w:t>
      </w:r>
    </w:p>
    <w:p w14:paraId="62CB542B" w14:textId="34D9B3D5" w:rsidR="003F7904" w:rsidRPr="00D92ADB" w:rsidRDefault="003F7904" w:rsidP="003F7904">
      <w:pPr>
        <w:pStyle w:val="TF-TEXTO"/>
      </w:pPr>
      <w:r>
        <w:t xml:space="preserve">Frente </w:t>
      </w:r>
      <w:r w:rsidR="004D7D30">
        <w:t>a</w:t>
      </w:r>
      <w:r>
        <w:t xml:space="preserve"> isso, iniciativas surgiram com a finalidade de melhorar o nível de acessibilidade presente na internet. Ações como a criação da</w:t>
      </w:r>
      <w:r w:rsidR="00F032E3">
        <w:t xml:space="preserve"> Web Content Accessibility Guiselines</w:t>
      </w:r>
      <w:r w:rsidR="00A6455C">
        <w:t xml:space="preserve"> (WCAG)</w:t>
      </w:r>
      <w:r>
        <w:t xml:space="preserve"> </w:t>
      </w:r>
      <w:r w:rsidR="00F032E3">
        <w:t>(</w:t>
      </w:r>
      <w:r w:rsidR="00C37141">
        <w:t>W3C</w:t>
      </w:r>
      <w:r w:rsidR="0071467B">
        <w:t>, 2008</w:t>
      </w:r>
      <w:r w:rsidR="00F032E3">
        <w:t>)</w:t>
      </w:r>
      <w:r>
        <w:t xml:space="preserve"> que explicita diretrizes e recomendações para a criação de uma Web mais inclusiva</w:t>
      </w:r>
      <w:r w:rsidR="0071467B">
        <w:t>.</w:t>
      </w:r>
    </w:p>
    <w:p w14:paraId="23361531" w14:textId="0FBF4EB4" w:rsidR="00D151A8" w:rsidRDefault="003F7904" w:rsidP="003F7904">
      <w:pPr>
        <w:pStyle w:val="TF-TEXTO"/>
      </w:pPr>
      <w:r w:rsidRPr="00D92ADB">
        <w:t xml:space="preserve">Apesar de afetar em torno de </w:t>
      </w:r>
      <w:r w:rsidR="004E0A38" w:rsidRPr="00D92ADB">
        <w:t>4,5</w:t>
      </w:r>
      <w:r w:rsidRPr="00D92ADB">
        <w:t>% da população</w:t>
      </w:r>
      <w:r w:rsidR="00CD2522" w:rsidRPr="00D92ADB">
        <w:t>,</w:t>
      </w:r>
      <w:r w:rsidR="00CD2522">
        <w:t xml:space="preserve"> a discromatopsia, conhecida popularmente como daltonismo, se encontra ausente tanto nas considerações da WCAG, quanto nas pesquisas do IBGE. Discromatopsia é uma anomalia que se manifesta na incapacidade de perceber todas as cores. Ela </w:t>
      </w:r>
      <w:r w:rsidR="008652BB">
        <w:t>está associada ao cromossomo X, e por isso possui uma incidência muito maior na população masculina</w:t>
      </w:r>
      <w:r w:rsidR="00A6455C">
        <w:t xml:space="preserve"> (em torno de 8%)</w:t>
      </w:r>
      <w:r w:rsidR="004E0A38">
        <w:t xml:space="preserve"> do que na feminina</w:t>
      </w:r>
      <w:r w:rsidR="00A6455C">
        <w:t xml:space="preserve"> (menos de 1%)</w:t>
      </w:r>
      <w:r w:rsidR="00D92ADB" w:rsidRPr="00C37141">
        <w:t xml:space="preserve"> (SPALDING, 1999)</w:t>
      </w:r>
      <w:r w:rsidR="00C37141" w:rsidRPr="00C37141">
        <w:t>.</w:t>
      </w:r>
      <w:r w:rsidR="00CD2522">
        <w:t xml:space="preserve">  </w:t>
      </w:r>
    </w:p>
    <w:p w14:paraId="1BA5F694" w14:textId="61597C1D" w:rsidR="008652BB" w:rsidRDefault="00225A92" w:rsidP="003F7904">
      <w:pPr>
        <w:pStyle w:val="TF-TEXTO"/>
      </w:pPr>
      <w:r>
        <w:t>Um ser humano que não possui discromatopsia e que enxerga cores normalmente possui nos olhos três tipos de cones</w:t>
      </w:r>
      <w:r w:rsidR="00A6455C">
        <w:t xml:space="preserve"> que são</w:t>
      </w:r>
      <w:r>
        <w:t xml:space="preserve"> células capazes de reconhecer cores. Essas células funcionam reagindo a um faixa </w:t>
      </w:r>
      <w:r w:rsidR="0001629D">
        <w:t>específica</w:t>
      </w:r>
      <w:r>
        <w:t xml:space="preserve"> de comprimento de onda, cada uma responsável por uma cor. O primeiro tipo, denominada de </w:t>
      </w:r>
      <w:r w:rsidRPr="006F7C9B">
        <w:rPr>
          <w:i/>
          <w:iCs/>
        </w:rPr>
        <w:t>L</w:t>
      </w:r>
      <w:r w:rsidR="00A6455C" w:rsidRPr="006F7C9B">
        <w:rPr>
          <w:i/>
          <w:iCs/>
        </w:rPr>
        <w:t>arge</w:t>
      </w:r>
      <w:r w:rsidR="00A6455C">
        <w:t xml:space="preserve"> (L)</w:t>
      </w:r>
      <w:r>
        <w:t xml:space="preserve"> reage a comprimentos de ondas de 564 a 580 nanômetros, sendo </w:t>
      </w:r>
      <w:r w:rsidRPr="0001629D">
        <w:t>responsável</w:t>
      </w:r>
      <w:r>
        <w:t xml:space="preserve"> pela cor vermelha. O segundo tipo, responsável pela cor verde, atua em comprimentos de onda de 534 a 545 nanômetros e é denominado </w:t>
      </w:r>
      <w:r w:rsidRPr="00D93297">
        <w:rPr>
          <w:i/>
          <w:iCs/>
        </w:rPr>
        <w:t>Medium</w:t>
      </w:r>
      <w:r w:rsidR="00A6455C">
        <w:rPr>
          <w:i/>
          <w:iCs/>
        </w:rPr>
        <w:t xml:space="preserve"> </w:t>
      </w:r>
      <w:r w:rsidR="00A6455C" w:rsidRPr="006F7C9B">
        <w:t>(</w:t>
      </w:r>
      <w:r w:rsidR="00A6455C">
        <w:t>M</w:t>
      </w:r>
      <w:r>
        <w:t xml:space="preserve">). O terceiro tipo, </w:t>
      </w:r>
      <w:r>
        <w:rPr>
          <w:i/>
          <w:iCs/>
        </w:rPr>
        <w:t>Short</w:t>
      </w:r>
      <w:r w:rsidR="00A6455C">
        <w:rPr>
          <w:i/>
          <w:iCs/>
        </w:rPr>
        <w:t xml:space="preserve"> </w:t>
      </w:r>
      <w:r w:rsidR="00A6455C">
        <w:t>(S</w:t>
      </w:r>
      <w:r>
        <w:t>), reage de 420 a 440 nanômetros e é responsável pela cor azul</w:t>
      </w:r>
      <w:r w:rsidR="007D5636">
        <w:t xml:space="preserve"> (COLOR</w:t>
      </w:r>
      <w:r w:rsidR="00A6455C">
        <w:t>;</w:t>
      </w:r>
      <w:r w:rsidR="007D5636">
        <w:t xml:space="preserve"> VISION DATABASE</w:t>
      </w:r>
      <w:r w:rsidR="00903EC0">
        <w:t>, 2008</w:t>
      </w:r>
      <w:r w:rsidR="007D5636">
        <w:t xml:space="preserve"> </w:t>
      </w:r>
      <w:r w:rsidR="00AC6DC1">
        <w:t>apud</w:t>
      </w:r>
      <w:r w:rsidR="007D5636">
        <w:t xml:space="preserve"> </w:t>
      </w:r>
      <w:r w:rsidR="004C6F76">
        <w:t>FOTI</w:t>
      </w:r>
      <w:r w:rsidR="00903EC0">
        <w:t>;</w:t>
      </w:r>
      <w:r w:rsidR="007D5636">
        <w:t xml:space="preserve"> </w:t>
      </w:r>
      <w:r w:rsidR="004C6F76">
        <w:t>SANTUCCI</w:t>
      </w:r>
      <w:r w:rsidR="007D5636">
        <w:t>, 2009)</w:t>
      </w:r>
      <w:r w:rsidR="00A6455C">
        <w:t>.</w:t>
      </w:r>
    </w:p>
    <w:p w14:paraId="5BB7A6EE" w14:textId="6AB2D42D" w:rsidR="00F674B0" w:rsidRDefault="00F674B0" w:rsidP="003F7904">
      <w:pPr>
        <w:pStyle w:val="TF-TEXTO"/>
      </w:pPr>
      <w:r>
        <w:t>Existem diversos tipos de discromatopsia que podem ser classificados em três grupos</w:t>
      </w:r>
      <w:r w:rsidR="003601DE">
        <w:t>: monocromacias</w:t>
      </w:r>
      <w:r>
        <w:t>, em que apenas percebe-se níveis de luminosidade, resultando em uma visão “preto e branco”</w:t>
      </w:r>
      <w:r w:rsidR="003601DE">
        <w:t>;</w:t>
      </w:r>
      <w:r>
        <w:t xml:space="preserve"> dicromacias e tricomacias anómalas, que se caracterizam pela ausência de algum tipo de cone ou uma anomalia no mesmo, respectivamente</w:t>
      </w:r>
      <w:r w:rsidR="00CF2DBA">
        <w:t xml:space="preserve"> (MERIN, 2005)</w:t>
      </w:r>
      <w:r w:rsidR="003601DE">
        <w:t>.</w:t>
      </w:r>
    </w:p>
    <w:p w14:paraId="2057211E" w14:textId="6982A600" w:rsidR="00225A92" w:rsidRDefault="00EE322A" w:rsidP="003F7904">
      <w:pPr>
        <w:pStyle w:val="TF-TEXTO"/>
      </w:pPr>
      <w:r>
        <w:t>Anomalias</w:t>
      </w:r>
      <w:r w:rsidR="009262C0">
        <w:t xml:space="preserve">, ou ausência, </w:t>
      </w:r>
      <w:r>
        <w:t>podem ocorrer em cada tipo de cone. A forma mais comum</w:t>
      </w:r>
      <w:r w:rsidR="00F674B0">
        <w:t>, ocorre em 5% dos homens e 1% nas mulheres,</w:t>
      </w:r>
      <w:r>
        <w:t xml:space="preserve"> é a Deuteranomalia, que ocorre nos cones tipo M, sendo sua ausência denominada Deuteranopia, e resulta em dificuldade na distinção de vermelho/verde e roxo/azul. </w:t>
      </w:r>
      <w:r w:rsidR="00F674B0">
        <w:t>Protanomalia é quando a anomalia se encontra nos cones tipo L, e dificulta a distinção de azul/verde e vermelho/verde</w:t>
      </w:r>
      <w:r w:rsidR="008F4257">
        <w:t>, e total ausência desses cones é denominada Protanopia</w:t>
      </w:r>
      <w:r w:rsidR="00F674B0">
        <w:t>. Anomalias nos cones tipo S são a forma mais rara, afetando cerca de 0,01% da população</w:t>
      </w:r>
      <w:r w:rsidR="00D93297" w:rsidRPr="00D93297">
        <w:t xml:space="preserve"> </w:t>
      </w:r>
      <w:r w:rsidR="00CF2DBA">
        <w:t>(MERIN, 2005)</w:t>
      </w:r>
      <w:r w:rsidR="00C05AED">
        <w:t>.</w:t>
      </w:r>
    </w:p>
    <w:p w14:paraId="314EF229" w14:textId="1047239E" w:rsidR="007C17DE" w:rsidRDefault="007C17DE" w:rsidP="003F7904">
      <w:pPr>
        <w:pStyle w:val="TF-TEXTO"/>
      </w:pPr>
      <w:r>
        <w:t xml:space="preserve">O que isso essencialmente acarreta para pessoas portadores de discromatopsia é uma dificuldade na leitura e interação de </w:t>
      </w:r>
      <w:r w:rsidRPr="00F032E3">
        <w:t>website</w:t>
      </w:r>
      <w:r w:rsidR="003601DE">
        <w:t>s</w:t>
      </w:r>
      <w:r>
        <w:t xml:space="preserve">, que muitas vezes podem ter informações e ações invisíveis para o daltônico por </w:t>
      </w:r>
      <w:r w:rsidR="003601DE">
        <w:t>serem</w:t>
      </w:r>
      <w:r>
        <w:t xml:space="preserve"> </w:t>
      </w:r>
      <w:r w:rsidR="003601DE">
        <w:t xml:space="preserve">fornecidas com </w:t>
      </w:r>
      <w:r>
        <w:t>um contraste de duas cores que para o daltônico são a mesma</w:t>
      </w:r>
      <w:r w:rsidR="003601DE">
        <w:t xml:space="preserve"> cor</w:t>
      </w:r>
      <w:r>
        <w:t>. Dessa forma</w:t>
      </w:r>
      <w:r w:rsidR="000E2037">
        <w:t xml:space="preserve">, salvo </w:t>
      </w:r>
      <w:r w:rsidR="0038453C">
        <w:t xml:space="preserve">a utilização de ferramentas que podem não atender plenamente o grau </w:t>
      </w:r>
      <w:r w:rsidR="00F605A1">
        <w:t>específico</w:t>
      </w:r>
      <w:r w:rsidR="0038453C">
        <w:t xml:space="preserve"> de discromatopsia</w:t>
      </w:r>
      <w:r w:rsidR="003601DE">
        <w:t>,</w:t>
      </w:r>
      <w:r w:rsidR="00D93297">
        <w:t xml:space="preserve"> </w:t>
      </w:r>
      <w:r w:rsidR="003601DE">
        <w:t xml:space="preserve">daltônicos </w:t>
      </w:r>
      <w:r w:rsidR="000E2037">
        <w:t xml:space="preserve">têm sido excluídos de acesso </w:t>
      </w:r>
      <w:r w:rsidR="00CF2DBA">
        <w:t>a</w:t>
      </w:r>
      <w:r w:rsidR="000E2037">
        <w:t xml:space="preserve"> informações presentes na internet de forma arbitr</w:t>
      </w:r>
      <w:r w:rsidR="00341D78">
        <w:t>á</w:t>
      </w:r>
      <w:r w:rsidR="000E2037">
        <w:t>ria, por não conseguir distinguir a informação de seu contexto visual.</w:t>
      </w:r>
    </w:p>
    <w:p w14:paraId="1067A038" w14:textId="142E1435" w:rsidR="005633D4" w:rsidRDefault="000E2037" w:rsidP="000E2037">
      <w:pPr>
        <w:pStyle w:val="TF-TEXTO"/>
      </w:pPr>
      <w:r>
        <w:t>Diante deste cenário, este trabalho propõe uma solução para a adequação de site</w:t>
      </w:r>
      <w:r w:rsidR="00341D78">
        <w:tab/>
      </w:r>
      <w:r>
        <w:t>s de forma a atenderem usuários portadores de discromatopsia, garantindo a eles</w:t>
      </w:r>
      <w:r w:rsidR="00D93297">
        <w:t xml:space="preserve"> </w:t>
      </w:r>
      <w:r>
        <w:t>acesso à informação</w:t>
      </w:r>
      <w:r w:rsidR="003601DE">
        <w:t xml:space="preserve"> de toda a página web a ser utilizada</w:t>
      </w:r>
      <w:r>
        <w:t>.</w:t>
      </w:r>
    </w:p>
    <w:p w14:paraId="58ECC569" w14:textId="4F6233F3" w:rsidR="00C35E57" w:rsidRPr="00B324F9" w:rsidRDefault="00F255FC" w:rsidP="00796E4C">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5AEE15B0" w:rsidR="00C35E57" w:rsidRPr="000E2037" w:rsidRDefault="00C35E57" w:rsidP="00B324F9">
      <w:pPr>
        <w:pStyle w:val="TF-TEXTO"/>
      </w:pPr>
      <w:r w:rsidRPr="000E2037">
        <w:t>O objetivo</w:t>
      </w:r>
      <w:r w:rsidR="00CB63B2" w:rsidRPr="000E2037">
        <w:t xml:space="preserve"> deste trabalho</w:t>
      </w:r>
      <w:r w:rsidRPr="000E2037">
        <w:t xml:space="preserve"> é</w:t>
      </w:r>
      <w:r w:rsidR="00D151A8" w:rsidRPr="000E2037">
        <w:t xml:space="preserve"> </w:t>
      </w:r>
      <w:r w:rsidR="000E2037" w:rsidRPr="000E2037">
        <w:t xml:space="preserve">disponibilizar uma </w:t>
      </w:r>
      <w:r w:rsidR="004E7D99">
        <w:t>extensão para navegador web</w:t>
      </w:r>
      <w:r w:rsidR="004E7D99" w:rsidRPr="000E2037">
        <w:t xml:space="preserve"> </w:t>
      </w:r>
      <w:r w:rsidR="000E2037" w:rsidRPr="000E2037">
        <w:t>para a acessibilidade de portadores de discromatopsia na navegação</w:t>
      </w:r>
      <w:r w:rsidR="004E7D99">
        <w:t xml:space="preserve"> de</w:t>
      </w:r>
      <w:r w:rsidR="000E2037" w:rsidRPr="000E2037">
        <w:t xml:space="preserve"> web</w:t>
      </w:r>
      <w:r w:rsidR="004E7D99">
        <w:t>sites</w:t>
      </w:r>
      <w:r w:rsidR="000E2037" w:rsidRPr="000E2037">
        <w:t>.</w:t>
      </w:r>
    </w:p>
    <w:p w14:paraId="770203D4" w14:textId="77777777" w:rsidR="00C35E57" w:rsidRPr="00B50C0A" w:rsidRDefault="00C35E57" w:rsidP="00C35E57">
      <w:pPr>
        <w:pStyle w:val="TF-TEXTO"/>
      </w:pPr>
      <w:r>
        <w:lastRenderedPageBreak/>
        <w:t>Os objetivos específicos são:</w:t>
      </w:r>
    </w:p>
    <w:p w14:paraId="2359D673" w14:textId="2021FE0D" w:rsidR="00C35E57" w:rsidRDefault="00FF514E" w:rsidP="00C35E57">
      <w:pPr>
        <w:pStyle w:val="TF-ALNEA"/>
      </w:pPr>
      <w:r>
        <w:t xml:space="preserve">possibilitar que as pessoas com as três diferentes formas de discromatopsia tenham acesso </w:t>
      </w:r>
      <w:r w:rsidR="00341D78">
        <w:t>aos textos e imagens presentes</w:t>
      </w:r>
      <w:r>
        <w:t xml:space="preserve"> </w:t>
      </w:r>
      <w:r w:rsidR="00341D78">
        <w:t>n</w:t>
      </w:r>
      <w:r>
        <w:t>as páginas;</w:t>
      </w:r>
    </w:p>
    <w:p w14:paraId="4884CC20" w14:textId="2696F3BE" w:rsidR="00C35E57" w:rsidRDefault="00FF514E" w:rsidP="00C35E57">
      <w:pPr>
        <w:pStyle w:val="TF-ALNEA"/>
      </w:pPr>
      <w:r>
        <w:t xml:space="preserve">tornar a solução acessível, utilizando </w:t>
      </w:r>
      <w:r w:rsidR="00341D78">
        <w:t>as Diretrizes de Acessibilidade para o Conteúdo Web (WCAG)</w:t>
      </w:r>
      <w:r w:rsidR="006E3004">
        <w:t>;</w:t>
      </w:r>
    </w:p>
    <w:p w14:paraId="4C0DC225" w14:textId="08118B08" w:rsidR="00AC6DC1" w:rsidRDefault="00AC6DC1" w:rsidP="00C35E57">
      <w:pPr>
        <w:pStyle w:val="TF-ALNEA"/>
      </w:pPr>
      <w:r>
        <w:t>tornar possível o usuário diagnosticar seu tipo de discromatopsia</w:t>
      </w:r>
      <w:r w:rsidR="006E3004">
        <w:t>.</w:t>
      </w:r>
    </w:p>
    <w:p w14:paraId="2997B301" w14:textId="703BEA6B" w:rsidR="00C35E57" w:rsidRDefault="00C35E57" w:rsidP="00B324F9">
      <w:pPr>
        <w:pStyle w:val="TF-ALNEA"/>
        <w:numPr>
          <w:ilvl w:val="0"/>
          <w:numId w:val="0"/>
        </w:numPr>
        <w:ind w:left="1077"/>
      </w:pPr>
    </w:p>
    <w:p w14:paraId="41D583CA" w14:textId="40F98315" w:rsidR="00A44581" w:rsidRDefault="00A44581" w:rsidP="0029636B">
      <w:pPr>
        <w:pStyle w:val="Ttulo1"/>
      </w:pPr>
      <w:bookmarkStart w:id="23" w:name="_Toc419598587"/>
      <w:r>
        <w:t xml:space="preserve">trabalhos </w:t>
      </w:r>
      <w:r w:rsidRPr="00FC4A9F">
        <w:t>correlatos</w:t>
      </w:r>
      <w:r>
        <w:t xml:space="preserve"> </w:t>
      </w:r>
    </w:p>
    <w:p w14:paraId="4C2B16C4" w14:textId="1993DE47" w:rsidR="00870802" w:rsidRPr="004E1041" w:rsidRDefault="00B324F9" w:rsidP="00C37141">
      <w:pPr>
        <w:pStyle w:val="TF-TEXTO"/>
      </w:pPr>
      <w:r>
        <w:t>Foram selecionados três trabalhos correlatos</w:t>
      </w:r>
      <w:r w:rsidR="0029636B">
        <w:t xml:space="preserve"> cuja proposta se assemelha ou</w:t>
      </w:r>
      <w:r w:rsidR="00072C95">
        <w:t xml:space="preserve"> se</w:t>
      </w:r>
      <w:r w:rsidR="0029636B">
        <w:t xml:space="preserve"> tang</w:t>
      </w:r>
      <w:r w:rsidR="00AC6DC1">
        <w:t>ê</w:t>
      </w:r>
      <w:r w:rsidR="0029636B">
        <w:t xml:space="preserve">ncia </w:t>
      </w:r>
      <w:r w:rsidR="00072C95">
        <w:t xml:space="preserve">a </w:t>
      </w:r>
      <w:r w:rsidR="0029636B">
        <w:t>este. A seção 2.1 descreve um módulo do Vis</w:t>
      </w:r>
      <w:r w:rsidR="00671D46">
        <w:t>-</w:t>
      </w:r>
      <w:r w:rsidR="0029636B">
        <w:t>A</w:t>
      </w:r>
      <w:r w:rsidR="00671D46">
        <w:t>-W</w:t>
      </w:r>
      <w:r w:rsidR="0029636B">
        <w:t xml:space="preserve">is que </w:t>
      </w:r>
      <w:r w:rsidR="0029636B" w:rsidRPr="004218FC">
        <w:t>permite</w:t>
      </w:r>
      <w:r w:rsidR="0029636B">
        <w:t xml:space="preserve"> pessoas daltônicas selecionarem cores distintas para melhora</w:t>
      </w:r>
      <w:r w:rsidR="00072C95">
        <w:t>r</w:t>
      </w:r>
      <w:r w:rsidR="0029636B">
        <w:t xml:space="preserve"> a navegação web. A seção 2.2 relata o desenvolvimento de um modelo computacional utilizado em um aplicativo para reconhecimento de cores </w:t>
      </w:r>
      <w:r w:rsidR="0029636B" w:rsidRPr="00C37141">
        <w:t>para auxiliar pessoas</w:t>
      </w:r>
      <w:r w:rsidR="0029636B">
        <w:t xml:space="preserve"> com discromatopsia. A seção 2.3 relata um trabalho cujo objetivo é a criação de um algoritmo para re-colorização de imagens, mantendo detalhes visuais para pessoas daltônicas</w:t>
      </w:r>
    </w:p>
    <w:p w14:paraId="4BC56702" w14:textId="71EF3FFF" w:rsidR="00A44581" w:rsidRPr="00656FB7" w:rsidRDefault="0042373B" w:rsidP="00796E4C">
      <w:pPr>
        <w:pStyle w:val="Ttulo2"/>
        <w:rPr>
          <w:lang w:val="en-US"/>
        </w:rPr>
      </w:pPr>
      <w:r w:rsidRPr="00656FB7">
        <w:rPr>
          <w:lang w:val="en-US"/>
        </w:rPr>
        <w:t>Increasing Web accessibility through an assisted color specification interface for colorblind people</w:t>
      </w:r>
      <w:r w:rsidR="00A44581" w:rsidRPr="00656FB7">
        <w:rPr>
          <w:lang w:val="en-US"/>
        </w:rPr>
        <w:t xml:space="preserve"> </w:t>
      </w:r>
    </w:p>
    <w:p w14:paraId="78AF9078" w14:textId="4C5CBDCE" w:rsidR="00A004FB" w:rsidRDefault="004C6F76" w:rsidP="00A004FB">
      <w:pPr>
        <w:pStyle w:val="TF-TEXTO"/>
      </w:pPr>
      <w:r>
        <w:t>Foti</w:t>
      </w:r>
      <w:r w:rsidR="00A004FB">
        <w:t xml:space="preserve"> </w:t>
      </w:r>
      <w:r w:rsidR="0001629D">
        <w:t xml:space="preserve">e </w:t>
      </w:r>
      <w:r>
        <w:t>Santucci</w:t>
      </w:r>
      <w:r w:rsidR="0001629D">
        <w:t xml:space="preserve"> (2009) desenvolveram</w:t>
      </w:r>
      <w:r w:rsidR="00A004FB">
        <w:t xml:space="preserve"> um módulo para o sistema Vis</w:t>
      </w:r>
      <w:r w:rsidR="0001629D">
        <w:t>-</w:t>
      </w:r>
      <w:r w:rsidR="00A004FB">
        <w:t>A</w:t>
      </w:r>
      <w:r w:rsidR="0001629D">
        <w:t>-W</w:t>
      </w:r>
      <w:r w:rsidR="00A004FB">
        <w:t xml:space="preserve">is (sistema de </w:t>
      </w:r>
      <w:r w:rsidR="0001629D">
        <w:t>acessibilidade para</w:t>
      </w:r>
      <w:r w:rsidR="00A004FB">
        <w:t xml:space="preserve"> Interfaces Web) cujo propósito é tornar interfaces mais acessíveis para pessoas portadoras de discromatopsia. O módulo alcança este </w:t>
      </w:r>
      <w:r w:rsidR="00516D01">
        <w:t xml:space="preserve">propósito </w:t>
      </w:r>
      <w:r w:rsidR="00A004FB">
        <w:t>ao deixar que o usuário consiga selecionar cores para diferentes partes da interface, de forma com que se recupere informações que possam ter sido perdidas devido à falta de contraste advinda da discromatopsia.</w:t>
      </w:r>
    </w:p>
    <w:p w14:paraId="3F8CFB63" w14:textId="14256A0C" w:rsidR="00A004FB" w:rsidRDefault="00A004FB" w:rsidP="00A004FB">
      <w:pPr>
        <w:pStyle w:val="TF-TEXTO"/>
      </w:pPr>
      <w:r>
        <w:tab/>
      </w:r>
      <w:r w:rsidR="005F46F1">
        <w:t>Antes de especificar como o módulo é utilizad</w:t>
      </w:r>
      <w:r w:rsidR="005F46F1" w:rsidRPr="00C37141">
        <w:t xml:space="preserve">o, </w:t>
      </w:r>
      <w:r w:rsidR="00C37141">
        <w:t xml:space="preserve">os autores </w:t>
      </w:r>
      <w:r w:rsidR="004C6F76">
        <w:t>Foti</w:t>
      </w:r>
      <w:r w:rsidR="00C37141">
        <w:t xml:space="preserve"> e </w:t>
      </w:r>
      <w:r w:rsidR="004C6F76">
        <w:t>Santucci</w:t>
      </w:r>
      <w:r w:rsidR="00671D46">
        <w:t xml:space="preserve"> </w:t>
      </w:r>
      <w:r w:rsidR="00C37141">
        <w:t>(2009)</w:t>
      </w:r>
      <w:r w:rsidR="005F46F1">
        <w:t xml:space="preserve"> </w:t>
      </w:r>
      <w:r w:rsidR="006F6276">
        <w:t>descrevem</w:t>
      </w:r>
      <w:r w:rsidR="005F46F1">
        <w:t xml:space="preserve"> as diversas formas de discromatopsia, e de que maneira elas afetam a visão do portador. Para isso, el</w:t>
      </w:r>
      <w:r w:rsidR="00671D46">
        <w:t>e</w:t>
      </w:r>
      <w:r w:rsidR="00C37141">
        <w:t>s</w:t>
      </w:r>
      <w:r w:rsidR="005F46F1">
        <w:t xml:space="preserve"> explicita</w:t>
      </w:r>
      <w:r w:rsidR="00671D46">
        <w:t>m</w:t>
      </w:r>
      <w:r w:rsidR="005F46F1">
        <w:t xml:space="preserve"> de que forma o distúrbio afeta o organismo, que se traduz em uma ausência de um tipo </w:t>
      </w:r>
      <w:r w:rsidR="00887A02">
        <w:t>específico</w:t>
      </w:r>
      <w:r w:rsidR="005F46F1">
        <w:t xml:space="preserve"> de cones (células responsáveis por reconhecer as cores). </w:t>
      </w:r>
    </w:p>
    <w:p w14:paraId="3BE6438C" w14:textId="5520E8B7" w:rsidR="00601328" w:rsidRDefault="00192AF1" w:rsidP="00A004FB">
      <w:pPr>
        <w:pStyle w:val="TF-TEXTO"/>
      </w:pPr>
      <w:r>
        <w:t xml:space="preserve">A estratégia proposta no trabalho para a implementação do módulo é primeiramente identificar o tipo de discromatopsia do usuário </w:t>
      </w:r>
      <w:r w:rsidR="00516D01">
        <w:t xml:space="preserve">aplicando o </w:t>
      </w:r>
      <w:r>
        <w:t>teste Ishihara</w:t>
      </w:r>
      <w:r w:rsidR="00F67596">
        <w:t xml:space="preserve"> (ISHIHARA, 1987)</w:t>
      </w:r>
      <w:r>
        <w:t xml:space="preserve">, uma vez que para o </w:t>
      </w:r>
      <w:r w:rsidR="00601328">
        <w:t>dia a dia</w:t>
      </w:r>
      <w:r>
        <w:t xml:space="preserve"> a identificação de cores é necessária apenas quando informações são codificadas por cores</w:t>
      </w:r>
      <w:r w:rsidR="00C63032">
        <w:t xml:space="preserve"> (como o vermelho e verde em um semáforo de trânsito)</w:t>
      </w:r>
      <w:r>
        <w:t>, resultando em uma descoberta tardia da condição pela maioria dos portadores</w:t>
      </w:r>
      <w:r w:rsidR="00F605A1">
        <w:t xml:space="preserve"> </w:t>
      </w:r>
      <w:r w:rsidR="00C63032">
        <w:t>(FOTI</w:t>
      </w:r>
      <w:r w:rsidR="00F605A1">
        <w:t xml:space="preserve">; </w:t>
      </w:r>
      <w:r w:rsidR="00C63032">
        <w:t>SANTUCCI, 2009).</w:t>
      </w:r>
      <w:r>
        <w:t xml:space="preserve"> </w:t>
      </w:r>
    </w:p>
    <w:p w14:paraId="7D26067C" w14:textId="5878846E" w:rsidR="00601328" w:rsidRDefault="00192AF1" w:rsidP="00A004FB">
      <w:pPr>
        <w:pStyle w:val="TF-TEXTO"/>
      </w:pPr>
      <w:r>
        <w:t xml:space="preserve">Em seguida </w:t>
      </w:r>
      <w:r w:rsidR="008F4257">
        <w:t xml:space="preserve">o usuário </w:t>
      </w:r>
      <w:r>
        <w:t xml:space="preserve">seleciona cores para </w:t>
      </w:r>
      <w:r w:rsidRPr="00AC6DC1">
        <w:t>background</w:t>
      </w:r>
      <w:r>
        <w:t xml:space="preserve">, textos, links e links já visitados, </w:t>
      </w:r>
      <w:r w:rsidR="00516D01">
        <w:t xml:space="preserve">sendo essas </w:t>
      </w:r>
      <w:r>
        <w:t xml:space="preserve">informações essenciais para um ambiente Web. </w:t>
      </w:r>
      <w:r w:rsidR="00601328">
        <w:t xml:space="preserve">Essas cores serão ajustadas seguindo </w:t>
      </w:r>
      <w:r w:rsidR="00516D01">
        <w:t xml:space="preserve">as definições </w:t>
      </w:r>
      <w:r w:rsidR="00601328">
        <w:t>do usuário e o mapeamento de cores será feito utilizando um espaço</w:t>
      </w:r>
      <w:r w:rsidR="00C63032">
        <w:t xml:space="preserve"> tridimensional</w:t>
      </w:r>
      <w:r w:rsidR="00601328">
        <w:t xml:space="preserve"> </w:t>
      </w:r>
      <w:r w:rsidR="00391A82" w:rsidRPr="00391A82">
        <w:rPr>
          <w:i/>
          <w:iCs/>
        </w:rPr>
        <w:t>Long, Medium, Short</w:t>
      </w:r>
      <w:r w:rsidR="00391A82">
        <w:t xml:space="preserve"> (</w:t>
      </w:r>
      <w:r w:rsidR="00601328">
        <w:t>LMS</w:t>
      </w:r>
      <w:r w:rsidR="00391A82">
        <w:t>)</w:t>
      </w:r>
      <w:r w:rsidR="00601328">
        <w:t xml:space="preserve"> reduzido</w:t>
      </w:r>
      <w:r w:rsidR="00C63032">
        <w:t>, que representa as cores de cada tipo de cone</w:t>
      </w:r>
      <w:r w:rsidR="00601328">
        <w:t>, com valores fixos para cores não percebidas pelo usuário.</w:t>
      </w:r>
    </w:p>
    <w:p w14:paraId="3CFC9FF7" w14:textId="17F8B90B" w:rsidR="00C63032" w:rsidRDefault="00192AF1" w:rsidP="0038453C">
      <w:pPr>
        <w:pStyle w:val="TF-TEXTO"/>
      </w:pPr>
      <w:r>
        <w:t xml:space="preserve">O </w:t>
      </w:r>
      <w:r w:rsidR="00601328">
        <w:t>último</w:t>
      </w:r>
      <w:r>
        <w:t xml:space="preserve"> passo é a simulação do distúrbio na percepção de cores para pessoas sem discromatopsia. Esse passo é utilizado para que designers consigam aferir a acessibilidade de websites (FOTI</w:t>
      </w:r>
      <w:r w:rsidR="00F605A1">
        <w:t>;</w:t>
      </w:r>
      <w:r>
        <w:t xml:space="preserve"> SANTUCCI, 2009).</w:t>
      </w:r>
      <w:r w:rsidR="00F605A1">
        <w:t xml:space="preserve"> </w:t>
      </w:r>
      <w:r w:rsidR="00F032E3" w:rsidRPr="00192AF1">
        <w:t>A</w:t>
      </w:r>
      <w:r w:rsidR="0042373B" w:rsidRPr="00192AF1">
        <w:t xml:space="preserve"> Figura</w:t>
      </w:r>
      <w:r w:rsidR="00887A02" w:rsidRPr="00192AF1">
        <w:t xml:space="preserve"> </w:t>
      </w:r>
      <w:r w:rsidR="0042373B" w:rsidRPr="00192AF1">
        <w:t xml:space="preserve">1 ilustra </w:t>
      </w:r>
      <w:r w:rsidR="00DE45F6">
        <w:t>o</w:t>
      </w:r>
      <w:r w:rsidR="0042373B" w:rsidRPr="00192AF1">
        <w:t xml:space="preserve"> módulo para </w:t>
      </w:r>
      <w:r w:rsidR="00341D78">
        <w:t>um</w:t>
      </w:r>
      <w:r w:rsidR="0042373B" w:rsidRPr="00192AF1">
        <w:t xml:space="preserve"> usuário</w:t>
      </w:r>
      <w:r>
        <w:t xml:space="preserve"> portador de Protanopia.</w:t>
      </w:r>
      <w:r w:rsidR="0038453C">
        <w:t xml:space="preserve"> </w:t>
      </w:r>
      <w:r w:rsidR="00F605A1">
        <w:t>Pode-se</w:t>
      </w:r>
      <w:r w:rsidR="0038453C">
        <w:t xml:space="preserve"> observar dois conjuntos de </w:t>
      </w:r>
      <w:r w:rsidR="0038453C" w:rsidRPr="00F605A1">
        <w:rPr>
          <w:i/>
          <w:iCs/>
        </w:rPr>
        <w:t>sliders</w:t>
      </w:r>
      <w:r w:rsidR="00D4540D">
        <w:t>,</w:t>
      </w:r>
      <w:r w:rsidR="0038453C">
        <w:t xml:space="preserve"> </w:t>
      </w:r>
      <w:r w:rsidR="00D4540D">
        <w:t xml:space="preserve">que serão utilizados pelo usuário, </w:t>
      </w:r>
      <w:r w:rsidR="0038453C">
        <w:t>posicionados abaixo do parâmetro que configuram</w:t>
      </w:r>
      <w:r w:rsidR="00D4540D">
        <w:t xml:space="preserve"> (</w:t>
      </w:r>
      <w:r w:rsidR="00F605A1">
        <w:t>n</w:t>
      </w:r>
      <w:r w:rsidR="00D4540D">
        <w:t>a figura sendo A e B, equivalentes aos cones M e S, respectivamente).</w:t>
      </w:r>
      <w:r>
        <w:t xml:space="preserve"> </w:t>
      </w:r>
      <w:r w:rsidR="00D4540D">
        <w:t xml:space="preserve"> Cada </w:t>
      </w:r>
      <w:r w:rsidR="00D4540D" w:rsidRPr="00F605A1">
        <w:rPr>
          <w:i/>
          <w:iCs/>
        </w:rPr>
        <w:t>slider</w:t>
      </w:r>
      <w:r w:rsidR="00D4540D">
        <w:t xml:space="preserve"> está à direita do nome do componente do website ao qual atribui o valor para configuração. Na parte superior do módulo está qual o tipo de discromatopsia que está sendo considerada para a correção, assim como um botão para resetar o tipo e refazer o teste. Abaixo disso fica a amostra de website com uma amostra de cada componente. O módulo foi demonstrado na Handymatica (2008) na Itália, com uma recepção positiva.</w:t>
      </w:r>
    </w:p>
    <w:p w14:paraId="7AC2A138" w14:textId="57EB5E3A" w:rsidR="00F032E3" w:rsidRDefault="00F032E3" w:rsidP="00F032E3">
      <w:pPr>
        <w:pStyle w:val="TF-LEGENDA"/>
      </w:pPr>
      <w:r>
        <w:t xml:space="preserve">Figura </w:t>
      </w:r>
      <w:fldSimple w:instr=" SEQ Figura \* ARABIC ">
        <w:r w:rsidR="00D92ADB">
          <w:rPr>
            <w:noProof/>
          </w:rPr>
          <w:t>1</w:t>
        </w:r>
      </w:fldSimple>
      <w:r>
        <w:t>. Módulo na plataforma Vis-A-Wis</w:t>
      </w:r>
    </w:p>
    <w:p w14:paraId="3C2C0469" w14:textId="789BAD02" w:rsidR="00353B5A" w:rsidRDefault="0042373B" w:rsidP="00F032E3">
      <w:pPr>
        <w:pStyle w:val="TF-FIGURA"/>
      </w:pPr>
      <w:r>
        <w:rPr>
          <w:noProof/>
        </w:rPr>
        <w:drawing>
          <wp:inline distT="0" distB="0" distL="0" distR="0" wp14:anchorId="3F7CB6CA" wp14:editId="742FF514">
            <wp:extent cx="2753425" cy="1473835"/>
            <wp:effectExtent l="12700" t="12700" r="15240" b="12065"/>
            <wp:docPr id="2"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1"/>
                    <a:stretch>
                      <a:fillRect/>
                    </a:stretch>
                  </pic:blipFill>
                  <pic:spPr>
                    <a:xfrm>
                      <a:off x="0" y="0"/>
                      <a:ext cx="2759232" cy="1476943"/>
                    </a:xfrm>
                    <a:prstGeom prst="rect">
                      <a:avLst/>
                    </a:prstGeom>
                    <a:noFill/>
                    <a:ln w="3175" cmpd="sng">
                      <a:solidFill>
                        <a:srgbClr val="000000"/>
                      </a:solidFill>
                      <a:miter lim="800000"/>
                      <a:headEnd/>
                      <a:tailEnd/>
                    </a:ln>
                    <a:effectLst/>
                  </pic:spPr>
                </pic:pic>
              </a:graphicData>
            </a:graphic>
          </wp:inline>
        </w:drawing>
      </w:r>
    </w:p>
    <w:p w14:paraId="4C61E970" w14:textId="07493046" w:rsidR="00F032E3" w:rsidRDefault="00F032E3" w:rsidP="00F032E3">
      <w:pPr>
        <w:pStyle w:val="TF-FONTE"/>
      </w:pPr>
      <w:r>
        <w:t xml:space="preserve">Fonte: </w:t>
      </w:r>
      <w:r w:rsidR="004C6F76">
        <w:t>Foti</w:t>
      </w:r>
      <w:r>
        <w:t xml:space="preserve"> e </w:t>
      </w:r>
      <w:r w:rsidR="004C6F76">
        <w:t xml:space="preserve">Santucci </w:t>
      </w:r>
      <w:r>
        <w:t>(2009)</w:t>
      </w:r>
      <w:r w:rsidR="00CF146E">
        <w:t>.</w:t>
      </w:r>
    </w:p>
    <w:p w14:paraId="77BE4C06" w14:textId="2ABA54D5" w:rsidR="00A44581" w:rsidRDefault="00075775" w:rsidP="00C16CB3">
      <w:pPr>
        <w:pStyle w:val="Ttulo2"/>
      </w:pPr>
      <w:r>
        <w:lastRenderedPageBreak/>
        <w:t>modelo computacional para AUXÍLIO de reconhecimento de cores</w:t>
      </w:r>
    </w:p>
    <w:p w14:paraId="119932FB" w14:textId="1A8109CC" w:rsidR="008E6319" w:rsidRDefault="00EF4831" w:rsidP="00A44581">
      <w:pPr>
        <w:pStyle w:val="TF-TEXTO"/>
      </w:pPr>
      <w:r>
        <w:t>O trabalho</w:t>
      </w:r>
      <w:r w:rsidR="00796E4C">
        <w:t xml:space="preserve"> de Mergulhão, Andrade e do Nascimento (2019)</w:t>
      </w:r>
      <w:r>
        <w:t xml:space="preserve"> relata o desenvolvimento de um aplicativo móvel que ajuda portadores de discromatopsia a </w:t>
      </w:r>
      <w:r w:rsidR="008E6319">
        <w:t>identificar</w:t>
      </w:r>
      <w:r>
        <w:t xml:space="preserve"> </w:t>
      </w:r>
      <w:r w:rsidRPr="00FB148D">
        <w:t>cor</w:t>
      </w:r>
      <w:r w:rsidR="008E6319" w:rsidRPr="00FB148D">
        <w:t>es</w:t>
      </w:r>
      <w:r w:rsidRPr="00FB148D">
        <w:t xml:space="preserve">. </w:t>
      </w:r>
      <w:r w:rsidR="00D92ADB" w:rsidRPr="00FB148D">
        <w:t xml:space="preserve">Mergulhão, Andrade e </w:t>
      </w:r>
      <w:r w:rsidR="00796E4C" w:rsidRPr="00FB148D">
        <w:t>d</w:t>
      </w:r>
      <w:r w:rsidR="00152F5B" w:rsidRPr="00FB148D">
        <w:t xml:space="preserve">o </w:t>
      </w:r>
      <w:r w:rsidR="00D92ADB" w:rsidRPr="00FB148D">
        <w:t>Nascimento (2019)</w:t>
      </w:r>
      <w:r w:rsidRPr="00FB148D">
        <w:rPr>
          <w:color w:val="70AD47" w:themeColor="accent6"/>
        </w:rPr>
        <w:t xml:space="preserve"> </w:t>
      </w:r>
      <w:r w:rsidR="00FB148D">
        <w:t>justificam o desenvolvimento do trabalho</w:t>
      </w:r>
      <w:r w:rsidRPr="00FB148D">
        <w:t xml:space="preserve">, </w:t>
      </w:r>
      <w:r w:rsidR="00FB148D">
        <w:t>pois</w:t>
      </w:r>
      <w:r w:rsidRPr="00FB148D">
        <w:t xml:space="preserve"> muitas informações vitais </w:t>
      </w:r>
      <w:r w:rsidR="00FB148D">
        <w:t xml:space="preserve">são utilizadas </w:t>
      </w:r>
      <w:r w:rsidR="00FB148D" w:rsidRPr="00FB148D">
        <w:t>para notificar transeuntes</w:t>
      </w:r>
      <w:r w:rsidR="00FB148D">
        <w:t xml:space="preserve">, como por exemplo as cores de </w:t>
      </w:r>
      <w:r w:rsidRPr="00FB148D">
        <w:t>alertas de segurança no trabalh</w:t>
      </w:r>
      <w:r w:rsidR="00FB148D">
        <w:t>o</w:t>
      </w:r>
      <w:r w:rsidR="008E6319" w:rsidRPr="00FB148D">
        <w:t>. Alé</w:t>
      </w:r>
      <w:r w:rsidR="008E6319">
        <w:t>m de identificar cores, o aplicativo ainda busca diagnosticar o usuário de uma possível discromatopsia presente, através de testes para que ele consiga utilizar o aplicativo adequadamente.</w:t>
      </w:r>
    </w:p>
    <w:p w14:paraId="5A777F89" w14:textId="52459F87" w:rsidR="00A44581" w:rsidRDefault="00EF4831" w:rsidP="00A44581">
      <w:pPr>
        <w:pStyle w:val="TF-TEXTO"/>
      </w:pPr>
      <w:r>
        <w:t xml:space="preserve"> </w:t>
      </w:r>
      <w:r w:rsidR="008E6319">
        <w:t xml:space="preserve">O aplicativo em si foi desenvolvido utilizando o </w:t>
      </w:r>
      <w:r w:rsidR="008E6319" w:rsidRPr="00F605A1">
        <w:rPr>
          <w:i/>
          <w:iCs/>
        </w:rPr>
        <w:t>framework</w:t>
      </w:r>
      <w:r w:rsidR="008E6319">
        <w:t xml:space="preserve"> Ionic que é </w:t>
      </w:r>
      <w:r w:rsidR="008E6319" w:rsidRPr="00F605A1">
        <w:rPr>
          <w:i/>
          <w:iCs/>
        </w:rPr>
        <w:t>open-source</w:t>
      </w:r>
      <w:r w:rsidR="008E6319">
        <w:t xml:space="preserve"> e </w:t>
      </w:r>
      <w:r w:rsidR="008F4257">
        <w:t>gera</w:t>
      </w:r>
      <w:r w:rsidR="008E6319">
        <w:t xml:space="preserve"> aplicativos nativos </w:t>
      </w:r>
      <w:r w:rsidR="00796E4C">
        <w:t>móveis</w:t>
      </w:r>
      <w:r w:rsidR="008E6319">
        <w:t xml:space="preserve">, utilizando tecnologias como </w:t>
      </w:r>
      <w:r w:rsidR="00796E4C">
        <w:t>HyperText Markup Language (</w:t>
      </w:r>
      <w:r w:rsidR="008E6319">
        <w:t>HTML</w:t>
      </w:r>
      <w:r w:rsidR="00796E4C">
        <w:t>)</w:t>
      </w:r>
      <w:r w:rsidR="008E6319">
        <w:t xml:space="preserve">, </w:t>
      </w:r>
      <w:r w:rsidR="00796E4C">
        <w:t>Cascading Style Sheets (</w:t>
      </w:r>
      <w:r w:rsidR="008E6319">
        <w:t>CSS</w:t>
      </w:r>
      <w:r w:rsidR="00796E4C">
        <w:t>)</w:t>
      </w:r>
      <w:r w:rsidR="008E6319">
        <w:t xml:space="preserve"> e JavaScript. A identificação de cores foi construída</w:t>
      </w:r>
      <w:r w:rsidR="000354DD">
        <w:t xml:space="preserve"> com a linguagem</w:t>
      </w:r>
      <w:r w:rsidR="00796E4C">
        <w:t xml:space="preserve"> de programação</w:t>
      </w:r>
      <w:r w:rsidR="000354DD">
        <w:t xml:space="preserve"> </w:t>
      </w:r>
      <w:r w:rsidR="00796E4C">
        <w:t>P</w:t>
      </w:r>
      <w:r w:rsidR="00DD19B9">
        <w:t>y</w:t>
      </w:r>
      <w:r w:rsidR="000354DD">
        <w:t xml:space="preserve">thon e a </w:t>
      </w:r>
      <w:r w:rsidR="00796E4C">
        <w:t>Application Programming Interface (</w:t>
      </w:r>
      <w:r w:rsidR="000354DD">
        <w:t>API</w:t>
      </w:r>
      <w:r w:rsidR="00796E4C">
        <w:t>)</w:t>
      </w:r>
      <w:r w:rsidR="000354DD">
        <w:t xml:space="preserve"> da IBM Watson, com o Visual Recognition.</w:t>
      </w:r>
    </w:p>
    <w:p w14:paraId="4BCFFF5D" w14:textId="4E075C41" w:rsidR="000354DD" w:rsidRDefault="00353B5A" w:rsidP="00A44581">
      <w:pPr>
        <w:pStyle w:val="TF-TEXTO"/>
      </w:pPr>
      <w:r>
        <w:t>Inicialmente o usuário utiliza a câmera p</w:t>
      </w:r>
      <w:r w:rsidR="003F374C">
        <w:t>a</w:t>
      </w:r>
      <w:r>
        <w:t>ra tirar uma foto ou seleciona uma da galer</w:t>
      </w:r>
      <w:r w:rsidR="00796E4C">
        <w:t>i</w:t>
      </w:r>
      <w:r>
        <w:t xml:space="preserve">a. Em seguida essa imagem é armazenada no </w:t>
      </w:r>
      <w:r>
        <w:tab/>
        <w:t xml:space="preserve">aplicativo. O usuário então seleciona a foto para que esta seja </w:t>
      </w:r>
      <w:r w:rsidR="00070F61">
        <w:t>processada</w:t>
      </w:r>
      <w:r>
        <w:t xml:space="preserve">. Após o </w:t>
      </w:r>
      <w:r w:rsidR="00070F61">
        <w:t>processamento</w:t>
      </w:r>
      <w:r>
        <w:t xml:space="preserve"> </w:t>
      </w:r>
      <w:r w:rsidR="00796E4C">
        <w:t>o</w:t>
      </w:r>
      <w:r>
        <w:t xml:space="preserve"> resultado é exibido para o usuário</w:t>
      </w:r>
      <w:r w:rsidR="00887A02">
        <w:t xml:space="preserve">, </w:t>
      </w:r>
      <w:r>
        <w:t>que pode utilizar a informação para melhor identificar avisos e afins no ambiente de trabalho.</w:t>
      </w:r>
      <w:r w:rsidR="000818FB">
        <w:t xml:space="preserve"> Na Figura 2 </w:t>
      </w:r>
      <w:r w:rsidR="00F605A1">
        <w:t>pode-se</w:t>
      </w:r>
      <w:r w:rsidR="000818FB">
        <w:t xml:space="preserve"> observar o resultado do </w:t>
      </w:r>
      <w:r w:rsidR="00070F61">
        <w:t>processamento</w:t>
      </w:r>
      <w:r w:rsidR="000818FB">
        <w:t xml:space="preserve"> na forma como é apresentado ao usuário, com a descrição da cor destacada em relação </w:t>
      </w:r>
      <w:r w:rsidR="00341299">
        <w:t>a</w:t>
      </w:r>
      <w:r w:rsidR="000818FB">
        <w:t xml:space="preserve"> outras opções consideradas (na imagem, o resultado é “</w:t>
      </w:r>
      <w:r w:rsidR="000818FB" w:rsidRPr="00F605A1">
        <w:rPr>
          <w:i/>
          <w:iCs/>
        </w:rPr>
        <w:t>blue color</w:t>
      </w:r>
      <w:r w:rsidR="000818FB">
        <w:t>”).</w:t>
      </w:r>
    </w:p>
    <w:p w14:paraId="11B977A5" w14:textId="7C5191D8" w:rsidR="00D92ADB" w:rsidRDefault="00D92ADB" w:rsidP="00F605A1">
      <w:pPr>
        <w:pStyle w:val="TF-LEGENDA"/>
      </w:pPr>
      <w:r>
        <w:t xml:space="preserve">Figura </w:t>
      </w:r>
      <w:fldSimple w:instr=" SEQ Figura \* ARABIC ">
        <w:r>
          <w:rPr>
            <w:noProof/>
          </w:rPr>
          <w:t>2</w:t>
        </w:r>
      </w:fldSimple>
      <w:r>
        <w:t>. Resultado da cor obtida</w:t>
      </w:r>
    </w:p>
    <w:p w14:paraId="7DA86FE3" w14:textId="77777777" w:rsidR="00353B5A" w:rsidRDefault="00353B5A" w:rsidP="005E3C2C">
      <w:pPr>
        <w:pStyle w:val="TF-FIGURA"/>
      </w:pPr>
      <w:r>
        <w:rPr>
          <w:noProof/>
        </w:rPr>
        <w:drawing>
          <wp:inline distT="0" distB="0" distL="0" distR="0" wp14:anchorId="31007169" wp14:editId="2963D080">
            <wp:extent cx="2073765" cy="2523744"/>
            <wp:effectExtent l="19050" t="19050" r="2222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w="12700">
                      <a:solidFill>
                        <a:schemeClr val="tx1"/>
                      </a:solidFill>
                    </a:ln>
                  </pic:spPr>
                </pic:pic>
              </a:graphicData>
            </a:graphic>
          </wp:inline>
        </w:drawing>
      </w:r>
    </w:p>
    <w:p w14:paraId="4108A45C" w14:textId="76E132F5" w:rsidR="00353B5A" w:rsidRPr="00353B5A" w:rsidRDefault="00F605A1" w:rsidP="00D92ADB">
      <w:pPr>
        <w:pStyle w:val="TF-FONTE"/>
      </w:pPr>
      <w:r>
        <w:t xml:space="preserve"> </w:t>
      </w:r>
      <w:r w:rsidR="00D92ADB">
        <w:t>Fonte: Mergulhão, Andrade e</w:t>
      </w:r>
      <w:r w:rsidR="00152F5B">
        <w:t xml:space="preserve"> Do</w:t>
      </w:r>
      <w:r w:rsidR="00D92ADB">
        <w:t xml:space="preserve"> Nascimento (2019)</w:t>
      </w:r>
      <w:r w:rsidR="00070F61">
        <w:t>.</w:t>
      </w:r>
    </w:p>
    <w:p w14:paraId="35648044" w14:textId="594802B7" w:rsidR="00A44581" w:rsidRDefault="00075775" w:rsidP="00796E4C">
      <w:pPr>
        <w:pStyle w:val="Ttulo2"/>
      </w:pPr>
      <w:r>
        <w:t>Image recolorization for the colorblind</w:t>
      </w:r>
    </w:p>
    <w:p w14:paraId="266D7E33" w14:textId="3462EAC2" w:rsidR="003C4980" w:rsidRDefault="00CF0743" w:rsidP="003C4980">
      <w:pPr>
        <w:pStyle w:val="TF-TEXTO"/>
      </w:pPr>
      <w:r w:rsidRPr="00DA4EE0">
        <w:t xml:space="preserve">Huang </w:t>
      </w:r>
      <w:r w:rsidRPr="00D310AB">
        <w:rPr>
          <w:i/>
          <w:iCs/>
        </w:rPr>
        <w:t>et al</w:t>
      </w:r>
      <w:r w:rsidRPr="00DA4EE0">
        <w:t>. (2009)</w:t>
      </w:r>
      <w:r w:rsidR="001429AE" w:rsidRPr="00DA4EE0">
        <w:t xml:space="preserve"> propõem</w:t>
      </w:r>
      <w:r w:rsidR="001429AE">
        <w:t xml:space="preserve"> um novo modo de adequar imagens </w:t>
      </w:r>
      <w:r w:rsidR="00070F61">
        <w:t>a</w:t>
      </w:r>
      <w:r w:rsidR="001429AE">
        <w:t xml:space="preserve"> portadores de discromatopsia através da mudança de cores, priorizando o contraste.</w:t>
      </w:r>
      <w:r w:rsidR="003C4980">
        <w:t xml:space="preserve"> O trabalho introduz a discromatopsia e explica como afeta o mecanismo pelo qual seres humanos percebem cores. Com esse contexto, expõe que medidas têm sido tomadas para que daltônicos tenham mais acessibilidade em relação </w:t>
      </w:r>
      <w:r w:rsidR="009A5955">
        <w:t>a</w:t>
      </w:r>
      <w:r w:rsidR="003C4980">
        <w:t xml:space="preserve"> imagens, os quais classifica em dois tipos.</w:t>
      </w:r>
    </w:p>
    <w:p w14:paraId="653AA76F" w14:textId="015BC675" w:rsidR="003C4980" w:rsidRDefault="003C4980"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w:t>
      </w:r>
      <w:r w:rsidR="009A5955">
        <w:t>a</w:t>
      </w:r>
      <w:r>
        <w:t xml:space="preserve"> de informação com a escolha de cores. Entretanto, é ressaltado que </w:t>
      </w:r>
      <w:r w:rsidR="0009391C">
        <w:t>esse método ainda acarreta um grande esforço para que seja feita a adaptação.</w:t>
      </w:r>
    </w:p>
    <w:p w14:paraId="53093F09" w14:textId="11EC14DF" w:rsidR="0017258C" w:rsidRDefault="0009391C" w:rsidP="003C4980">
      <w:pPr>
        <w:pStyle w:val="TF-TEXTO"/>
      </w:pPr>
      <w:r>
        <w:t xml:space="preserve">O segundo tipo são </w:t>
      </w:r>
      <w:r w:rsidRPr="00D92ADB">
        <w:t>ferramentas semiautomáticas de ajuste de cores</w:t>
      </w:r>
      <w:r>
        <w:t xml:space="preserve"> para a visão de um daltônico. Essas ferramentas utilizam alguns parâmetros, com valores normalmente fornecidos por usuários, para que ocorra o ajuste. O objetivo desse tipo de ferramenta é manter o contraste entre objetos na imagem e o fazem selecionando cores-chave através de amostragem e realizando o ajuste baseado na </w:t>
      </w:r>
      <w:r w:rsidR="0017258C">
        <w:t>distância</w:t>
      </w:r>
      <w:r>
        <w:t xml:space="preserve"> euclidiana entre elas. </w:t>
      </w:r>
      <w:r w:rsidR="00BF2A6C">
        <w:t xml:space="preserve">Contudo, </w:t>
      </w:r>
      <w:r>
        <w:t xml:space="preserve">isso pode ocasionar dois tipos de problema: ou as cores não ficam suficientemente diferenciadas, por terem sido selecionadas poucas cores-chave; ou </w:t>
      </w:r>
      <w:r w:rsidR="0017258C">
        <w:t xml:space="preserve">resultar em imagens não-naturais, </w:t>
      </w:r>
      <w:r w:rsidR="00BF2A6C">
        <w:t xml:space="preserve">em que </w:t>
      </w:r>
      <w:r w:rsidR="0017258C">
        <w:t>uma mesma cor de um objeto pode ser representada por cores muito discrepantes, a ponto de surgirem novos artefatos na imagem.</w:t>
      </w:r>
    </w:p>
    <w:p w14:paraId="5701DA18" w14:textId="6E0CEA85" w:rsidR="0009391C" w:rsidRPr="00EF42B9" w:rsidRDefault="0017258C" w:rsidP="003C4980">
      <w:pPr>
        <w:pStyle w:val="TF-TEXTO"/>
      </w:pPr>
      <w:r>
        <w:tab/>
        <w:t xml:space="preserve">A solução </w:t>
      </w:r>
      <w:r w:rsidRPr="00EF42B9">
        <w:t xml:space="preserve">proposta pelos autores </w:t>
      </w:r>
      <w:r w:rsidR="00EF42B9" w:rsidRPr="00EF42B9">
        <w:t xml:space="preserve">Huang </w:t>
      </w:r>
      <w:r w:rsidR="00EF42B9" w:rsidRPr="00D310AB">
        <w:rPr>
          <w:i/>
          <w:iCs/>
        </w:rPr>
        <w:t>et al</w:t>
      </w:r>
      <w:r w:rsidR="00EF42B9" w:rsidRPr="00EF42B9">
        <w:t xml:space="preserve">. </w:t>
      </w:r>
      <w:r w:rsidR="00BF2A6C">
        <w:t xml:space="preserve">(2009) </w:t>
      </w:r>
      <w:r w:rsidRPr="00EF42B9">
        <w:t xml:space="preserve">descarta a escolha de cores-chave por amostragem, utilizando em vez disso um Modelo de Mistura Gaussianas (MMG), </w:t>
      </w:r>
      <w:r w:rsidR="00BF2A6C">
        <w:t>em que</w:t>
      </w:r>
      <w:r w:rsidR="00BF2A6C" w:rsidRPr="00EF42B9">
        <w:t xml:space="preserve"> </w:t>
      </w:r>
      <w:r w:rsidRPr="00EF42B9">
        <w:t xml:space="preserve">o centro de cada gaussiano é análogo </w:t>
      </w:r>
      <w:r w:rsidRPr="00EF42B9">
        <w:lastRenderedPageBreak/>
        <w:t xml:space="preserve">à uma cor-chave. </w:t>
      </w:r>
      <w:r w:rsidR="00E2391F" w:rsidRPr="00EF42B9">
        <w:t xml:space="preserve">Essa mudança acarreta mudanças de todas as etapas do processo de </w:t>
      </w:r>
      <w:r w:rsidR="00070F61">
        <w:t>a</w:t>
      </w:r>
      <w:r w:rsidR="00E2391F" w:rsidRPr="00EF42B9">
        <w:t>juste, incluindo a adição de pesos às cores de acordo com sua importância para pessoas com discromatopsia.</w:t>
      </w:r>
    </w:p>
    <w:p w14:paraId="4EDCC455" w14:textId="1D881AAB" w:rsidR="00DA4EE0" w:rsidRDefault="00E2391F" w:rsidP="008C0ED4">
      <w:pPr>
        <w:pStyle w:val="TF-TEXTO"/>
      </w:pPr>
      <w:r w:rsidRPr="00EF42B9">
        <w:t xml:space="preserve">Como resultado, os autores </w:t>
      </w:r>
      <w:r w:rsidR="00EF42B9" w:rsidRPr="00EF42B9">
        <w:t xml:space="preserve">Huang </w:t>
      </w:r>
      <w:r w:rsidR="00EF42B9" w:rsidRPr="00D310AB">
        <w:rPr>
          <w:i/>
          <w:iCs/>
        </w:rPr>
        <w:t>et al</w:t>
      </w:r>
      <w:r w:rsidR="00EF42B9" w:rsidRPr="00EF42B9">
        <w:t xml:space="preserve">. </w:t>
      </w:r>
      <w:r w:rsidR="00BF2A6C">
        <w:t xml:space="preserve">(2009) </w:t>
      </w:r>
      <w:r w:rsidRPr="00EF42B9">
        <w:t xml:space="preserve">viram um significante avanço em termos de performance em relação </w:t>
      </w:r>
      <w:r w:rsidR="00C60BE2">
        <w:t>a</w:t>
      </w:r>
      <w:r w:rsidRPr="00EF42B9">
        <w:t xml:space="preserve"> trabalhos anteriores. Na Figura</w:t>
      </w:r>
      <w:r>
        <w:t xml:space="preserve"> 3 é possível observar os resultados</w:t>
      </w:r>
      <w:r w:rsidR="00887A02">
        <w:t xml:space="preserve"> do novo algoritmo. Cada fileira corresponde a um tipo de dicromacia: a primeira à protanopia; a segunda à deuteranopia; a terceira à tritanopia. A Figur</w:t>
      </w:r>
      <w:r w:rsidR="00CF2DBA">
        <w:t xml:space="preserve">a </w:t>
      </w:r>
      <w:r w:rsidR="00887A02">
        <w:t xml:space="preserve">3 (a) são as imagens originas, a coluna central (b) são simulações da visão de um daltônico, a </w:t>
      </w:r>
      <w:r w:rsidR="00CF2DBA">
        <w:t>última</w:t>
      </w:r>
      <w:r w:rsidR="00887A02">
        <w:t xml:space="preserve"> coluna (c) são os resultados do algoritmo. É possível observar que o contraste entre as cores se manteve e as imagens são naturais, sem artefatos ou luminosidades estranhas.</w:t>
      </w:r>
      <w:r w:rsidR="00887A02">
        <w:tab/>
      </w:r>
    </w:p>
    <w:p w14:paraId="0634AD76" w14:textId="008DF40B" w:rsidR="00DA4EE0" w:rsidRDefault="00D92ADB" w:rsidP="00D92ADB">
      <w:pPr>
        <w:pStyle w:val="TF-LEGENDA"/>
      </w:pPr>
      <w:r>
        <w:t>Figura 3. Resultados do reajuste</w:t>
      </w:r>
    </w:p>
    <w:p w14:paraId="228CE26C" w14:textId="77777777" w:rsidR="00DA4EE0" w:rsidRDefault="00E2391F" w:rsidP="005E3C2C">
      <w:pPr>
        <w:pStyle w:val="TF-FIGURA"/>
      </w:pPr>
      <w:r>
        <w:rPr>
          <w:noProof/>
        </w:rPr>
        <w:drawing>
          <wp:inline distT="0" distB="0" distL="0" distR="0" wp14:anchorId="499C7065" wp14:editId="7E2882B4">
            <wp:extent cx="3305175" cy="3362325"/>
            <wp:effectExtent l="19050" t="19050" r="28575" b="28575"/>
            <wp:docPr id="1" name="Imagem 1"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3"/>
                    <a:stretch>
                      <a:fillRect/>
                    </a:stretch>
                  </pic:blipFill>
                  <pic:spPr>
                    <a:xfrm>
                      <a:off x="0" y="0"/>
                      <a:ext cx="3305175" cy="3362325"/>
                    </a:xfrm>
                    <a:prstGeom prst="rect">
                      <a:avLst/>
                    </a:prstGeom>
                    <a:ln>
                      <a:solidFill>
                        <a:schemeClr val="tx1"/>
                      </a:solidFill>
                    </a:ln>
                    <a:effectLst>
                      <a:softEdge rad="0"/>
                    </a:effectLst>
                  </pic:spPr>
                </pic:pic>
              </a:graphicData>
            </a:graphic>
          </wp:inline>
        </w:drawing>
      </w:r>
    </w:p>
    <w:p w14:paraId="7FCF1149" w14:textId="4AB903E6" w:rsidR="00E2391F" w:rsidRDefault="00DA4EE0" w:rsidP="00D92ADB">
      <w:pPr>
        <w:pStyle w:val="TF-FONTE"/>
      </w:pPr>
      <w:r>
        <w:t>Fonte</w:t>
      </w:r>
      <w:r w:rsidR="00D92ADB">
        <w:t xml:space="preserve">: Huang </w:t>
      </w:r>
      <w:r w:rsidR="00D92ADB" w:rsidRPr="00FB148D">
        <w:rPr>
          <w:i/>
          <w:iCs/>
        </w:rPr>
        <w:t>et al.</w:t>
      </w:r>
      <w:r w:rsidR="00D92ADB">
        <w:t xml:space="preserve"> (2009)</w:t>
      </w:r>
      <w:r w:rsidR="00070F61">
        <w:t>.</w:t>
      </w:r>
    </w:p>
    <w:p w14:paraId="7817D9B2" w14:textId="76D86534"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EA1C67">
        <w:t xml:space="preserve"> D</w:t>
      </w:r>
      <w:r w:rsidR="00AC35FF">
        <w:t>O SOFTWARE</w:t>
      </w:r>
    </w:p>
    <w:p w14:paraId="57BF7F3F" w14:textId="6BF08D37" w:rsidR="00EA1C67" w:rsidRDefault="00E92CA5" w:rsidP="00451B94">
      <w:pPr>
        <w:pStyle w:val="TF-TEXTO"/>
      </w:pPr>
      <w:r>
        <w:t>Ness</w:t>
      </w:r>
      <w:r w:rsidR="005E3C2C">
        <w:t>a</w:t>
      </w:r>
      <w:r>
        <w:t xml:space="preserve"> </w:t>
      </w:r>
      <w:r w:rsidR="00070F61">
        <w:t>seção</w:t>
      </w:r>
      <w:r>
        <w:t xml:space="preserve"> é descrit</w:t>
      </w:r>
      <w:r w:rsidR="00986E5E">
        <w:t>a</w:t>
      </w:r>
      <w:r>
        <w:t xml:space="preserve"> a justificativa para a elaboração deste trabalho, seus principais requisitos e qual a metodologia</w:t>
      </w:r>
      <w:r w:rsidR="00986E5E">
        <w:t xml:space="preserve"> a ser</w:t>
      </w:r>
      <w:r>
        <w:t xml:space="preserve"> utilizada.</w:t>
      </w:r>
      <w:r>
        <w:tab/>
      </w:r>
    </w:p>
    <w:p w14:paraId="29D16A9A" w14:textId="66AF7AAB" w:rsidR="00451B94" w:rsidRDefault="00451B94" w:rsidP="00796E4C">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4CA70769" w14:textId="6A6238FA" w:rsidR="00497074" w:rsidRDefault="00075775" w:rsidP="002C6314">
      <w:pPr>
        <w:pStyle w:val="TF-TEXTO"/>
      </w:pPr>
      <w:r>
        <w:t xml:space="preserve">No Quadro 1 é apresentado um comparativo entre os trabalhos correlatos baseado nas características </w:t>
      </w:r>
      <w:r w:rsidR="00D310AB">
        <w:t>deles</w:t>
      </w:r>
      <w:r>
        <w:t xml:space="preserve">. </w:t>
      </w:r>
      <w:r w:rsidR="00986E5E">
        <w:t>As colunas representam os trabalhos e as linhas as características.</w:t>
      </w:r>
    </w:p>
    <w:p w14:paraId="77FEBB1B" w14:textId="04C109D0" w:rsidR="009E17C7" w:rsidRDefault="009E17C7" w:rsidP="009E17C7">
      <w:pPr>
        <w:pStyle w:val="TF-LEGENDA"/>
      </w:pPr>
      <w:bookmarkStart w:id="38" w:name="_Ref52025161"/>
      <w:r>
        <w:t xml:space="preserve">Quadro </w:t>
      </w:r>
      <w:fldSimple w:instr=" SEQ Quadro \* ARABIC ">
        <w:r>
          <w:rPr>
            <w:noProof/>
          </w:rPr>
          <w:t>1</w:t>
        </w:r>
      </w:fldSimple>
      <w:bookmarkEnd w:id="38"/>
      <w:r>
        <w:t xml:space="preserve"> - Comparativo d</w:t>
      </w:r>
      <w:r w:rsidR="005455BE">
        <w:t>e todos os</w:t>
      </w:r>
      <w:r>
        <w:t xml:space="preserve">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B6145F" w14:paraId="3A783C94" w14:textId="77777777" w:rsidTr="000A73F8">
        <w:trPr>
          <w:trHeight w:val="567"/>
        </w:trPr>
        <w:tc>
          <w:tcPr>
            <w:tcW w:w="3828" w:type="dxa"/>
            <w:tcBorders>
              <w:tl2br w:val="single" w:sz="4" w:space="0" w:color="auto"/>
            </w:tcBorders>
            <w:shd w:val="clear" w:color="auto" w:fill="A6A6A6"/>
          </w:tcPr>
          <w:p w14:paraId="025CF9BE" w14:textId="77777777" w:rsidR="009E17C7" w:rsidRPr="007D4566" w:rsidRDefault="009E17C7" w:rsidP="000A73F8">
            <w:pPr>
              <w:pStyle w:val="TF-TEXTOQUADRO"/>
            </w:pPr>
            <w:r>
              <w:rPr>
                <w:noProof/>
              </w:rPr>
              <mc:AlternateContent>
                <mc:Choice Requires="wps">
                  <w:drawing>
                    <wp:anchor distT="45720" distB="45720" distL="114300" distR="114300" simplePos="0" relativeHeight="251661312" behindDoc="0" locked="0" layoutInCell="1" allowOverlap="1" wp14:anchorId="70146B1A" wp14:editId="5A5DA9E6">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04516C19" w14:textId="77777777" w:rsidR="009E17C7" w:rsidRDefault="009E17C7"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46B1A"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" filled="f" stroked="f">
                      <v:textbox>
                        <w:txbxContent>
                          <w:p w14:paraId="04516C19" w14:textId="77777777" w:rsidR="009E17C7" w:rsidRDefault="009E17C7"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564BB44B" wp14:editId="315095FC">
                      <wp:simplePos x="0" y="0"/>
                      <wp:positionH relativeFrom="column">
                        <wp:posOffset>-65405</wp:posOffset>
                      </wp:positionH>
                      <wp:positionV relativeFrom="paragraph">
                        <wp:posOffset>273050</wp:posOffset>
                      </wp:positionV>
                      <wp:extent cx="1009650" cy="254000"/>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42ACBDEB" w14:textId="77777777" w:rsidR="009E17C7" w:rsidRDefault="009E17C7"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4BB44B"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" filled="f" stroked="f">
                      <v:textbox>
                        <w:txbxContent>
                          <w:p w14:paraId="42ACBDEB" w14:textId="77777777" w:rsidR="009E17C7" w:rsidRDefault="009E17C7"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43E5961C" w14:textId="77777777" w:rsidR="009E17C7" w:rsidRDefault="009E17C7" w:rsidP="000A73F8">
            <w:pPr>
              <w:pStyle w:val="TF-TEXTOQUADRO"/>
              <w:jc w:val="center"/>
            </w:pPr>
            <w:r>
              <w:t>Foti e Santucci (2009)</w:t>
            </w:r>
          </w:p>
        </w:tc>
        <w:tc>
          <w:tcPr>
            <w:tcW w:w="1746" w:type="dxa"/>
            <w:shd w:val="clear" w:color="auto" w:fill="A6A6A6"/>
            <w:vAlign w:val="center"/>
          </w:tcPr>
          <w:p w14:paraId="59BC90D5" w14:textId="77777777" w:rsidR="009E17C7" w:rsidRDefault="009E17C7" w:rsidP="000A73F8">
            <w:pPr>
              <w:pStyle w:val="TF-TEXTOQUADRO"/>
              <w:jc w:val="center"/>
            </w:pPr>
            <w:r>
              <w:t>Mergulhão, Andrade e Do Nascimento (2019)</w:t>
            </w:r>
          </w:p>
        </w:tc>
        <w:tc>
          <w:tcPr>
            <w:tcW w:w="1747" w:type="dxa"/>
            <w:shd w:val="clear" w:color="auto" w:fill="A6A6A6"/>
            <w:vAlign w:val="center"/>
          </w:tcPr>
          <w:p w14:paraId="320D11FF" w14:textId="77777777" w:rsidR="009E17C7" w:rsidRPr="007D4566" w:rsidRDefault="009E17C7" w:rsidP="000A73F8">
            <w:pPr>
              <w:pStyle w:val="TF-TEXTOQUADRO"/>
              <w:jc w:val="center"/>
            </w:pPr>
            <w:r>
              <w:t>Huang et al. (2009)</w:t>
            </w:r>
          </w:p>
        </w:tc>
      </w:tr>
      <w:tr w:rsidR="00B6145F" w14:paraId="29F35413" w14:textId="77777777" w:rsidTr="000A73F8">
        <w:tc>
          <w:tcPr>
            <w:tcW w:w="3828" w:type="dxa"/>
            <w:shd w:val="clear" w:color="auto" w:fill="auto"/>
          </w:tcPr>
          <w:p w14:paraId="31B8C48C" w14:textId="77777777" w:rsidR="009E17C7" w:rsidRDefault="009E17C7" w:rsidP="000A73F8">
            <w:pPr>
              <w:pStyle w:val="TF-TEXTOQUADRO"/>
            </w:pPr>
            <w:r>
              <w:t>Plataforma</w:t>
            </w:r>
          </w:p>
        </w:tc>
        <w:tc>
          <w:tcPr>
            <w:tcW w:w="1746" w:type="dxa"/>
            <w:shd w:val="clear" w:color="auto" w:fill="auto"/>
          </w:tcPr>
          <w:p w14:paraId="1858ECFA" w14:textId="77777777" w:rsidR="009E17C7" w:rsidRDefault="009E17C7" w:rsidP="000A73F8">
            <w:pPr>
              <w:pStyle w:val="TF-TEXTOQUADRO"/>
            </w:pPr>
            <w:r>
              <w:t>Vis-A-Wis</w:t>
            </w:r>
          </w:p>
        </w:tc>
        <w:tc>
          <w:tcPr>
            <w:tcW w:w="1746" w:type="dxa"/>
            <w:shd w:val="clear" w:color="auto" w:fill="auto"/>
          </w:tcPr>
          <w:p w14:paraId="2687FC8D" w14:textId="730CB1AE" w:rsidR="009E17C7" w:rsidRDefault="009E17C7" w:rsidP="000A73F8">
            <w:pPr>
              <w:pStyle w:val="TF-TEXTOQUADRO"/>
            </w:pPr>
            <w:r>
              <w:t>M</w:t>
            </w:r>
            <w:r w:rsidR="009C4CFB">
              <w:t>óvel</w:t>
            </w:r>
            <w:r>
              <w:t xml:space="preserve"> (Ionic)</w:t>
            </w:r>
          </w:p>
        </w:tc>
        <w:tc>
          <w:tcPr>
            <w:tcW w:w="1747" w:type="dxa"/>
            <w:shd w:val="clear" w:color="auto" w:fill="auto"/>
          </w:tcPr>
          <w:p w14:paraId="49F07CDF" w14:textId="77777777" w:rsidR="009E17C7" w:rsidRDefault="009E17C7" w:rsidP="000A73F8">
            <w:pPr>
              <w:pStyle w:val="TF-TEXTOQUADRO"/>
            </w:pPr>
            <w:r>
              <w:t>C++</w:t>
            </w:r>
          </w:p>
        </w:tc>
      </w:tr>
      <w:tr w:rsidR="00B6145F" w14:paraId="5A573ACE" w14:textId="77777777" w:rsidTr="000A73F8">
        <w:tc>
          <w:tcPr>
            <w:tcW w:w="3828" w:type="dxa"/>
            <w:shd w:val="clear" w:color="auto" w:fill="auto"/>
          </w:tcPr>
          <w:p w14:paraId="76ED274E" w14:textId="77777777" w:rsidR="009E17C7" w:rsidRDefault="009E17C7" w:rsidP="000A73F8">
            <w:pPr>
              <w:pStyle w:val="TF-TEXTOQUADRO"/>
            </w:pPr>
            <w:r>
              <w:t>Teste para determinação de tipo de discromatopsia</w:t>
            </w:r>
          </w:p>
        </w:tc>
        <w:tc>
          <w:tcPr>
            <w:tcW w:w="1746" w:type="dxa"/>
            <w:shd w:val="clear" w:color="auto" w:fill="auto"/>
          </w:tcPr>
          <w:p w14:paraId="0309C357" w14:textId="77777777" w:rsidR="009E17C7" w:rsidRDefault="009E17C7" w:rsidP="000A73F8">
            <w:pPr>
              <w:pStyle w:val="TF-TEXTOQUADRO"/>
            </w:pPr>
            <w:r>
              <w:t>Sim</w:t>
            </w:r>
          </w:p>
        </w:tc>
        <w:tc>
          <w:tcPr>
            <w:tcW w:w="1746" w:type="dxa"/>
            <w:shd w:val="clear" w:color="auto" w:fill="auto"/>
          </w:tcPr>
          <w:p w14:paraId="28979894" w14:textId="77777777" w:rsidR="009E17C7" w:rsidRDefault="009E17C7" w:rsidP="000A73F8">
            <w:pPr>
              <w:pStyle w:val="TF-TEXTOQUADRO"/>
            </w:pPr>
            <w:r>
              <w:t>Não</w:t>
            </w:r>
          </w:p>
        </w:tc>
        <w:tc>
          <w:tcPr>
            <w:tcW w:w="1747" w:type="dxa"/>
            <w:shd w:val="clear" w:color="auto" w:fill="auto"/>
          </w:tcPr>
          <w:p w14:paraId="5AC5338B" w14:textId="77777777" w:rsidR="009E17C7" w:rsidRDefault="009E17C7" w:rsidP="000A73F8">
            <w:pPr>
              <w:pStyle w:val="TF-TEXTOQUADRO"/>
            </w:pPr>
            <w:r>
              <w:t>Não</w:t>
            </w:r>
          </w:p>
        </w:tc>
      </w:tr>
      <w:tr w:rsidR="00B6145F" w14:paraId="46E091CB" w14:textId="77777777" w:rsidTr="000A73F8">
        <w:tc>
          <w:tcPr>
            <w:tcW w:w="3828" w:type="dxa"/>
            <w:shd w:val="clear" w:color="auto" w:fill="auto"/>
          </w:tcPr>
          <w:p w14:paraId="5F77CC79" w14:textId="3D52E382" w:rsidR="009E17C7" w:rsidRDefault="00C60BE2" w:rsidP="000A73F8">
            <w:pPr>
              <w:pStyle w:val="TF-TEXTOQUADRO"/>
            </w:pPr>
            <w:r>
              <w:t>A</w:t>
            </w:r>
            <w:r w:rsidR="009E17C7">
              <w:t>juste de cores</w:t>
            </w:r>
          </w:p>
        </w:tc>
        <w:tc>
          <w:tcPr>
            <w:tcW w:w="1746" w:type="dxa"/>
            <w:shd w:val="clear" w:color="auto" w:fill="auto"/>
          </w:tcPr>
          <w:p w14:paraId="11EC1D6B" w14:textId="77777777" w:rsidR="009E17C7" w:rsidRDefault="009E17C7" w:rsidP="000A73F8">
            <w:pPr>
              <w:pStyle w:val="TF-TEXTOQUADRO"/>
            </w:pPr>
            <w:r>
              <w:t>Sim</w:t>
            </w:r>
          </w:p>
        </w:tc>
        <w:tc>
          <w:tcPr>
            <w:tcW w:w="1746" w:type="dxa"/>
            <w:shd w:val="clear" w:color="auto" w:fill="auto"/>
          </w:tcPr>
          <w:p w14:paraId="2A315515" w14:textId="77777777" w:rsidR="009E17C7" w:rsidRDefault="009E17C7" w:rsidP="000A73F8">
            <w:pPr>
              <w:pStyle w:val="TF-TEXTOQUADRO"/>
            </w:pPr>
            <w:r>
              <w:t>Não</w:t>
            </w:r>
          </w:p>
        </w:tc>
        <w:tc>
          <w:tcPr>
            <w:tcW w:w="1747" w:type="dxa"/>
            <w:shd w:val="clear" w:color="auto" w:fill="auto"/>
          </w:tcPr>
          <w:p w14:paraId="4199DDD8" w14:textId="77777777" w:rsidR="009E17C7" w:rsidRDefault="009E17C7" w:rsidP="000A73F8">
            <w:pPr>
              <w:pStyle w:val="TF-TEXTOQUADRO"/>
            </w:pPr>
            <w:r>
              <w:t>Sim</w:t>
            </w:r>
          </w:p>
        </w:tc>
      </w:tr>
      <w:tr w:rsidR="00B6145F" w14:paraId="04BD2E90" w14:textId="77777777" w:rsidTr="000A73F8">
        <w:tc>
          <w:tcPr>
            <w:tcW w:w="3828" w:type="dxa"/>
            <w:shd w:val="clear" w:color="auto" w:fill="auto"/>
          </w:tcPr>
          <w:p w14:paraId="3045E8EC" w14:textId="77777777" w:rsidR="009E17C7" w:rsidRDefault="009E17C7" w:rsidP="000A73F8">
            <w:pPr>
              <w:pStyle w:val="TF-TEXTOQUADRO"/>
            </w:pPr>
            <w:r>
              <w:t>Métricas-alvo</w:t>
            </w:r>
          </w:p>
        </w:tc>
        <w:tc>
          <w:tcPr>
            <w:tcW w:w="1746" w:type="dxa"/>
            <w:shd w:val="clear" w:color="auto" w:fill="auto"/>
          </w:tcPr>
          <w:p w14:paraId="050566DA" w14:textId="77777777" w:rsidR="009E17C7" w:rsidRDefault="009E17C7" w:rsidP="000A73F8">
            <w:pPr>
              <w:pStyle w:val="TF-TEXTOQUADRO"/>
            </w:pPr>
            <w:r>
              <w:t>Sim</w:t>
            </w:r>
          </w:p>
        </w:tc>
        <w:tc>
          <w:tcPr>
            <w:tcW w:w="1746" w:type="dxa"/>
            <w:shd w:val="clear" w:color="auto" w:fill="auto"/>
          </w:tcPr>
          <w:p w14:paraId="3B4766C1" w14:textId="77777777" w:rsidR="009E17C7" w:rsidRDefault="009E17C7" w:rsidP="000A73F8">
            <w:pPr>
              <w:pStyle w:val="TF-TEXTOQUADRO"/>
            </w:pPr>
            <w:r>
              <w:t>Não</w:t>
            </w:r>
          </w:p>
        </w:tc>
        <w:tc>
          <w:tcPr>
            <w:tcW w:w="1747" w:type="dxa"/>
            <w:shd w:val="clear" w:color="auto" w:fill="auto"/>
          </w:tcPr>
          <w:p w14:paraId="3D3DBE60" w14:textId="77777777" w:rsidR="009E17C7" w:rsidRDefault="009E17C7" w:rsidP="000A73F8">
            <w:pPr>
              <w:pStyle w:val="TF-TEXTOQUADRO"/>
            </w:pPr>
            <w:r>
              <w:t>Não</w:t>
            </w:r>
          </w:p>
        </w:tc>
      </w:tr>
      <w:tr w:rsidR="00B6145F" w14:paraId="797ECE96" w14:textId="77777777" w:rsidTr="000A73F8">
        <w:tc>
          <w:tcPr>
            <w:tcW w:w="3828" w:type="dxa"/>
            <w:shd w:val="clear" w:color="auto" w:fill="auto"/>
          </w:tcPr>
          <w:p w14:paraId="68AFFAF0" w14:textId="77777777" w:rsidR="009E17C7" w:rsidRDefault="009E17C7" w:rsidP="000A73F8">
            <w:pPr>
              <w:pStyle w:val="TF-TEXTOQUADRO"/>
            </w:pPr>
            <w:r>
              <w:t>Identificação de cores</w:t>
            </w:r>
          </w:p>
        </w:tc>
        <w:tc>
          <w:tcPr>
            <w:tcW w:w="1746" w:type="dxa"/>
            <w:shd w:val="clear" w:color="auto" w:fill="auto"/>
          </w:tcPr>
          <w:p w14:paraId="423AC4F8" w14:textId="77777777" w:rsidR="009E17C7" w:rsidRDefault="009E17C7" w:rsidP="000A73F8">
            <w:pPr>
              <w:pStyle w:val="TF-TEXTOQUADRO"/>
            </w:pPr>
            <w:r>
              <w:t>Não</w:t>
            </w:r>
          </w:p>
        </w:tc>
        <w:tc>
          <w:tcPr>
            <w:tcW w:w="1746" w:type="dxa"/>
            <w:shd w:val="clear" w:color="auto" w:fill="auto"/>
          </w:tcPr>
          <w:p w14:paraId="63A33AA1" w14:textId="77777777" w:rsidR="009E17C7" w:rsidRDefault="009E17C7" w:rsidP="000A73F8">
            <w:pPr>
              <w:pStyle w:val="TF-TEXTOQUADRO"/>
            </w:pPr>
            <w:r>
              <w:t>Sim</w:t>
            </w:r>
          </w:p>
        </w:tc>
        <w:tc>
          <w:tcPr>
            <w:tcW w:w="1747" w:type="dxa"/>
            <w:shd w:val="clear" w:color="auto" w:fill="auto"/>
          </w:tcPr>
          <w:p w14:paraId="080D18D8" w14:textId="77777777" w:rsidR="009E17C7" w:rsidRDefault="009E17C7" w:rsidP="000A73F8">
            <w:pPr>
              <w:pStyle w:val="TF-TEXTOQUADRO"/>
            </w:pPr>
            <w:r>
              <w:t>Não</w:t>
            </w:r>
          </w:p>
        </w:tc>
      </w:tr>
    </w:tbl>
    <w:p w14:paraId="4031D47E" w14:textId="4909497C" w:rsidR="00986E5E" w:rsidRDefault="009E17C7" w:rsidP="00710B13">
      <w:pPr>
        <w:pStyle w:val="TF-FONTE"/>
      </w:pPr>
      <w:r>
        <w:t>Fonte: elaborado pelo autor</w:t>
      </w:r>
      <w:r w:rsidR="009C4CFB">
        <w:t>.</w:t>
      </w:r>
    </w:p>
    <w:p w14:paraId="60260791" w14:textId="389F07E6" w:rsidR="005237CF" w:rsidRDefault="00986E5E" w:rsidP="002C6314">
      <w:pPr>
        <w:pStyle w:val="TF-TEXTO"/>
      </w:pPr>
      <w:r>
        <w:t xml:space="preserve">Pode-se </w:t>
      </w:r>
      <w:r w:rsidR="005237CF">
        <w:t xml:space="preserve">observar que cada um dos trabalhos possuem uma plataforma diferente, porém somente </w:t>
      </w:r>
      <w:r w:rsidR="008F4257">
        <w:t>duas plataformas</w:t>
      </w:r>
      <w:r w:rsidR="005237CF">
        <w:t xml:space="preserve"> </w:t>
      </w:r>
      <w:r w:rsidR="008F4257">
        <w:t xml:space="preserve">possuem interface de </w:t>
      </w:r>
      <w:r w:rsidR="005237CF">
        <w:t xml:space="preserve">interação direta com o usuário. </w:t>
      </w:r>
      <w:r w:rsidR="00A62504">
        <w:t xml:space="preserve">Tanto </w:t>
      </w:r>
      <w:r w:rsidR="004C6F76">
        <w:t>Foti</w:t>
      </w:r>
      <w:r w:rsidR="009E36EF">
        <w:t xml:space="preserve"> e </w:t>
      </w:r>
      <w:r w:rsidR="004C6F76">
        <w:t>Santucci</w:t>
      </w:r>
      <w:r w:rsidR="009E36EF">
        <w:t xml:space="preserve"> (2009)</w:t>
      </w:r>
      <w:r w:rsidR="00A62504">
        <w:rPr>
          <w:color w:val="00B050"/>
        </w:rPr>
        <w:t xml:space="preserve"> </w:t>
      </w:r>
      <w:r w:rsidR="00A62504">
        <w:t>quanto</w:t>
      </w:r>
      <w:r w:rsidR="00A62504">
        <w:rPr>
          <w:color w:val="00B050"/>
        </w:rPr>
        <w:t xml:space="preserve"> </w:t>
      </w:r>
      <w:r w:rsidR="009E36EF">
        <w:t xml:space="preserve">Huang </w:t>
      </w:r>
      <w:r w:rsidR="009E36EF" w:rsidRPr="00710B13">
        <w:rPr>
          <w:i/>
          <w:iCs/>
        </w:rPr>
        <w:t>et al</w:t>
      </w:r>
      <w:r w:rsidR="009E36EF">
        <w:t>. (2009)</w:t>
      </w:r>
      <w:r w:rsidR="00A62504">
        <w:rPr>
          <w:color w:val="00B050"/>
        </w:rPr>
        <w:t xml:space="preserve"> </w:t>
      </w:r>
      <w:r w:rsidR="00A62504" w:rsidRPr="00A62504">
        <w:t>propuseram</w:t>
      </w:r>
      <w:r w:rsidR="00A62504">
        <w:rPr>
          <w:color w:val="00B050"/>
        </w:rPr>
        <w:t xml:space="preserve"> </w:t>
      </w:r>
      <w:r w:rsidR="00A62504" w:rsidRPr="00A62504">
        <w:t>soluções</w:t>
      </w:r>
      <w:r w:rsidR="00A62504">
        <w:t xml:space="preserve"> que possuem interação direta com o usuário, deixando sob </w:t>
      </w:r>
      <w:r w:rsidR="00C60BE2">
        <w:t>ação</w:t>
      </w:r>
      <w:r w:rsidR="00A62504">
        <w:t xml:space="preserve"> do mesmo o </w:t>
      </w:r>
      <w:r w:rsidR="00C60BE2">
        <w:t>a</w:t>
      </w:r>
      <w:r w:rsidR="00A62504">
        <w:t xml:space="preserve">juste </w:t>
      </w:r>
      <w:r w:rsidR="00A62504">
        <w:lastRenderedPageBreak/>
        <w:t xml:space="preserve">em usabilidade. Huang </w:t>
      </w:r>
      <w:r w:rsidR="00A62504" w:rsidRPr="00710B13">
        <w:rPr>
          <w:i/>
          <w:iCs/>
        </w:rPr>
        <w:t>et al</w:t>
      </w:r>
      <w:r w:rsidR="00A62504">
        <w:t xml:space="preserve">. </w:t>
      </w:r>
      <w:r>
        <w:t xml:space="preserve">(2009) </w:t>
      </w:r>
      <w:r w:rsidR="00A62504">
        <w:t xml:space="preserve">por sua vez utilizou sua plataforma exclusivamente para processar seu algoritmo e comprovar seus resultados. </w:t>
      </w:r>
    </w:p>
    <w:p w14:paraId="57A7ECA5" w14:textId="4B069B5B" w:rsidR="003D2751" w:rsidRDefault="00A62504" w:rsidP="002C6314">
      <w:pPr>
        <w:pStyle w:val="TF-TEXTO"/>
      </w:pPr>
      <w:r>
        <w:t xml:space="preserve">Somente </w:t>
      </w:r>
      <w:r w:rsidR="004C6F76">
        <w:t>Foti</w:t>
      </w:r>
      <w:r>
        <w:t xml:space="preserve"> e </w:t>
      </w:r>
      <w:r w:rsidR="004C6F76">
        <w:t>Santucci</w:t>
      </w:r>
      <w:r>
        <w:t xml:space="preserve"> (2009) utilizam métricas</w:t>
      </w:r>
      <w:r w:rsidR="00734FC8">
        <w:t xml:space="preserve"> como alvo</w:t>
      </w:r>
      <w:r>
        <w:t xml:space="preserve">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w:t>
      </w:r>
      <w:r w:rsidR="00734FC8">
        <w:t xml:space="preserve">terem o contraste como um ponto importante, Huang </w:t>
      </w:r>
      <w:r w:rsidR="00734FC8" w:rsidRPr="00710B13">
        <w:rPr>
          <w:i/>
          <w:iCs/>
        </w:rPr>
        <w:t>et al</w:t>
      </w:r>
      <w:r w:rsidR="00734FC8">
        <w:t xml:space="preserve">. </w:t>
      </w:r>
      <w:r w:rsidR="00986E5E">
        <w:t xml:space="preserve">(2009) </w:t>
      </w:r>
      <w:r w:rsidR="00734FC8">
        <w:t>não tem como alvo um número espec</w:t>
      </w:r>
      <w:r w:rsidR="00986E5E">
        <w:t>í</w:t>
      </w:r>
      <w:r w:rsidR="00734FC8">
        <w:t>fico o qual é necessário atingir para que as imagens sejam “legíveis”.</w:t>
      </w:r>
    </w:p>
    <w:p w14:paraId="1D11A47E" w14:textId="71A12089" w:rsidR="00A62504" w:rsidRDefault="00734FC8" w:rsidP="002C6314">
      <w:pPr>
        <w:pStyle w:val="TF-TEXTO"/>
      </w:pPr>
      <w:r>
        <w:t xml:space="preserve"> O segundo trabalho</w:t>
      </w:r>
      <w:r w:rsidR="00B10ED7">
        <w:t xml:space="preserve"> (</w:t>
      </w:r>
      <w:r w:rsidR="00986E5E">
        <w:t>Mergulhão, Andrade e do Nascimento</w:t>
      </w:r>
      <w:r w:rsidR="00B10ED7">
        <w:t xml:space="preserve">, </w:t>
      </w:r>
      <w:r w:rsidR="00986E5E">
        <w:t xml:space="preserve">2019) </w:t>
      </w:r>
      <w:r>
        <w:t xml:space="preserve">não </w:t>
      </w:r>
      <w:r w:rsidR="00B10ED7">
        <w:t>opera</w:t>
      </w:r>
      <w:r>
        <w:t xml:space="preserve"> com contrastes</w:t>
      </w:r>
      <w:r w:rsidR="00E85A10">
        <w:t>, sendo o único trabalho que tem como principal meio de acessibilidade a identificação de cores</w:t>
      </w:r>
      <w:r>
        <w:t>.</w:t>
      </w:r>
      <w:r w:rsidR="00E85A10">
        <w:t xml:space="preserve"> O trabalho de </w:t>
      </w:r>
      <w:r w:rsidR="004C6F76">
        <w:t>Foti</w:t>
      </w:r>
      <w:r w:rsidR="00E85A10">
        <w:t xml:space="preserve"> e </w:t>
      </w:r>
      <w:r w:rsidR="004C6F76">
        <w:t>Santucci</w:t>
      </w:r>
      <w:r w:rsidR="00E85A10">
        <w:t xml:space="preserve"> (2009) é o único que possui teste para determinar o tipo de discromatopsia do usuário.</w:t>
      </w:r>
    </w:p>
    <w:p w14:paraId="68A879E0" w14:textId="012A460B" w:rsidR="00734FC8" w:rsidRPr="00E85A10" w:rsidRDefault="00E85A10" w:rsidP="002C6314">
      <w:pPr>
        <w:pStyle w:val="TF-TEXTO"/>
      </w:pPr>
      <w:r>
        <w:t xml:space="preserve">Ambos </w:t>
      </w:r>
      <w:r w:rsidR="004C6F76">
        <w:t>Foti</w:t>
      </w:r>
      <w:r>
        <w:t xml:space="preserve"> e </w:t>
      </w:r>
      <w:r w:rsidR="004C6F76">
        <w:t>Santucci</w:t>
      </w:r>
      <w:r>
        <w:t xml:space="preserve"> (2009) e Huang </w:t>
      </w:r>
      <w:r w:rsidRPr="00FF1C81">
        <w:rPr>
          <w:i/>
          <w:iCs/>
        </w:rPr>
        <w:t>et al.</w:t>
      </w:r>
      <w:r>
        <w:t xml:space="preserve"> (2009) propõem a alteração </w:t>
      </w:r>
      <w:r w:rsidR="00986E5E">
        <w:t>d</w:t>
      </w:r>
      <w:r>
        <w:t xml:space="preserve">as próprias cores como meio de aumentar a acessibilidade, cores de um website e de imagens. O algoritmo pelo qual atingem esse objetivo também </w:t>
      </w:r>
      <w:r w:rsidR="00986E5E">
        <w:t>se difere</w:t>
      </w:r>
      <w:r>
        <w:t xml:space="preserve">, </w:t>
      </w:r>
      <w:r w:rsidR="00986E5E">
        <w:t xml:space="preserve">em que </w:t>
      </w:r>
      <w:r>
        <w:t xml:space="preserve">o primeiro </w:t>
      </w:r>
      <w:r w:rsidR="00986E5E">
        <w:t xml:space="preserve">trabalho </w:t>
      </w:r>
      <w:r>
        <w:t xml:space="preserve">utiliza um espaço LMS e </w:t>
      </w:r>
      <w:r w:rsidR="008A3A19">
        <w:t>entradas</w:t>
      </w:r>
      <w:r>
        <w:t xml:space="preserve"> do próprio usuário</w:t>
      </w:r>
      <w:r w:rsidR="008A3A19">
        <w:t>;</w:t>
      </w:r>
      <w:r w:rsidR="00986E5E">
        <w:t xml:space="preserve"> e</w:t>
      </w:r>
      <w:r>
        <w:t xml:space="preserve"> o segundo propõe uma nova forma de fazê-lo, utilizando MMG de forma automática.</w:t>
      </w:r>
    </w:p>
    <w:p w14:paraId="1528CE9A" w14:textId="6AAB24B7" w:rsidR="00D967C0" w:rsidRPr="00E85A10" w:rsidRDefault="00E85A10" w:rsidP="00710B13">
      <w:pPr>
        <w:pStyle w:val="TF-TEXTO"/>
      </w:pPr>
      <w:r>
        <w:rPr>
          <w:color w:val="00B0F0"/>
        </w:rPr>
        <w:tab/>
      </w:r>
      <w:r>
        <w:t xml:space="preserve">Em vista destas características, conclui-se que nenhum deles supre a necessidade de melhorar a acessibilidade para daltônicos em um ambiente Web. </w:t>
      </w:r>
      <w:r w:rsidR="004C6F76">
        <w:t>Foti</w:t>
      </w:r>
      <w:r>
        <w:t xml:space="preserve"> e </w:t>
      </w:r>
      <w:r w:rsidR="004C6F76">
        <w:t>Santucci</w:t>
      </w:r>
      <w:r>
        <w:t xml:space="preserve"> (2009) tratam de websites em seus trabalhos, porém no contexto da plataforma Vis</w:t>
      </w:r>
      <w:r w:rsidR="0001629D">
        <w:t>-</w:t>
      </w:r>
      <w:r>
        <w:t>A</w:t>
      </w:r>
      <w:r w:rsidR="0001629D">
        <w:t>-W</w:t>
      </w:r>
      <w:r>
        <w:t>is. Isto torna este trabalho relevante</w:t>
      </w:r>
      <w:r w:rsidR="00FF1C81">
        <w:t xml:space="preserve"> socialmente</w:t>
      </w:r>
      <w:r>
        <w:t>, uma vez que se propõe a melhorar a acessibilidade de cerca</w:t>
      </w:r>
      <w:r w:rsidR="0001629D">
        <w:t xml:space="preserve"> de 4% a 5% da população mundial, os portadores de discromatopsia</w:t>
      </w:r>
      <w:r w:rsidR="00D4540D">
        <w:t xml:space="preserve">, </w:t>
      </w:r>
      <w:r w:rsidR="00B10ED7">
        <w:t>a</w:t>
      </w:r>
      <w:r w:rsidR="00D4540D">
        <w:t xml:space="preserve"> websites</w:t>
      </w:r>
      <w:r w:rsidR="0001629D">
        <w:t xml:space="preserve">. Estes usuários não precisarão ter pleno conhecimento de sua condição, uma vez que este trabalho propõe ter uma forma de diagnosticar seu tipo específico de discromatopsia. </w:t>
      </w:r>
      <w:r w:rsidR="00D4540D">
        <w:t>Diferentemente dos trabalhos discutidos, será desenvolvido uma extensão de navegador web para que o usuário consiga utilizar com qualquer website acessado pelo navegador</w:t>
      </w:r>
      <w:r w:rsidR="00AD60D9">
        <w:t>, ajustando suas imagens e textos sem a necessidade de criar uma exibição paralela,</w:t>
      </w:r>
      <w:r w:rsidR="00D4540D">
        <w:t xml:space="preserve"> e em qualquer dispositivo que contenha o navegador</w:t>
      </w:r>
      <w:r w:rsidR="00FF1C81">
        <w:t>, sendo esta a contribuição tecnológica</w:t>
      </w:r>
      <w:r w:rsidR="00D4540D">
        <w:t>.</w:t>
      </w:r>
      <w:r w:rsidR="00710B13">
        <w:t xml:space="preserve"> </w:t>
      </w:r>
      <w:r w:rsidR="0001629D">
        <w:t>Este trabalho também irá seguir métricas de contraste para manter-se dentro do padrão esperado para websites</w:t>
      </w:r>
      <w:r w:rsidR="00FF1C81">
        <w:t>, de modo a aplicar também as diretrizes de acessibilidade em uma extensão para navegador, sendo estas as contribuições científicas</w:t>
      </w:r>
      <w:r w:rsidR="0001629D">
        <w:t>.</w:t>
      </w:r>
    </w:p>
    <w:p w14:paraId="1A41784B" w14:textId="49DAD154" w:rsidR="00451B94" w:rsidRPr="00CF0743" w:rsidRDefault="00451B94" w:rsidP="00796E4C">
      <w:pPr>
        <w:pStyle w:val="Ttulo2"/>
      </w:pPr>
      <w:r>
        <w:t>REQUISITOS PRINCIPAIS DO PROBLEMA A SER TRABALHADO</w:t>
      </w:r>
      <w:bookmarkEnd w:id="31"/>
      <w:bookmarkEnd w:id="32"/>
      <w:bookmarkEnd w:id="33"/>
      <w:bookmarkEnd w:id="34"/>
      <w:bookmarkEnd w:id="35"/>
      <w:bookmarkEnd w:id="36"/>
      <w:bookmarkEnd w:id="37"/>
    </w:p>
    <w:p w14:paraId="01830CB3" w14:textId="315F39BE" w:rsidR="00C41352" w:rsidRDefault="00F67596" w:rsidP="00451B94">
      <w:pPr>
        <w:pStyle w:val="TF-TEXTO"/>
      </w:pPr>
      <w:r>
        <w:t>A extensão de navegador</w:t>
      </w:r>
      <w:r w:rsidR="00C41352">
        <w:t xml:space="preserve"> que este trabalho descreve deverá:</w:t>
      </w:r>
    </w:p>
    <w:p w14:paraId="320DD065" w14:textId="2220FB64" w:rsidR="00C41352" w:rsidRDefault="00064C17" w:rsidP="00710B13">
      <w:pPr>
        <w:pStyle w:val="TF-ALNEA"/>
        <w:numPr>
          <w:ilvl w:val="0"/>
          <w:numId w:val="23"/>
        </w:numPr>
      </w:pPr>
      <w:r>
        <w:t xml:space="preserve">permitir ao </w:t>
      </w:r>
      <w:r w:rsidR="00C41352">
        <w:t>usuário identificar seu tipo de discromatopsia</w:t>
      </w:r>
      <w:r>
        <w:t xml:space="preserve"> (Requisito Funcional – RF);</w:t>
      </w:r>
    </w:p>
    <w:p w14:paraId="6658E4DF" w14:textId="29AC0CB8" w:rsidR="00064C17" w:rsidRDefault="00064C17" w:rsidP="00710B13">
      <w:pPr>
        <w:pStyle w:val="TF-ALNEA"/>
      </w:pPr>
      <w:r>
        <w:t>adequar as cores de um website de acordo com cada tipo de discromatopsia (RF)</w:t>
      </w:r>
      <w:r w:rsidR="005239AB">
        <w:t>;</w:t>
      </w:r>
    </w:p>
    <w:p w14:paraId="4AA8A7E3" w14:textId="4870C802" w:rsidR="00C41352" w:rsidRDefault="00064C17" w:rsidP="00710B13">
      <w:pPr>
        <w:pStyle w:val="TF-ALNEA"/>
      </w:pPr>
      <w:r>
        <w:t>permitir ao usuário selecionar quanta correção deve ser aplicada (RF)</w:t>
      </w:r>
      <w:r w:rsidR="005239AB">
        <w:t>;</w:t>
      </w:r>
    </w:p>
    <w:p w14:paraId="072ECFF1" w14:textId="29B5D469" w:rsidR="00017F89" w:rsidRDefault="00064C17" w:rsidP="00710B13">
      <w:pPr>
        <w:pStyle w:val="TF-ALNEA"/>
      </w:pPr>
      <w:r>
        <w:t>permitir ao usuário acionar e desativar a correção (RF)</w:t>
      </w:r>
      <w:r w:rsidR="005239AB">
        <w:t>;</w:t>
      </w:r>
    </w:p>
    <w:p w14:paraId="7D20FE81" w14:textId="3FA29843" w:rsidR="00064C17" w:rsidRDefault="00064C17" w:rsidP="00710B13">
      <w:pPr>
        <w:pStyle w:val="TF-ALNEA"/>
      </w:pPr>
      <w:r>
        <w:t>manter o contraste de cores de acordo com diretivas de acessibilidade da WCAG (RF)</w:t>
      </w:r>
      <w:r w:rsidR="005239AB">
        <w:t>;</w:t>
      </w:r>
    </w:p>
    <w:p w14:paraId="4FB32F59" w14:textId="3C571AF2" w:rsidR="00064C17" w:rsidRDefault="005239AB" w:rsidP="00710B13">
      <w:pPr>
        <w:pStyle w:val="TF-ALNEA"/>
      </w:pPr>
      <w:r>
        <w:t>ser desenvolvido</w:t>
      </w:r>
      <w:r w:rsidR="00F44B66">
        <w:t xml:space="preserve"> como uma extensão</w:t>
      </w:r>
      <w:r>
        <w:t xml:space="preserve"> para utilização </w:t>
      </w:r>
      <w:r w:rsidR="00FF1C81">
        <w:t>no</w:t>
      </w:r>
      <w:r>
        <w:t xml:space="preserve"> navegador</w:t>
      </w:r>
      <w:r w:rsidR="00FF1C81">
        <w:t xml:space="preserve"> Google Chrome</w:t>
      </w:r>
      <w:r>
        <w:t xml:space="preserve"> (Requisito Não Funcional – RNF);</w:t>
      </w:r>
    </w:p>
    <w:p w14:paraId="45150FF2" w14:textId="6ADAB0F4" w:rsidR="005239AB" w:rsidRPr="00286FED" w:rsidRDefault="005239AB" w:rsidP="00710B13">
      <w:pPr>
        <w:pStyle w:val="TF-ALNEA"/>
      </w:pPr>
      <w:r>
        <w:t xml:space="preserve">utilizar JavaScript ou um </w:t>
      </w:r>
      <w:r w:rsidRPr="00FF1C81">
        <w:rPr>
          <w:i/>
          <w:iCs/>
        </w:rPr>
        <w:t>superset</w:t>
      </w:r>
      <w:r>
        <w:t xml:space="preserve"> do mesmo (RNF)</w:t>
      </w:r>
      <w:r w:rsidR="00C05AED">
        <w:t>.</w:t>
      </w:r>
    </w:p>
    <w:p w14:paraId="5CB0A412" w14:textId="77777777" w:rsidR="00451B94" w:rsidRDefault="00451B94" w:rsidP="00796E4C">
      <w:pPr>
        <w:pStyle w:val="Ttulo2"/>
      </w:pPr>
      <w:r>
        <w:t>METODOLOGIA</w:t>
      </w:r>
    </w:p>
    <w:p w14:paraId="4ACC7538" w14:textId="77777777" w:rsidR="00451B94" w:rsidRPr="00757D1D" w:rsidRDefault="00451B94" w:rsidP="00451B94">
      <w:pPr>
        <w:pStyle w:val="TF-TEXTO"/>
      </w:pPr>
      <w:r w:rsidRPr="00757D1D">
        <w:t>O trabalho será desenvolvido observando as seguintes etapas:</w:t>
      </w:r>
    </w:p>
    <w:p w14:paraId="20B9C960" w14:textId="04A29381" w:rsidR="00451B94" w:rsidRDefault="00757D1D" w:rsidP="00424AD5">
      <w:pPr>
        <w:pStyle w:val="TF-ALNEA"/>
        <w:numPr>
          <w:ilvl w:val="0"/>
          <w:numId w:val="10"/>
        </w:numPr>
      </w:pPr>
      <w:r>
        <w:t>levantamento bibliográfico: realizar levantamento bibliográfico sobre discromatopsia, acessibilidade no ambiente web e algoritmos de reajuste de cores;</w:t>
      </w:r>
    </w:p>
    <w:p w14:paraId="34538ADC" w14:textId="5D27F9E1" w:rsidR="00757D1D" w:rsidRDefault="001E6FC0" w:rsidP="00424AD5">
      <w:pPr>
        <w:pStyle w:val="TF-ALNEA"/>
        <w:numPr>
          <w:ilvl w:val="0"/>
          <w:numId w:val="10"/>
        </w:numPr>
      </w:pPr>
      <w:r>
        <w:t>e</w:t>
      </w:r>
      <w:r w:rsidR="00757D1D">
        <w:t>licitação de requisitos: utilizando informações da etapa anterior</w:t>
      </w:r>
      <w:r w:rsidR="00C05AED">
        <w:t>, assim como os trabalhos correlatos</w:t>
      </w:r>
      <w:r w:rsidR="00757D1D">
        <w:t>,</w:t>
      </w:r>
      <w:r w:rsidR="00162804">
        <w:t xml:space="preserve"> </w:t>
      </w:r>
      <w:r w:rsidR="00757D1D">
        <w:t>reavaliar os requisitos propostos e se necessário especificar requisitos adicionais;</w:t>
      </w:r>
    </w:p>
    <w:p w14:paraId="0C786108" w14:textId="138B9E6A" w:rsidR="00757D1D" w:rsidRDefault="001E6FC0" w:rsidP="00424AD5">
      <w:pPr>
        <w:pStyle w:val="TF-ALNEA"/>
        <w:numPr>
          <w:ilvl w:val="0"/>
          <w:numId w:val="10"/>
        </w:numPr>
      </w:pPr>
      <w:r>
        <w:t>e</w:t>
      </w:r>
      <w:r w:rsidR="00757D1D">
        <w:t>specificação de análise: elaboração dos diagramas de casos de uso e classe seguindo a Unified Modeling Language (UML)</w:t>
      </w:r>
      <w:r w:rsidR="00F51867">
        <w:t xml:space="preserve"> utilizando a ferramenta draw.io</w:t>
      </w:r>
      <w:r w:rsidR="00757D1D">
        <w:t>;</w:t>
      </w:r>
    </w:p>
    <w:p w14:paraId="48FF03A6" w14:textId="5B50E301" w:rsidR="00757D1D" w:rsidRDefault="001E6FC0" w:rsidP="00424AD5">
      <w:pPr>
        <w:pStyle w:val="TF-ALNEA"/>
        <w:numPr>
          <w:ilvl w:val="0"/>
          <w:numId w:val="10"/>
        </w:numPr>
      </w:pPr>
      <w:r>
        <w:t>i</w:t>
      </w:r>
      <w:r w:rsidR="00757D1D">
        <w:t xml:space="preserve">mplementação: utilizando o resultado da etapa anterior, implementar a </w:t>
      </w:r>
      <w:r w:rsidR="002E35B6">
        <w:t>extensão do navegador web</w:t>
      </w:r>
      <w:r w:rsidR="00757D1D">
        <w:t xml:space="preserve"> </w:t>
      </w:r>
      <w:r w:rsidR="002E35B6">
        <w:t xml:space="preserve">Google Chrome </w:t>
      </w:r>
      <w:r w:rsidR="00757D1D">
        <w:t>e disponibilizar</w:t>
      </w:r>
      <w:r w:rsidR="002E35B6">
        <w:t xml:space="preserve"> na sua Web Store</w:t>
      </w:r>
      <w:r w:rsidR="00757D1D">
        <w:t>;</w:t>
      </w:r>
    </w:p>
    <w:p w14:paraId="73AB5908" w14:textId="565EDCAE" w:rsidR="00671D46" w:rsidRPr="00757D1D" w:rsidRDefault="00671D46" w:rsidP="00671D46">
      <w:pPr>
        <w:pStyle w:val="TF-ALNEA"/>
        <w:numPr>
          <w:ilvl w:val="0"/>
          <w:numId w:val="10"/>
        </w:numPr>
      </w:pPr>
      <w:r>
        <w:t xml:space="preserve">testes: elaborar testes para validar o aumento de acessibilidade </w:t>
      </w:r>
      <w:r w:rsidR="00162804">
        <w:t>proveniente</w:t>
      </w:r>
      <w:r>
        <w:t xml:space="preserve"> da </w:t>
      </w:r>
      <w:r w:rsidR="00F74AB8">
        <w:t>extensão</w:t>
      </w:r>
      <w:r w:rsidR="00162804">
        <w:t>, junto a</w:t>
      </w:r>
      <w:r w:rsidR="00F44B66">
        <w:t xml:space="preserve"> portadores de discromatopsia, comparando a navegação de websites com e sem a </w:t>
      </w:r>
      <w:r w:rsidR="00D4540D">
        <w:t>extensão</w:t>
      </w:r>
      <w:r w:rsidR="00F44B66">
        <w:t>.</w:t>
      </w:r>
    </w:p>
    <w:p w14:paraId="68FE02CA" w14:textId="54ABD1EA" w:rsidR="00451B94" w:rsidRPr="00CF0743" w:rsidRDefault="00451B94" w:rsidP="00451B94">
      <w:pPr>
        <w:pStyle w:val="TF-TEXTO"/>
      </w:pPr>
      <w:r w:rsidRPr="00CF0743">
        <w:t xml:space="preserve">As etapas serão realizadas nos períodos relacionados no </w:t>
      </w:r>
      <w:r w:rsidR="0060060C" w:rsidRPr="00CF0743">
        <w:fldChar w:fldCharType="begin"/>
      </w:r>
      <w:r w:rsidR="0060060C" w:rsidRPr="00CF0743">
        <w:instrText xml:space="preserve"> REF _Ref98650273 \h </w:instrText>
      </w:r>
      <w:r w:rsidR="00017F89" w:rsidRPr="00CF0743">
        <w:instrText xml:space="preserve"> \* MERGEFORMAT </w:instrText>
      </w:r>
      <w:r w:rsidR="0060060C" w:rsidRPr="00CF0743">
        <w:fldChar w:fldCharType="separate"/>
      </w:r>
      <w:r w:rsidR="003519A3" w:rsidRPr="00CF0743">
        <w:t xml:space="preserve">Quadro </w:t>
      </w:r>
      <w:r w:rsidR="008A3A19">
        <w:rPr>
          <w:noProof/>
        </w:rPr>
        <w:t>2</w:t>
      </w:r>
      <w:r w:rsidR="0060060C" w:rsidRPr="00CF0743">
        <w:fldChar w:fldCharType="end"/>
      </w:r>
      <w:r w:rsidRPr="00CF0743">
        <w:t>.</w:t>
      </w:r>
    </w:p>
    <w:p w14:paraId="73BDF8FD" w14:textId="49349281" w:rsidR="00451B94" w:rsidRPr="007E0D87" w:rsidRDefault="0060060C" w:rsidP="005B2E12">
      <w:pPr>
        <w:pStyle w:val="TF-LEGENDA"/>
      </w:pPr>
      <w:bookmarkStart w:id="39" w:name="_Ref98650273"/>
      <w:r>
        <w:lastRenderedPageBreak/>
        <w:t xml:space="preserve">Quadro </w:t>
      </w:r>
      <w:bookmarkEnd w:id="39"/>
      <w:r w:rsidR="00CF0743">
        <w:t>2</w:t>
      </w:r>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15BFC115" w:rsidR="00451B94" w:rsidRPr="007E0D87" w:rsidRDefault="003D2751" w:rsidP="00470C41">
            <w:pPr>
              <w:pStyle w:val="TF-TEXTOQUADROCentralizado"/>
            </w:pPr>
            <w:r>
              <w:t>202</w:t>
            </w:r>
            <w:r w:rsidR="00A43C6B">
              <w:t>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6384D4DC" w:rsidR="00451B94" w:rsidRPr="007E0D87" w:rsidRDefault="00A43C6B" w:rsidP="00470C41">
            <w:pPr>
              <w:pStyle w:val="TF-TEXTOQUADROCentralizado"/>
            </w:pPr>
            <w:r>
              <w:t>fev</w:t>
            </w:r>
            <w:r w:rsidR="00451B94" w:rsidRPr="007E0D87">
              <w:t>.</w:t>
            </w:r>
          </w:p>
        </w:tc>
        <w:tc>
          <w:tcPr>
            <w:tcW w:w="568" w:type="dxa"/>
            <w:gridSpan w:val="2"/>
            <w:shd w:val="clear" w:color="auto" w:fill="A6A6A6"/>
          </w:tcPr>
          <w:p w14:paraId="68187F0A" w14:textId="4A0EC948" w:rsidR="00451B94" w:rsidRPr="007E0D87" w:rsidRDefault="00A43C6B" w:rsidP="00470C41">
            <w:pPr>
              <w:pStyle w:val="TF-TEXTOQUADROCentralizado"/>
            </w:pPr>
            <w:r>
              <w:t>mar</w:t>
            </w:r>
            <w:r w:rsidR="00451B94" w:rsidRPr="007E0D87">
              <w:t>.</w:t>
            </w:r>
          </w:p>
        </w:tc>
        <w:tc>
          <w:tcPr>
            <w:tcW w:w="568" w:type="dxa"/>
            <w:gridSpan w:val="2"/>
            <w:shd w:val="clear" w:color="auto" w:fill="A6A6A6"/>
          </w:tcPr>
          <w:p w14:paraId="0ECE835E" w14:textId="60960B1C" w:rsidR="00451B94" w:rsidRPr="007E0D87" w:rsidRDefault="00A43C6B" w:rsidP="00470C41">
            <w:pPr>
              <w:pStyle w:val="TF-TEXTOQUADROCentralizado"/>
            </w:pPr>
            <w:r>
              <w:t>abr</w:t>
            </w:r>
            <w:r w:rsidR="00451B94" w:rsidRPr="007E0D87">
              <w:t>.</w:t>
            </w:r>
          </w:p>
        </w:tc>
        <w:tc>
          <w:tcPr>
            <w:tcW w:w="568" w:type="dxa"/>
            <w:gridSpan w:val="2"/>
            <w:shd w:val="clear" w:color="auto" w:fill="A6A6A6"/>
          </w:tcPr>
          <w:p w14:paraId="239273BC" w14:textId="5B20D607" w:rsidR="00451B94" w:rsidRPr="007E0D87" w:rsidRDefault="00A43C6B" w:rsidP="00470C41">
            <w:pPr>
              <w:pStyle w:val="TF-TEXTOQUADROCentralizado"/>
            </w:pPr>
            <w:r>
              <w:t>mai</w:t>
            </w:r>
            <w:r w:rsidR="008A3A19">
              <w:t>o</w:t>
            </w:r>
          </w:p>
        </w:tc>
        <w:tc>
          <w:tcPr>
            <w:tcW w:w="573" w:type="dxa"/>
            <w:gridSpan w:val="2"/>
            <w:shd w:val="clear" w:color="auto" w:fill="A6A6A6"/>
          </w:tcPr>
          <w:p w14:paraId="446EAAD2" w14:textId="1DE8F72B" w:rsidR="00451B94" w:rsidRPr="007E0D87" w:rsidRDefault="00A43C6B"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CF0743">
        <w:trPr>
          <w:jc w:val="center"/>
        </w:trPr>
        <w:tc>
          <w:tcPr>
            <w:tcW w:w="6171" w:type="dxa"/>
            <w:tcBorders>
              <w:left w:val="single" w:sz="4" w:space="0" w:color="auto"/>
            </w:tcBorders>
          </w:tcPr>
          <w:p w14:paraId="28DACA78" w14:textId="2CEAA1F1" w:rsidR="00451B94" w:rsidRPr="007E0D87" w:rsidRDefault="00C05AED" w:rsidP="00470C41">
            <w:pPr>
              <w:pStyle w:val="TF-TEXTOQUADRO"/>
              <w:rPr>
                <w:bCs/>
              </w:rPr>
            </w:pPr>
            <w:r>
              <w:rPr>
                <w:bCs/>
              </w:rPr>
              <w:t>l</w:t>
            </w:r>
            <w:r w:rsidR="00CF0743">
              <w:rPr>
                <w:bCs/>
              </w:rPr>
              <w:t>evantamento bibliográfico</w:t>
            </w:r>
          </w:p>
        </w:tc>
        <w:tc>
          <w:tcPr>
            <w:tcW w:w="273" w:type="dxa"/>
            <w:tcBorders>
              <w:bottom w:val="single" w:sz="4" w:space="0" w:color="auto"/>
            </w:tcBorders>
            <w:shd w:val="clear" w:color="auto" w:fill="A6A6A6" w:themeFill="background1" w:themeFillShade="A6"/>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CF0743">
        <w:trPr>
          <w:jc w:val="center"/>
        </w:trPr>
        <w:tc>
          <w:tcPr>
            <w:tcW w:w="6171" w:type="dxa"/>
            <w:tcBorders>
              <w:left w:val="single" w:sz="4" w:space="0" w:color="auto"/>
            </w:tcBorders>
          </w:tcPr>
          <w:p w14:paraId="3B427EBB" w14:textId="1B4EFA73" w:rsidR="00451B94" w:rsidRPr="007E0D87" w:rsidRDefault="00C05AED" w:rsidP="00470C41">
            <w:pPr>
              <w:pStyle w:val="TF-TEXTOQUADRO"/>
            </w:pPr>
            <w:r>
              <w:t>e</w:t>
            </w:r>
            <w:r w:rsidR="00CF0743">
              <w:t>licitação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77777777" w:rsidR="00451B94" w:rsidRPr="007E0D87"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CF0743">
        <w:trPr>
          <w:jc w:val="center"/>
        </w:trPr>
        <w:tc>
          <w:tcPr>
            <w:tcW w:w="6171" w:type="dxa"/>
            <w:tcBorders>
              <w:left w:val="single" w:sz="4" w:space="0" w:color="auto"/>
            </w:tcBorders>
          </w:tcPr>
          <w:p w14:paraId="65CD8E89" w14:textId="3FEAC73F" w:rsidR="00451B94" w:rsidRPr="007E0D87" w:rsidRDefault="00C05AED" w:rsidP="00470C41">
            <w:pPr>
              <w:pStyle w:val="TF-TEXTOQUADRO"/>
            </w:pPr>
            <w:r>
              <w:t>e</w:t>
            </w:r>
            <w:r w:rsidR="00CF0743">
              <w:t>specificação e análise</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CF0743">
        <w:trPr>
          <w:jc w:val="center"/>
        </w:trPr>
        <w:tc>
          <w:tcPr>
            <w:tcW w:w="6171" w:type="dxa"/>
            <w:tcBorders>
              <w:left w:val="single" w:sz="4" w:space="0" w:color="auto"/>
            </w:tcBorders>
          </w:tcPr>
          <w:p w14:paraId="386FD9AC" w14:textId="3024D6F0" w:rsidR="00451B94" w:rsidRPr="007E0D87" w:rsidRDefault="00CF0743" w:rsidP="00470C41">
            <w:pPr>
              <w:pStyle w:val="TF-TEXTOQUADRO"/>
            </w:pPr>
            <w:r>
              <w:t>implementação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6A6A6" w:themeFill="background1" w:themeFillShade="A6"/>
          </w:tcPr>
          <w:p w14:paraId="512BE72A" w14:textId="77777777" w:rsidR="00451B94" w:rsidRPr="007E0D87" w:rsidRDefault="00451B94" w:rsidP="00470C41">
            <w:pPr>
              <w:pStyle w:val="TF-TEXTOQUADROCentralizado"/>
            </w:pPr>
          </w:p>
        </w:tc>
        <w:tc>
          <w:tcPr>
            <w:tcW w:w="284" w:type="dxa"/>
            <w:shd w:val="clear" w:color="auto" w:fill="A6A6A6" w:themeFill="background1" w:themeFillShade="A6"/>
          </w:tcPr>
          <w:p w14:paraId="1C501AAA" w14:textId="77777777" w:rsidR="00451B94" w:rsidRPr="007E0D87" w:rsidRDefault="00451B94" w:rsidP="00470C41">
            <w:pPr>
              <w:pStyle w:val="TF-TEXTOQUADROCentralizado"/>
            </w:pPr>
          </w:p>
        </w:tc>
        <w:tc>
          <w:tcPr>
            <w:tcW w:w="284" w:type="dxa"/>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CF0743" w:rsidRPr="007E0D87" w14:paraId="3D317C79" w14:textId="77777777" w:rsidTr="00CF0743">
        <w:trPr>
          <w:jc w:val="center"/>
        </w:trPr>
        <w:tc>
          <w:tcPr>
            <w:tcW w:w="6171" w:type="dxa"/>
            <w:tcBorders>
              <w:left w:val="single" w:sz="4" w:space="0" w:color="auto"/>
              <w:bottom w:val="single" w:sz="4" w:space="0" w:color="auto"/>
            </w:tcBorders>
          </w:tcPr>
          <w:p w14:paraId="3FE7A8AA" w14:textId="6DEB1993" w:rsidR="00CF0743" w:rsidRDefault="00CF0743" w:rsidP="00470C41">
            <w:pPr>
              <w:pStyle w:val="TF-TEXTOQUADRO"/>
            </w:pPr>
            <w:r>
              <w:t>testes</w:t>
            </w:r>
          </w:p>
        </w:tc>
        <w:tc>
          <w:tcPr>
            <w:tcW w:w="273" w:type="dxa"/>
            <w:tcBorders>
              <w:bottom w:val="single" w:sz="4" w:space="0" w:color="auto"/>
            </w:tcBorders>
          </w:tcPr>
          <w:p w14:paraId="353E5A2D" w14:textId="77777777" w:rsidR="00CF0743" w:rsidRPr="007E0D87" w:rsidRDefault="00CF0743" w:rsidP="00470C41">
            <w:pPr>
              <w:pStyle w:val="TF-TEXTOQUADROCentralizado"/>
            </w:pPr>
          </w:p>
        </w:tc>
        <w:tc>
          <w:tcPr>
            <w:tcW w:w="284" w:type="dxa"/>
            <w:tcBorders>
              <w:bottom w:val="single" w:sz="4" w:space="0" w:color="auto"/>
            </w:tcBorders>
          </w:tcPr>
          <w:p w14:paraId="341630B6" w14:textId="77777777" w:rsidR="00CF0743" w:rsidRPr="007E0D87" w:rsidRDefault="00CF0743" w:rsidP="00470C41">
            <w:pPr>
              <w:pStyle w:val="TF-TEXTOQUADROCentralizado"/>
            </w:pPr>
          </w:p>
        </w:tc>
        <w:tc>
          <w:tcPr>
            <w:tcW w:w="284" w:type="dxa"/>
            <w:tcBorders>
              <w:bottom w:val="single" w:sz="4" w:space="0" w:color="auto"/>
            </w:tcBorders>
          </w:tcPr>
          <w:p w14:paraId="52579114" w14:textId="77777777" w:rsidR="00CF0743" w:rsidRPr="007E0D87" w:rsidRDefault="00CF0743" w:rsidP="00470C41">
            <w:pPr>
              <w:pStyle w:val="TF-TEXTOQUADROCentralizado"/>
            </w:pPr>
          </w:p>
        </w:tc>
        <w:tc>
          <w:tcPr>
            <w:tcW w:w="284" w:type="dxa"/>
            <w:tcBorders>
              <w:bottom w:val="single" w:sz="4" w:space="0" w:color="auto"/>
            </w:tcBorders>
          </w:tcPr>
          <w:p w14:paraId="046599BD" w14:textId="77777777" w:rsidR="00CF0743" w:rsidRPr="007E0D87" w:rsidRDefault="00CF0743" w:rsidP="00470C41">
            <w:pPr>
              <w:pStyle w:val="TF-TEXTOQUADROCentralizado"/>
            </w:pPr>
          </w:p>
        </w:tc>
        <w:tc>
          <w:tcPr>
            <w:tcW w:w="284" w:type="dxa"/>
            <w:tcBorders>
              <w:bottom w:val="single" w:sz="4" w:space="0" w:color="auto"/>
            </w:tcBorders>
          </w:tcPr>
          <w:p w14:paraId="48C7A999" w14:textId="77777777" w:rsidR="00CF0743" w:rsidRPr="007E0D87" w:rsidRDefault="00CF0743" w:rsidP="00470C41">
            <w:pPr>
              <w:pStyle w:val="TF-TEXTOQUADROCentralizado"/>
            </w:pPr>
          </w:p>
        </w:tc>
        <w:tc>
          <w:tcPr>
            <w:tcW w:w="284" w:type="dxa"/>
            <w:tcBorders>
              <w:bottom w:val="single" w:sz="4" w:space="0" w:color="auto"/>
            </w:tcBorders>
          </w:tcPr>
          <w:p w14:paraId="2EC2266E" w14:textId="77777777" w:rsidR="00CF0743" w:rsidRPr="007E0D87" w:rsidRDefault="00CF0743" w:rsidP="00470C41">
            <w:pPr>
              <w:pStyle w:val="TF-TEXTOQUADROCentralizado"/>
            </w:pPr>
          </w:p>
        </w:tc>
        <w:tc>
          <w:tcPr>
            <w:tcW w:w="284" w:type="dxa"/>
            <w:tcBorders>
              <w:bottom w:val="single" w:sz="4" w:space="0" w:color="auto"/>
            </w:tcBorders>
            <w:shd w:val="clear" w:color="auto" w:fill="A6A6A6" w:themeFill="background1" w:themeFillShade="A6"/>
          </w:tcPr>
          <w:p w14:paraId="69490740" w14:textId="77777777" w:rsidR="00CF0743" w:rsidRPr="007E0D87" w:rsidRDefault="00CF0743" w:rsidP="00470C41">
            <w:pPr>
              <w:pStyle w:val="TF-TEXTOQUADROCentralizado"/>
            </w:pPr>
          </w:p>
        </w:tc>
        <w:tc>
          <w:tcPr>
            <w:tcW w:w="284" w:type="dxa"/>
            <w:tcBorders>
              <w:bottom w:val="single" w:sz="4" w:space="0" w:color="auto"/>
            </w:tcBorders>
            <w:shd w:val="clear" w:color="auto" w:fill="A6A6A6" w:themeFill="background1" w:themeFillShade="A6"/>
          </w:tcPr>
          <w:p w14:paraId="31A8126B" w14:textId="77777777" w:rsidR="00CF0743" w:rsidRPr="007E0D87" w:rsidRDefault="00CF0743" w:rsidP="00470C41">
            <w:pPr>
              <w:pStyle w:val="TF-TEXTOQUADROCentralizado"/>
            </w:pPr>
          </w:p>
        </w:tc>
        <w:tc>
          <w:tcPr>
            <w:tcW w:w="284" w:type="dxa"/>
            <w:tcBorders>
              <w:bottom w:val="single" w:sz="4" w:space="0" w:color="auto"/>
            </w:tcBorders>
            <w:shd w:val="clear" w:color="auto" w:fill="A6A6A6" w:themeFill="background1" w:themeFillShade="A6"/>
          </w:tcPr>
          <w:p w14:paraId="17D7697E" w14:textId="77777777" w:rsidR="00CF0743" w:rsidRPr="007E0D87" w:rsidRDefault="00CF0743" w:rsidP="00470C41">
            <w:pPr>
              <w:pStyle w:val="TF-TEXTOQUADROCentralizado"/>
            </w:pPr>
          </w:p>
        </w:tc>
        <w:tc>
          <w:tcPr>
            <w:tcW w:w="289" w:type="dxa"/>
            <w:tcBorders>
              <w:bottom w:val="single" w:sz="4" w:space="0" w:color="auto"/>
            </w:tcBorders>
          </w:tcPr>
          <w:p w14:paraId="3DF6B95A" w14:textId="77777777" w:rsidR="00CF0743" w:rsidRPr="007E0D87" w:rsidRDefault="00CF0743"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3D29111" w14:textId="45A230BF" w:rsidR="0092259F" w:rsidRDefault="0092259F" w:rsidP="00DF64E9">
      <w:pPr>
        <w:pStyle w:val="TF-TEXTO"/>
      </w:pPr>
      <w:r>
        <w:t>Est</w:t>
      </w:r>
      <w:r w:rsidR="008A3A19">
        <w:t>a</w:t>
      </w:r>
      <w:r>
        <w:t xml:space="preserve"> </w:t>
      </w:r>
      <w:r w:rsidR="008A3A19">
        <w:t>seção</w:t>
      </w:r>
      <w:r>
        <w:t xml:space="preserve"> descreve de forma breve os assuntos que fundamentarão o estudo a ser realizado: discromatopsia</w:t>
      </w:r>
      <w:r w:rsidR="008C3B97">
        <w:t>, acessibilidade em ambientes web e</w:t>
      </w:r>
      <w:r>
        <w:t xml:space="preserve"> correção de cores para portadores </w:t>
      </w:r>
      <w:r w:rsidR="0093404E">
        <w:t>de</w:t>
      </w:r>
      <w:r w:rsidR="00C05AED">
        <w:t xml:space="preserve"> discromatopsia</w:t>
      </w:r>
      <w:r>
        <w:t>.</w:t>
      </w:r>
    </w:p>
    <w:p w14:paraId="0F10FCF5" w14:textId="7366D17F" w:rsidR="004B6BB6" w:rsidRDefault="004B6BB6" w:rsidP="004B6BB6">
      <w:pPr>
        <w:pStyle w:val="Ttulo2"/>
      </w:pPr>
      <w:r>
        <w:t>Discromatopsia</w:t>
      </w:r>
    </w:p>
    <w:p w14:paraId="4A7FE767" w14:textId="79BD2C78" w:rsidR="00C74334" w:rsidRDefault="00C74334" w:rsidP="00C74334">
      <w:pPr>
        <w:pStyle w:val="TF-TEXTO"/>
      </w:pPr>
      <w:r>
        <w:t>Discromatopsia é uma perturbação na percepção das cores, associada a uma anomalia nas células denominadas cones que se encontram presentes nos olhos (CHAN; GOH; TAN, 2014). Segundo Spalding (1999) cerca de 8% dos homens e 0,4% das mulheres são portadores de discromatopsia congênita. Pessoas no geral também não tem consciência das dificuldades enfrentadas por daltônicos (SPALDING, 1999).</w:t>
      </w:r>
    </w:p>
    <w:p w14:paraId="695FDF24" w14:textId="3E7DBC95" w:rsidR="00D531F4" w:rsidRPr="00C74334" w:rsidRDefault="00D531F4" w:rsidP="00C74334">
      <w:pPr>
        <w:pStyle w:val="TF-TEXTO"/>
      </w:pPr>
      <w:r>
        <w:t xml:space="preserve">Essa perturbação </w:t>
      </w:r>
      <w:r w:rsidR="00AC4482">
        <w:t xml:space="preserve">pode ser causada por uma série de fatores </w:t>
      </w:r>
      <w:r w:rsidR="00E454E5">
        <w:t xml:space="preserve">(POKORNY </w:t>
      </w:r>
      <w:r w:rsidR="00E454E5">
        <w:rPr>
          <w:rStyle w:val="nfase"/>
        </w:rPr>
        <w:t>et al.</w:t>
      </w:r>
      <w:r w:rsidR="00E454E5">
        <w:t>, 1979)</w:t>
      </w:r>
      <w:r w:rsidR="00AC4482">
        <w:t xml:space="preserve">, porém é mais frequentemente causada pela alteração genética nos cones. Essa alteração pode resultar em três tipos de discromatopsia, dependendo do tipo de cone afetado </w:t>
      </w:r>
      <w:r w:rsidR="006B7263">
        <w:t>(GEGENFURTNER; SHARPE, 2000)</w:t>
      </w:r>
      <w:r w:rsidR="00AC4482">
        <w:t xml:space="preserve">, além de quão afetadas as células são </w:t>
      </w:r>
      <w:r w:rsidR="006B7263">
        <w:t>(YANG et al, 2004)</w:t>
      </w:r>
      <w:r w:rsidR="00AC4482">
        <w:t>.</w:t>
      </w:r>
    </w:p>
    <w:p w14:paraId="19C4FE0D" w14:textId="03FDD0DB" w:rsidR="004B6BB6" w:rsidRDefault="004B6BB6" w:rsidP="004B6BB6">
      <w:pPr>
        <w:pStyle w:val="Ttulo2"/>
      </w:pPr>
      <w:r>
        <w:t>acessibilidade em ambientes web</w:t>
      </w:r>
    </w:p>
    <w:p w14:paraId="3B420BBE" w14:textId="7F6E6DB4" w:rsidR="009D7706" w:rsidRDefault="009D7706" w:rsidP="009D7706">
      <w:pPr>
        <w:pStyle w:val="TF-TEXTO"/>
      </w:pPr>
      <w:r>
        <w:t>A World Wide Web Consortium (W3C), a principal organização de padronização da World Wide Web</w:t>
      </w:r>
      <w:r w:rsidR="00814348">
        <w:t xml:space="preserve"> (WWW)</w:t>
      </w:r>
      <w:r>
        <w:t xml:space="preserve">, ambiente alvo da proposta deste trabalho, publicou uma série de diretrizes para páginas web </w:t>
      </w:r>
      <w:r w:rsidR="0003705D">
        <w:t>que buscam garantir acessibilidade para o máximo possível de usuários</w:t>
      </w:r>
      <w:r w:rsidR="00E963A1">
        <w:t xml:space="preserve"> (W3C, 2008)</w:t>
      </w:r>
      <w:r w:rsidR="0003705D">
        <w:t>. Essas diretrizes buscam endereçar deficiências como cegueira total ou parcial, habilidades motoras limitadas e limitações na audição, entre outros.</w:t>
      </w:r>
    </w:p>
    <w:p w14:paraId="1968847F" w14:textId="1AF0353B" w:rsidR="0003705D" w:rsidRPr="004D22E4" w:rsidRDefault="0003705D" w:rsidP="009D7706">
      <w:pPr>
        <w:pStyle w:val="TF-TEXTO"/>
      </w:pPr>
      <w:r>
        <w:tab/>
      </w:r>
      <w:r w:rsidRPr="004D22E4">
        <w:t>Mais especificamente, dentro do escopo deste trabalho a seção</w:t>
      </w:r>
      <w:r w:rsidR="00486D31">
        <w:t xml:space="preserve"> de</w:t>
      </w:r>
      <w:r w:rsidRPr="004D22E4">
        <w:t xml:space="preserve"> </w:t>
      </w:r>
      <w:r w:rsidR="00486D31" w:rsidRPr="00486D31">
        <w:t xml:space="preserve">diretivas da WCAG </w:t>
      </w:r>
      <w:r w:rsidRPr="004D22E4">
        <w:t xml:space="preserve">mais relevante é a 1.4, que trata da necessidade de distinção dos conteúdos percebíveis presentes na página web. Esta seção possui diretivas que, entre outras, </w:t>
      </w:r>
      <w:r w:rsidR="00CE73D2" w:rsidRPr="004D22E4">
        <w:t>buscam garantir um contraste adequado nas cores do conteúdo de forma a todos os usuários conseguirem entendê-lo</w:t>
      </w:r>
      <w:r w:rsidR="00E963A1">
        <w:t xml:space="preserve"> (W3C, 2008)</w:t>
      </w:r>
      <w:r w:rsidR="00CE73D2" w:rsidRPr="004D22E4">
        <w:t xml:space="preserve">. As diretivas não só propõem pontos de atenção </w:t>
      </w:r>
      <w:r w:rsidR="003B5642" w:rsidRPr="004D22E4">
        <w:t>para acessibilidade</w:t>
      </w:r>
      <w:r w:rsidR="00CE73D2" w:rsidRPr="004D22E4">
        <w:t>, como também provê modos de medi-la.</w:t>
      </w:r>
      <w:r w:rsidR="003D7B85" w:rsidRPr="004D22E4">
        <w:tab/>
      </w:r>
    </w:p>
    <w:p w14:paraId="527E98B5" w14:textId="0413EE7D" w:rsidR="00DA0B6F" w:rsidRPr="009D7706" w:rsidRDefault="00DA0B6F" w:rsidP="009D7706">
      <w:pPr>
        <w:pStyle w:val="TF-TEXTO"/>
      </w:pPr>
      <w:r w:rsidRPr="004D22E4">
        <w:t>A W3C também criou a Iniciativa de Acessibilidade Web (</w:t>
      </w:r>
      <w:r w:rsidR="00E95562" w:rsidRPr="004D22E4">
        <w:rPr>
          <w:i/>
          <w:iCs/>
        </w:rPr>
        <w:t xml:space="preserve">Web Accessibility Initiative </w:t>
      </w:r>
      <w:r w:rsidR="00E95562" w:rsidRPr="004D22E4">
        <w:t xml:space="preserve">- </w:t>
      </w:r>
      <w:r w:rsidRPr="004D22E4">
        <w:t>WAI)</w:t>
      </w:r>
      <w:r w:rsidR="00731D1A" w:rsidRPr="004D22E4">
        <w:t xml:space="preserve"> (W3C, 2017)</w:t>
      </w:r>
      <w:r w:rsidRPr="004D22E4">
        <w:t>, cujo objetivo é garantir um alto nível de usabilidade em páginas web para pessoas com deficiências. Entre suas ações, que acontecem em parceri</w:t>
      </w:r>
      <w:r w:rsidR="00731D1A" w:rsidRPr="004D22E4">
        <w:t>a</w:t>
      </w:r>
      <w:r w:rsidRPr="004D22E4">
        <w:t xml:space="preserve"> </w:t>
      </w:r>
      <w:r w:rsidR="00731D1A" w:rsidRPr="004D22E4">
        <w:t>com outras organizações, a WAI desenvolve diretivas para acessibilidade em páginas</w:t>
      </w:r>
      <w:r w:rsidR="00F07ECD">
        <w:t>,</w:t>
      </w:r>
      <w:r w:rsidR="00731D1A" w:rsidRPr="004D22E4">
        <w:t xml:space="preserve"> aplicações web e navegadores. Através da Suíte de Aplicativos Ricos Para Internet Acessível (</w:t>
      </w:r>
      <w:r w:rsidR="00881260" w:rsidRPr="004D22E4">
        <w:t xml:space="preserve">WAI </w:t>
      </w:r>
      <w:r w:rsidR="00881260" w:rsidRPr="004D22E4">
        <w:rPr>
          <w:i/>
          <w:iCs/>
        </w:rPr>
        <w:t>Accessible Rich Internet Applications</w:t>
      </w:r>
      <w:r w:rsidR="00881260" w:rsidRPr="004D22E4">
        <w:t xml:space="preserve"> - </w:t>
      </w:r>
      <w:r w:rsidR="00731D1A" w:rsidRPr="004D22E4">
        <w:t>WAI-ARIA) a WAI determina diretivas que páginas web devem seguir para que outras ferramentas de acessibilidade consigam ser utilizadas de forma otimizada.</w:t>
      </w:r>
    </w:p>
    <w:p w14:paraId="3552F14B" w14:textId="19860948" w:rsidR="004B6BB6" w:rsidRDefault="00C74334" w:rsidP="004B6BB6">
      <w:pPr>
        <w:pStyle w:val="Ttulo2"/>
      </w:pPr>
      <w:r>
        <w:t xml:space="preserve">correção de cores para </w:t>
      </w:r>
      <w:r w:rsidR="00E973D8">
        <w:t>portadores de discromatopsia</w:t>
      </w:r>
    </w:p>
    <w:p w14:paraId="12771531" w14:textId="77777777" w:rsidR="00C74334" w:rsidRDefault="00C74334" w:rsidP="00C74334">
      <w:pPr>
        <w:pStyle w:val="TF-TEXTO"/>
        <w:ind w:firstLine="709"/>
      </w:pPr>
      <w:r>
        <w:t xml:space="preserve">Não existe hoje cura para o daltonismo, porém existem medidas que ajudam na percepção de cores para daltônicos, que buscam compensar pelas cores faltantes (NEI, 2019). Algumas dessas medidas incluem lentes especialmente feitas para esse propósito, porém se o objeto visualizado puder ser alterado computacionalmente (como uma foto, vídeo ou interface) existem algoritmos para fazê-lo. O algoritmo descrito por Foti e Santucci (2009) que objetiva um espaço LMS reduzido é um deles, outro sendo o proposto por Huang </w:t>
      </w:r>
      <w:r w:rsidRPr="00710B13">
        <w:rPr>
          <w:i/>
          <w:iCs/>
        </w:rPr>
        <w:t>et al.</w:t>
      </w:r>
      <w:r>
        <w:t xml:space="preserve"> (2009) que utiliza um Modelo de Mistura Gaussianas.</w:t>
      </w:r>
    </w:p>
    <w:p w14:paraId="50D3EC36" w14:textId="0C92AB39" w:rsidR="008D3719" w:rsidRDefault="00896D6C" w:rsidP="00C74334">
      <w:pPr>
        <w:pStyle w:val="TF-TEXTO"/>
      </w:pPr>
      <w:r>
        <w:t xml:space="preserve">Os autores Ribeiro e Gomes (2019) realizaram uma pesquisa e revisão de vários algoritmos presentes na literatura propostos para correção de cores para daltônicos. A pesquisa teve como foco imagens estáticas, porém os algoritmos apresentados podem ser aplicados para textos e outras formas de mídia. </w:t>
      </w:r>
      <w:r w:rsidR="008D3719">
        <w:t xml:space="preserve">Os algoritmos são organizados por grupos de discromatopsias (monocromacias, dicromacias e tricomacias anómalas). </w:t>
      </w:r>
    </w:p>
    <w:p w14:paraId="71BF63C6" w14:textId="055723E5" w:rsidR="00AC167D" w:rsidRDefault="00AC167D" w:rsidP="00C74334">
      <w:pPr>
        <w:pStyle w:val="TF-TEXTO"/>
      </w:pPr>
      <w:r>
        <w:t>Os algoritmos para tricomacias anómalas foram agrupados conforme seu uso de espaço-cor</w:t>
      </w:r>
      <w:r w:rsidR="001B3582">
        <w:t>, sendo:</w:t>
      </w:r>
      <w:r>
        <w:t xml:space="preserve"> LMS, que foi utilizado por Foti e Santucci (2009)</w:t>
      </w:r>
      <w:r w:rsidR="001B3582">
        <w:t>;</w:t>
      </w:r>
      <w:r>
        <w:t xml:space="preserve"> </w:t>
      </w:r>
      <w:r w:rsidR="001B3582">
        <w:t>e</w:t>
      </w:r>
      <w:r>
        <w:t>spaço-cor verde-vermelh</w:t>
      </w:r>
      <w:r w:rsidR="00847837">
        <w:t>o</w:t>
      </w:r>
      <w:r>
        <w:t>-azul (</w:t>
      </w:r>
      <w:r w:rsidR="00847837" w:rsidRPr="00391A82">
        <w:rPr>
          <w:i/>
          <w:iCs/>
        </w:rPr>
        <w:t>Red Green Blue</w:t>
      </w:r>
      <w:r w:rsidR="00847837">
        <w:t xml:space="preserve"> - </w:t>
      </w:r>
      <w:r>
        <w:t>RGB)</w:t>
      </w:r>
      <w:r w:rsidR="001B3582">
        <w:t>;</w:t>
      </w:r>
      <w:r>
        <w:t xml:space="preserve"> HSx, que </w:t>
      </w:r>
      <w:r>
        <w:lastRenderedPageBreak/>
        <w:t xml:space="preserve">utiliza </w:t>
      </w:r>
      <w:r w:rsidR="004E6ED9" w:rsidRPr="004E6ED9">
        <w:rPr>
          <w:i/>
          <w:iCs/>
        </w:rPr>
        <w:t>H</w:t>
      </w:r>
      <w:r w:rsidRPr="004E6ED9">
        <w:rPr>
          <w:i/>
          <w:iCs/>
        </w:rPr>
        <w:t>ue</w:t>
      </w:r>
      <w:r>
        <w:t xml:space="preserve"> (H), </w:t>
      </w:r>
      <w:r w:rsidR="004E6ED9">
        <w:t>S</w:t>
      </w:r>
      <w:r>
        <w:t xml:space="preserve">aturação (S) e brilho (que pode ser </w:t>
      </w:r>
      <w:r w:rsidR="004E6ED9">
        <w:t>I</w:t>
      </w:r>
      <w:r>
        <w:t xml:space="preserve">ntensidade (I), </w:t>
      </w:r>
      <w:r w:rsidR="004E6ED9">
        <w:t>L</w:t>
      </w:r>
      <w:r>
        <w:t xml:space="preserve">uminosidade (L) ou </w:t>
      </w:r>
      <w:r w:rsidR="004E6ED9">
        <w:t>V</w:t>
      </w:r>
      <w:r>
        <w:t>alor (V))</w:t>
      </w:r>
      <w:r w:rsidR="004E6ED9">
        <w:t>;</w:t>
      </w:r>
      <w:r>
        <w:t xml:space="preserve"> </w:t>
      </w:r>
      <w:r w:rsidRPr="00AC167D">
        <w:t>Commission Internationale de l’Éclairage</w:t>
      </w:r>
      <w:r>
        <w:t xml:space="preserve"> (CIE) ou </w:t>
      </w:r>
      <w:r w:rsidR="00D752A0">
        <w:t>espaço-cor YCC.</w:t>
      </w:r>
      <w:r w:rsidR="00BC621F">
        <w:t xml:space="preserve"> </w:t>
      </w:r>
      <w:r w:rsidR="008C3D02">
        <w:t>Fair</w:t>
      </w:r>
      <w:r w:rsidR="007819F8">
        <w:t xml:space="preserve">child (2005) </w:t>
      </w:r>
      <w:r w:rsidR="00BC621F">
        <w:t xml:space="preserve">apontam </w:t>
      </w:r>
      <w:r w:rsidR="007819F8">
        <w:t>a obra</w:t>
      </w:r>
      <w:r w:rsidR="00BC621F">
        <w:t xml:space="preserve"> </w:t>
      </w:r>
      <w:r w:rsidR="00660D6F">
        <w:t xml:space="preserve">Color Appearance Models para </w:t>
      </w:r>
      <w:r w:rsidR="007819F8">
        <w:t xml:space="preserve">algoritmo com </w:t>
      </w:r>
      <w:r w:rsidR="00660D6F">
        <w:t>mais referências a espaço-cor.</w:t>
      </w:r>
    </w:p>
    <w:p w14:paraId="69A75D7B" w14:textId="31F6792A" w:rsidR="00730FFB" w:rsidRPr="00C74334" w:rsidRDefault="00730FFB" w:rsidP="00C74334">
      <w:pPr>
        <w:pStyle w:val="TF-TEXTO"/>
      </w:pPr>
      <w:r>
        <w:tab/>
        <w:t xml:space="preserve">Diferentemente de portadores de tricomacias anómalas, pessoas com dicromacias tem a total ausência do funcionamento de um dos tipos de cones, resultando em menos uma dimensão nos espaço-cor e a ausência de algoritmos que utilizam YCC. Monocromacia, a forma mais severa da alteração nos cones, resulta em uma visão com um espaço-cor unidimensional, </w:t>
      </w:r>
      <w:r w:rsidR="00774D12">
        <w:t>em que</w:t>
      </w:r>
      <w:r>
        <w:t xml:space="preserve"> duas cores são somente distinguíveis pela luminosidade. Somente</w:t>
      </w:r>
      <w:r w:rsidR="00774D12">
        <w:t xml:space="preserve"> </w:t>
      </w:r>
      <w:r>
        <w:t>um método é descrito para correção de cores para portadores desse tipo de discromatopsia</w:t>
      </w:r>
      <w:r w:rsidR="00BC621F">
        <w:t>, utilizando CIE</w:t>
      </w:r>
      <w:r>
        <w:t>.</w:t>
      </w:r>
    </w:p>
    <w:p w14:paraId="6BD54095" w14:textId="2939AC24" w:rsidR="00451B94" w:rsidRPr="00656FB7" w:rsidRDefault="00451B94" w:rsidP="00F83A19">
      <w:pPr>
        <w:pStyle w:val="TF-refernciasbibliogrficasTTULO"/>
        <w:rPr>
          <w:lang w:val="en-US"/>
        </w:rPr>
      </w:pPr>
      <w:bookmarkStart w:id="40" w:name="_Toc351015602"/>
      <w:bookmarkEnd w:id="24"/>
      <w:bookmarkEnd w:id="25"/>
      <w:bookmarkEnd w:id="26"/>
      <w:bookmarkEnd w:id="27"/>
      <w:bookmarkEnd w:id="28"/>
      <w:bookmarkEnd w:id="29"/>
      <w:bookmarkEnd w:id="30"/>
      <w:r w:rsidRPr="00656FB7">
        <w:rPr>
          <w:lang w:val="en-US"/>
        </w:rPr>
        <w:t>Referências</w:t>
      </w:r>
      <w:bookmarkEnd w:id="40"/>
    </w:p>
    <w:p w14:paraId="540B4AD6" w14:textId="6157BFEB" w:rsidR="00B6145F" w:rsidRPr="00656FB7" w:rsidRDefault="00B6145F" w:rsidP="00B6145F">
      <w:pPr>
        <w:pStyle w:val="TF-REFERNCIASITEM0"/>
        <w:rPr>
          <w:lang w:val="en-US"/>
        </w:rPr>
      </w:pPr>
      <w:r w:rsidRPr="00656FB7">
        <w:rPr>
          <w:lang w:val="en-US"/>
        </w:rPr>
        <w:t xml:space="preserve">CHAN, Xin Bei V.; GOH, Shi Min S.; TAN, Ngiap Chuan. Subjects with colour vision deficiency in the community: what do primary care physicians need to know?. </w:t>
      </w:r>
      <w:r w:rsidRPr="00656FB7">
        <w:rPr>
          <w:b/>
          <w:bCs/>
          <w:lang w:val="en-US"/>
        </w:rPr>
        <w:t>Asia Pacific Family Medicine</w:t>
      </w:r>
      <w:r w:rsidRPr="00656FB7">
        <w:rPr>
          <w:lang w:val="en-US"/>
        </w:rPr>
        <w:t>, v. 13, n. 1, p. 1-10, 2014.</w:t>
      </w:r>
    </w:p>
    <w:p w14:paraId="6EEAD640" w14:textId="575C4F58" w:rsidR="00903EC0" w:rsidRPr="00656FB7" w:rsidRDefault="00903EC0" w:rsidP="00B6145F">
      <w:pPr>
        <w:pStyle w:val="TF-REFERNCIASITEM0"/>
        <w:rPr>
          <w:lang w:val="en-US"/>
        </w:rPr>
      </w:pPr>
      <w:r w:rsidRPr="00656FB7">
        <w:rPr>
          <w:lang w:val="en-US"/>
        </w:rPr>
        <w:t xml:space="preserve">DATABASE, Color And Vision. </w:t>
      </w:r>
      <w:r w:rsidRPr="00656FB7">
        <w:rPr>
          <w:b/>
          <w:bCs/>
          <w:lang w:val="en-US"/>
        </w:rPr>
        <w:t>Color And Vision Database</w:t>
      </w:r>
      <w:r w:rsidRPr="00656FB7">
        <w:rPr>
          <w:lang w:val="en-US"/>
        </w:rPr>
        <w:t xml:space="preserve">. [2008?]. Disponível em: </w:t>
      </w:r>
      <w:r w:rsidR="00660D6F" w:rsidRPr="00656FB7">
        <w:rPr>
          <w:lang w:val="en-US"/>
        </w:rPr>
        <w:t>http://www.cvrl.org</w:t>
      </w:r>
      <w:r w:rsidRPr="00656FB7">
        <w:rPr>
          <w:lang w:val="en-US"/>
        </w:rPr>
        <w:t>.</w:t>
      </w:r>
    </w:p>
    <w:p w14:paraId="37A18B1E" w14:textId="4A074A61" w:rsidR="00660D6F" w:rsidRPr="00656FB7" w:rsidRDefault="00660D6F" w:rsidP="00B6145F">
      <w:pPr>
        <w:pStyle w:val="TF-REFERNCIASITEM0"/>
        <w:rPr>
          <w:lang w:val="en-US"/>
        </w:rPr>
      </w:pPr>
      <w:r w:rsidRPr="00656FB7">
        <w:rPr>
          <w:lang w:val="en-US"/>
        </w:rPr>
        <w:t xml:space="preserve">FAIRCHILD, Mark D. </w:t>
      </w:r>
      <w:r w:rsidRPr="00656FB7">
        <w:rPr>
          <w:rStyle w:val="nfase"/>
          <w:lang w:val="en-US"/>
        </w:rPr>
        <w:t>et al</w:t>
      </w:r>
      <w:r w:rsidRPr="00656FB7">
        <w:rPr>
          <w:lang w:val="en-US"/>
        </w:rPr>
        <w:t xml:space="preserve">. </w:t>
      </w:r>
      <w:r w:rsidRPr="00656FB7">
        <w:rPr>
          <w:rStyle w:val="Forte"/>
          <w:lang w:val="en-US"/>
        </w:rPr>
        <w:t>Color Appearance Models</w:t>
      </w:r>
      <w:r w:rsidRPr="00656FB7">
        <w:rPr>
          <w:lang w:val="en-US"/>
        </w:rPr>
        <w:t>. Rochester: John Wiley &amp; Sons, 2005.</w:t>
      </w:r>
    </w:p>
    <w:p w14:paraId="257A0836" w14:textId="21721D42" w:rsidR="00B6145F" w:rsidRPr="00656FB7" w:rsidRDefault="00B6145F" w:rsidP="00B6145F">
      <w:pPr>
        <w:pStyle w:val="TF-REFERNCIASITEM0"/>
        <w:rPr>
          <w:lang w:val="en-US"/>
        </w:rPr>
      </w:pPr>
      <w:r w:rsidRPr="00656FB7">
        <w:rPr>
          <w:lang w:val="en-US"/>
        </w:rPr>
        <w:t xml:space="preserve">FOTI, Antonella; SANTUCCI, Giuseppe. Increasing Web accessibility through an assisted color specification interface for colorblind people. </w:t>
      </w:r>
      <w:r w:rsidRPr="00656FB7">
        <w:rPr>
          <w:b/>
          <w:bCs/>
          <w:lang w:val="en-US"/>
        </w:rPr>
        <w:t>IxD&amp;A</w:t>
      </w:r>
      <w:r w:rsidRPr="00656FB7">
        <w:rPr>
          <w:lang w:val="en-US"/>
        </w:rPr>
        <w:t>, v. 5, p. 41-48, 2009.</w:t>
      </w:r>
    </w:p>
    <w:p w14:paraId="31D9386E" w14:textId="19FCA1B0" w:rsidR="006B7263" w:rsidRDefault="006B7263" w:rsidP="00B6145F">
      <w:pPr>
        <w:pStyle w:val="TF-REFERNCIASITEM0"/>
      </w:pPr>
      <w:r w:rsidRPr="00656FB7">
        <w:rPr>
          <w:lang w:val="en-US"/>
        </w:rPr>
        <w:t xml:space="preserve">GEGENFURTNER, Karl R.; SHARPE, Lindsay T.. </w:t>
      </w:r>
      <w:r w:rsidRPr="00656FB7">
        <w:rPr>
          <w:rStyle w:val="Forte"/>
          <w:lang w:val="en-US"/>
        </w:rPr>
        <w:t>Color Vision: From Genes to Perception</w:t>
      </w:r>
      <w:r w:rsidRPr="00656FB7">
        <w:rPr>
          <w:lang w:val="en-US"/>
        </w:rPr>
        <w:t xml:space="preserve">. </w:t>
      </w:r>
      <w:r>
        <w:t>Cambridge: Cambridge University Press, 2000.</w:t>
      </w:r>
    </w:p>
    <w:p w14:paraId="14985869" w14:textId="3F5429DA" w:rsidR="00B6145F" w:rsidRDefault="00B6145F" w:rsidP="00B6145F">
      <w:pPr>
        <w:pStyle w:val="TF-REFERNCIASITEM0"/>
      </w:pPr>
      <w:r>
        <w:t xml:space="preserve">HANDYMATICA. </w:t>
      </w:r>
      <w:r>
        <w:rPr>
          <w:rStyle w:val="Forte"/>
        </w:rPr>
        <w:t>Handymatica</w:t>
      </w:r>
      <w:r>
        <w:t>. Disponível em: https://www.handimatica.com/. Acesso em: 27 set. 2021.</w:t>
      </w:r>
    </w:p>
    <w:p w14:paraId="6873CA3F" w14:textId="1270F81A" w:rsidR="00B6145F" w:rsidRDefault="00B6145F" w:rsidP="00B6145F">
      <w:pPr>
        <w:pStyle w:val="TF-REFERNCIASITEM0"/>
      </w:pPr>
      <w:r w:rsidRPr="00656FB7">
        <w:rPr>
          <w:lang w:val="en-US"/>
        </w:rPr>
        <w:t xml:space="preserve">HUANG, Jia-Bin et al. Image recolorization for the colorblind. In: </w:t>
      </w:r>
      <w:r w:rsidRPr="00656FB7">
        <w:rPr>
          <w:b/>
          <w:bCs/>
          <w:lang w:val="en-US"/>
        </w:rPr>
        <w:t>2009 IEEE International Conference on Acoustics, Speech and Signal Processing</w:t>
      </w:r>
      <w:r w:rsidRPr="00656FB7">
        <w:rPr>
          <w:lang w:val="en-US"/>
        </w:rPr>
        <w:t xml:space="preserve">. </w:t>
      </w:r>
      <w:r>
        <w:t>IEEE, 2009. p. 1161-1164.</w:t>
      </w:r>
    </w:p>
    <w:p w14:paraId="0667FC7B" w14:textId="68A5DEE6" w:rsidR="00B6145F" w:rsidRDefault="00B6145F" w:rsidP="009E71AD">
      <w:pPr>
        <w:pStyle w:val="TF-REFERNCIASITEM0"/>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13CDB448" w14:textId="5589F99C" w:rsidR="005A4D43" w:rsidRPr="00656FB7" w:rsidRDefault="00B6145F" w:rsidP="009E71AD">
      <w:pPr>
        <w:pStyle w:val="TF-REFERNCIASITEM0"/>
        <w:rPr>
          <w:lang w:val="en-US"/>
        </w:rPr>
      </w:pPr>
      <w:r w:rsidRPr="00656FB7">
        <w:rPr>
          <w:lang w:val="en-US"/>
        </w:rPr>
        <w:t xml:space="preserve">ISHIHARA, Shinobu. </w:t>
      </w:r>
      <w:r w:rsidRPr="00656FB7">
        <w:rPr>
          <w:b/>
          <w:bCs/>
          <w:lang w:val="en-US"/>
        </w:rPr>
        <w:t>Test for colour-blindness</w:t>
      </w:r>
      <w:r w:rsidRPr="00656FB7">
        <w:rPr>
          <w:lang w:val="en-US"/>
        </w:rPr>
        <w:t>. Tokyo, Japan: Kanehara, 1987.</w:t>
      </w:r>
    </w:p>
    <w:p w14:paraId="1B0EC5D7" w14:textId="77777777" w:rsidR="00B6145F" w:rsidRDefault="00B6145F" w:rsidP="00B6145F">
      <w:pPr>
        <w:pStyle w:val="TF-REFERNCIASITEM0"/>
      </w:pPr>
      <w:r w:rsidRPr="00656FB7">
        <w:rPr>
          <w:lang w:val="en-US"/>
        </w:rPr>
        <w:t xml:space="preserve">NEI. </w:t>
      </w:r>
      <w:r w:rsidRPr="00656FB7">
        <w:rPr>
          <w:rStyle w:val="Forte"/>
          <w:lang w:val="en-US"/>
        </w:rPr>
        <w:t>Color Blindness</w:t>
      </w:r>
      <w:r w:rsidRPr="00656FB7">
        <w:rPr>
          <w:lang w:val="en-US"/>
        </w:rPr>
        <w:t xml:space="preserve">. </w:t>
      </w:r>
      <w:r>
        <w:t>Disponível em: https://www.nei.nih.gov/learn-about-eye-health/eye-conditions-and-diseases/color-blindness. Acesso em: 27 set. 2021.</w:t>
      </w:r>
    </w:p>
    <w:p w14:paraId="3A5C970A" w14:textId="3F59CC98" w:rsidR="00B6145F" w:rsidRPr="00656FB7" w:rsidRDefault="00B6145F" w:rsidP="009E71AD">
      <w:pPr>
        <w:pStyle w:val="TF-REFERNCIASITEM0"/>
        <w:rPr>
          <w:lang w:val="en-US"/>
        </w:rPr>
      </w:pPr>
      <w:r>
        <w:t xml:space="preserve">MERGULHÃO, E. W. T.; ANDRADE, S. H. M. S.; DO NASCIMENTO, J. O. Um modelo computacional baseado em redes neurais artificiais para auxiliar o reconhecimento de cores por portadores de daltonismo. </w:t>
      </w:r>
      <w:r w:rsidRPr="00656FB7">
        <w:rPr>
          <w:b/>
          <w:bCs/>
          <w:lang w:val="en-US"/>
        </w:rPr>
        <w:t>Blucher Physics Proceedings</w:t>
      </w:r>
      <w:r w:rsidRPr="00656FB7">
        <w:rPr>
          <w:lang w:val="en-US"/>
        </w:rPr>
        <w:t>, v. 6, n. 1, p. 61-66, 2019.</w:t>
      </w:r>
    </w:p>
    <w:p w14:paraId="3DE4328B" w14:textId="7E6A812B" w:rsidR="00CF2DBA" w:rsidRPr="00656FB7" w:rsidRDefault="00CF2DBA" w:rsidP="009E71AD">
      <w:pPr>
        <w:pStyle w:val="TF-REFERNCIASITEM0"/>
        <w:rPr>
          <w:lang w:val="en-US"/>
        </w:rPr>
      </w:pPr>
      <w:r w:rsidRPr="00656FB7">
        <w:rPr>
          <w:lang w:val="en-US"/>
        </w:rPr>
        <w:t xml:space="preserve">MERIN, Saul. </w:t>
      </w:r>
      <w:r w:rsidRPr="00656FB7">
        <w:rPr>
          <w:rStyle w:val="Forte"/>
          <w:lang w:val="en-US"/>
        </w:rPr>
        <w:t>Inherited Eye Diseases</w:t>
      </w:r>
      <w:r w:rsidRPr="00656FB7">
        <w:rPr>
          <w:lang w:val="en-US"/>
        </w:rPr>
        <w:t>: diagnosis and management. 2. ed. Boca Raton: Crc Press, 2005.</w:t>
      </w:r>
    </w:p>
    <w:p w14:paraId="56EA56EA" w14:textId="30EF244E" w:rsidR="00E454E5" w:rsidRPr="00656FB7" w:rsidRDefault="00E454E5" w:rsidP="009E71AD">
      <w:pPr>
        <w:pStyle w:val="TF-REFERNCIASITEM0"/>
        <w:rPr>
          <w:lang w:val="en-US"/>
        </w:rPr>
      </w:pPr>
      <w:r w:rsidRPr="00656FB7">
        <w:rPr>
          <w:lang w:val="en-US"/>
        </w:rPr>
        <w:t xml:space="preserve">POKORNY, Joel </w:t>
      </w:r>
      <w:r w:rsidRPr="00656FB7">
        <w:rPr>
          <w:rStyle w:val="nfase"/>
          <w:lang w:val="en-US"/>
        </w:rPr>
        <w:t>et al</w:t>
      </w:r>
      <w:r w:rsidRPr="00656FB7">
        <w:rPr>
          <w:lang w:val="en-US"/>
        </w:rPr>
        <w:t xml:space="preserve">. </w:t>
      </w:r>
      <w:r w:rsidRPr="00656FB7">
        <w:rPr>
          <w:rStyle w:val="Forte"/>
          <w:lang w:val="en-US"/>
        </w:rPr>
        <w:t>Congenital and acquired color vision defects</w:t>
      </w:r>
      <w:r w:rsidRPr="00656FB7">
        <w:rPr>
          <w:lang w:val="en-US"/>
        </w:rPr>
        <w:t>. New York: Grune &amp; Stratton, 1979. 409 p.</w:t>
      </w:r>
    </w:p>
    <w:p w14:paraId="102A216F" w14:textId="2B28CB8D" w:rsidR="00DB7588" w:rsidRPr="00656FB7" w:rsidRDefault="00DB7588" w:rsidP="009E71AD">
      <w:pPr>
        <w:pStyle w:val="TF-REFERNCIASITEM0"/>
        <w:rPr>
          <w:color w:val="FF0000"/>
          <w:lang w:val="en-US"/>
        </w:rPr>
      </w:pPr>
      <w:r w:rsidRPr="00656FB7">
        <w:rPr>
          <w:lang w:val="en-US"/>
        </w:rPr>
        <w:t xml:space="preserve">RIBEIRO, Madalena; GOMES, Abel JP. Recoloring algorithms for colorblind people: A survey. </w:t>
      </w:r>
      <w:r w:rsidRPr="00656FB7">
        <w:rPr>
          <w:b/>
          <w:bCs/>
          <w:lang w:val="en-US"/>
        </w:rPr>
        <w:t>ACM Computing Surveys (CSUR)</w:t>
      </w:r>
      <w:r w:rsidRPr="00656FB7">
        <w:rPr>
          <w:lang w:val="en-US"/>
        </w:rPr>
        <w:t>, v. 52, n. 4, p. 1-37, 2019.</w:t>
      </w:r>
    </w:p>
    <w:p w14:paraId="552717F8" w14:textId="4B245A7C" w:rsidR="00B6145F" w:rsidRPr="00656FB7" w:rsidRDefault="00B6145F" w:rsidP="00203445">
      <w:pPr>
        <w:pStyle w:val="TF-REFERNCIASITEM0"/>
        <w:rPr>
          <w:lang w:val="en-US"/>
        </w:rPr>
      </w:pPr>
      <w:r w:rsidRPr="00656FB7">
        <w:rPr>
          <w:lang w:val="en-US"/>
        </w:rPr>
        <w:t xml:space="preserve">SPALDING, J. A. Colour vision deficiency in the medical profession. </w:t>
      </w:r>
      <w:r w:rsidRPr="00656FB7">
        <w:rPr>
          <w:b/>
          <w:bCs/>
          <w:lang w:val="en-US"/>
        </w:rPr>
        <w:t>British journal of general practice</w:t>
      </w:r>
      <w:r w:rsidRPr="00656FB7">
        <w:rPr>
          <w:lang w:val="en-US"/>
        </w:rPr>
        <w:t>, v. 49, n. 443, p. 469-475, 1999.</w:t>
      </w:r>
    </w:p>
    <w:p w14:paraId="4CB01B1E" w14:textId="61951C86" w:rsidR="002F6EC6" w:rsidRDefault="002F6EC6" w:rsidP="00203445">
      <w:pPr>
        <w:pStyle w:val="TF-REFERNCIASITEM0"/>
      </w:pPr>
      <w:r w:rsidRPr="00656FB7">
        <w:rPr>
          <w:lang w:val="en-US"/>
        </w:rPr>
        <w:t xml:space="preserve">W3C. </w:t>
      </w:r>
      <w:r w:rsidRPr="00656FB7">
        <w:rPr>
          <w:rStyle w:val="Forte"/>
          <w:lang w:val="en-US"/>
        </w:rPr>
        <w:t>Accessible Rich Internet Applcications (WAI-ARIA) 1.1</w:t>
      </w:r>
      <w:r w:rsidRPr="00656FB7">
        <w:rPr>
          <w:lang w:val="en-US"/>
        </w:rPr>
        <w:t xml:space="preserve">. </w:t>
      </w:r>
      <w:r>
        <w:t xml:space="preserve">2017. Disponível em: </w:t>
      </w:r>
      <w:r w:rsidRPr="00BB6E9B">
        <w:t>https://www.w3.org/TR/wai-aria-1.1/</w:t>
      </w:r>
      <w:r>
        <w:t>. Acesso em: 30 nov. 2021.</w:t>
      </w:r>
    </w:p>
    <w:p w14:paraId="7CBEF80C" w14:textId="06AF318A" w:rsidR="00B6145F" w:rsidRPr="00656FB7" w:rsidRDefault="00B6145F" w:rsidP="00B6145F">
      <w:pPr>
        <w:pStyle w:val="TF-REFERNCIASITEM0"/>
        <w:rPr>
          <w:lang w:val="en-US"/>
        </w:rPr>
      </w:pPr>
      <w:r>
        <w:t xml:space="preserve">W3C. </w:t>
      </w:r>
      <w:r>
        <w:rPr>
          <w:rStyle w:val="Forte"/>
        </w:rPr>
        <w:t>Web Content Accessibility Guidelines (WCAG) 2.0</w:t>
      </w:r>
      <w:r>
        <w:t xml:space="preserve">. 2008. Disponível em: https://www.w3.org/TR/2008/REC-WCAG20-20081211/. </w:t>
      </w:r>
      <w:r w:rsidRPr="00656FB7">
        <w:rPr>
          <w:lang w:val="en-US"/>
        </w:rPr>
        <w:t>Acesso em: 26 set. 2021.</w:t>
      </w:r>
    </w:p>
    <w:p w14:paraId="018FA372" w14:textId="18AD6FD5" w:rsidR="006B7263" w:rsidRDefault="006B7263" w:rsidP="00B6145F">
      <w:pPr>
        <w:pStyle w:val="TF-REFERNCIASITEM0"/>
      </w:pPr>
      <w:r w:rsidRPr="00656FB7">
        <w:rPr>
          <w:lang w:val="en-US"/>
        </w:rPr>
        <w:t xml:space="preserve">YANG, Seungji et al. Improving Visual Accessibility for Color Vision Deficiency Based on MPEG‐21. </w:t>
      </w:r>
      <w:r>
        <w:rPr>
          <w:b/>
          <w:bCs/>
        </w:rPr>
        <w:t>Etri Journal</w:t>
      </w:r>
      <w:r>
        <w:t>, v. 26, n. 3, p. 195-202, 2004.</w:t>
      </w:r>
    </w:p>
    <w:p w14:paraId="17E5488A" w14:textId="77777777" w:rsidR="00B6145F" w:rsidRDefault="00B6145F" w:rsidP="00203445">
      <w:pPr>
        <w:pStyle w:val="TF-REFERNCIASITEM0"/>
        <w:rPr>
          <w:color w:val="FF0000"/>
        </w:rPr>
      </w:pPr>
    </w:p>
    <w:p w14:paraId="05537FAC" w14:textId="77777777" w:rsidR="00656FB7" w:rsidRPr="00320BFA" w:rsidRDefault="00587002" w:rsidP="00656FB7">
      <w:pPr>
        <w:pStyle w:val="TF-xAvalTTULO"/>
      </w:pPr>
      <w:r>
        <w:br w:type="page"/>
      </w:r>
      <w:r w:rsidR="00656FB7" w:rsidRPr="00320BFA">
        <w:lastRenderedPageBreak/>
        <w:t>FORMULÁRIO  DE  avaliação</w:t>
      </w:r>
      <w:r w:rsidR="00656FB7">
        <w:t xml:space="preserve"> BCC </w:t>
      </w:r>
      <w:r w:rsidR="00656FB7" w:rsidRPr="00320BFA">
        <w:t xml:space="preserve">– PROFESSOR </w:t>
      </w:r>
      <w:r w:rsidR="00656FB7">
        <w:t>AVALIADOR</w:t>
      </w:r>
    </w:p>
    <w:p w14:paraId="6F55A919" w14:textId="5D76DC87" w:rsidR="00656FB7" w:rsidRDefault="00656FB7" w:rsidP="00656FB7">
      <w:pPr>
        <w:pStyle w:val="TF-xAvalLINHA"/>
      </w:pPr>
      <w:r w:rsidRPr="00320BFA">
        <w:t>Avaliador(a):</w:t>
      </w:r>
      <w:r w:rsidRPr="00320BFA">
        <w:tab/>
      </w:r>
      <w:r w:rsidRPr="00656FB7">
        <w:t>Marcel Hugo</w:t>
      </w:r>
    </w:p>
    <w:p w14:paraId="44450617" w14:textId="77777777" w:rsidR="00656FB7" w:rsidRPr="00C767AD" w:rsidRDefault="00656FB7" w:rsidP="00656FB7">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656FB7" w:rsidRPr="00320BFA" w14:paraId="11A6D54B"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7076A50" w14:textId="77777777" w:rsidR="00656FB7" w:rsidRPr="00320BFA" w:rsidRDefault="00656FB7"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2863D40" w14:textId="77777777" w:rsidR="00656FB7" w:rsidRPr="00320BFA" w:rsidRDefault="00656FB7"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2E8B74F" w14:textId="77777777" w:rsidR="00656FB7" w:rsidRPr="00320BFA" w:rsidRDefault="00656FB7"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4CD4397" w14:textId="77777777" w:rsidR="00656FB7" w:rsidRPr="00320BFA" w:rsidRDefault="00656FB7" w:rsidP="005F5236">
            <w:pPr>
              <w:pStyle w:val="TF-xAvalITEMTABELA"/>
            </w:pPr>
            <w:r w:rsidRPr="00320BFA">
              <w:t>não atende</w:t>
            </w:r>
          </w:p>
        </w:tc>
      </w:tr>
      <w:tr w:rsidR="00656FB7" w:rsidRPr="00320BFA" w14:paraId="3545BB52"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8516521" w14:textId="77777777" w:rsidR="00656FB7" w:rsidRPr="0000224C" w:rsidRDefault="00656FB7"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5A17661" w14:textId="77777777" w:rsidR="00656FB7" w:rsidRPr="00320BFA" w:rsidRDefault="00656FB7" w:rsidP="005F5236">
            <w:pPr>
              <w:pStyle w:val="TF-xAvalITEM"/>
              <w:numPr>
                <w:ilvl w:val="0"/>
                <w:numId w:val="13"/>
              </w:numPr>
            </w:pPr>
            <w:r w:rsidRPr="00320BFA">
              <w:t>INTRODUÇÃO</w:t>
            </w:r>
          </w:p>
          <w:p w14:paraId="4E476DCF" w14:textId="77777777" w:rsidR="00656FB7" w:rsidRPr="00320BFA" w:rsidRDefault="00656FB7"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54C80BB" w14:textId="77777777" w:rsidR="00656FB7" w:rsidRPr="00320BFA" w:rsidRDefault="00656FB7" w:rsidP="005F5236">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2F35A4F" w14:textId="77777777" w:rsidR="00656FB7" w:rsidRPr="00320BFA" w:rsidRDefault="00656FB7"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CDC2A0B" w14:textId="77777777" w:rsidR="00656FB7" w:rsidRPr="00320BFA" w:rsidRDefault="00656FB7" w:rsidP="005F5236">
            <w:pPr>
              <w:keepNext w:val="0"/>
              <w:keepLines w:val="0"/>
              <w:ind w:left="709" w:hanging="709"/>
              <w:jc w:val="center"/>
              <w:rPr>
                <w:sz w:val="18"/>
              </w:rPr>
            </w:pPr>
          </w:p>
        </w:tc>
      </w:tr>
      <w:tr w:rsidR="00656FB7" w:rsidRPr="00320BFA" w14:paraId="47E3C4FC"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3002AB"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E337B4" w14:textId="77777777" w:rsidR="00656FB7" w:rsidRPr="00320BFA" w:rsidRDefault="00656FB7"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ADCEF93"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8DFA58F"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DF198B" w14:textId="77777777" w:rsidR="00656FB7" w:rsidRPr="00320BFA" w:rsidRDefault="00656FB7" w:rsidP="005F5236">
            <w:pPr>
              <w:keepNext w:val="0"/>
              <w:keepLines w:val="0"/>
              <w:ind w:left="709" w:hanging="709"/>
              <w:jc w:val="center"/>
              <w:rPr>
                <w:sz w:val="18"/>
              </w:rPr>
            </w:pPr>
          </w:p>
        </w:tc>
      </w:tr>
      <w:tr w:rsidR="00656FB7" w:rsidRPr="00320BFA" w14:paraId="5B8603A9"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08C913"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1682FE" w14:textId="77777777" w:rsidR="00656FB7" w:rsidRPr="00320BFA" w:rsidRDefault="00656FB7" w:rsidP="005F5236">
            <w:pPr>
              <w:pStyle w:val="TF-xAvalITEM"/>
              <w:numPr>
                <w:ilvl w:val="0"/>
                <w:numId w:val="13"/>
              </w:numPr>
            </w:pPr>
            <w:r w:rsidRPr="00320BFA">
              <w:t>OBJETIVOS</w:t>
            </w:r>
          </w:p>
          <w:p w14:paraId="7EAC20BD" w14:textId="77777777" w:rsidR="00656FB7" w:rsidRPr="00320BFA" w:rsidRDefault="00656FB7"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C70E407"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1E8B3A4"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405EE9" w14:textId="77777777" w:rsidR="00656FB7" w:rsidRPr="00320BFA" w:rsidRDefault="00656FB7" w:rsidP="005F5236">
            <w:pPr>
              <w:keepNext w:val="0"/>
              <w:keepLines w:val="0"/>
              <w:ind w:left="709" w:hanging="709"/>
              <w:jc w:val="center"/>
              <w:rPr>
                <w:sz w:val="18"/>
              </w:rPr>
            </w:pPr>
          </w:p>
        </w:tc>
      </w:tr>
      <w:tr w:rsidR="00656FB7" w:rsidRPr="00320BFA" w14:paraId="6AB61E87"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475445"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78A7CB" w14:textId="77777777" w:rsidR="00656FB7" w:rsidRPr="00320BFA" w:rsidRDefault="00656FB7"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5C9F095"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F1F7C2B"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EB30A6" w14:textId="77777777" w:rsidR="00656FB7" w:rsidRPr="00320BFA" w:rsidRDefault="00656FB7" w:rsidP="005F5236">
            <w:pPr>
              <w:keepNext w:val="0"/>
              <w:keepLines w:val="0"/>
              <w:ind w:left="709" w:hanging="709"/>
              <w:jc w:val="center"/>
              <w:rPr>
                <w:sz w:val="18"/>
              </w:rPr>
            </w:pPr>
          </w:p>
        </w:tc>
      </w:tr>
      <w:tr w:rsidR="00656FB7" w:rsidRPr="00320BFA" w14:paraId="1D5656CC"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BE1328"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F1D7E0" w14:textId="77777777" w:rsidR="00656FB7" w:rsidRPr="00320BFA" w:rsidRDefault="00656FB7" w:rsidP="005F5236">
            <w:pPr>
              <w:pStyle w:val="TF-xAvalITEM"/>
              <w:numPr>
                <w:ilvl w:val="0"/>
                <w:numId w:val="13"/>
              </w:numPr>
            </w:pPr>
            <w:r w:rsidRPr="00320BFA">
              <w:t>TRABALHOS CORRELATOS</w:t>
            </w:r>
          </w:p>
          <w:p w14:paraId="35F366E5" w14:textId="77777777" w:rsidR="00656FB7" w:rsidRPr="00320BFA" w:rsidRDefault="00656FB7"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5BF33B6"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32FB9C4"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8F65636" w14:textId="77777777" w:rsidR="00656FB7" w:rsidRPr="00320BFA" w:rsidRDefault="00656FB7" w:rsidP="005F5236">
            <w:pPr>
              <w:keepNext w:val="0"/>
              <w:keepLines w:val="0"/>
              <w:ind w:left="709" w:hanging="709"/>
              <w:jc w:val="center"/>
              <w:rPr>
                <w:sz w:val="18"/>
              </w:rPr>
            </w:pPr>
          </w:p>
        </w:tc>
      </w:tr>
      <w:tr w:rsidR="00656FB7" w:rsidRPr="00320BFA" w14:paraId="414FAD8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44C8948"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3B5956" w14:textId="77777777" w:rsidR="00656FB7" w:rsidRPr="00320BFA" w:rsidRDefault="00656FB7" w:rsidP="005F5236">
            <w:pPr>
              <w:pStyle w:val="TF-xAvalITEM"/>
              <w:numPr>
                <w:ilvl w:val="0"/>
                <w:numId w:val="13"/>
              </w:numPr>
            </w:pPr>
            <w:r w:rsidRPr="00320BFA">
              <w:t>JUSTIFICATIVA</w:t>
            </w:r>
          </w:p>
          <w:p w14:paraId="1ADF0B57" w14:textId="77777777" w:rsidR="00656FB7" w:rsidRPr="00320BFA" w:rsidRDefault="00656FB7"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C2CCF0"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13D0634"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23CBD6" w14:textId="77777777" w:rsidR="00656FB7" w:rsidRPr="00320BFA" w:rsidRDefault="00656FB7" w:rsidP="005F5236">
            <w:pPr>
              <w:keepNext w:val="0"/>
              <w:keepLines w:val="0"/>
              <w:ind w:left="709" w:hanging="709"/>
              <w:jc w:val="center"/>
              <w:rPr>
                <w:sz w:val="18"/>
              </w:rPr>
            </w:pPr>
          </w:p>
        </w:tc>
      </w:tr>
      <w:tr w:rsidR="00656FB7" w:rsidRPr="00320BFA" w14:paraId="62CBC68F"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C002C2"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369E99" w14:textId="77777777" w:rsidR="00656FB7" w:rsidRPr="00320BFA" w:rsidRDefault="00656FB7"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F6F306A"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7A154BC"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3C7E73" w14:textId="77777777" w:rsidR="00656FB7" w:rsidRPr="00320BFA" w:rsidRDefault="00656FB7" w:rsidP="005F5236">
            <w:pPr>
              <w:keepNext w:val="0"/>
              <w:keepLines w:val="0"/>
              <w:ind w:left="709" w:hanging="709"/>
              <w:jc w:val="center"/>
              <w:rPr>
                <w:sz w:val="18"/>
              </w:rPr>
            </w:pPr>
          </w:p>
        </w:tc>
      </w:tr>
      <w:tr w:rsidR="00656FB7" w:rsidRPr="00320BFA" w14:paraId="5B7AEF45"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8D5269"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E9F66A7" w14:textId="77777777" w:rsidR="00656FB7" w:rsidRPr="00320BFA" w:rsidRDefault="00656FB7"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431ECB5"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A52C601"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82DD91" w14:textId="77777777" w:rsidR="00656FB7" w:rsidRPr="00320BFA" w:rsidRDefault="00656FB7" w:rsidP="005F5236">
            <w:pPr>
              <w:keepNext w:val="0"/>
              <w:keepLines w:val="0"/>
              <w:ind w:left="709" w:hanging="709"/>
              <w:jc w:val="center"/>
              <w:rPr>
                <w:sz w:val="18"/>
              </w:rPr>
            </w:pPr>
          </w:p>
        </w:tc>
      </w:tr>
      <w:tr w:rsidR="00656FB7" w:rsidRPr="00320BFA" w14:paraId="28E32C03"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3A23FA"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82F59A" w14:textId="77777777" w:rsidR="00656FB7" w:rsidRPr="00320BFA" w:rsidRDefault="00656FB7" w:rsidP="005F5236">
            <w:pPr>
              <w:pStyle w:val="TF-xAvalITEM"/>
              <w:numPr>
                <w:ilvl w:val="0"/>
                <w:numId w:val="13"/>
              </w:numPr>
            </w:pPr>
            <w:r w:rsidRPr="00320BFA">
              <w:t>REQUISITOS PRINCIPAIS DO PROBLEMA A SER TRABALHADO</w:t>
            </w:r>
          </w:p>
          <w:p w14:paraId="6E14EF3B" w14:textId="77777777" w:rsidR="00656FB7" w:rsidRPr="00320BFA" w:rsidRDefault="00656FB7"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2AA5EB"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32BE908"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97CEBF" w14:textId="77777777" w:rsidR="00656FB7" w:rsidRPr="00320BFA" w:rsidRDefault="00656FB7" w:rsidP="005F5236">
            <w:pPr>
              <w:keepNext w:val="0"/>
              <w:keepLines w:val="0"/>
              <w:ind w:left="709" w:hanging="709"/>
              <w:jc w:val="center"/>
              <w:rPr>
                <w:sz w:val="18"/>
              </w:rPr>
            </w:pPr>
          </w:p>
        </w:tc>
      </w:tr>
      <w:tr w:rsidR="00656FB7" w:rsidRPr="00320BFA" w14:paraId="7241194D"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1C3287"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ACB2ACE" w14:textId="77777777" w:rsidR="00656FB7" w:rsidRPr="00320BFA" w:rsidRDefault="00656FB7" w:rsidP="005F5236">
            <w:pPr>
              <w:pStyle w:val="TF-xAvalITEM"/>
              <w:numPr>
                <w:ilvl w:val="0"/>
                <w:numId w:val="13"/>
              </w:numPr>
            </w:pPr>
            <w:r w:rsidRPr="00320BFA">
              <w:t>METODOLOGIA</w:t>
            </w:r>
          </w:p>
          <w:p w14:paraId="2F35D86F" w14:textId="77777777" w:rsidR="00656FB7" w:rsidRPr="00320BFA" w:rsidRDefault="00656FB7"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FBCEB9F"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DA80FAC"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6E1C51" w14:textId="77777777" w:rsidR="00656FB7" w:rsidRPr="00320BFA" w:rsidRDefault="00656FB7" w:rsidP="005F5236">
            <w:pPr>
              <w:keepNext w:val="0"/>
              <w:keepLines w:val="0"/>
              <w:ind w:left="709" w:hanging="709"/>
              <w:jc w:val="center"/>
              <w:rPr>
                <w:sz w:val="18"/>
              </w:rPr>
            </w:pPr>
          </w:p>
        </w:tc>
      </w:tr>
      <w:tr w:rsidR="00656FB7" w:rsidRPr="00320BFA" w14:paraId="046B263B"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74A2EC"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9B0CA2" w14:textId="77777777" w:rsidR="00656FB7" w:rsidRPr="00320BFA" w:rsidRDefault="00656FB7"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404E9B"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4149382"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6BBE2B" w14:textId="77777777" w:rsidR="00656FB7" w:rsidRPr="00320BFA" w:rsidRDefault="00656FB7" w:rsidP="005F5236">
            <w:pPr>
              <w:keepNext w:val="0"/>
              <w:keepLines w:val="0"/>
              <w:ind w:left="709" w:hanging="709"/>
              <w:jc w:val="center"/>
              <w:rPr>
                <w:sz w:val="18"/>
              </w:rPr>
            </w:pPr>
          </w:p>
        </w:tc>
      </w:tr>
      <w:tr w:rsidR="00656FB7" w:rsidRPr="00320BFA" w14:paraId="494A1169"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A6582A"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190F59D" w14:textId="77777777" w:rsidR="00656FB7" w:rsidRPr="00320BFA" w:rsidRDefault="00656FB7" w:rsidP="005F5236">
            <w:pPr>
              <w:pStyle w:val="TF-xAvalITEM"/>
              <w:numPr>
                <w:ilvl w:val="0"/>
                <w:numId w:val="13"/>
              </w:numPr>
            </w:pPr>
            <w:r w:rsidRPr="00320BFA">
              <w:t>REVISÃO BIBLIOGRÁFICA</w:t>
            </w:r>
            <w:r>
              <w:t xml:space="preserve"> (atenção para a diferença de conteúdo entre projeto e pré-projeto)</w:t>
            </w:r>
          </w:p>
          <w:p w14:paraId="012B3DEA" w14:textId="77777777" w:rsidR="00656FB7" w:rsidRPr="00320BFA" w:rsidRDefault="00656FB7"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2F2DE1F"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A403A3B"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06CF43" w14:textId="77777777" w:rsidR="00656FB7" w:rsidRPr="00320BFA" w:rsidRDefault="00656FB7" w:rsidP="005F5236">
            <w:pPr>
              <w:keepNext w:val="0"/>
              <w:keepLines w:val="0"/>
              <w:ind w:left="709" w:hanging="709"/>
              <w:jc w:val="center"/>
              <w:rPr>
                <w:sz w:val="18"/>
              </w:rPr>
            </w:pPr>
          </w:p>
        </w:tc>
      </w:tr>
      <w:tr w:rsidR="00656FB7" w:rsidRPr="00320BFA" w14:paraId="34929F96"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8ABB57"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A41DC6A" w14:textId="77777777" w:rsidR="00656FB7" w:rsidRPr="00320BFA" w:rsidRDefault="00656FB7"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BB17FE2"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383F5D8"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87B12F2" w14:textId="77777777" w:rsidR="00656FB7" w:rsidRPr="00320BFA" w:rsidRDefault="00656FB7" w:rsidP="005F5236">
            <w:pPr>
              <w:keepNext w:val="0"/>
              <w:keepLines w:val="0"/>
              <w:ind w:left="709" w:hanging="709"/>
              <w:jc w:val="center"/>
              <w:rPr>
                <w:sz w:val="18"/>
              </w:rPr>
            </w:pPr>
          </w:p>
        </w:tc>
      </w:tr>
      <w:tr w:rsidR="00656FB7" w:rsidRPr="00320BFA" w14:paraId="3F8FDE9F"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80116E1" w14:textId="77777777" w:rsidR="00656FB7" w:rsidRPr="0000224C" w:rsidRDefault="00656FB7"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CD7AA53" w14:textId="77777777" w:rsidR="00656FB7" w:rsidRPr="00320BFA" w:rsidRDefault="00656FB7" w:rsidP="005F5236">
            <w:pPr>
              <w:pStyle w:val="TF-xAvalITEM"/>
              <w:numPr>
                <w:ilvl w:val="0"/>
                <w:numId w:val="13"/>
              </w:numPr>
            </w:pPr>
            <w:r w:rsidRPr="00320BFA">
              <w:t>LINGUAGEM USADA (redação)</w:t>
            </w:r>
          </w:p>
          <w:p w14:paraId="58AE2444" w14:textId="77777777" w:rsidR="00656FB7" w:rsidRPr="00320BFA" w:rsidRDefault="00656FB7"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BB2370C" w14:textId="77777777" w:rsidR="00656FB7" w:rsidRPr="00320BFA" w:rsidRDefault="00656FB7" w:rsidP="005F5236">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EF681E0" w14:textId="77777777" w:rsidR="00656FB7" w:rsidRPr="00320BFA" w:rsidRDefault="00656FB7"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1E16943" w14:textId="77777777" w:rsidR="00656FB7" w:rsidRPr="00320BFA" w:rsidRDefault="00656FB7" w:rsidP="005F5236">
            <w:pPr>
              <w:keepNext w:val="0"/>
              <w:keepLines w:val="0"/>
              <w:ind w:left="709" w:hanging="709"/>
              <w:jc w:val="center"/>
              <w:rPr>
                <w:sz w:val="18"/>
              </w:rPr>
            </w:pPr>
          </w:p>
        </w:tc>
      </w:tr>
      <w:tr w:rsidR="00656FB7" w:rsidRPr="00320BFA" w14:paraId="32173C4A"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5C44D8"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7C9DD19" w14:textId="77777777" w:rsidR="00656FB7" w:rsidRPr="00320BFA" w:rsidRDefault="00656FB7"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633DEA1" w14:textId="77777777" w:rsidR="00656FB7" w:rsidRPr="00320BFA" w:rsidRDefault="00656FB7" w:rsidP="005F5236">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EF0721A"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955F7FB" w14:textId="77777777" w:rsidR="00656FB7" w:rsidRPr="00320BFA" w:rsidRDefault="00656FB7" w:rsidP="005F5236">
            <w:pPr>
              <w:keepNext w:val="0"/>
              <w:keepLines w:val="0"/>
              <w:ind w:left="709" w:hanging="709"/>
              <w:jc w:val="center"/>
              <w:rPr>
                <w:sz w:val="18"/>
              </w:rPr>
            </w:pPr>
          </w:p>
        </w:tc>
      </w:tr>
    </w:tbl>
    <w:p w14:paraId="4070B022" w14:textId="77777777" w:rsidR="00656FB7" w:rsidRPr="003F5F25" w:rsidRDefault="00656FB7" w:rsidP="00656FB7">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656FB7" w:rsidRPr="00320BFA" w14:paraId="0BF49FFF"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3E21EC9B" w14:textId="77777777" w:rsidR="00656FB7" w:rsidRPr="00320BFA" w:rsidRDefault="00656FB7" w:rsidP="005F5236">
            <w:pPr>
              <w:keepNext w:val="0"/>
              <w:keepLines w:val="0"/>
              <w:spacing w:before="60"/>
              <w:jc w:val="both"/>
              <w:rPr>
                <w:sz w:val="18"/>
              </w:rPr>
            </w:pPr>
            <w:r w:rsidRPr="00320BFA">
              <w:rPr>
                <w:sz w:val="18"/>
              </w:rPr>
              <w:t>O projeto de TCC será reprovado se:</w:t>
            </w:r>
          </w:p>
          <w:p w14:paraId="367ED17F" w14:textId="77777777" w:rsidR="00656FB7" w:rsidRPr="00320BFA" w:rsidRDefault="00656FB7" w:rsidP="005F5236">
            <w:pPr>
              <w:keepNext w:val="0"/>
              <w:keepLines w:val="0"/>
              <w:numPr>
                <w:ilvl w:val="0"/>
                <w:numId w:val="15"/>
              </w:numPr>
              <w:ind w:left="357" w:hanging="357"/>
              <w:jc w:val="both"/>
              <w:rPr>
                <w:sz w:val="18"/>
              </w:rPr>
            </w:pPr>
            <w:r w:rsidRPr="00320BFA">
              <w:rPr>
                <w:sz w:val="18"/>
              </w:rPr>
              <w:t>qualquer um dos itens tiver resposta NÃO ATENDE;</w:t>
            </w:r>
          </w:p>
          <w:p w14:paraId="3A37D126" w14:textId="77777777" w:rsidR="00656FB7" w:rsidRPr="00320BFA" w:rsidRDefault="00656FB7"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A5F7ABF" w14:textId="77777777" w:rsidR="00656FB7" w:rsidRPr="00320BFA" w:rsidRDefault="00656FB7"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56FB7" w:rsidRPr="00320BFA" w14:paraId="64AD2323" w14:textId="77777777" w:rsidTr="005F5236">
        <w:trPr>
          <w:cantSplit/>
          <w:jc w:val="center"/>
        </w:trPr>
        <w:tc>
          <w:tcPr>
            <w:tcW w:w="1250" w:type="pct"/>
            <w:tcBorders>
              <w:top w:val="nil"/>
              <w:left w:val="single" w:sz="12" w:space="0" w:color="auto"/>
              <w:bottom w:val="single" w:sz="12" w:space="0" w:color="auto"/>
              <w:right w:val="nil"/>
            </w:tcBorders>
            <w:hideMark/>
          </w:tcPr>
          <w:p w14:paraId="42AAAC5D" w14:textId="77777777" w:rsidR="00656FB7" w:rsidRPr="00320BFA" w:rsidRDefault="00656FB7" w:rsidP="005F5236">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8A34481" w14:textId="77777777" w:rsidR="00656FB7" w:rsidRPr="00320BFA" w:rsidRDefault="00656FB7" w:rsidP="005F5236">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1A87BEBD" w14:textId="77777777" w:rsidR="00656FB7" w:rsidRPr="00320BFA" w:rsidRDefault="00656FB7" w:rsidP="005F5236">
            <w:pPr>
              <w:keepNext w:val="0"/>
              <w:keepLines w:val="0"/>
              <w:spacing w:before="60" w:after="60"/>
              <w:jc w:val="center"/>
              <w:rPr>
                <w:sz w:val="20"/>
              </w:rPr>
            </w:pPr>
            <w:r w:rsidRPr="00320BFA">
              <w:rPr>
                <w:sz w:val="20"/>
              </w:rPr>
              <w:t>(      ) REPROVADO</w:t>
            </w:r>
          </w:p>
        </w:tc>
      </w:tr>
    </w:tbl>
    <w:p w14:paraId="6129E4AF" w14:textId="77777777" w:rsidR="00656FB7" w:rsidRDefault="00656FB7" w:rsidP="00656FB7">
      <w:pPr>
        <w:pStyle w:val="TF-xAvalTTULO"/>
        <w:ind w:left="0" w:firstLine="0"/>
        <w:jc w:val="left"/>
      </w:pPr>
    </w:p>
    <w:p w14:paraId="1F36E7CA" w14:textId="77777777" w:rsidR="00656FB7" w:rsidRDefault="00656FB7" w:rsidP="00656FB7">
      <w:pPr>
        <w:pStyle w:val="TF-xAvalTTULO"/>
        <w:ind w:left="0" w:firstLine="0"/>
        <w:jc w:val="left"/>
      </w:pPr>
    </w:p>
    <w:p w14:paraId="3E1F1C9D" w14:textId="1866FE89" w:rsidR="0000224C" w:rsidRDefault="0000224C" w:rsidP="00656FB7">
      <w:pPr>
        <w:pStyle w:val="TF-refernciasbibliogrficasTTULO"/>
      </w:pPr>
    </w:p>
    <w:sectPr w:rsidR="0000224C" w:rsidSect="00EC2D7A">
      <w:headerReference w:type="default" r:id="rId14"/>
      <w:footerReference w:type="even"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EF14" w14:textId="77777777" w:rsidR="00544AD1" w:rsidRDefault="00544AD1">
      <w:r>
        <w:separator/>
      </w:r>
    </w:p>
  </w:endnote>
  <w:endnote w:type="continuationSeparator" w:id="0">
    <w:p w14:paraId="767B7B90" w14:textId="77777777" w:rsidR="00544AD1" w:rsidRDefault="0054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08994577"/>
      <w:docPartObj>
        <w:docPartGallery w:val="Page Numbers (Bottom of Page)"/>
        <w:docPartUnique/>
      </w:docPartObj>
    </w:sdtPr>
    <w:sdtContent>
      <w:p w14:paraId="35457373" w14:textId="50B8A0ED" w:rsidR="00656FB7" w:rsidRDefault="00656FB7"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D0E3649" w14:textId="77777777" w:rsidR="00656FB7" w:rsidRDefault="00656FB7" w:rsidP="00656FB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7919196"/>
      <w:docPartObj>
        <w:docPartGallery w:val="Page Numbers (Bottom of Page)"/>
        <w:docPartUnique/>
      </w:docPartObj>
    </w:sdtPr>
    <w:sdtContent>
      <w:p w14:paraId="72E61992" w14:textId="7414041A" w:rsidR="00656FB7" w:rsidRDefault="00656FB7"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4301016" w14:textId="77777777" w:rsidR="00656FB7" w:rsidRDefault="00656FB7" w:rsidP="00656FB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6500" w14:textId="77777777" w:rsidR="00544AD1" w:rsidRDefault="00544AD1">
      <w:r>
        <w:separator/>
      </w:r>
    </w:p>
  </w:footnote>
  <w:footnote w:type="continuationSeparator" w:id="0">
    <w:p w14:paraId="558AA227" w14:textId="77777777" w:rsidR="00544AD1" w:rsidRDefault="00544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9A5955" w:rsidRDefault="009A595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A5955" w14:paraId="3F920AE3" w14:textId="77777777" w:rsidTr="006746CA">
      <w:tc>
        <w:tcPr>
          <w:tcW w:w="3227" w:type="dxa"/>
          <w:shd w:val="clear" w:color="auto" w:fill="auto"/>
        </w:tcPr>
        <w:p w14:paraId="4207CCA1" w14:textId="77777777" w:rsidR="009A5955" w:rsidRDefault="009A595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9A5955" w:rsidRDefault="009A595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9A5955" w:rsidRDefault="009A5955" w:rsidP="00F31359">
          <w:pPr>
            <w:pStyle w:val="Cabealho"/>
            <w:tabs>
              <w:tab w:val="clear" w:pos="8640"/>
              <w:tab w:val="right" w:pos="8931"/>
            </w:tabs>
            <w:ind w:right="141"/>
            <w:jc w:val="right"/>
            <w:rPr>
              <w:rStyle w:val="Nmerodepgina"/>
            </w:rPr>
          </w:pPr>
        </w:p>
      </w:tc>
    </w:tr>
  </w:tbl>
  <w:p w14:paraId="60B87896" w14:textId="77777777" w:rsidR="009A5955" w:rsidRDefault="009A59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3BEE1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E07109"/>
    <w:multiLevelType w:val="hybridMultilevel"/>
    <w:tmpl w:val="435A2DDC"/>
    <w:lvl w:ilvl="0" w:tplc="8DDE1BB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68E03C3"/>
    <w:multiLevelType w:val="hybridMultilevel"/>
    <w:tmpl w:val="C01EFABE"/>
    <w:lvl w:ilvl="0" w:tplc="6C7C367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0"/>
    <w:lvlOverride w:ilvl="0">
      <w:startOverride w:val="2"/>
    </w:lvlOverride>
    <w:lvlOverride w:ilvl="1">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B8F"/>
    <w:rsid w:val="00012922"/>
    <w:rsid w:val="000154BA"/>
    <w:rsid w:val="0001575C"/>
    <w:rsid w:val="0001629D"/>
    <w:rsid w:val="000179B5"/>
    <w:rsid w:val="00017B62"/>
    <w:rsid w:val="00017F89"/>
    <w:rsid w:val="000204E7"/>
    <w:rsid w:val="00023FA0"/>
    <w:rsid w:val="0002602F"/>
    <w:rsid w:val="00030E4A"/>
    <w:rsid w:val="00031A27"/>
    <w:rsid w:val="00031EE0"/>
    <w:rsid w:val="000354DD"/>
    <w:rsid w:val="0003705D"/>
    <w:rsid w:val="0004641A"/>
    <w:rsid w:val="00052A07"/>
    <w:rsid w:val="000533DA"/>
    <w:rsid w:val="0005457F"/>
    <w:rsid w:val="000608E9"/>
    <w:rsid w:val="00061FEB"/>
    <w:rsid w:val="00064C17"/>
    <w:rsid w:val="000667DF"/>
    <w:rsid w:val="00070103"/>
    <w:rsid w:val="00070F61"/>
    <w:rsid w:val="0007209B"/>
    <w:rsid w:val="00072C95"/>
    <w:rsid w:val="00075775"/>
    <w:rsid w:val="00075792"/>
    <w:rsid w:val="00080F9C"/>
    <w:rsid w:val="000818FB"/>
    <w:rsid w:val="00084E83"/>
    <w:rsid w:val="0008579A"/>
    <w:rsid w:val="00086AA8"/>
    <w:rsid w:val="0008732D"/>
    <w:rsid w:val="0009391C"/>
    <w:rsid w:val="000947B5"/>
    <w:rsid w:val="0009735C"/>
    <w:rsid w:val="000A104C"/>
    <w:rsid w:val="000A19DE"/>
    <w:rsid w:val="000A3EAB"/>
    <w:rsid w:val="000B12B2"/>
    <w:rsid w:val="000B3868"/>
    <w:rsid w:val="000C1926"/>
    <w:rsid w:val="000C1A18"/>
    <w:rsid w:val="000C648D"/>
    <w:rsid w:val="000D1294"/>
    <w:rsid w:val="000D77C2"/>
    <w:rsid w:val="000E039E"/>
    <w:rsid w:val="000E2037"/>
    <w:rsid w:val="000E27F9"/>
    <w:rsid w:val="000E2B1E"/>
    <w:rsid w:val="000E311F"/>
    <w:rsid w:val="000E3A68"/>
    <w:rsid w:val="000E6CE0"/>
    <w:rsid w:val="000F7627"/>
    <w:rsid w:val="000F77E3"/>
    <w:rsid w:val="00107B02"/>
    <w:rsid w:val="0011363A"/>
    <w:rsid w:val="00113A3F"/>
    <w:rsid w:val="001164FE"/>
    <w:rsid w:val="00125084"/>
    <w:rsid w:val="00125277"/>
    <w:rsid w:val="001374D5"/>
    <w:rsid w:val="001375F7"/>
    <w:rsid w:val="001429AE"/>
    <w:rsid w:val="00152F5B"/>
    <w:rsid w:val="001554E9"/>
    <w:rsid w:val="001609C5"/>
    <w:rsid w:val="00162804"/>
    <w:rsid w:val="00162BF1"/>
    <w:rsid w:val="0016560C"/>
    <w:rsid w:val="0017258C"/>
    <w:rsid w:val="001753B2"/>
    <w:rsid w:val="00180EE0"/>
    <w:rsid w:val="00186092"/>
    <w:rsid w:val="00192AF1"/>
    <w:rsid w:val="00193A97"/>
    <w:rsid w:val="001948BE"/>
    <w:rsid w:val="0019547B"/>
    <w:rsid w:val="001A12CE"/>
    <w:rsid w:val="001A15A8"/>
    <w:rsid w:val="001A6292"/>
    <w:rsid w:val="001A7511"/>
    <w:rsid w:val="001B2E51"/>
    <w:rsid w:val="001B2F1E"/>
    <w:rsid w:val="001B3582"/>
    <w:rsid w:val="001C33B0"/>
    <w:rsid w:val="001C57E6"/>
    <w:rsid w:val="001C5CBB"/>
    <w:rsid w:val="001D465C"/>
    <w:rsid w:val="001D6234"/>
    <w:rsid w:val="001E646A"/>
    <w:rsid w:val="001E682E"/>
    <w:rsid w:val="001E6FC0"/>
    <w:rsid w:val="001F007F"/>
    <w:rsid w:val="001F0D36"/>
    <w:rsid w:val="00202F3F"/>
    <w:rsid w:val="00203445"/>
    <w:rsid w:val="00203AF8"/>
    <w:rsid w:val="00224BB2"/>
    <w:rsid w:val="00225A92"/>
    <w:rsid w:val="00235240"/>
    <w:rsid w:val="002368FD"/>
    <w:rsid w:val="0024110F"/>
    <w:rsid w:val="002423AB"/>
    <w:rsid w:val="002440B0"/>
    <w:rsid w:val="0025685C"/>
    <w:rsid w:val="00276E8F"/>
    <w:rsid w:val="0027792D"/>
    <w:rsid w:val="00282723"/>
    <w:rsid w:val="00282788"/>
    <w:rsid w:val="0028617A"/>
    <w:rsid w:val="0029608A"/>
    <w:rsid w:val="0029636B"/>
    <w:rsid w:val="002A6617"/>
    <w:rsid w:val="002A7E1B"/>
    <w:rsid w:val="002B0EDC"/>
    <w:rsid w:val="002B4718"/>
    <w:rsid w:val="002C6314"/>
    <w:rsid w:val="002D5A35"/>
    <w:rsid w:val="002E35B6"/>
    <w:rsid w:val="002E6DD1"/>
    <w:rsid w:val="002F027E"/>
    <w:rsid w:val="002F4E3D"/>
    <w:rsid w:val="002F6EC6"/>
    <w:rsid w:val="00312CEA"/>
    <w:rsid w:val="00320BFA"/>
    <w:rsid w:val="0032378D"/>
    <w:rsid w:val="00335048"/>
    <w:rsid w:val="0033693A"/>
    <w:rsid w:val="00340AD0"/>
    <w:rsid w:val="00340B6D"/>
    <w:rsid w:val="00340C8E"/>
    <w:rsid w:val="00341299"/>
    <w:rsid w:val="00341D78"/>
    <w:rsid w:val="00344540"/>
    <w:rsid w:val="003519A3"/>
    <w:rsid w:val="00353B5A"/>
    <w:rsid w:val="003601DE"/>
    <w:rsid w:val="00362443"/>
    <w:rsid w:val="0037046F"/>
    <w:rsid w:val="003706FC"/>
    <w:rsid w:val="00377904"/>
    <w:rsid w:val="00377DA7"/>
    <w:rsid w:val="00383087"/>
    <w:rsid w:val="003833A5"/>
    <w:rsid w:val="0038453C"/>
    <w:rsid w:val="00391A82"/>
    <w:rsid w:val="003A2B7D"/>
    <w:rsid w:val="003A4A75"/>
    <w:rsid w:val="003A5366"/>
    <w:rsid w:val="003B5642"/>
    <w:rsid w:val="003B647A"/>
    <w:rsid w:val="003C2098"/>
    <w:rsid w:val="003C4980"/>
    <w:rsid w:val="003C5262"/>
    <w:rsid w:val="003D2751"/>
    <w:rsid w:val="003D398C"/>
    <w:rsid w:val="003D41CA"/>
    <w:rsid w:val="003D473B"/>
    <w:rsid w:val="003D4B35"/>
    <w:rsid w:val="003D6DAC"/>
    <w:rsid w:val="003D7B85"/>
    <w:rsid w:val="003E1FD4"/>
    <w:rsid w:val="003E4F19"/>
    <w:rsid w:val="003F14A5"/>
    <w:rsid w:val="003F374C"/>
    <w:rsid w:val="003F5F25"/>
    <w:rsid w:val="003F7904"/>
    <w:rsid w:val="00401AEB"/>
    <w:rsid w:val="00403A83"/>
    <w:rsid w:val="0040436D"/>
    <w:rsid w:val="00404D4B"/>
    <w:rsid w:val="00410543"/>
    <w:rsid w:val="004173CC"/>
    <w:rsid w:val="004218FC"/>
    <w:rsid w:val="0042356B"/>
    <w:rsid w:val="0042373B"/>
    <w:rsid w:val="0042420A"/>
    <w:rsid w:val="004243D2"/>
    <w:rsid w:val="00424610"/>
    <w:rsid w:val="00424AD5"/>
    <w:rsid w:val="00431C8E"/>
    <w:rsid w:val="00435424"/>
    <w:rsid w:val="00451B94"/>
    <w:rsid w:val="00454675"/>
    <w:rsid w:val="00455AED"/>
    <w:rsid w:val="004661F2"/>
    <w:rsid w:val="00470C41"/>
    <w:rsid w:val="0047690F"/>
    <w:rsid w:val="00476C78"/>
    <w:rsid w:val="00482174"/>
    <w:rsid w:val="0048576D"/>
    <w:rsid w:val="00486D31"/>
    <w:rsid w:val="00493B1A"/>
    <w:rsid w:val="0049495C"/>
    <w:rsid w:val="00497074"/>
    <w:rsid w:val="00497EF6"/>
    <w:rsid w:val="004B42D8"/>
    <w:rsid w:val="004B6B8F"/>
    <w:rsid w:val="004B6BB6"/>
    <w:rsid w:val="004B7511"/>
    <w:rsid w:val="004C6F76"/>
    <w:rsid w:val="004D22E4"/>
    <w:rsid w:val="004D7D30"/>
    <w:rsid w:val="004E0A38"/>
    <w:rsid w:val="004E23CE"/>
    <w:rsid w:val="004E516B"/>
    <w:rsid w:val="004E6ED9"/>
    <w:rsid w:val="004E7D99"/>
    <w:rsid w:val="004F4F20"/>
    <w:rsid w:val="00500539"/>
    <w:rsid w:val="00503373"/>
    <w:rsid w:val="00503F3F"/>
    <w:rsid w:val="00504693"/>
    <w:rsid w:val="00516D01"/>
    <w:rsid w:val="00521232"/>
    <w:rsid w:val="005237CF"/>
    <w:rsid w:val="005239AB"/>
    <w:rsid w:val="005242C4"/>
    <w:rsid w:val="005312EB"/>
    <w:rsid w:val="00536336"/>
    <w:rsid w:val="0054044B"/>
    <w:rsid w:val="00541EC4"/>
    <w:rsid w:val="00542ED7"/>
    <w:rsid w:val="00544AD1"/>
    <w:rsid w:val="005455BE"/>
    <w:rsid w:val="00550D4A"/>
    <w:rsid w:val="005633D4"/>
    <w:rsid w:val="00564A29"/>
    <w:rsid w:val="00564FBC"/>
    <w:rsid w:val="005705A9"/>
    <w:rsid w:val="00572864"/>
    <w:rsid w:val="005778B6"/>
    <w:rsid w:val="00581BD6"/>
    <w:rsid w:val="0058482B"/>
    <w:rsid w:val="0058618A"/>
    <w:rsid w:val="00587002"/>
    <w:rsid w:val="00591611"/>
    <w:rsid w:val="00592BA8"/>
    <w:rsid w:val="005A362B"/>
    <w:rsid w:val="005A4952"/>
    <w:rsid w:val="005A4CE8"/>
    <w:rsid w:val="005A4D43"/>
    <w:rsid w:val="005B20A1"/>
    <w:rsid w:val="005B2478"/>
    <w:rsid w:val="005B2E12"/>
    <w:rsid w:val="005C21FC"/>
    <w:rsid w:val="005C30AE"/>
    <w:rsid w:val="005D5B3A"/>
    <w:rsid w:val="005D6B34"/>
    <w:rsid w:val="005E35F3"/>
    <w:rsid w:val="005E3C2C"/>
    <w:rsid w:val="005E400D"/>
    <w:rsid w:val="005E698D"/>
    <w:rsid w:val="005F09F1"/>
    <w:rsid w:val="005F46F1"/>
    <w:rsid w:val="005F5725"/>
    <w:rsid w:val="005F645A"/>
    <w:rsid w:val="005F7EDE"/>
    <w:rsid w:val="0060060C"/>
    <w:rsid w:val="00601328"/>
    <w:rsid w:val="006118D1"/>
    <w:rsid w:val="0061251F"/>
    <w:rsid w:val="00613B57"/>
    <w:rsid w:val="00620D93"/>
    <w:rsid w:val="00621621"/>
    <w:rsid w:val="0062386A"/>
    <w:rsid w:val="0062576D"/>
    <w:rsid w:val="00625788"/>
    <w:rsid w:val="006305AA"/>
    <w:rsid w:val="0063277E"/>
    <w:rsid w:val="0063616C"/>
    <w:rsid w:val="006364F4"/>
    <w:rsid w:val="00640352"/>
    <w:rsid w:val="00640AD1"/>
    <w:rsid w:val="006426D5"/>
    <w:rsid w:val="00642924"/>
    <w:rsid w:val="006466FF"/>
    <w:rsid w:val="00646A5F"/>
    <w:rsid w:val="006475C1"/>
    <w:rsid w:val="00656C00"/>
    <w:rsid w:val="00656FB7"/>
    <w:rsid w:val="00660D6F"/>
    <w:rsid w:val="00661967"/>
    <w:rsid w:val="00661F61"/>
    <w:rsid w:val="006677C5"/>
    <w:rsid w:val="00671B49"/>
    <w:rsid w:val="00671D46"/>
    <w:rsid w:val="00674155"/>
    <w:rsid w:val="006746CA"/>
    <w:rsid w:val="006865AA"/>
    <w:rsid w:val="00695745"/>
    <w:rsid w:val="0069600B"/>
    <w:rsid w:val="006A0A1A"/>
    <w:rsid w:val="006A6460"/>
    <w:rsid w:val="006A65BE"/>
    <w:rsid w:val="006B0760"/>
    <w:rsid w:val="006B104E"/>
    <w:rsid w:val="006B5AEA"/>
    <w:rsid w:val="006B6383"/>
    <w:rsid w:val="006B640D"/>
    <w:rsid w:val="006B7263"/>
    <w:rsid w:val="006C06E5"/>
    <w:rsid w:val="006C61FA"/>
    <w:rsid w:val="006D0896"/>
    <w:rsid w:val="006D55E7"/>
    <w:rsid w:val="006E25D2"/>
    <w:rsid w:val="006E3004"/>
    <w:rsid w:val="006F6276"/>
    <w:rsid w:val="006F7C9B"/>
    <w:rsid w:val="0070391A"/>
    <w:rsid w:val="00706486"/>
    <w:rsid w:val="00710B13"/>
    <w:rsid w:val="0071467B"/>
    <w:rsid w:val="007214E3"/>
    <w:rsid w:val="007222F7"/>
    <w:rsid w:val="00724679"/>
    <w:rsid w:val="00725368"/>
    <w:rsid w:val="007304F3"/>
    <w:rsid w:val="00730839"/>
    <w:rsid w:val="00730F60"/>
    <w:rsid w:val="00730FFB"/>
    <w:rsid w:val="00731D1A"/>
    <w:rsid w:val="00733463"/>
    <w:rsid w:val="00733FF9"/>
    <w:rsid w:val="00734FC8"/>
    <w:rsid w:val="00741905"/>
    <w:rsid w:val="00752038"/>
    <w:rsid w:val="007554DF"/>
    <w:rsid w:val="0075776D"/>
    <w:rsid w:val="00757D1D"/>
    <w:rsid w:val="007613FB"/>
    <w:rsid w:val="00761E34"/>
    <w:rsid w:val="007722BF"/>
    <w:rsid w:val="00774D12"/>
    <w:rsid w:val="0077580B"/>
    <w:rsid w:val="00775B1A"/>
    <w:rsid w:val="00781167"/>
    <w:rsid w:val="007819F8"/>
    <w:rsid w:val="007854B3"/>
    <w:rsid w:val="0078787D"/>
    <w:rsid w:val="00787FA8"/>
    <w:rsid w:val="007944F8"/>
    <w:rsid w:val="00796E4C"/>
    <w:rsid w:val="007973E3"/>
    <w:rsid w:val="007A1883"/>
    <w:rsid w:val="007A7472"/>
    <w:rsid w:val="007C17DE"/>
    <w:rsid w:val="007C1990"/>
    <w:rsid w:val="007D0720"/>
    <w:rsid w:val="007D10F2"/>
    <w:rsid w:val="007D207E"/>
    <w:rsid w:val="007D5636"/>
    <w:rsid w:val="007D6DEC"/>
    <w:rsid w:val="007E46A1"/>
    <w:rsid w:val="007E730D"/>
    <w:rsid w:val="007E7311"/>
    <w:rsid w:val="007F20C0"/>
    <w:rsid w:val="007F403E"/>
    <w:rsid w:val="00802D0F"/>
    <w:rsid w:val="008072AC"/>
    <w:rsid w:val="00810CEA"/>
    <w:rsid w:val="00814348"/>
    <w:rsid w:val="00817E89"/>
    <w:rsid w:val="008233E5"/>
    <w:rsid w:val="00833DE8"/>
    <w:rsid w:val="00833F47"/>
    <w:rsid w:val="008348C3"/>
    <w:rsid w:val="008373B4"/>
    <w:rsid w:val="008404C4"/>
    <w:rsid w:val="00847837"/>
    <w:rsid w:val="00847D37"/>
    <w:rsid w:val="0085001D"/>
    <w:rsid w:val="0085242E"/>
    <w:rsid w:val="008652BB"/>
    <w:rsid w:val="00870802"/>
    <w:rsid w:val="00871A41"/>
    <w:rsid w:val="00872738"/>
    <w:rsid w:val="00881260"/>
    <w:rsid w:val="00886D76"/>
    <w:rsid w:val="00887A02"/>
    <w:rsid w:val="00896D6C"/>
    <w:rsid w:val="00897019"/>
    <w:rsid w:val="008A3A19"/>
    <w:rsid w:val="008B0A07"/>
    <w:rsid w:val="008B6907"/>
    <w:rsid w:val="008B781F"/>
    <w:rsid w:val="008C0032"/>
    <w:rsid w:val="008C0069"/>
    <w:rsid w:val="008C0752"/>
    <w:rsid w:val="008C0ED4"/>
    <w:rsid w:val="008C1495"/>
    <w:rsid w:val="008C3B97"/>
    <w:rsid w:val="008C3D02"/>
    <w:rsid w:val="008C5E2A"/>
    <w:rsid w:val="008D3719"/>
    <w:rsid w:val="008D4159"/>
    <w:rsid w:val="008D5522"/>
    <w:rsid w:val="008D69C5"/>
    <w:rsid w:val="008D7404"/>
    <w:rsid w:val="008E0F86"/>
    <w:rsid w:val="008E6319"/>
    <w:rsid w:val="008F2DC1"/>
    <w:rsid w:val="008F4257"/>
    <w:rsid w:val="008F70AD"/>
    <w:rsid w:val="00900DB1"/>
    <w:rsid w:val="009022BF"/>
    <w:rsid w:val="00903EC0"/>
    <w:rsid w:val="00907FB2"/>
    <w:rsid w:val="00911CD9"/>
    <w:rsid w:val="00912B71"/>
    <w:rsid w:val="0092259F"/>
    <w:rsid w:val="009262C0"/>
    <w:rsid w:val="00931632"/>
    <w:rsid w:val="00932C92"/>
    <w:rsid w:val="0093404E"/>
    <w:rsid w:val="009454E4"/>
    <w:rsid w:val="00946836"/>
    <w:rsid w:val="00956E79"/>
    <w:rsid w:val="0096683A"/>
    <w:rsid w:val="00967611"/>
    <w:rsid w:val="00972C19"/>
    <w:rsid w:val="00982C15"/>
    <w:rsid w:val="00984240"/>
    <w:rsid w:val="00986E5E"/>
    <w:rsid w:val="00987F2B"/>
    <w:rsid w:val="00995B07"/>
    <w:rsid w:val="009A2619"/>
    <w:rsid w:val="009A5090"/>
    <w:rsid w:val="009A5850"/>
    <w:rsid w:val="009A5955"/>
    <w:rsid w:val="009B10D6"/>
    <w:rsid w:val="009C11F2"/>
    <w:rsid w:val="009C4CFB"/>
    <w:rsid w:val="009D65D0"/>
    <w:rsid w:val="009D7706"/>
    <w:rsid w:val="009D7E91"/>
    <w:rsid w:val="009E135E"/>
    <w:rsid w:val="009E17C7"/>
    <w:rsid w:val="009E36EF"/>
    <w:rsid w:val="009E3C92"/>
    <w:rsid w:val="009E54F4"/>
    <w:rsid w:val="009E71AD"/>
    <w:rsid w:val="009F2BFA"/>
    <w:rsid w:val="00A004FB"/>
    <w:rsid w:val="00A03A3D"/>
    <w:rsid w:val="00A045C4"/>
    <w:rsid w:val="00A10DFA"/>
    <w:rsid w:val="00A21708"/>
    <w:rsid w:val="00A22362"/>
    <w:rsid w:val="00A249BA"/>
    <w:rsid w:val="00A307C7"/>
    <w:rsid w:val="00A43C6B"/>
    <w:rsid w:val="00A44581"/>
    <w:rsid w:val="00A45093"/>
    <w:rsid w:val="00A50EAF"/>
    <w:rsid w:val="00A602F9"/>
    <w:rsid w:val="00A62504"/>
    <w:rsid w:val="00A6455C"/>
    <w:rsid w:val="00A650EE"/>
    <w:rsid w:val="00A662C8"/>
    <w:rsid w:val="00A71157"/>
    <w:rsid w:val="00A966E6"/>
    <w:rsid w:val="00AA1D60"/>
    <w:rsid w:val="00AA4B3C"/>
    <w:rsid w:val="00AB2BE3"/>
    <w:rsid w:val="00AB7834"/>
    <w:rsid w:val="00AC167D"/>
    <w:rsid w:val="00AC35FF"/>
    <w:rsid w:val="00AC4482"/>
    <w:rsid w:val="00AC4D5F"/>
    <w:rsid w:val="00AC6DC1"/>
    <w:rsid w:val="00AD1D2C"/>
    <w:rsid w:val="00AD60D9"/>
    <w:rsid w:val="00AE0525"/>
    <w:rsid w:val="00AE08DB"/>
    <w:rsid w:val="00AE2729"/>
    <w:rsid w:val="00AE3148"/>
    <w:rsid w:val="00AE5AE2"/>
    <w:rsid w:val="00AE7343"/>
    <w:rsid w:val="00B00A13"/>
    <w:rsid w:val="00B00D69"/>
    <w:rsid w:val="00B00E04"/>
    <w:rsid w:val="00B01C3C"/>
    <w:rsid w:val="00B03E4B"/>
    <w:rsid w:val="00B05485"/>
    <w:rsid w:val="00B10ED7"/>
    <w:rsid w:val="00B1458E"/>
    <w:rsid w:val="00B14C51"/>
    <w:rsid w:val="00B20021"/>
    <w:rsid w:val="00B20FDE"/>
    <w:rsid w:val="00B324F9"/>
    <w:rsid w:val="00B42041"/>
    <w:rsid w:val="00B43FBF"/>
    <w:rsid w:val="00B44F11"/>
    <w:rsid w:val="00B50C0A"/>
    <w:rsid w:val="00B51846"/>
    <w:rsid w:val="00B6145F"/>
    <w:rsid w:val="00B62979"/>
    <w:rsid w:val="00B70056"/>
    <w:rsid w:val="00B74D75"/>
    <w:rsid w:val="00B823A7"/>
    <w:rsid w:val="00B90FA5"/>
    <w:rsid w:val="00B919F1"/>
    <w:rsid w:val="00BA2260"/>
    <w:rsid w:val="00BA5821"/>
    <w:rsid w:val="00BB468D"/>
    <w:rsid w:val="00BB6E9B"/>
    <w:rsid w:val="00BC0E8D"/>
    <w:rsid w:val="00BC4F18"/>
    <w:rsid w:val="00BC621F"/>
    <w:rsid w:val="00BE313B"/>
    <w:rsid w:val="00BE6551"/>
    <w:rsid w:val="00BF093B"/>
    <w:rsid w:val="00BF2A6C"/>
    <w:rsid w:val="00C00B88"/>
    <w:rsid w:val="00C019EF"/>
    <w:rsid w:val="00C05AED"/>
    <w:rsid w:val="00C06B2A"/>
    <w:rsid w:val="00C16CB3"/>
    <w:rsid w:val="00C35E57"/>
    <w:rsid w:val="00C35E80"/>
    <w:rsid w:val="00C37141"/>
    <w:rsid w:val="00C40AA2"/>
    <w:rsid w:val="00C41352"/>
    <w:rsid w:val="00C4244F"/>
    <w:rsid w:val="00C458D3"/>
    <w:rsid w:val="00C60BE2"/>
    <w:rsid w:val="00C63032"/>
    <w:rsid w:val="00C632ED"/>
    <w:rsid w:val="00C66150"/>
    <w:rsid w:val="00C67938"/>
    <w:rsid w:val="00C70EF5"/>
    <w:rsid w:val="00C74334"/>
    <w:rsid w:val="00C743B8"/>
    <w:rsid w:val="00C756C5"/>
    <w:rsid w:val="00C82195"/>
    <w:rsid w:val="00C82CAE"/>
    <w:rsid w:val="00C8442E"/>
    <w:rsid w:val="00C930A8"/>
    <w:rsid w:val="00CA108B"/>
    <w:rsid w:val="00CA6CDB"/>
    <w:rsid w:val="00CB5E13"/>
    <w:rsid w:val="00CB63B2"/>
    <w:rsid w:val="00CC0D25"/>
    <w:rsid w:val="00CC3524"/>
    <w:rsid w:val="00CD2522"/>
    <w:rsid w:val="00CD27BE"/>
    <w:rsid w:val="00CD29E9"/>
    <w:rsid w:val="00CD4BBC"/>
    <w:rsid w:val="00CD69AD"/>
    <w:rsid w:val="00CD6F0F"/>
    <w:rsid w:val="00CE0BB7"/>
    <w:rsid w:val="00CE3E9A"/>
    <w:rsid w:val="00CE708B"/>
    <w:rsid w:val="00CE73D2"/>
    <w:rsid w:val="00CF0743"/>
    <w:rsid w:val="00CF146E"/>
    <w:rsid w:val="00CF26B7"/>
    <w:rsid w:val="00CF2DBA"/>
    <w:rsid w:val="00CF6E39"/>
    <w:rsid w:val="00CF72DA"/>
    <w:rsid w:val="00D03B57"/>
    <w:rsid w:val="00D0769A"/>
    <w:rsid w:val="00D151A8"/>
    <w:rsid w:val="00D15B4E"/>
    <w:rsid w:val="00D177E7"/>
    <w:rsid w:val="00D2079F"/>
    <w:rsid w:val="00D310AB"/>
    <w:rsid w:val="00D447EF"/>
    <w:rsid w:val="00D4540D"/>
    <w:rsid w:val="00D505E2"/>
    <w:rsid w:val="00D531F4"/>
    <w:rsid w:val="00D6498F"/>
    <w:rsid w:val="00D7463D"/>
    <w:rsid w:val="00D752A0"/>
    <w:rsid w:val="00D765F9"/>
    <w:rsid w:val="00D80F5A"/>
    <w:rsid w:val="00D83DE8"/>
    <w:rsid w:val="00D84943"/>
    <w:rsid w:val="00D92ADB"/>
    <w:rsid w:val="00D93297"/>
    <w:rsid w:val="00D9461F"/>
    <w:rsid w:val="00D94AE7"/>
    <w:rsid w:val="00D966B3"/>
    <w:rsid w:val="00D967C0"/>
    <w:rsid w:val="00D970F0"/>
    <w:rsid w:val="00DA0B6F"/>
    <w:rsid w:val="00DA4540"/>
    <w:rsid w:val="00DA4EE0"/>
    <w:rsid w:val="00DA587E"/>
    <w:rsid w:val="00DA60F4"/>
    <w:rsid w:val="00DA72D4"/>
    <w:rsid w:val="00DB0F8B"/>
    <w:rsid w:val="00DB3052"/>
    <w:rsid w:val="00DB5C25"/>
    <w:rsid w:val="00DB7588"/>
    <w:rsid w:val="00DC2D17"/>
    <w:rsid w:val="00DD19B9"/>
    <w:rsid w:val="00DE23BF"/>
    <w:rsid w:val="00DE3981"/>
    <w:rsid w:val="00DE40DD"/>
    <w:rsid w:val="00DE45F6"/>
    <w:rsid w:val="00DE7755"/>
    <w:rsid w:val="00DF059A"/>
    <w:rsid w:val="00DF0FB3"/>
    <w:rsid w:val="00DF3D56"/>
    <w:rsid w:val="00DF64E9"/>
    <w:rsid w:val="00DF6D19"/>
    <w:rsid w:val="00DF6ED2"/>
    <w:rsid w:val="00DF70F5"/>
    <w:rsid w:val="00E04FEA"/>
    <w:rsid w:val="00E2252C"/>
    <w:rsid w:val="00E2391F"/>
    <w:rsid w:val="00E270C0"/>
    <w:rsid w:val="00E36D82"/>
    <w:rsid w:val="00E454E5"/>
    <w:rsid w:val="00E460B9"/>
    <w:rsid w:val="00E51601"/>
    <w:rsid w:val="00E51965"/>
    <w:rsid w:val="00E638A0"/>
    <w:rsid w:val="00E67121"/>
    <w:rsid w:val="00E7198D"/>
    <w:rsid w:val="00E735AF"/>
    <w:rsid w:val="00E7494E"/>
    <w:rsid w:val="00E74CA6"/>
    <w:rsid w:val="00E75E3D"/>
    <w:rsid w:val="00E84491"/>
    <w:rsid w:val="00E85A10"/>
    <w:rsid w:val="00E92CA5"/>
    <w:rsid w:val="00E95562"/>
    <w:rsid w:val="00E963A1"/>
    <w:rsid w:val="00E9731C"/>
    <w:rsid w:val="00E973D8"/>
    <w:rsid w:val="00EA1C67"/>
    <w:rsid w:val="00EA4E4C"/>
    <w:rsid w:val="00EB04B7"/>
    <w:rsid w:val="00EB7992"/>
    <w:rsid w:val="00EC0104"/>
    <w:rsid w:val="00EC0184"/>
    <w:rsid w:val="00EC2D7A"/>
    <w:rsid w:val="00EC633A"/>
    <w:rsid w:val="00ED1B9D"/>
    <w:rsid w:val="00EE056F"/>
    <w:rsid w:val="00EE322A"/>
    <w:rsid w:val="00EF42B9"/>
    <w:rsid w:val="00EF43F5"/>
    <w:rsid w:val="00EF4831"/>
    <w:rsid w:val="00EF74D7"/>
    <w:rsid w:val="00F017AF"/>
    <w:rsid w:val="00F032E3"/>
    <w:rsid w:val="00F041C4"/>
    <w:rsid w:val="00F07ECD"/>
    <w:rsid w:val="00F14812"/>
    <w:rsid w:val="00F1598C"/>
    <w:rsid w:val="00F1649B"/>
    <w:rsid w:val="00F2003A"/>
    <w:rsid w:val="00F20BC6"/>
    <w:rsid w:val="00F21403"/>
    <w:rsid w:val="00F255FC"/>
    <w:rsid w:val="00F259B0"/>
    <w:rsid w:val="00F26A20"/>
    <w:rsid w:val="00F276C9"/>
    <w:rsid w:val="00F31359"/>
    <w:rsid w:val="00F3649F"/>
    <w:rsid w:val="00F36BF0"/>
    <w:rsid w:val="00F40690"/>
    <w:rsid w:val="00F429FC"/>
    <w:rsid w:val="00F43B8F"/>
    <w:rsid w:val="00F44B66"/>
    <w:rsid w:val="00F50C9C"/>
    <w:rsid w:val="00F51785"/>
    <w:rsid w:val="00F51867"/>
    <w:rsid w:val="00F530D7"/>
    <w:rsid w:val="00F541E6"/>
    <w:rsid w:val="00F605A1"/>
    <w:rsid w:val="00F62F49"/>
    <w:rsid w:val="00F640BF"/>
    <w:rsid w:val="00F674B0"/>
    <w:rsid w:val="00F67596"/>
    <w:rsid w:val="00F70754"/>
    <w:rsid w:val="00F74AB8"/>
    <w:rsid w:val="00F77926"/>
    <w:rsid w:val="00F80DA7"/>
    <w:rsid w:val="00F83A19"/>
    <w:rsid w:val="00F879A1"/>
    <w:rsid w:val="00F92FC4"/>
    <w:rsid w:val="00F9793C"/>
    <w:rsid w:val="00FA0C14"/>
    <w:rsid w:val="00FA137A"/>
    <w:rsid w:val="00FA3913"/>
    <w:rsid w:val="00FA5504"/>
    <w:rsid w:val="00FB148D"/>
    <w:rsid w:val="00FB4B02"/>
    <w:rsid w:val="00FC2831"/>
    <w:rsid w:val="00FC2D40"/>
    <w:rsid w:val="00FC3600"/>
    <w:rsid w:val="00FC4A9F"/>
    <w:rsid w:val="00FC565B"/>
    <w:rsid w:val="00FE006E"/>
    <w:rsid w:val="00FE197E"/>
    <w:rsid w:val="00FF0DF1"/>
    <w:rsid w:val="00FF1C81"/>
    <w:rsid w:val="00FF26AA"/>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DC95F"/>
  <w15:docId w15:val="{990EECDD-2088-4A48-AFC6-ED90C33F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796E4C"/>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42373B"/>
    <w:pPr>
      <w:spacing w:after="200"/>
    </w:pPr>
    <w:rPr>
      <w:i/>
      <w:iCs/>
      <w:color w:val="44546A" w:themeColor="text2"/>
      <w:sz w:val="18"/>
      <w:szCs w:val="18"/>
    </w:rPr>
  </w:style>
  <w:style w:type="paragraph" w:styleId="Textodenotadefim">
    <w:name w:val="endnote text"/>
    <w:basedOn w:val="Normal"/>
    <w:link w:val="TextodenotadefimChar"/>
    <w:uiPriority w:val="99"/>
    <w:semiHidden/>
    <w:unhideWhenUsed/>
    <w:rsid w:val="00F032E3"/>
    <w:rPr>
      <w:sz w:val="20"/>
      <w:szCs w:val="20"/>
    </w:rPr>
  </w:style>
  <w:style w:type="character" w:customStyle="1" w:styleId="TextodenotadefimChar">
    <w:name w:val="Texto de nota de fim Char"/>
    <w:basedOn w:val="Fontepargpadro"/>
    <w:link w:val="Textodenotadefim"/>
    <w:uiPriority w:val="99"/>
    <w:semiHidden/>
    <w:rsid w:val="00F032E3"/>
  </w:style>
  <w:style w:type="character" w:styleId="Refdenotadefim">
    <w:name w:val="endnote reference"/>
    <w:basedOn w:val="Fontepargpadro"/>
    <w:uiPriority w:val="99"/>
    <w:semiHidden/>
    <w:unhideWhenUsed/>
    <w:rsid w:val="00F032E3"/>
    <w:rPr>
      <w:vertAlign w:val="superscript"/>
    </w:rPr>
  </w:style>
  <w:style w:type="character" w:styleId="Forte">
    <w:name w:val="Strong"/>
    <w:basedOn w:val="Fontepargpadro"/>
    <w:uiPriority w:val="22"/>
    <w:qFormat/>
    <w:rsid w:val="00C37141"/>
    <w:rPr>
      <w:b/>
      <w:bCs/>
    </w:rPr>
  </w:style>
  <w:style w:type="character" w:styleId="nfase">
    <w:name w:val="Emphasis"/>
    <w:basedOn w:val="Fontepargpadro"/>
    <w:uiPriority w:val="20"/>
    <w:qFormat/>
    <w:rsid w:val="00E454E5"/>
    <w:rPr>
      <w:i/>
      <w:iCs/>
    </w:rPr>
  </w:style>
  <w:style w:type="character" w:styleId="MenoPendente">
    <w:name w:val="Unresolved Mention"/>
    <w:basedOn w:val="Fontepargpadro"/>
    <w:uiPriority w:val="99"/>
    <w:semiHidden/>
    <w:unhideWhenUsed/>
    <w:rsid w:val="0066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4272</Words>
  <Characters>23069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35</cp:revision>
  <cp:lastPrinted>2015-03-26T13:00:00Z</cp:lastPrinted>
  <dcterms:created xsi:type="dcterms:W3CDTF">2021-11-29T23:34:00Z</dcterms:created>
  <dcterms:modified xsi:type="dcterms:W3CDTF">2021-12-01T14:09:00Z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