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3BC0A" w14:textId="0884528A" w:rsidR="00A151C9" w:rsidRPr="00AF68BE" w:rsidRDefault="00A151C9" w:rsidP="00A151C9">
      <w:pPr>
        <w:jc w:val="both"/>
        <w:rPr>
          <w:b/>
          <w:bCs/>
        </w:rPr>
      </w:pPr>
      <w:r w:rsidRPr="00AF68BE">
        <w:rPr>
          <w:b/>
          <w:bCs/>
        </w:rPr>
        <w:t xml:space="preserve">Disciplina: Trabalho de Conclusão de Curso I – </w:t>
      </w:r>
      <w:r>
        <w:rPr>
          <w:b/>
          <w:bCs/>
        </w:rPr>
        <w:t>BCC</w:t>
      </w:r>
    </w:p>
    <w:p w14:paraId="1711B1B0" w14:textId="77777777" w:rsidR="00A151C9" w:rsidRDefault="00A151C9" w:rsidP="00A151C9">
      <w:pPr>
        <w:jc w:val="both"/>
      </w:pPr>
    </w:p>
    <w:p w14:paraId="71376641" w14:textId="1CBED5A3" w:rsidR="00BC76D0" w:rsidRPr="00BC76D0" w:rsidRDefault="00BC76D0" w:rsidP="0036712C">
      <w:pPr>
        <w:jc w:val="both"/>
      </w:pPr>
      <w:r w:rsidRPr="00BC76D0">
        <w:t>Caro orienta</w:t>
      </w:r>
      <w:r>
        <w:t>ndo</w:t>
      </w:r>
      <w:r w:rsidRPr="00BC76D0">
        <w:t>,</w:t>
      </w:r>
    </w:p>
    <w:p w14:paraId="755AB688" w14:textId="77777777" w:rsidR="00BC76D0" w:rsidRPr="00BC76D0" w:rsidRDefault="00BC76D0" w:rsidP="0036712C">
      <w:pPr>
        <w:jc w:val="both"/>
      </w:pPr>
    </w:p>
    <w:p w14:paraId="04BE6055" w14:textId="151FA38A" w:rsidR="0036712C" w:rsidRDefault="00557348" w:rsidP="0036712C">
      <w:pPr>
        <w:jc w:val="both"/>
      </w:pPr>
      <w:r w:rsidRPr="00BC76D0">
        <w:t xml:space="preserve">segue </w:t>
      </w:r>
      <w:r>
        <w:t xml:space="preserve">abaixo o Termo de Compromisso, </w:t>
      </w:r>
      <w:r w:rsidR="00BC76D0">
        <w:t>as DUAS revisões do seu pré-projeto</w:t>
      </w:r>
      <w:r w:rsidR="0036712C">
        <w:t xml:space="preserve"> contendo a avaliação do professor “avaliador” e professor</w:t>
      </w:r>
      <w:r w:rsidR="00C169FA">
        <w:t xml:space="preserve"> </w:t>
      </w:r>
      <w:r w:rsidR="0036712C">
        <w:t>“TCC1”</w:t>
      </w:r>
      <w:r w:rsidR="00FB6F90">
        <w:t>, junto com as avaliações da defesa na banca de qualificação</w:t>
      </w:r>
      <w:r w:rsidR="0036712C">
        <w:t>. É muito importante que revise com cuidado e discuta possíveis dúvidas decorrente das revisões com o seu professor orientador, e com o professor de TCC1. Sempre procure fazer todos os ajustes solicitados, até mesmo o menores detalhes, pois todos são importantes e irão refletir na sua nota nesta disciplina.</w:t>
      </w:r>
    </w:p>
    <w:p w14:paraId="66BAFAB5" w14:textId="57F223E9" w:rsidR="00BC76D0" w:rsidRDefault="0080416A" w:rsidP="0080416A">
      <w:pPr>
        <w:jc w:val="both"/>
      </w:pPr>
      <w:r>
        <w:t>Mas, caso o professor orientador julgue que algumas anotações das revisões não devam ser feit</w:t>
      </w:r>
      <w:r w:rsidR="00DF6E9B">
        <w:t>a</w:t>
      </w:r>
      <w:r>
        <w:t>s, ou mesmo que sejam feit</w:t>
      </w:r>
      <w:r w:rsidR="00DF6E9B">
        <w:t>a</w:t>
      </w:r>
      <w:r>
        <w:t>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w:t>
      </w:r>
      <w:r w:rsidR="00DF6E9B">
        <w:t>, e justifique o motivo.</w:t>
      </w:r>
    </w:p>
    <w:p w14:paraId="31CFE030" w14:textId="2AC7C82D" w:rsidR="00DF6E9B" w:rsidRDefault="00DF6E9B" w:rsidP="00DF6E9B">
      <w:pPr>
        <w:jc w:val="both"/>
      </w:pPr>
      <w:r>
        <w:t xml:space="preserve">Lembrem que agora o limite de páginas do projeto é </w:t>
      </w:r>
      <w:r w:rsidRPr="000E1852">
        <w:t>no máximo 1</w:t>
      </w:r>
      <w:r>
        <w:t>2</w:t>
      </w:r>
      <w:r w:rsidRPr="000E1852">
        <w:t xml:space="preserve"> (</w:t>
      </w:r>
      <w:r>
        <w:t>doze</w:t>
      </w:r>
      <w:r w:rsidRPr="000E1852">
        <w:t>) páginas</w:t>
      </w:r>
      <w:r>
        <w:t>. E que a seção de “Revisão Bibliográfica” deve ser complementada.</w:t>
      </w:r>
    </w:p>
    <w:p w14:paraId="125904E1" w14:textId="77777777" w:rsidR="00FB6F90" w:rsidRDefault="00FB6F90" w:rsidP="0080416A">
      <w:pPr>
        <w:jc w:val="both"/>
      </w:pPr>
    </w:p>
    <w:p w14:paraId="2577CADF" w14:textId="77777777" w:rsidR="0029300C" w:rsidRDefault="0029300C" w:rsidP="0029300C">
      <w:r>
        <w:t>Atenciosamente,</w:t>
      </w:r>
    </w:p>
    <w:p w14:paraId="7FAE85F4" w14:textId="77777777" w:rsidR="0029300C" w:rsidRDefault="0029300C" w:rsidP="0029300C"/>
    <w:p w14:paraId="787C6D35" w14:textId="4D57346C" w:rsidR="00DF6E9B" w:rsidRDefault="00DF6E9B">
      <w:r>
        <w:br w:type="page"/>
      </w:r>
    </w:p>
    <w:p w14:paraId="2582F76A" w14:textId="2B13EB06" w:rsidR="0080416A" w:rsidRDefault="00457577" w:rsidP="0080416A">
      <w:pPr>
        <w:jc w:val="both"/>
      </w:pPr>
      <w:r>
        <w:rPr>
          <w:noProof/>
        </w:rPr>
        <w:lastRenderedPageBreak/>
        <w:drawing>
          <wp:inline distT="0" distB="0" distL="0" distR="0" wp14:anchorId="21AADEFD" wp14:editId="5334C91B">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5">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362C1355" w14:textId="53EE68AA" w:rsidR="00457577" w:rsidRDefault="00457577">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38"/>
        <w:gridCol w:w="3256"/>
      </w:tblGrid>
      <w:tr w:rsidR="00457577" w14:paraId="7247B35F" w14:textId="77777777" w:rsidTr="002132A3">
        <w:tc>
          <w:tcPr>
            <w:tcW w:w="9212" w:type="dxa"/>
            <w:gridSpan w:val="2"/>
            <w:tcBorders>
              <w:top w:val="single" w:sz="4" w:space="0" w:color="000000"/>
              <w:left w:val="single" w:sz="4" w:space="0" w:color="000000"/>
              <w:bottom w:val="single" w:sz="4" w:space="0" w:color="000000"/>
              <w:right w:val="single" w:sz="4" w:space="0" w:color="000000"/>
            </w:tcBorders>
            <w:hideMark/>
          </w:tcPr>
          <w:p w14:paraId="6B3884B3" w14:textId="77777777" w:rsidR="00457577" w:rsidRDefault="00457577">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lastRenderedPageBreak/>
              <w:t>CURSO DE CIÊNCIA DA COMPUTAÇÃO – TCC</w:t>
            </w:r>
          </w:p>
        </w:tc>
      </w:tr>
      <w:tr w:rsidR="00457577" w14:paraId="116BE5AD" w14:textId="77777777" w:rsidTr="002132A3">
        <w:tc>
          <w:tcPr>
            <w:tcW w:w="5778" w:type="dxa"/>
            <w:tcBorders>
              <w:top w:val="single" w:sz="4" w:space="0" w:color="000000"/>
              <w:left w:val="single" w:sz="4" w:space="0" w:color="000000"/>
              <w:bottom w:val="single" w:sz="4" w:space="0" w:color="000000"/>
              <w:right w:val="single" w:sz="4" w:space="0" w:color="000000"/>
            </w:tcBorders>
            <w:hideMark/>
          </w:tcPr>
          <w:p w14:paraId="43B93687" w14:textId="77777777" w:rsidR="00457577" w:rsidRDefault="00457577">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tcBorders>
              <w:top w:val="single" w:sz="4" w:space="0" w:color="000000"/>
              <w:left w:val="single" w:sz="4" w:space="0" w:color="000000"/>
              <w:bottom w:val="single" w:sz="4" w:space="0" w:color="000000"/>
              <w:right w:val="single" w:sz="4" w:space="0" w:color="000000"/>
            </w:tcBorders>
            <w:hideMark/>
          </w:tcPr>
          <w:p w14:paraId="336DABFD" w14:textId="77777777" w:rsidR="00457577" w:rsidRDefault="00457577">
            <w:pPr>
              <w:pStyle w:val="Cabealho"/>
              <w:tabs>
                <w:tab w:val="clear" w:pos="8640"/>
                <w:tab w:val="right" w:pos="8931"/>
              </w:tabs>
              <w:ind w:right="141"/>
              <w:rPr>
                <w:rStyle w:val="Nmerodepgina"/>
              </w:rPr>
            </w:pPr>
            <w:r>
              <w:rPr>
                <w:rStyle w:val="Nmerodepgina"/>
              </w:rPr>
              <w:t>ANO/SEMESTRE: 2021/2</w:t>
            </w:r>
          </w:p>
        </w:tc>
      </w:tr>
    </w:tbl>
    <w:p w14:paraId="7356CC60" w14:textId="77777777" w:rsidR="00457577" w:rsidRDefault="00457577" w:rsidP="00490DD7">
      <w:pPr>
        <w:pStyle w:val="TF-TTULO"/>
        <w:ind w:right="567" w:firstLine="567"/>
      </w:pPr>
    </w:p>
    <w:p w14:paraId="63EB775C" w14:textId="77777777" w:rsidR="00457577" w:rsidRPr="00B00E04" w:rsidRDefault="00457577" w:rsidP="00490DD7">
      <w:pPr>
        <w:pStyle w:val="TF-TTULO"/>
        <w:ind w:right="567" w:firstLine="567"/>
      </w:pPr>
      <w:r>
        <w:t xml:space="preserve">Reconstrução de superfícies 3d a partir de imagens dermatológicas 2d </w:t>
      </w:r>
    </w:p>
    <w:p w14:paraId="5B4EE142" w14:textId="77777777" w:rsidR="00457577" w:rsidRPr="00881C6B" w:rsidRDefault="00457577" w:rsidP="00752038">
      <w:pPr>
        <w:pStyle w:val="TF-AUTOR0"/>
        <w:rPr>
          <w:highlight w:val="yellow"/>
        </w:rPr>
      </w:pPr>
      <w:r>
        <w:t>Gabriel Castellani de Oliveira</w:t>
      </w:r>
    </w:p>
    <w:p w14:paraId="7C247CD6" w14:textId="77777777" w:rsidR="00457577" w:rsidRPr="0082493A" w:rsidRDefault="00457577" w:rsidP="0082493A">
      <w:pPr>
        <w:pStyle w:val="TF-AUTOR0"/>
        <w:rPr>
          <w:highlight w:val="yellow"/>
        </w:rPr>
      </w:pPr>
      <w:r>
        <w:t xml:space="preserve">Prof. </w:t>
      </w:r>
      <w:r w:rsidRPr="008B430C">
        <w:t>Aurélio Faustino Hoppe</w:t>
      </w:r>
      <w:r>
        <w:t xml:space="preserve"> - Orientador</w:t>
      </w:r>
    </w:p>
    <w:p w14:paraId="1ED6121C" w14:textId="77777777" w:rsidR="00457577" w:rsidRDefault="00457577" w:rsidP="00A2100F">
      <w:pPr>
        <w:pStyle w:val="Ttulo1"/>
      </w:pPr>
      <w:r w:rsidRPr="007D10F2">
        <w:t>Introdução</w:t>
      </w:r>
      <w:bookmarkEnd w:id="0"/>
      <w:bookmarkEnd w:id="1"/>
      <w:bookmarkEnd w:id="2"/>
      <w:bookmarkEnd w:id="3"/>
      <w:bookmarkEnd w:id="4"/>
      <w:bookmarkEnd w:id="5"/>
      <w:bookmarkEnd w:id="6"/>
      <w:bookmarkEnd w:id="7"/>
      <w:bookmarkEnd w:id="8"/>
      <w:r>
        <w:tab/>
      </w:r>
    </w:p>
    <w:p w14:paraId="15817319" w14:textId="77777777" w:rsidR="00457577" w:rsidRDefault="00457577" w:rsidP="00B005F4">
      <w:pPr>
        <w:pStyle w:val="TF-TEXTO"/>
      </w:pPr>
      <w:r>
        <w:t xml:space="preserve">O câncer é um termo dado para doenças malignas que possuem em comum o crescimento desordenado de células (INSTITUTO NACIONAL DE CÂNCER, 2020). Segundo o Instituto Nacional de Câncer (INCA), </w:t>
      </w:r>
      <w:commentRangeStart w:id="9"/>
      <w:r>
        <w:t>“p</w:t>
      </w:r>
      <w:commentRangeEnd w:id="9"/>
      <w:r>
        <w:rPr>
          <w:rStyle w:val="Refdecomentrio"/>
        </w:rPr>
        <w:commentReference w:id="9"/>
      </w:r>
      <w:r w:rsidRPr="00331C4A">
        <w:t>essoas de pele clara, sensíveis à ação dos raios solares, com história pessoal ou familiar deste câncer ou com doenças cutâneas prévias são as mais atingidas</w:t>
      </w:r>
      <w:r>
        <w:t>”. No Brasil, o câncer de pele é o mais frequente entre todos os tumores malignos registrados no país, estimando-se que cerca de 3% são do tipo melanoma e 30% para o não melanoma (INSTITUTO NACIONAL DE CÂNCER, 2021).</w:t>
      </w:r>
    </w:p>
    <w:p w14:paraId="22293F08" w14:textId="77777777" w:rsidR="00457577" w:rsidRDefault="00457577" w:rsidP="00EF5F88">
      <w:pPr>
        <w:pStyle w:val="TF-TEXTO"/>
      </w:pPr>
      <w:r>
        <w:t xml:space="preserve">Segundo Domingues </w:t>
      </w:r>
      <w:r w:rsidRPr="00754425">
        <w:rPr>
          <w:i/>
          <w:iCs/>
        </w:rPr>
        <w:t>et al</w:t>
      </w:r>
      <w:r>
        <w:t xml:space="preserve">. (2018), o melanoma surge de mutações genéticas nos melanócitos, células produtoras de pigmentos. Esse câncer é mais frequente em adultos brancos, sendo o mais grave e com alta probabilidade de disseminar-se para outros órgãos. No último ano, somente no Brasil, sugiram cerca de 8.450 novos casos, sendo 4.200 homens e 4.250 mulheres. Diferentemente do melanoma, o câncer de pele não melanoma possui altos percentuais de cura e uma mortalidade baixa entre os tumores de pele (INSTITUTO NACIONAL DE CÂNCER, 2021). </w:t>
      </w:r>
    </w:p>
    <w:p w14:paraId="2363CB2F" w14:textId="77777777" w:rsidR="00457577" w:rsidRDefault="00457577" w:rsidP="00D96E64">
      <w:pPr>
        <w:pStyle w:val="TF-TEXTO"/>
      </w:pPr>
      <w:r>
        <w:t xml:space="preserve">Ainda de acordo com Instituto Nacional de Câncer (2021), o diagnóstico desta doença é feito por um dermatologista, através de exames clínicos, laboratoriais, endoscópios ou radiológicos. Em certas situações, o especialista utiliza um </w:t>
      </w:r>
      <w:r w:rsidRPr="00D96E64">
        <w:t>dermatoscópio</w:t>
      </w:r>
      <w:r>
        <w:t xml:space="preserve"> para visualizar algumas camadas de pele que não podem ser vistas a olho nu. Além disso, os dermatologistas usam uma regra adotada internacionalmente para apontar sinais sugestivos de câncer de pele melanoma, conhecida como regra ABCDE, que representa assimetria, bordas irregulares, cor variável, diâmetro e evolução (INSTITUTO NACIONAL DE CÂNCER, 2021).</w:t>
      </w:r>
    </w:p>
    <w:p w14:paraId="4676832B" w14:textId="77777777" w:rsidR="00457577" w:rsidRDefault="0045757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4B92F232" w14:textId="77777777" w:rsidR="00457577" w:rsidRDefault="00457577"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5F623F61" w14:textId="77777777" w:rsidR="00457577" w:rsidRDefault="00457577" w:rsidP="00EF5F88">
      <w:pPr>
        <w:pStyle w:val="TF-TEXTO"/>
      </w:pPr>
      <w:r>
        <w:t xml:space="preserve">Diante desse cenário, o uso da teledermatologia torna-se importante para o Brasil, visto que sua proporção ocasiona em certas regiões, a falta de acesso à consulta especializada em dermatologia (YARAK; RUIZ; PISA, 2017, p. 348). Segundo </w:t>
      </w:r>
      <w:r w:rsidRPr="00EF5F88">
        <w:t>Miot, Paixão e Wen (</w:t>
      </w:r>
      <w:commentRangeStart w:id="10"/>
      <w:r w:rsidRPr="00EF5F88">
        <w:t>2005</w:t>
      </w:r>
      <w:commentRangeEnd w:id="10"/>
      <w:r>
        <w:rPr>
          <w:rStyle w:val="Refdecomentrio"/>
        </w:rPr>
        <w:commentReference w:id="10"/>
      </w:r>
      <w:r w:rsidRPr="00EF5F88">
        <w:t>)</w:t>
      </w:r>
      <w:r>
        <w:t>, “teledermatologia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5726568F" w14:textId="77777777" w:rsidR="00457577" w:rsidRDefault="00457577" w:rsidP="005129EC">
      <w:pPr>
        <w:pStyle w:val="TF-TEXTO"/>
      </w:pPr>
      <w:r>
        <w:t xml:space="preserve">A teledermatologia proporciona o acesso a consultas dermatológicas em áreas que antes era impossível, além de reduzir os custos (YARAK; RUIZ; PISA, 2017, p. 348). Embora a teledermatologia apresente muitos benefícios na sua utilização, existem as limitações no uso dessa abordagem. Entre as limitações enfrentadas, encontra-se a precisão, a qualidade das fotos capturadas e a representação adequada da lesão cutânea (RISMILLER; CARTRON; TRINIDAD, 2020). A qualidade das fotos influencia decisivamente no diagnóstico, </w:t>
      </w:r>
      <w:commentRangeStart w:id="11"/>
      <w:r>
        <w:t xml:space="preserve">uma </w:t>
      </w:r>
      <w:commentRangeEnd w:id="11"/>
      <w:r>
        <w:rPr>
          <w:rStyle w:val="Refdecomentrio"/>
        </w:rPr>
        <w:commentReference w:id="11"/>
      </w:r>
      <w:r>
        <w:t xml:space="preserve">das queixas mais frequentes nas imagens é a identificação de regiões como o pavilhão auricular, cujo local é de difícil visualização (SILVA </w:t>
      </w:r>
      <w:r>
        <w:rPr>
          <w:i/>
          <w:iCs/>
        </w:rPr>
        <w:t>et al.</w:t>
      </w:r>
      <w:r>
        <w:t xml:space="preserve">, 2009). </w:t>
      </w:r>
    </w:p>
    <w:p w14:paraId="74D3A27C" w14:textId="77777777" w:rsidR="00457577" w:rsidRDefault="00457577" w:rsidP="00162822">
      <w:pPr>
        <w:pStyle w:val="TF-TEXTO"/>
      </w:pPr>
      <w:r>
        <w:t xml:space="preserve">Um recurso comum da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r w:rsidRPr="000B36B9">
        <w:rPr>
          <w:sz w:val="18"/>
          <w:szCs w:val="18"/>
        </w:rPr>
        <w:t xml:space="preserve">AMARO </w:t>
      </w:r>
      <w:r w:rsidRPr="000B36B9">
        <w:t>JÚNIOR</w:t>
      </w:r>
      <w:r w:rsidRPr="00B24D6A">
        <w:t>; YAMASHITA, 2001)</w:t>
      </w:r>
      <w:r>
        <w:t xml:space="preserve">. Porém, tal recurso não é aplicado em lesões de pele. Segundo </w:t>
      </w:r>
      <w:r w:rsidRPr="00B14041">
        <w:t xml:space="preserve">Benalcazar </w:t>
      </w:r>
      <w:r w:rsidRPr="00B24D6A">
        <w:rPr>
          <w:i/>
          <w:iCs/>
        </w:rPr>
        <w:t>et al.</w:t>
      </w:r>
      <w:r w:rsidRPr="00B14041">
        <w:t xml:space="preserve"> (2020)</w:t>
      </w:r>
      <w:r>
        <w:t xml:space="preserve">, para realizar uma reconstrução 3D é necessário: (i) um conjunto de imagens da região a ser </w:t>
      </w:r>
      <w:r>
        <w:lastRenderedPageBreak/>
        <w:t xml:space="preserve">reconstruída em diferentes </w:t>
      </w:r>
      <w:commentRangeStart w:id="12"/>
      <w:r>
        <w:t>perspectivas (ii)</w:t>
      </w:r>
      <w:commentRangeEnd w:id="12"/>
      <w:r>
        <w:rPr>
          <w:rStyle w:val="Refdecomentrio"/>
        </w:rPr>
        <w:commentReference w:id="12"/>
      </w:r>
      <w:r>
        <w:t xml:space="preserve"> reconstruir uma nuvem de pontos 3D a partir das imagens obtidas e (iii) converter a nuvem de pontos em uma superfície.</w:t>
      </w:r>
    </w:p>
    <w:p w14:paraId="760D5685" w14:textId="77777777" w:rsidR="00457577" w:rsidRDefault="00457577"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INFANTOSI, 2011). Segundo </w:t>
      </w:r>
      <w:r w:rsidRPr="00B14041">
        <w:t xml:space="preserve">Benalcazar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r w:rsidRPr="00162822">
        <w:t xml:space="preserve">Meschender </w:t>
      </w:r>
      <w:r w:rsidRPr="00162822">
        <w:rPr>
          <w:i/>
          <w:iCs/>
        </w:rPr>
        <w:t xml:space="preserve">et al. </w:t>
      </w:r>
      <w:r w:rsidRPr="00162822">
        <w:t xml:space="preserve">(2019) mencionam que as abordagens baseadas em aprendizagem para reconstrução 3D se popularizaram mais do que os algoritmos estéreos </w:t>
      </w:r>
      <w:r w:rsidRPr="00162822">
        <w:rPr>
          <w:i/>
          <w:iCs/>
        </w:rPr>
        <w:t>multi-view</w:t>
      </w:r>
      <w:r w:rsidRPr="00162822">
        <w:t xml:space="preserve"> tradicionais</w:t>
      </w:r>
      <w:r>
        <w:t>,</w:t>
      </w:r>
      <w:r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78BD26AC" w14:textId="77777777" w:rsidR="00457577" w:rsidRPr="00A512FC" w:rsidRDefault="00457577" w:rsidP="005129EC">
      <w:pPr>
        <w:pStyle w:val="TF-TEXTO"/>
        <w:rPr>
          <w:color w:val="FF0000"/>
        </w:rPr>
      </w:pPr>
      <w:r>
        <w:t>Diante do cenário exposto, este trabalho propõe a construção de um método que seja capaz de auxiliar no diagnóstico de doenças de pele, visando melhorar a precisão e a qualidade das informações necessárias para um diagnóstico mais certeiro.</w:t>
      </w:r>
    </w:p>
    <w:p w14:paraId="0B818627" w14:textId="77777777" w:rsidR="00457577" w:rsidRPr="007D10F2" w:rsidRDefault="00457577" w:rsidP="007D10F2">
      <w:pPr>
        <w:pStyle w:val="Ttulo2"/>
      </w:pPr>
      <w:bookmarkStart w:id="13" w:name="_Toc419598576"/>
      <w:bookmarkStart w:id="14" w:name="_Toc420721317"/>
      <w:bookmarkStart w:id="15" w:name="_Toc420721467"/>
      <w:bookmarkStart w:id="16" w:name="_Toc420721562"/>
      <w:bookmarkStart w:id="17" w:name="_Toc420721768"/>
      <w:bookmarkStart w:id="18" w:name="_Toc420723209"/>
      <w:bookmarkStart w:id="19" w:name="_Toc482682370"/>
      <w:bookmarkStart w:id="20" w:name="_Toc54164904"/>
      <w:bookmarkStart w:id="21" w:name="_Toc54165664"/>
      <w:bookmarkStart w:id="22" w:name="_Toc54169316"/>
      <w:bookmarkStart w:id="23" w:name="_Toc96347426"/>
      <w:bookmarkStart w:id="24" w:name="_Toc96357710"/>
      <w:bookmarkStart w:id="25" w:name="_Toc96491850"/>
      <w:bookmarkStart w:id="26" w:name="_Toc411603090"/>
      <w:r w:rsidRPr="007D10F2">
        <w:t>OBJETIVOS</w:t>
      </w:r>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03044EC7" w14:textId="77777777" w:rsidR="00457577" w:rsidRPr="002A5CCD" w:rsidRDefault="00457577" w:rsidP="00DF11A2">
      <w:pPr>
        <w:pStyle w:val="TF-TEXTO"/>
      </w:pPr>
      <w:r w:rsidRPr="002A5CCD">
        <w:t>Este trabalho tem como objetivo disponibilizar um método capaz de realizar a reconstrução de superfície 3D a partir de imagens dermatológicas 2D.</w:t>
      </w:r>
    </w:p>
    <w:p w14:paraId="574EDC24" w14:textId="77777777" w:rsidR="00457577" w:rsidRPr="002A5CCD" w:rsidRDefault="00457577" w:rsidP="0071653C">
      <w:pPr>
        <w:pStyle w:val="TF-TEXTO"/>
      </w:pPr>
      <w:r w:rsidRPr="002A5CCD">
        <w:t>Os objetivos específicos são:</w:t>
      </w:r>
    </w:p>
    <w:p w14:paraId="07604599" w14:textId="77777777" w:rsidR="00457577" w:rsidRPr="002A5CCD" w:rsidRDefault="00457577" w:rsidP="00DB3D56">
      <w:pPr>
        <w:pStyle w:val="TF-ALNEA"/>
        <w:numPr>
          <w:ilvl w:val="0"/>
          <w:numId w:val="10"/>
        </w:numPr>
      </w:pPr>
      <w:r w:rsidRPr="002A5CCD">
        <w:t xml:space="preserve">detectar as lesões cutâneas utilizando técnicas de aprendizado de máquina; </w:t>
      </w:r>
    </w:p>
    <w:p w14:paraId="135AB402" w14:textId="77777777" w:rsidR="00457577" w:rsidRPr="002A5CCD" w:rsidRDefault="00457577" w:rsidP="00DB3D56">
      <w:pPr>
        <w:pStyle w:val="TF-ALNEA"/>
        <w:numPr>
          <w:ilvl w:val="0"/>
          <w:numId w:val="10"/>
        </w:numPr>
      </w:pPr>
      <w:r w:rsidRPr="002A5CCD">
        <w:t>estimar a profundidade das estruturas internas das lesões cutâneas a partir de algoritmos de visão computacional;</w:t>
      </w:r>
    </w:p>
    <w:p w14:paraId="19B877C3" w14:textId="77777777" w:rsidR="00457577" w:rsidRPr="002A5CCD" w:rsidRDefault="00457577" w:rsidP="00DB3D56">
      <w:pPr>
        <w:pStyle w:val="TF-ALNEA"/>
        <w:numPr>
          <w:ilvl w:val="0"/>
          <w:numId w:val="10"/>
        </w:numPr>
      </w:pPr>
      <w:commentRangeStart w:id="27"/>
      <w:r w:rsidRPr="002A5CCD">
        <w:t xml:space="preserve">disponibilizar um mecanismo para visualização de lesão </w:t>
      </w:r>
      <w:commentRangeEnd w:id="27"/>
      <w:r>
        <w:rPr>
          <w:rStyle w:val="Refdecomentrio"/>
        </w:rPr>
        <w:commentReference w:id="27"/>
      </w:r>
      <w:r w:rsidRPr="002A5CCD">
        <w:t>de forma volumétrica.</w:t>
      </w:r>
    </w:p>
    <w:p w14:paraId="54D72ECF" w14:textId="77777777" w:rsidR="00457577" w:rsidRDefault="00457577" w:rsidP="000911B9">
      <w:pPr>
        <w:pStyle w:val="Ttulo1"/>
      </w:pPr>
      <w:bookmarkStart w:id="28" w:name="_Toc419598587"/>
      <w:r>
        <w:t>TRABA</w:t>
      </w:r>
      <w:r w:rsidRPr="00CC287C">
        <w:t>lhos correlatos</w:t>
      </w:r>
    </w:p>
    <w:p w14:paraId="5E2B932A" w14:textId="77777777" w:rsidR="00457577" w:rsidRDefault="00457577" w:rsidP="00DF11A2">
      <w:pPr>
        <w:pStyle w:val="TF-TEXTO"/>
      </w:pPr>
      <w:r>
        <w:t xml:space="preserve">Nesse capítulo serão apresentados trabalhos com características semelhantes aos principais objetivos do estudo proposto. A seção 2.1 apresenta o desenvolvimento </w:t>
      </w:r>
      <w:r w:rsidRPr="002A5CCD">
        <w:t xml:space="preserve">de uma abordagem para realizar a reconstrução de superfícies, através da propagação de dados estéreos 3D e imagens 2D (ZENG </w:t>
      </w:r>
      <w:r w:rsidRPr="002A5CCD">
        <w:rPr>
          <w:i/>
          <w:iCs/>
        </w:rPr>
        <w:t>et al.</w:t>
      </w:r>
      <w:r w:rsidRPr="002A5CCD">
        <w:t xml:space="preserve">, 2004). A seção 2.2 aborda uma rede de ocupação para a reconstrução de objeto 3D (MESCHENDER </w:t>
      </w:r>
      <w:r w:rsidRPr="002A5CCD">
        <w:rPr>
          <w:i/>
          <w:iCs/>
        </w:rPr>
        <w:t>et al.</w:t>
      </w:r>
      <w:r w:rsidRPr="002A5CCD">
        <w:t xml:space="preserve">, 2019). Por fim, na seção 2.3 será </w:t>
      </w:r>
      <w:commentRangeStart w:id="29"/>
      <w:r w:rsidRPr="002A5CCD">
        <w:t xml:space="preserve">apresentado </w:t>
      </w:r>
      <w:commentRangeEnd w:id="29"/>
      <w:r>
        <w:rPr>
          <w:rStyle w:val="Refdecomentrio"/>
        </w:rPr>
        <w:commentReference w:id="29"/>
      </w:r>
      <w:r w:rsidRPr="002A5CCD">
        <w:t>uma abordagem para reconstruir objetos com base em uma</w:t>
      </w:r>
      <w:r>
        <w:t xml:space="preserve"> única imagem de entrada (FAN; SU; GUIBAS, 2017).</w:t>
      </w:r>
    </w:p>
    <w:p w14:paraId="48B9958A" w14:textId="77777777" w:rsidR="00457577" w:rsidRDefault="00457577" w:rsidP="0061180A">
      <w:pPr>
        <w:pStyle w:val="Ttulo2"/>
        <w:rPr>
          <w:lang w:val="en-US"/>
        </w:rPr>
      </w:pPr>
      <w:r>
        <w:rPr>
          <w:lang w:val="en-US"/>
        </w:rPr>
        <w:t>Surface reconstruction by propagating 3d stereo data in multiple 2d images</w:t>
      </w:r>
    </w:p>
    <w:p w14:paraId="12AA9C76" w14:textId="77777777" w:rsidR="00457577" w:rsidRDefault="00457577" w:rsidP="00436BCA">
      <w:pPr>
        <w:pStyle w:val="TF-TEXTO"/>
      </w:pPr>
      <w:r w:rsidRPr="002A5CCD">
        <w:t xml:space="preserve">Zeng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Segundo os autores, inicialmente instancia-se uma lista de pontos estéreos 3D que ser</w:t>
      </w:r>
      <w:r>
        <w:t>ão</w:t>
      </w:r>
      <w:r w:rsidRPr="002A5CCD">
        <w:t xml:space="preserve"> utilizado</w:t>
      </w:r>
      <w:r>
        <w:t>s</w:t>
      </w:r>
      <w:r w:rsidRPr="002A5CCD">
        <w:t xml:space="preserve"> para realizar a propagação da superfície. Estes pontos são computados a partir de um conjunto de imagens de entrada, onde são coletadas em torno de 30 imagens ao redor de cada objeto, conforme exemplificado na</w:t>
      </w:r>
      <w:r>
        <w:t xml:space="preserve"> </w:t>
      </w:r>
      <w:r>
        <w:fldChar w:fldCharType="begin"/>
      </w:r>
      <w:r>
        <w:instrText xml:space="preserve"> REF _Ref83984776 \h </w:instrText>
      </w:r>
      <w:r>
        <w:fldChar w:fldCharType="separate"/>
      </w:r>
      <w:r>
        <w:t xml:space="preserve">Figura </w:t>
      </w:r>
      <w:r>
        <w:rPr>
          <w:noProof/>
        </w:rPr>
        <w:t>1</w:t>
      </w:r>
      <w:r>
        <w:fldChar w:fldCharType="end"/>
      </w:r>
      <w:r w:rsidRPr="002A5CCD">
        <w:t>.</w:t>
      </w:r>
    </w:p>
    <w:p w14:paraId="36411FBA" w14:textId="77777777" w:rsidR="00457577" w:rsidRDefault="00457577" w:rsidP="00057205">
      <w:pPr>
        <w:pStyle w:val="TF-LEGENDA"/>
      </w:pPr>
      <w:bookmarkStart w:id="30" w:name="_Ref83984776"/>
      <w:r>
        <w:lastRenderedPageBreak/>
        <w:t xml:space="preserve">Figura </w:t>
      </w:r>
      <w:r w:rsidR="00C4564D">
        <w:fldChar w:fldCharType="begin"/>
      </w:r>
      <w:r w:rsidR="00C4564D">
        <w:instrText xml:space="preserve"> SEQ Figura \* ARABIC </w:instrText>
      </w:r>
      <w:r w:rsidR="00C4564D">
        <w:fldChar w:fldCharType="separate"/>
      </w:r>
      <w:r>
        <w:rPr>
          <w:noProof/>
        </w:rPr>
        <w:t>1</w:t>
      </w:r>
      <w:r w:rsidR="00C4564D">
        <w:rPr>
          <w:noProof/>
        </w:rPr>
        <w:fldChar w:fldCharType="end"/>
      </w:r>
      <w:bookmarkEnd w:id="30"/>
      <w:r>
        <w:t xml:space="preserve"> – Conjunto de entrada</w:t>
      </w:r>
    </w:p>
    <w:p w14:paraId="7B6AF9A2" w14:textId="77777777" w:rsidR="00457577" w:rsidRDefault="00457577" w:rsidP="00BD139E">
      <w:pPr>
        <w:pStyle w:val="TF-FIGURA"/>
        <w:spacing w:after="0"/>
      </w:pPr>
      <w:r w:rsidRPr="00BD139E">
        <w:rPr>
          <w:noProof/>
        </w:rPr>
        <w:drawing>
          <wp:inline distT="0" distB="0" distL="0" distR="0" wp14:anchorId="65903C29" wp14:editId="6960D17A">
            <wp:extent cx="2961804" cy="2345690"/>
            <wp:effectExtent l="19050" t="19050" r="10160" b="16510"/>
            <wp:docPr id="7" name="Imagem 7"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1968" cy="2345820"/>
                    </a:xfrm>
                    <a:prstGeom prst="rect">
                      <a:avLst/>
                    </a:prstGeom>
                    <a:noFill/>
                    <a:ln w="6350" cmpd="sng">
                      <a:solidFill>
                        <a:srgbClr val="000000"/>
                      </a:solidFill>
                      <a:miter lim="800000"/>
                      <a:headEnd/>
                      <a:tailEnd/>
                    </a:ln>
                    <a:effectLst/>
                  </pic:spPr>
                </pic:pic>
              </a:graphicData>
            </a:graphic>
          </wp:inline>
        </w:drawing>
      </w:r>
    </w:p>
    <w:p w14:paraId="51F7BE9A" w14:textId="77777777" w:rsidR="00457577" w:rsidRPr="001E51C0" w:rsidRDefault="00457577" w:rsidP="00BD139E">
      <w:pPr>
        <w:pStyle w:val="TF-FONTE"/>
        <w:rPr>
          <w:lang w:val="en-US"/>
        </w:rPr>
      </w:pPr>
      <w:r w:rsidRPr="001E51C0">
        <w:rPr>
          <w:lang w:val="en-US"/>
        </w:rPr>
        <w:t xml:space="preserve">Fonte: Zeng </w:t>
      </w:r>
      <w:r w:rsidRPr="001E51C0">
        <w:rPr>
          <w:i/>
          <w:iCs/>
          <w:lang w:val="en-US"/>
        </w:rPr>
        <w:t>et al</w:t>
      </w:r>
      <w:r w:rsidRPr="001E51C0">
        <w:rPr>
          <w:lang w:val="en-US"/>
        </w:rPr>
        <w:t>. (2004).</w:t>
      </w:r>
    </w:p>
    <w:p w14:paraId="2857F270" w14:textId="77777777" w:rsidR="00457577" w:rsidRDefault="00457577" w:rsidP="00A9509B">
      <w:pPr>
        <w:pStyle w:val="TF-TEXTO"/>
      </w:pPr>
      <w:r w:rsidRPr="001E51C0">
        <w:rPr>
          <w:lang w:val="en-US"/>
        </w:rPr>
        <w:t xml:space="preserve">Zeng </w:t>
      </w:r>
      <w:r w:rsidRPr="001E51C0">
        <w:rPr>
          <w:i/>
          <w:iCs/>
          <w:lang w:val="en-US"/>
        </w:rPr>
        <w:t xml:space="preserve">et al. </w:t>
      </w:r>
      <w:r w:rsidRPr="002A5CCD">
        <w:t xml:space="preserve">(2004) destacam que o ciclo de propagação da superfície realiza correções da superfície com base nos pontos 3D obtidos. A </w:t>
      </w:r>
      <w:r>
        <w:fldChar w:fldCharType="begin"/>
      </w:r>
      <w:r>
        <w:instrText xml:space="preserve"> REF _Ref83984883 \h </w:instrText>
      </w:r>
      <w:r>
        <w:fldChar w:fldCharType="separate"/>
      </w:r>
      <w:r>
        <w:t xml:space="preserve">Figura </w:t>
      </w:r>
      <w:r>
        <w:rPr>
          <w:noProof/>
        </w:rPr>
        <w:t>2</w:t>
      </w:r>
      <w:r>
        <w:fldChar w:fldCharType="end"/>
      </w:r>
      <w:r>
        <w:t xml:space="preserve"> </w:t>
      </w:r>
      <w:r w:rsidRPr="002A5CCD">
        <w:t xml:space="preserve">demonstra que este ciclo possui três etapas: (i) seleção do ponto 3D para a </w:t>
      </w:r>
      <w:commentRangeStart w:id="31"/>
      <w:r w:rsidRPr="002A5CCD">
        <w:t xml:space="preserve">propagação (ii) </w:t>
      </w:r>
      <w:commentRangeEnd w:id="31"/>
      <w:r>
        <w:rPr>
          <w:rStyle w:val="Refdecomentrio"/>
        </w:rPr>
        <w:commentReference w:id="31"/>
      </w:r>
      <w:r w:rsidRPr="002A5CCD">
        <w:t>geração de um remendo a partir do ponto escolhido e (iii) geração de novos pontos a partir do remendo criado. Segundo os autores, essas etapas serão executadas para cada ponto da lista, fazendo com que a superfície cresça até atingir o resultado desejado. O ciclo de propagação termina quando não existirem mais pontos disponíveis a serem propagados.</w:t>
      </w:r>
      <w:r>
        <w:t xml:space="preserve"> </w:t>
      </w:r>
    </w:p>
    <w:p w14:paraId="50FC7A05" w14:textId="77777777" w:rsidR="00457577" w:rsidRDefault="00457577" w:rsidP="008D194B">
      <w:pPr>
        <w:pStyle w:val="TF-LEGENDA"/>
      </w:pPr>
      <w:bookmarkStart w:id="32" w:name="_Ref83984883"/>
      <w:r>
        <w:t xml:space="preserve">Figura </w:t>
      </w:r>
      <w:r w:rsidR="00C4564D">
        <w:fldChar w:fldCharType="begin"/>
      </w:r>
      <w:r w:rsidR="00C4564D">
        <w:instrText xml:space="preserve"> SEQ Figura \* ARABIC </w:instrText>
      </w:r>
      <w:r w:rsidR="00C4564D">
        <w:fldChar w:fldCharType="separate"/>
      </w:r>
      <w:r>
        <w:rPr>
          <w:noProof/>
        </w:rPr>
        <w:t>2</w:t>
      </w:r>
      <w:r w:rsidR="00C4564D">
        <w:rPr>
          <w:noProof/>
        </w:rPr>
        <w:fldChar w:fldCharType="end"/>
      </w:r>
      <w:bookmarkEnd w:id="32"/>
      <w:r>
        <w:t xml:space="preserve"> – Estrutura da abordage</w:t>
      </w:r>
      <w:commentRangeStart w:id="33"/>
      <w:r>
        <w:t>m.</w:t>
      </w:r>
      <w:commentRangeEnd w:id="33"/>
      <w:r>
        <w:rPr>
          <w:rStyle w:val="Refdecomentrio"/>
        </w:rPr>
        <w:commentReference w:id="33"/>
      </w:r>
    </w:p>
    <w:p w14:paraId="00E1E8AA" w14:textId="77777777" w:rsidR="00457577" w:rsidRDefault="00457577" w:rsidP="007A233D">
      <w:pPr>
        <w:pStyle w:val="TF-FIGURA"/>
        <w:spacing w:after="0"/>
      </w:pPr>
      <w:r w:rsidRPr="00436BCA">
        <w:rPr>
          <w:noProof/>
        </w:rPr>
        <w:drawing>
          <wp:inline distT="0" distB="0" distL="0" distR="0" wp14:anchorId="42511454" wp14:editId="3B85C0A5">
            <wp:extent cx="4140200" cy="1225869"/>
            <wp:effectExtent l="19050" t="19050" r="12700" b="1270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1"/>
                    <a:stretch>
                      <a:fillRect/>
                    </a:stretch>
                  </pic:blipFill>
                  <pic:spPr>
                    <a:xfrm>
                      <a:off x="0" y="0"/>
                      <a:ext cx="4163392" cy="1232736"/>
                    </a:xfrm>
                    <a:prstGeom prst="rect">
                      <a:avLst/>
                    </a:prstGeom>
                    <a:ln>
                      <a:solidFill>
                        <a:schemeClr val="tx1"/>
                      </a:solidFill>
                    </a:ln>
                  </pic:spPr>
                </pic:pic>
              </a:graphicData>
            </a:graphic>
          </wp:inline>
        </w:drawing>
      </w:r>
    </w:p>
    <w:p w14:paraId="75A762E0" w14:textId="77777777" w:rsidR="00457577" w:rsidRPr="00331C4A" w:rsidRDefault="00457577" w:rsidP="009A35E3">
      <w:pPr>
        <w:pStyle w:val="TF-FONTE"/>
      </w:pPr>
      <w:r w:rsidRPr="00331C4A">
        <w:t xml:space="preserve">Fonte: Zeng </w:t>
      </w:r>
      <w:r w:rsidRPr="00331C4A">
        <w:rPr>
          <w:i/>
          <w:iCs/>
        </w:rPr>
        <w:t>et al.</w:t>
      </w:r>
      <w:r w:rsidRPr="00331C4A">
        <w:t xml:space="preserve"> (200</w:t>
      </w:r>
      <w:commentRangeStart w:id="34"/>
      <w:r w:rsidRPr="00331C4A">
        <w:t>4)</w:t>
      </w:r>
      <w:commentRangeEnd w:id="34"/>
      <w:r>
        <w:rPr>
          <w:rStyle w:val="Refdecomentrio"/>
        </w:rPr>
        <w:commentReference w:id="34"/>
      </w:r>
    </w:p>
    <w:p w14:paraId="31891028" w14:textId="77777777" w:rsidR="00457577" w:rsidRPr="002A5CCD" w:rsidRDefault="00457577" w:rsidP="007A233D">
      <w:pPr>
        <w:pStyle w:val="TF-TEXTO"/>
      </w:pPr>
      <w:r>
        <w:t xml:space="preserve">Segundo Zeng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Pr="002A5CCD">
        <w:t xml:space="preserve">no qual os pontos iniciais da lista são considerados como pontos confiáveis. A partir do ponto escolhido, a segunda etapa da propagação é executada, onde o algoritmo gera um remendo ao redor do ponto escolhido para estender a superfície existente. Por fim, a última etapa gera novos pontos para garantir a propagação da superfície, onde são criados a partir do remendo anterior. Os autores comentam que a localização de um novo ponto é determinada pelos seguintes aspectos: (i) qualidade do remendo (ii) qualidade de correspondência (iii) regularidade da superfície e (iv) eficiência da propagação. Além disso, os autores comentam que a quantidade de novos pontos é inspirada na configuração de malha triangular, onde a distância angular entre dois pontos vizinhos fica entre </w:t>
      </w:r>
      <w:commentRangeStart w:id="35"/>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w:r w:rsidRPr="002A5CCD">
        <w:t xml:space="preserve">. </w:t>
      </w:r>
      <w:commentRangeEnd w:id="35"/>
      <w:r>
        <w:rPr>
          <w:rStyle w:val="Refdecomentrio"/>
        </w:rPr>
        <w:commentReference w:id="35"/>
      </w:r>
    </w:p>
    <w:p w14:paraId="723D9962" w14:textId="77777777" w:rsidR="00457577" w:rsidRDefault="00457577" w:rsidP="00541DBE">
      <w:pPr>
        <w:pStyle w:val="TF-TEXTO"/>
      </w:pPr>
      <w:r w:rsidRPr="002A5CCD">
        <w:t xml:space="preserve">Zeng </w:t>
      </w:r>
      <w:r w:rsidRPr="002A5CCD">
        <w:rPr>
          <w:i/>
          <w:iCs/>
        </w:rPr>
        <w:t>et al.</w:t>
      </w:r>
      <w:r w:rsidRPr="002A5CCD">
        <w:t xml:space="preserve"> (2004) aplicaram o </w:t>
      </w:r>
      <w:r w:rsidRPr="002A5CCD">
        <w:rPr>
          <w:i/>
          <w:iCs/>
        </w:rPr>
        <w:t>framework</w:t>
      </w:r>
      <w:r w:rsidRPr="002A5CCD">
        <w:t xml:space="preserve"> em três conjuntos de entrada. No primeiro conjunto tem-se a representação de um brinquedo, no qual os autores examinaram a exatidão e a robustez da reconstrução. Os dois últimos conjuntos são representações de rostos humanos. Percebe-se</w:t>
      </w:r>
      <w:r>
        <w:t xml:space="preserve"> a partir da </w:t>
      </w:r>
      <w:commentRangeStart w:id="36"/>
      <w:r>
        <w:fldChar w:fldCharType="begin"/>
      </w:r>
      <w:r>
        <w:instrText xml:space="preserve"> REF _Ref83984776 \h </w:instrText>
      </w:r>
      <w:r>
        <w:fldChar w:fldCharType="separate"/>
      </w:r>
      <w:r>
        <w:t xml:space="preserve">Figura </w:t>
      </w:r>
      <w:r>
        <w:rPr>
          <w:noProof/>
        </w:rPr>
        <w:t>1</w:t>
      </w:r>
      <w:r>
        <w:fldChar w:fldCharType="end"/>
      </w:r>
      <w:commentRangeEnd w:id="36"/>
      <w:r>
        <w:rPr>
          <w:rStyle w:val="Refdecomentrio"/>
        </w:rPr>
        <w:commentReference w:id="36"/>
      </w:r>
      <w:r w:rsidRPr="002A5CCD">
        <w:t xml:space="preserve"> que o primeiro rosto possui mais textura do que o segundo. Os autores comentam que o resultado da reconstrução da superfície obteve para </w:t>
      </w:r>
      <w:r>
        <w:t>os</w:t>
      </w:r>
      <w:r w:rsidRPr="002A5CCD">
        <w:t xml:space="preserve"> dois conjuntos praticamente a mesma qualidade. </w:t>
      </w:r>
    </w:p>
    <w:p w14:paraId="4032300D" w14:textId="77777777" w:rsidR="00457577" w:rsidRDefault="00457577" w:rsidP="008D194B">
      <w:pPr>
        <w:pStyle w:val="TF-LEGENDA"/>
      </w:pPr>
      <w:bookmarkStart w:id="37" w:name="_Ref83985056"/>
      <w:commentRangeStart w:id="38"/>
      <w:r>
        <w:lastRenderedPageBreak/>
        <w:t xml:space="preserve">Figura </w:t>
      </w:r>
      <w:r w:rsidR="00C4564D">
        <w:fldChar w:fldCharType="begin"/>
      </w:r>
      <w:r w:rsidR="00C4564D">
        <w:instrText xml:space="preserve"> SEQ Figura \* ARABIC </w:instrText>
      </w:r>
      <w:r w:rsidR="00C4564D">
        <w:fldChar w:fldCharType="separate"/>
      </w:r>
      <w:r>
        <w:rPr>
          <w:noProof/>
        </w:rPr>
        <w:t>3</w:t>
      </w:r>
      <w:r w:rsidR="00C4564D">
        <w:rPr>
          <w:noProof/>
        </w:rPr>
        <w:fldChar w:fldCharType="end"/>
      </w:r>
      <w:bookmarkEnd w:id="37"/>
      <w:r>
        <w:t xml:space="preserve"> – </w:t>
      </w:r>
      <w:commentRangeEnd w:id="38"/>
      <w:r>
        <w:rPr>
          <w:rStyle w:val="Refdecomentrio"/>
        </w:rPr>
        <w:commentReference w:id="38"/>
      </w:r>
      <w:r>
        <w:t>Comparação entre abordagens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457577" w14:paraId="639FD4A4" w14:textId="77777777" w:rsidTr="007D664B">
        <w:trPr>
          <w:jc w:val="center"/>
        </w:trPr>
        <w:tc>
          <w:tcPr>
            <w:tcW w:w="7476" w:type="dxa"/>
            <w:gridSpan w:val="3"/>
          </w:tcPr>
          <w:p w14:paraId="606A287B" w14:textId="77777777" w:rsidR="00457577" w:rsidRDefault="00457577" w:rsidP="007D664B">
            <w:pPr>
              <w:pStyle w:val="TF-TEXTO"/>
              <w:spacing w:after="0"/>
              <w:ind w:firstLine="0"/>
              <w:jc w:val="center"/>
            </w:pPr>
            <w:r w:rsidRPr="00436BCA">
              <w:rPr>
                <w:noProof/>
              </w:rPr>
              <w:drawing>
                <wp:inline distT="0" distB="0" distL="0" distR="0" wp14:anchorId="153C4386" wp14:editId="43F72D64">
                  <wp:extent cx="4610100" cy="2001674"/>
                  <wp:effectExtent l="0" t="0" r="0" b="0"/>
                  <wp:docPr id="9" name="Imagem 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2"/>
                          <a:stretch>
                            <a:fillRect/>
                          </a:stretch>
                        </pic:blipFill>
                        <pic:spPr>
                          <a:xfrm>
                            <a:off x="0" y="0"/>
                            <a:ext cx="4620094" cy="2006013"/>
                          </a:xfrm>
                          <a:prstGeom prst="rect">
                            <a:avLst/>
                          </a:prstGeom>
                        </pic:spPr>
                      </pic:pic>
                    </a:graphicData>
                  </a:graphic>
                </wp:inline>
              </w:drawing>
            </w:r>
          </w:p>
        </w:tc>
      </w:tr>
      <w:tr w:rsidR="00457577" w14:paraId="1301BB78" w14:textId="77777777" w:rsidTr="007D664B">
        <w:trPr>
          <w:jc w:val="center"/>
        </w:trPr>
        <w:tc>
          <w:tcPr>
            <w:tcW w:w="2547" w:type="dxa"/>
          </w:tcPr>
          <w:p w14:paraId="05AD8F3E" w14:textId="77777777" w:rsidR="00457577" w:rsidRDefault="00457577" w:rsidP="008D194B">
            <w:pPr>
              <w:pStyle w:val="TF-TEXTO"/>
              <w:spacing w:after="0"/>
              <w:ind w:left="-115" w:firstLine="142"/>
              <w:jc w:val="center"/>
            </w:pPr>
            <w:r>
              <w:t>(a) Kutulakos e Seitz (2000)</w:t>
            </w:r>
          </w:p>
        </w:tc>
        <w:tc>
          <w:tcPr>
            <w:tcW w:w="2410" w:type="dxa"/>
          </w:tcPr>
          <w:p w14:paraId="6E5CF412" w14:textId="77777777" w:rsidR="00457577" w:rsidRDefault="00457577" w:rsidP="008D194B">
            <w:pPr>
              <w:pStyle w:val="TF-TEXTO"/>
              <w:spacing w:after="0"/>
              <w:ind w:firstLine="0"/>
              <w:jc w:val="center"/>
            </w:pPr>
            <w:r>
              <w:t xml:space="preserve">(b) Quan </w:t>
            </w:r>
            <w:r>
              <w:rPr>
                <w:i/>
                <w:iCs/>
              </w:rPr>
              <w:t>et al.</w:t>
            </w:r>
            <w:r>
              <w:t xml:space="preserve"> (2003)</w:t>
            </w:r>
          </w:p>
        </w:tc>
        <w:tc>
          <w:tcPr>
            <w:tcW w:w="2519" w:type="dxa"/>
          </w:tcPr>
          <w:p w14:paraId="7F0C395E" w14:textId="77777777" w:rsidR="00457577" w:rsidRDefault="00457577" w:rsidP="008D194B">
            <w:pPr>
              <w:pStyle w:val="TF-TEXTO"/>
              <w:spacing w:after="0"/>
              <w:ind w:firstLine="0"/>
              <w:jc w:val="center"/>
            </w:pPr>
            <w:r>
              <w:t xml:space="preserve">(c) Zeng </w:t>
            </w:r>
            <w:r>
              <w:rPr>
                <w:i/>
                <w:iCs/>
              </w:rPr>
              <w:t>et al.</w:t>
            </w:r>
            <w:r w:rsidRPr="00B005F4">
              <w:t xml:space="preserve"> (2004)</w:t>
            </w:r>
          </w:p>
        </w:tc>
      </w:tr>
    </w:tbl>
    <w:p w14:paraId="4481A8DC" w14:textId="77777777" w:rsidR="00457577" w:rsidRPr="00C7522E" w:rsidRDefault="00457577"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3D37D797" w14:textId="77777777" w:rsidR="00457577" w:rsidRPr="0071567B" w:rsidRDefault="00457577" w:rsidP="008D194B">
      <w:pPr>
        <w:pStyle w:val="TF-TEXTO"/>
      </w:pPr>
      <w:r w:rsidRPr="002A5CCD">
        <w:t xml:space="preserve">Zeng </w:t>
      </w:r>
      <w:r w:rsidRPr="002A5CCD">
        <w:rPr>
          <w:i/>
          <w:iCs/>
        </w:rPr>
        <w:t>et al.</w:t>
      </w:r>
      <w:r w:rsidRPr="002A5CCD">
        <w:t xml:space="preserve"> (2004) </w:t>
      </w:r>
      <w:r>
        <w:t xml:space="preserve">também </w:t>
      </w:r>
      <w:r w:rsidRPr="002A5CCD">
        <w:t>realizaram um comparativo</w:t>
      </w:r>
      <w:r>
        <w:t xml:space="preserve"> </w:t>
      </w:r>
      <w:r w:rsidRPr="002A5CCD">
        <w:t xml:space="preserve">entre o método de escultura espacial (KUTULAKOS; SEITZ, 2000) que utiliza apenas informações de imagens 2D para a reconstrução da </w:t>
      </w:r>
      <w:commentRangeStart w:id="39"/>
      <w:r w:rsidRPr="002A5CCD">
        <w:t>superfície e o método</w:t>
      </w:r>
      <w:commentRangeEnd w:id="39"/>
      <w:r>
        <w:rPr>
          <w:rStyle w:val="Refdecomentrio"/>
        </w:rPr>
        <w:commentReference w:id="39"/>
      </w:r>
      <w:r w:rsidRPr="002A5CCD">
        <w:t xml:space="preserve"> de conjunto de níveis (QUAN </w:t>
      </w:r>
      <w:r w:rsidRPr="002A5CCD">
        <w:rPr>
          <w:i/>
          <w:iCs/>
        </w:rPr>
        <w:t>et al.</w:t>
      </w:r>
      <w:r w:rsidRPr="002A5CCD">
        <w:t xml:space="preserve">, 2003) e a abordagem </w:t>
      </w:r>
      <w:commentRangeStart w:id="40"/>
      <w:r w:rsidRPr="002A5CCD">
        <w:t xml:space="preserve">desenvolvida, que ambas utilizam </w:t>
      </w:r>
      <w:commentRangeEnd w:id="40"/>
      <w:r>
        <w:rPr>
          <w:rStyle w:val="Refdecomentrio"/>
        </w:rPr>
        <w:commentReference w:id="40"/>
      </w:r>
      <w:r w:rsidRPr="002A5CCD">
        <w:t xml:space="preserve">informações 3D e 2D para a </w:t>
      </w:r>
      <w:commentRangeStart w:id="41"/>
      <w:r w:rsidRPr="002A5CCD">
        <w:t>reconstrução</w:t>
      </w:r>
      <w:r>
        <w:t xml:space="preserve">, o resultado </w:t>
      </w:r>
      <w:commentRangeEnd w:id="41"/>
      <w:r>
        <w:rPr>
          <w:rStyle w:val="Refdecomentrio"/>
        </w:rPr>
        <w:commentReference w:id="41"/>
      </w:r>
      <w:r>
        <w:t xml:space="preserve">dessa comparação pode ser observado na </w:t>
      </w:r>
      <w:r>
        <w:fldChar w:fldCharType="begin"/>
      </w:r>
      <w:r>
        <w:instrText xml:space="preserve"> REF _Ref83985056 \h </w:instrText>
      </w:r>
      <w:r>
        <w:fldChar w:fldCharType="separate"/>
      </w:r>
      <w:r>
        <w:t xml:space="preserve">Figura </w:t>
      </w:r>
      <w:r>
        <w:rPr>
          <w:noProof/>
        </w:rPr>
        <w:t>3</w:t>
      </w:r>
      <w:r>
        <w:fldChar w:fldCharType="end"/>
      </w:r>
      <w:r w:rsidRPr="002A5CCD">
        <w:t>.</w:t>
      </w:r>
      <w:r>
        <w:t xml:space="preserve"> Os autores de destacam que o método de escultura espacial (KUTULAKOS; SEITZ, 2000) perde muitos detalhes do rosto, por conta de usar apenas dados 2D para a reconstrução. Já o resultado do método de conjunto de níveis (QUAN </w:t>
      </w:r>
      <w:r>
        <w:rPr>
          <w:i/>
          <w:iCs/>
        </w:rPr>
        <w:t>et al.</w:t>
      </w:r>
      <w:r>
        <w:t>, 2003)</w:t>
      </w:r>
      <w:commentRangeStart w:id="42"/>
      <w:r>
        <w:t xml:space="preserve">, </w:t>
      </w:r>
      <w:commentRangeEnd w:id="42"/>
      <w:r>
        <w:rPr>
          <w:rStyle w:val="Refdecomentrio"/>
        </w:rPr>
        <w:commentReference w:id="42"/>
      </w:r>
      <w:r>
        <w:t xml:space="preserve">utiliza as mesmas informações de entrada que a abordagem desenvolvida pelos </w:t>
      </w:r>
      <w:r w:rsidRPr="002A5CCD">
        <w:t xml:space="preserve">autores. Porém, (QUAN </w:t>
      </w:r>
      <w:r w:rsidRPr="002A5CCD">
        <w:rPr>
          <w:i/>
          <w:iCs/>
        </w:rPr>
        <w:t>et al.</w:t>
      </w:r>
      <w:r w:rsidRPr="002A5CCD">
        <w:t>, 2003) aplicam um método de definição de nível que suaviza a superfície, perdendo detalhes</w:t>
      </w:r>
      <w:r>
        <w:t xml:space="preserve"> geométricos. Contudo, o método desenvolvido por Zeng </w:t>
      </w:r>
      <w:r>
        <w:rPr>
          <w:i/>
          <w:iCs/>
        </w:rPr>
        <w:t xml:space="preserve">et al. </w:t>
      </w:r>
      <w:r>
        <w:t>(2004) conseguiu gerar um resultado sem perder os detalhes e as características do objeto de entrada, assim, gerando a superfície com precisão e robustez.</w:t>
      </w:r>
    </w:p>
    <w:p w14:paraId="22568344" w14:textId="77777777" w:rsidR="00457577" w:rsidRPr="00163823" w:rsidRDefault="00457577" w:rsidP="00A44581">
      <w:pPr>
        <w:pStyle w:val="Ttulo2"/>
        <w:spacing w:after="120" w:line="240" w:lineRule="auto"/>
        <w:rPr>
          <w:lang w:val="en-US"/>
        </w:rPr>
      </w:pPr>
      <w:r>
        <w:rPr>
          <w:lang w:val="en-US"/>
        </w:rPr>
        <w:t>occupancy networks: learning 3d reconstruction in function space</w:t>
      </w:r>
    </w:p>
    <w:p w14:paraId="6BF67F26" w14:textId="77777777" w:rsidR="00457577" w:rsidRPr="002A5CCD" w:rsidRDefault="00457577" w:rsidP="00016257">
      <w:pPr>
        <w:pStyle w:val="TF-TEXTO"/>
      </w:pPr>
      <w:r w:rsidRPr="002A5CCD">
        <w:t xml:space="preserve">Meschender </w:t>
      </w:r>
      <w:r w:rsidRPr="002A5CCD">
        <w:rPr>
          <w:i/>
          <w:iCs/>
        </w:rPr>
        <w:t xml:space="preserve">et al. </w:t>
      </w:r>
      <w:r w:rsidRPr="002A5CCD">
        <w:t xml:space="preserve">(2019) propuseram uma abordagem que não necessita de um modelo do objeto de entrada como referência. Tal abordagem utiliza aprendizado profundo para obter uma representação mais expressiva, podendo ser integrado com um </w:t>
      </w:r>
      <w:r w:rsidRPr="002A5CCD">
        <w:rPr>
          <w:i/>
          <w:iCs/>
        </w:rPr>
        <w:t>pipeline</w:t>
      </w:r>
      <w:r w:rsidRPr="002A5CCD">
        <w:t xml:space="preserve"> de aprendizado de ponta a ponta. Além disso, os autores desenvolveram uma função de ocupação 3D contínua para reconstrução de objetos 3D, sendo equivalente a uma rede neural para classificação binária, mas com o objetivo de decidir implicitamente as fronteiras das superfícies de um objeto. </w:t>
      </w:r>
    </w:p>
    <w:p w14:paraId="6A78BE87" w14:textId="77777777" w:rsidR="00457577" w:rsidRPr="002A5CCD" w:rsidRDefault="00457577" w:rsidP="00016257">
      <w:pPr>
        <w:pStyle w:val="TF-TEXTO"/>
      </w:pPr>
      <w:r w:rsidRPr="002A5CCD">
        <w:t xml:space="preserve">Segundo Meschender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no qual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Meschender </w:t>
      </w:r>
      <w:r w:rsidRPr="002A5CCD">
        <w:rPr>
          <w:i/>
          <w:iCs/>
        </w:rPr>
        <w:t xml:space="preserve">et al. </w:t>
      </w:r>
      <w:r w:rsidRPr="002A5CCD">
        <w:t xml:space="preserve">(2019) utilizaram uma equivalência funcional simples: onde é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onde recebe um par </w:t>
      </w:r>
      <m:oMath>
        <m:d>
          <m:dPr>
            <m:ctrlPr>
              <w:rPr>
                <w:rFonts w:ascii="Cambria Math" w:hAnsi="Cambria Math"/>
                <w:i/>
              </w:rPr>
            </m:ctrlPr>
          </m:dPr>
          <m:e>
            <m:r>
              <w:rPr>
                <w:rFonts w:ascii="Cambria Math" w:hAnsi="Cambria Math"/>
              </w:rPr>
              <m:t>p,x</m:t>
            </m:r>
          </m:e>
        </m:d>
      </m:oMath>
      <w:r w:rsidRPr="002A5CCD">
        <w:t xml:space="preserve"> como entrada e gera uma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35322646" w14:textId="77777777" w:rsidR="00457577" w:rsidRDefault="00457577" w:rsidP="00016257">
      <w:pPr>
        <w:pStyle w:val="TF-TEXTO"/>
      </w:pPr>
      <w:r w:rsidRPr="002A5CCD">
        <w:t xml:space="preserve">Meschender </w:t>
      </w:r>
      <w:r w:rsidRPr="002A5CCD">
        <w:rPr>
          <w:i/>
          <w:iCs/>
        </w:rPr>
        <w:t xml:space="preserve">et al. </w:t>
      </w:r>
      <w:r w:rsidRPr="002A5CCD">
        <w:t xml:space="preserve">(2019) também desenvolveram um algoritmo hierárquico </w:t>
      </w:r>
      <w:r w:rsidRPr="002A5CCD">
        <w:rPr>
          <w:i/>
          <w:iCs/>
        </w:rPr>
        <w:t xml:space="preserve">Multiresolution IsoSurface Extraction </w:t>
      </w:r>
      <w:r w:rsidRPr="002A5CCD">
        <w:t xml:space="preserve">(MISE), que utiliza a rede de ocupação para extrair uma isosuperfície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w:t>
      </w:r>
      <w:commentRangeStart w:id="43"/>
      <w:r w:rsidRPr="002A5CCD">
        <w:t xml:space="preserve">1, os demais </w:t>
      </w:r>
      <w:commentRangeEnd w:id="43"/>
      <w:r>
        <w:rPr>
          <w:rStyle w:val="Refdecomentrio"/>
        </w:rPr>
        <w:commentReference w:id="43"/>
      </w:r>
      <w:r w:rsidRPr="002A5CCD">
        <w:t>pontos que não entra</w:t>
      </w:r>
      <w:r>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Neste mesmo momento, os </w:t>
      </w:r>
      <w:r>
        <w:rPr>
          <w:i/>
          <w:iCs/>
        </w:rPr>
        <w:t>voxels</w:t>
      </w:r>
      <w:r>
        <w:t xml:space="preserve"> ativos são subdivididos em 8 </w:t>
      </w:r>
      <w:r>
        <w:rPr>
          <w:i/>
          <w:iCs/>
        </w:rPr>
        <w:t>subvoxels</w:t>
      </w:r>
      <w:r>
        <w:t xml:space="preserve">, gerando novos pontos na grade de ocupação que posteriormente serão avaliados. Por fim, o algoritmo repete essas etapas até alcançar a resolução desejada. Essa estrutura pode ser observada na </w:t>
      </w:r>
      <w:r>
        <w:fldChar w:fldCharType="begin"/>
      </w:r>
      <w:r>
        <w:instrText xml:space="preserve"> REF _Ref83985553 \h </w:instrText>
      </w:r>
      <w:r>
        <w:fldChar w:fldCharType="separate"/>
      </w:r>
      <w:r>
        <w:t xml:space="preserve">Figura </w:t>
      </w:r>
      <w:r>
        <w:rPr>
          <w:noProof/>
        </w:rPr>
        <w:t>4</w:t>
      </w:r>
      <w:r>
        <w:fldChar w:fldCharType="end"/>
      </w:r>
      <w:r>
        <w:t xml:space="preserve">, onde os pontos ocupados estão marcados com círculos vermelhos, os pontos desocupados em diamantes cianos, os </w:t>
      </w:r>
      <w:r>
        <w:rPr>
          <w:i/>
          <w:iCs/>
        </w:rPr>
        <w:t>voxels</w:t>
      </w:r>
      <w:r>
        <w:t xml:space="preserve"> ativos em vermelho claro e os novos pontos marcados com círculos vazios.</w:t>
      </w:r>
    </w:p>
    <w:p w14:paraId="5FF30E1D" w14:textId="77777777" w:rsidR="00457577" w:rsidRPr="00AD2D30" w:rsidRDefault="00457577" w:rsidP="003127A6">
      <w:pPr>
        <w:pStyle w:val="TF-LEGENDA"/>
        <w:rPr>
          <w:i/>
          <w:iCs/>
        </w:rPr>
      </w:pPr>
      <w:bookmarkStart w:id="44" w:name="_Ref83985553"/>
      <w:r>
        <w:lastRenderedPageBreak/>
        <w:t xml:space="preserve">Figura </w:t>
      </w:r>
      <w:r w:rsidR="00C4564D">
        <w:fldChar w:fldCharType="begin"/>
      </w:r>
      <w:r w:rsidR="00C4564D">
        <w:instrText xml:space="preserve"> SEQ Figura \* ARABIC </w:instrText>
      </w:r>
      <w:r w:rsidR="00C4564D">
        <w:fldChar w:fldCharType="separate"/>
      </w:r>
      <w:r>
        <w:rPr>
          <w:noProof/>
        </w:rPr>
        <w:t>4</w:t>
      </w:r>
      <w:r w:rsidR="00C4564D">
        <w:rPr>
          <w:noProof/>
        </w:rPr>
        <w:fldChar w:fldCharType="end"/>
      </w:r>
      <w:bookmarkEnd w:id="44"/>
      <w:r>
        <w:t xml:space="preserve"> </w:t>
      </w:r>
      <w:r w:rsidRPr="0071567B">
        <w:t>– Algoritmo MIS</w:t>
      </w:r>
      <w:commentRangeStart w:id="45"/>
      <w:r w:rsidRPr="0071567B">
        <w:t>E</w:t>
      </w:r>
      <w:r w:rsidRPr="00AD2D30">
        <w:t>.</w:t>
      </w:r>
      <w:commentRangeEnd w:id="45"/>
      <w:r>
        <w:rPr>
          <w:rStyle w:val="Refdecomentrio"/>
        </w:rPr>
        <w:commentReference w:id="45"/>
      </w:r>
    </w:p>
    <w:p w14:paraId="0A7161B4" w14:textId="77777777" w:rsidR="00457577" w:rsidRDefault="00457577" w:rsidP="00016257">
      <w:pPr>
        <w:pStyle w:val="TF-FIGURA"/>
        <w:spacing w:after="0"/>
      </w:pPr>
      <w:r>
        <w:rPr>
          <w:noProof/>
        </w:rPr>
        <w:drawing>
          <wp:inline distT="0" distB="0" distL="0" distR="0" wp14:anchorId="7C953AA1" wp14:editId="03F72283">
            <wp:extent cx="3124200" cy="2292985"/>
            <wp:effectExtent l="19050" t="19050" r="19050" b="12065"/>
            <wp:docPr id="5" name="Imagem 5"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3ABDF0D6" w14:textId="77777777" w:rsidR="00457577" w:rsidRPr="00016257" w:rsidRDefault="00457577" w:rsidP="009A35E3">
      <w:pPr>
        <w:pStyle w:val="TF-FONTE"/>
      </w:pPr>
      <w:r>
        <w:t xml:space="preserve">Fonte: Meschender </w:t>
      </w:r>
      <w:r w:rsidRPr="00EA3729">
        <w:rPr>
          <w:i/>
          <w:iCs/>
        </w:rPr>
        <w:t>et al.</w:t>
      </w:r>
      <w:r>
        <w:t xml:space="preserve"> (2019).</w:t>
      </w:r>
    </w:p>
    <w:p w14:paraId="23CD0F4C" w14:textId="77777777" w:rsidR="00457577" w:rsidRDefault="00457577" w:rsidP="0071567B">
      <w:pPr>
        <w:pStyle w:val="TF-TEXTO"/>
      </w:pPr>
      <w:r>
        <w:t xml:space="preserve">Após obter a malha resultante das operações descritas acima, Meschender </w:t>
      </w:r>
      <w:r>
        <w:rPr>
          <w:i/>
          <w:iCs/>
        </w:rPr>
        <w:t>et al.</w:t>
      </w:r>
      <w:r>
        <w:t xml:space="preserve"> (2019) apontam que a malha passa por um processo de extração, onde inicialmente é aplicado o algoritmo </w:t>
      </w:r>
      <w:r>
        <w:rPr>
          <w:i/>
          <w:iCs/>
        </w:rPr>
        <w:t>Marching cubes</w:t>
      </w:r>
      <w:r>
        <w:t xml:space="preserve"> (LORENSEN; CLINE, 1987) que cria modelos triangulares de superfícies constantes a partir de dados 3D e, em seguida, a malha extraída passa pelo algoritmo </w:t>
      </w:r>
      <w:r>
        <w:rPr>
          <w:i/>
          <w:iCs/>
        </w:rPr>
        <w:t>Fast-</w:t>
      </w:r>
      <w:r w:rsidRPr="002A5CCD">
        <w:rPr>
          <w:i/>
          <w:iCs/>
        </w:rPr>
        <w:t xml:space="preserve">Quadric-Mesh-Simplification </w:t>
      </w:r>
      <w:r w:rsidRPr="002A5CCD">
        <w:t xml:space="preserve">(GARLAND; HECKBERT, </w:t>
      </w:r>
      <w:commentRangeStart w:id="46"/>
      <w:r w:rsidRPr="002A5CCD">
        <w:t>2000</w:t>
      </w:r>
      <w:commentRangeEnd w:id="46"/>
      <w:r>
        <w:rPr>
          <w:rStyle w:val="Refdecomentrio"/>
        </w:rPr>
        <w:commentReference w:id="46"/>
      </w:r>
      <w:r w:rsidRPr="002A5CCD">
        <w:t>) que simplifica a superfícies poligona</w:t>
      </w:r>
      <w:r>
        <w:t>is</w:t>
      </w:r>
      <w:r w:rsidRPr="002A5CCD">
        <w:t xml:space="preserve">. Além disso, os autores também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aleatórios em cada face da malha de saída e minimizaram a perda através da equação descrita na</w:t>
      </w:r>
      <w:r>
        <w:t xml:space="preserve"> </w:t>
      </w:r>
      <w:r>
        <w:fldChar w:fldCharType="begin"/>
      </w:r>
      <w:r>
        <w:instrText xml:space="preserve"> REF _Ref83985638 \h </w:instrText>
      </w:r>
      <w:r>
        <w:fldChar w:fldCharType="separate"/>
      </w:r>
      <w:r>
        <w:t xml:space="preserve">Figura </w:t>
      </w:r>
      <w:r>
        <w:rPr>
          <w:noProof/>
        </w:rPr>
        <w:t>5</w:t>
      </w:r>
      <w:r>
        <w:fldChar w:fldCharType="end"/>
      </w:r>
      <w:r w:rsidRPr="002A5CCD">
        <w:t xml:space="preserve">, onde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2A5CCD">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e </w:t>
      </w:r>
      <m:oMath>
        <m:r>
          <w:rPr>
            <w:rFonts w:ascii="Cambria Math" w:hAnsi="Cambria Math"/>
          </w:rPr>
          <m:t>λ</m:t>
        </m:r>
      </m:oMath>
      <w:r w:rsidRPr="002A5CCD">
        <w:t xml:space="preserve"> é definido como </w:t>
      </w:r>
      <m:oMath>
        <m:r>
          <w:rPr>
            <w:rFonts w:ascii="Cambria Math" w:hAnsi="Cambria Math"/>
          </w:rPr>
          <m:t>λ=0.01</m:t>
        </m:r>
      </m:oMath>
      <w:r w:rsidRPr="002A5CCD">
        <w:t xml:space="preserve">. Para a minimização do segundo termo da equação, Meschender </w:t>
      </w:r>
      <w:r w:rsidRPr="00AA657C">
        <w:rPr>
          <w:i/>
          <w:iCs/>
        </w:rPr>
        <w:t>et al</w:t>
      </w:r>
      <w:r w:rsidRPr="002A5CCD">
        <w:rPr>
          <w:i/>
          <w:iCs/>
        </w:rPr>
        <w:t xml:space="preserve">. </w:t>
      </w:r>
      <w:r w:rsidRPr="002A5CCD">
        <w:t xml:space="preserve">(2019) utilizaram informações de gradiente de segunda ordem que pode ser aplicada usando </w:t>
      </w:r>
      <w:r w:rsidRPr="002A5CCD">
        <w:rPr>
          <w:i/>
          <w:iCs/>
        </w:rPr>
        <w:t>Double-Backpropagation</w:t>
      </w:r>
      <w:r w:rsidRPr="002A5CCD">
        <w:t xml:space="preserve"> (DRUCKER</w:t>
      </w:r>
      <w:r>
        <w:t xml:space="preserve">; CUN, 1992). Os autores ressaltam que essa última etapa remove os artefatos da </w:t>
      </w:r>
      <w:r w:rsidRPr="00016257">
        <w:t>discretização</w:t>
      </w:r>
      <w:r>
        <w:t xml:space="preserve"> do algoritmo </w:t>
      </w:r>
      <w:r>
        <w:rPr>
          <w:i/>
          <w:iCs/>
        </w:rPr>
        <w:t>Marching cubes</w:t>
      </w:r>
      <w:r>
        <w:t xml:space="preserve"> (LORENSEN; CLINE, 1987) e que não seria possível apenas com uma representação baseada em </w:t>
      </w:r>
      <w:r>
        <w:rPr>
          <w:i/>
          <w:iCs/>
        </w:rPr>
        <w:t>voxel</w:t>
      </w:r>
      <w:r>
        <w:t>.</w:t>
      </w:r>
    </w:p>
    <w:p w14:paraId="0CD08A03" w14:textId="77777777" w:rsidR="00457577" w:rsidRDefault="00457577" w:rsidP="003127A6">
      <w:pPr>
        <w:pStyle w:val="TF-LEGENDA"/>
      </w:pPr>
      <w:bookmarkStart w:id="47" w:name="_Ref83985638"/>
      <w:commentRangeStart w:id="48"/>
      <w:r>
        <w:t>Figura</w:t>
      </w:r>
      <w:commentRangeEnd w:id="48"/>
      <w:r>
        <w:rPr>
          <w:rStyle w:val="Refdecomentrio"/>
        </w:rPr>
        <w:commentReference w:id="48"/>
      </w:r>
      <w:r>
        <w:t xml:space="preserve"> </w:t>
      </w:r>
      <w:r w:rsidR="00C4564D">
        <w:fldChar w:fldCharType="begin"/>
      </w:r>
      <w:r w:rsidR="00C4564D">
        <w:instrText xml:space="preserve"> SEQ Figura \* ARABIC </w:instrText>
      </w:r>
      <w:r w:rsidR="00C4564D">
        <w:fldChar w:fldCharType="separate"/>
      </w:r>
      <w:r>
        <w:rPr>
          <w:noProof/>
        </w:rPr>
        <w:t>5</w:t>
      </w:r>
      <w:r w:rsidR="00C4564D">
        <w:rPr>
          <w:noProof/>
        </w:rPr>
        <w:fldChar w:fldCharType="end"/>
      </w:r>
      <w:bookmarkEnd w:id="47"/>
      <w:r>
        <w:t xml:space="preserve"> – Operação de minimização</w:t>
      </w:r>
    </w:p>
    <w:p w14:paraId="374B5FCB" w14:textId="77777777" w:rsidR="00457577" w:rsidRDefault="00457577" w:rsidP="003127A6">
      <w:pPr>
        <w:pStyle w:val="TF-FIGURA"/>
        <w:spacing w:after="0"/>
      </w:pPr>
      <w:r w:rsidRPr="00BD0E57">
        <w:rPr>
          <w:noProof/>
        </w:rPr>
        <w:drawing>
          <wp:inline distT="0" distB="0" distL="0" distR="0" wp14:anchorId="3AF39DFC" wp14:editId="2F008E56">
            <wp:extent cx="2743583" cy="476316"/>
            <wp:effectExtent l="19050" t="19050" r="19050" b="19050"/>
            <wp:docPr id="3" name="Imagem 3"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Texto, Esquemático&#10;&#10;Descrição gerada automaticamente"/>
                    <pic:cNvPicPr/>
                  </pic:nvPicPr>
                  <pic:blipFill>
                    <a:blip r:embed="rId14"/>
                    <a:stretch>
                      <a:fillRect/>
                    </a:stretch>
                  </pic:blipFill>
                  <pic:spPr>
                    <a:xfrm>
                      <a:off x="0" y="0"/>
                      <a:ext cx="2743583" cy="476316"/>
                    </a:xfrm>
                    <a:prstGeom prst="rect">
                      <a:avLst/>
                    </a:prstGeom>
                    <a:ln>
                      <a:solidFill>
                        <a:schemeClr val="tx1"/>
                      </a:solidFill>
                    </a:ln>
                  </pic:spPr>
                </pic:pic>
              </a:graphicData>
            </a:graphic>
          </wp:inline>
        </w:drawing>
      </w:r>
    </w:p>
    <w:p w14:paraId="61A6CC41" w14:textId="77777777" w:rsidR="00457577" w:rsidRPr="001E51C0" w:rsidRDefault="00457577" w:rsidP="009A35E3">
      <w:pPr>
        <w:pStyle w:val="TF-FONTE"/>
        <w:rPr>
          <w:lang w:val="en-US"/>
        </w:rPr>
      </w:pPr>
      <w:r w:rsidRPr="001E51C0">
        <w:rPr>
          <w:lang w:val="en-US"/>
        </w:rPr>
        <w:t xml:space="preserve">Fonte: Meschender </w:t>
      </w:r>
      <w:r w:rsidRPr="001E51C0">
        <w:rPr>
          <w:i/>
          <w:iCs/>
          <w:lang w:val="en-US"/>
        </w:rPr>
        <w:t>et al.</w:t>
      </w:r>
      <w:r w:rsidRPr="001E51C0">
        <w:rPr>
          <w:lang w:val="en-US"/>
        </w:rPr>
        <w:t xml:space="preserve"> (2019).</w:t>
      </w:r>
    </w:p>
    <w:p w14:paraId="56F6CDD3" w14:textId="77777777" w:rsidR="00457577" w:rsidRDefault="00457577" w:rsidP="00016257">
      <w:pPr>
        <w:pStyle w:val="TF-TEXTO"/>
        <w:ind w:firstLine="0"/>
      </w:pPr>
      <w:r w:rsidRPr="001E51C0">
        <w:rPr>
          <w:lang w:val="en-US"/>
        </w:rPr>
        <w:tab/>
        <w:t xml:space="preserve">Meschender </w:t>
      </w:r>
      <w:r w:rsidRPr="001E51C0">
        <w:rPr>
          <w:i/>
          <w:iCs/>
          <w:lang w:val="en-US"/>
        </w:rPr>
        <w:t>et al.</w:t>
      </w:r>
      <w:r w:rsidRPr="001E51C0">
        <w:rPr>
          <w:lang w:val="en-US"/>
        </w:rPr>
        <w:t xml:space="preserve"> </w:t>
      </w:r>
      <w:r>
        <w:t xml:space="preserve">(2019) aplicaram a rede de ocupação nos conjuntos de dados KITTI (GEIGER </w:t>
      </w:r>
      <w:r>
        <w:rPr>
          <w:i/>
          <w:iCs/>
        </w:rPr>
        <w:t>et al.</w:t>
      </w:r>
      <w:r>
        <w:t xml:space="preserve">, 2013) e </w:t>
      </w:r>
      <w:r>
        <w:rPr>
          <w:i/>
          <w:iCs/>
        </w:rPr>
        <w:t>Online Products</w:t>
      </w:r>
      <w:r>
        <w:t xml:space="preserve"> (SONG </w:t>
      </w:r>
      <w:r>
        <w:rPr>
          <w:i/>
          <w:iCs/>
        </w:rPr>
        <w:t>et al.</w:t>
      </w:r>
      <w:r>
        <w:t xml:space="preserve">, </w:t>
      </w:r>
      <w:commentRangeStart w:id="49"/>
      <w:r>
        <w:t>2015</w:t>
      </w:r>
      <w:commentRangeEnd w:id="49"/>
      <w:r>
        <w:rPr>
          <w:rStyle w:val="Refdecomentrio"/>
        </w:rPr>
        <w:commentReference w:id="49"/>
      </w:r>
      <w:r>
        <w:t>), para v</w:t>
      </w:r>
      <w:r w:rsidRPr="002A5CCD">
        <w:t xml:space="preserve">erificar o comportamento da rede com dados reais. Os autores ressaltam que para os dados KITTI (GEIGER </w:t>
      </w:r>
      <w:r w:rsidRPr="002A5CCD">
        <w:rPr>
          <w:i/>
          <w:iCs/>
        </w:rPr>
        <w:t>et al.</w:t>
      </w:r>
      <w:r w:rsidRPr="002A5CCD">
        <w:t xml:space="preserve">, 2013) foi necessário aplicar a máscara de instância (ALHAIJA </w:t>
      </w:r>
      <w:r w:rsidRPr="002A5CCD">
        <w:rPr>
          <w:i/>
          <w:iCs/>
        </w:rPr>
        <w:t>et al.</w:t>
      </w:r>
      <w:r w:rsidRPr="002A5CCD">
        <w:t xml:space="preserve">, 2018) para cortar as regiões pertencentes a um carro, aplicando em seguida a rede de ocupação sobre as imagens. Para o conjunto de dados do </w:t>
      </w:r>
      <w:r w:rsidRPr="002A5CCD">
        <w:rPr>
          <w:i/>
          <w:iCs/>
        </w:rPr>
        <w:t>Online Produc</w:t>
      </w:r>
      <w:r>
        <w:rPr>
          <w:i/>
          <w:iCs/>
        </w:rPr>
        <w:t>ts</w:t>
      </w:r>
      <w:r>
        <w:t xml:space="preserve"> (SONG </w:t>
      </w:r>
      <w:r>
        <w:rPr>
          <w:i/>
          <w:iCs/>
        </w:rPr>
        <w:t>et al.</w:t>
      </w:r>
      <w:r>
        <w:t xml:space="preserve">, </w:t>
      </w:r>
      <w:commentRangeStart w:id="50"/>
      <w:r>
        <w:t>2015</w:t>
      </w:r>
      <w:commentRangeEnd w:id="50"/>
      <w:r>
        <w:rPr>
          <w:rStyle w:val="Refdecomentrio"/>
        </w:rPr>
        <w:commentReference w:id="50"/>
      </w:r>
      <w:r>
        <w:t xml:space="preserve">), os autores aplicaram o mesmo modelo pré-treinado. Na </w:t>
      </w:r>
      <w:r>
        <w:fldChar w:fldCharType="begin"/>
      </w:r>
      <w:r>
        <w:instrText xml:space="preserve"> REF _Ref83985754 \h </w:instrText>
      </w:r>
      <w:r>
        <w:fldChar w:fldCharType="separate"/>
      </w:r>
      <w:r>
        <w:t xml:space="preserve">Figura </w:t>
      </w:r>
      <w:r>
        <w:rPr>
          <w:noProof/>
        </w:rPr>
        <w:t>6</w:t>
      </w:r>
      <w:r>
        <w:fldChar w:fldCharType="end"/>
      </w:r>
      <w:r>
        <w:t xml:space="preserve"> pode-se ver o resultado da rede de ocupação para os conjuntos de dados KITTI (GEIGER </w:t>
      </w:r>
      <w:r>
        <w:rPr>
          <w:i/>
          <w:iCs/>
        </w:rPr>
        <w:t>et al.</w:t>
      </w:r>
      <w:r>
        <w:t xml:space="preserve">, 2013) e </w:t>
      </w:r>
      <w:r>
        <w:rPr>
          <w:i/>
          <w:iCs/>
        </w:rPr>
        <w:t>Online Products</w:t>
      </w:r>
      <w:r>
        <w:t xml:space="preserve"> (SONG </w:t>
      </w:r>
      <w:r>
        <w:rPr>
          <w:i/>
          <w:iCs/>
        </w:rPr>
        <w:t>et al.</w:t>
      </w:r>
      <w:r>
        <w:t xml:space="preserve">, </w:t>
      </w:r>
      <w:commentRangeStart w:id="51"/>
      <w:r>
        <w:t>2015</w:t>
      </w:r>
      <w:commentRangeEnd w:id="51"/>
      <w:r>
        <w:rPr>
          <w:rStyle w:val="Refdecomentrio"/>
        </w:rPr>
        <w:commentReference w:id="51"/>
      </w:r>
      <w:r>
        <w:t>).</w:t>
      </w:r>
    </w:p>
    <w:p w14:paraId="55430D4A" w14:textId="77777777" w:rsidR="00457577" w:rsidRPr="00AD2D30" w:rsidRDefault="00457577" w:rsidP="003127A6">
      <w:pPr>
        <w:pStyle w:val="TF-LEGENDA"/>
        <w:rPr>
          <w:i/>
          <w:iCs/>
        </w:rPr>
      </w:pPr>
      <w:bookmarkStart w:id="52" w:name="_Ref83985754"/>
      <w:r>
        <w:lastRenderedPageBreak/>
        <w:t xml:space="preserve">Figura </w:t>
      </w:r>
      <w:r w:rsidR="00C4564D">
        <w:fldChar w:fldCharType="begin"/>
      </w:r>
      <w:r w:rsidR="00C4564D">
        <w:instrText xml:space="preserve"> SEQ Figura \* ARABIC </w:instrText>
      </w:r>
      <w:r w:rsidR="00C4564D">
        <w:fldChar w:fldCharType="separate"/>
      </w:r>
      <w:r>
        <w:rPr>
          <w:noProof/>
        </w:rPr>
        <w:t>6</w:t>
      </w:r>
      <w:r w:rsidR="00C4564D">
        <w:rPr>
          <w:noProof/>
        </w:rPr>
        <w:fldChar w:fldCharType="end"/>
      </w:r>
      <w:bookmarkEnd w:id="52"/>
      <w:r>
        <w:t xml:space="preserve"> </w:t>
      </w:r>
      <w:r w:rsidRPr="0071567B">
        <w:t xml:space="preserve">– </w:t>
      </w:r>
      <w:r>
        <w:t>Resultados dos teste</w:t>
      </w:r>
      <w:commentRangeStart w:id="53"/>
      <w:r>
        <w:t>s</w:t>
      </w:r>
      <w:r w:rsidRPr="00AD2D30">
        <w:t>.</w:t>
      </w:r>
      <w:commentRangeEnd w:id="53"/>
      <w:r>
        <w:rPr>
          <w:rStyle w:val="Refdecomentrio"/>
        </w:rPr>
        <w:commentReference w:id="53"/>
      </w:r>
    </w:p>
    <w:p w14:paraId="0861B078" w14:textId="77777777" w:rsidR="00457577" w:rsidRDefault="00457577" w:rsidP="0071567B">
      <w:pPr>
        <w:pStyle w:val="TF-FIGURA"/>
        <w:spacing w:after="0"/>
      </w:pPr>
      <w:r w:rsidRPr="0071567B">
        <w:rPr>
          <w:noProof/>
        </w:rPr>
        <w:drawing>
          <wp:inline distT="0" distB="0" distL="0" distR="0" wp14:anchorId="43613F27" wp14:editId="04C080B5">
            <wp:extent cx="2923540" cy="2168194"/>
            <wp:effectExtent l="19050" t="19050" r="10160" b="2286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5"/>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26BBA43E" w14:textId="77777777" w:rsidR="00457577" w:rsidRPr="00FE1524" w:rsidRDefault="00457577" w:rsidP="009A35E3">
      <w:pPr>
        <w:pStyle w:val="TF-FONTE"/>
        <w:rPr>
          <w:lang w:val="en-US"/>
        </w:rPr>
      </w:pPr>
      <w:r w:rsidRPr="00FE1524">
        <w:rPr>
          <w:lang w:val="en-US"/>
        </w:rPr>
        <w:t xml:space="preserve">Fonte: Meschender </w:t>
      </w:r>
      <w:r w:rsidRPr="00FE1524">
        <w:rPr>
          <w:i/>
          <w:iCs/>
          <w:lang w:val="en-US"/>
        </w:rPr>
        <w:t>et al.</w:t>
      </w:r>
      <w:r w:rsidRPr="00FE1524">
        <w:rPr>
          <w:lang w:val="en-US"/>
        </w:rPr>
        <w:t xml:space="preserve"> (2019).</w:t>
      </w:r>
    </w:p>
    <w:p w14:paraId="07989E4B" w14:textId="77777777" w:rsidR="00457577" w:rsidRDefault="00457577" w:rsidP="00016257">
      <w:pPr>
        <w:pStyle w:val="TF-TEXTO"/>
        <w:ind w:firstLine="0"/>
      </w:pPr>
      <w:r w:rsidRPr="00FE1524">
        <w:rPr>
          <w:lang w:val="en-US"/>
        </w:rPr>
        <w:tab/>
        <w:t xml:space="preserve">Meschender </w:t>
      </w:r>
      <w:r w:rsidRPr="00FE1524">
        <w:rPr>
          <w:i/>
          <w:iCs/>
          <w:lang w:val="en-US"/>
        </w:rPr>
        <w:t>et al.</w:t>
      </w:r>
      <w:r w:rsidRPr="00FE152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 </w:t>
      </w:r>
    </w:p>
    <w:p w14:paraId="04FD4677" w14:textId="77777777" w:rsidR="00457577" w:rsidRPr="00163823" w:rsidRDefault="00457577" w:rsidP="00A44581">
      <w:pPr>
        <w:pStyle w:val="Ttulo2"/>
        <w:spacing w:after="120" w:line="240" w:lineRule="auto"/>
        <w:rPr>
          <w:lang w:val="en-US"/>
        </w:rPr>
      </w:pPr>
      <w:r>
        <w:rPr>
          <w:lang w:val="en-US"/>
        </w:rPr>
        <w:t>a point set generation network for 3d object reconstruction from a single image</w:t>
      </w:r>
    </w:p>
    <w:p w14:paraId="038504F2" w14:textId="77777777" w:rsidR="00457577" w:rsidRPr="002A5CCD" w:rsidRDefault="00457577" w:rsidP="00016257">
      <w:pPr>
        <w:pStyle w:val="TF-TEXTO"/>
      </w:pPr>
      <w:r w:rsidRPr="002A5CCD">
        <w:t>Fan, Su e Guibas (2017) utilizaram redes generativas para realizar a reconstrução 3D com base em uma única imagem de entrada. Os autores destacam que a rede estima a profundidade das partes visíveis do objeto na imagem. Fan, Su e Guibas (2017) também ressaltam que a representação por nuvem de pontos não é a ideal para a reconstrução 3D, porém, possui uma estrutura simples e uniforme para o aprendizado.</w:t>
      </w:r>
    </w:p>
    <w:p w14:paraId="211B76DB" w14:textId="77777777" w:rsidR="00457577" w:rsidRDefault="00457577" w:rsidP="002E5930">
      <w:pPr>
        <w:pStyle w:val="TF-TEXTO"/>
      </w:pPr>
      <w:r w:rsidRPr="002A5CCD">
        <w:t>De acordo com Fan, Su e Guibas (2017),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 conforme exibe a</w:t>
      </w:r>
      <w:r>
        <w:t xml:space="preserve"> </w:t>
      </w:r>
      <w:r>
        <w:fldChar w:fldCharType="begin"/>
      </w:r>
      <w:r>
        <w:instrText xml:space="preserve"> REF _Ref83985874 \h </w:instrText>
      </w:r>
      <w:r>
        <w:fldChar w:fldCharType="separate"/>
      </w:r>
      <w:r>
        <w:t xml:space="preserve">Figura </w:t>
      </w:r>
      <w:r>
        <w:rPr>
          <w:noProof/>
        </w:rPr>
        <w:t>7</w:t>
      </w:r>
      <w:r>
        <w:fldChar w:fldCharType="end"/>
      </w:r>
      <w:r w:rsidRPr="002A5CCD">
        <w:t>.</w:t>
      </w:r>
      <w:r>
        <w:t xml:space="preserve"> </w:t>
      </w:r>
    </w:p>
    <w:p w14:paraId="35AB7937" w14:textId="77777777" w:rsidR="00457577" w:rsidRDefault="00457577" w:rsidP="006F4C77">
      <w:pPr>
        <w:pStyle w:val="TF-LEGENDA"/>
      </w:pPr>
      <w:bookmarkStart w:id="54" w:name="_Ref83985874"/>
      <w:r>
        <w:t xml:space="preserve">Figura </w:t>
      </w:r>
      <w:r w:rsidR="00C4564D">
        <w:fldChar w:fldCharType="begin"/>
      </w:r>
      <w:r w:rsidR="00C4564D">
        <w:instrText xml:space="preserve"> SEQ Figura \* ARABIC </w:instrText>
      </w:r>
      <w:r w:rsidR="00C4564D">
        <w:fldChar w:fldCharType="separate"/>
      </w:r>
      <w:r>
        <w:rPr>
          <w:noProof/>
        </w:rPr>
        <w:t>7</w:t>
      </w:r>
      <w:r w:rsidR="00C4564D">
        <w:rPr>
          <w:noProof/>
        </w:rPr>
        <w:fldChar w:fldCharType="end"/>
      </w:r>
      <w:bookmarkEnd w:id="54"/>
      <w:r>
        <w:t xml:space="preserve"> – Representação da estrutur</w:t>
      </w:r>
      <w:commentRangeStart w:id="55"/>
      <w:r>
        <w:t>a.</w:t>
      </w:r>
      <w:commentRangeEnd w:id="55"/>
      <w:r>
        <w:rPr>
          <w:rStyle w:val="Refdecomentrio"/>
        </w:rPr>
        <w:commentReference w:id="55"/>
      </w:r>
    </w:p>
    <w:p w14:paraId="0E55FBAA" w14:textId="77777777" w:rsidR="00457577" w:rsidRPr="001C4379" w:rsidRDefault="00457577" w:rsidP="001C4379">
      <w:pPr>
        <w:pStyle w:val="TF-FIGURA"/>
        <w:spacing w:after="0"/>
      </w:pPr>
      <w:r w:rsidRPr="001C4379">
        <w:rPr>
          <w:noProof/>
        </w:rPr>
        <w:drawing>
          <wp:inline distT="0" distB="0" distL="0" distR="0" wp14:anchorId="68164272" wp14:editId="38FFED13">
            <wp:extent cx="5760720" cy="1336675"/>
            <wp:effectExtent l="19050" t="19050" r="11430" b="15875"/>
            <wp:docPr id="4" name="Imagem 4"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6"/>
                    <a:stretch>
                      <a:fillRect/>
                    </a:stretch>
                  </pic:blipFill>
                  <pic:spPr>
                    <a:xfrm>
                      <a:off x="0" y="0"/>
                      <a:ext cx="5760720" cy="1336675"/>
                    </a:xfrm>
                    <a:prstGeom prst="rect">
                      <a:avLst/>
                    </a:prstGeom>
                    <a:ln>
                      <a:solidFill>
                        <a:schemeClr val="tx1"/>
                      </a:solidFill>
                    </a:ln>
                  </pic:spPr>
                </pic:pic>
              </a:graphicData>
            </a:graphic>
          </wp:inline>
        </w:drawing>
      </w:r>
    </w:p>
    <w:p w14:paraId="13A46394" w14:textId="77777777" w:rsidR="00457577" w:rsidRDefault="00457577" w:rsidP="009A35E3">
      <w:pPr>
        <w:pStyle w:val="TF-FONTE"/>
      </w:pPr>
      <w:r>
        <w:t>Fonte: Fan, Su e Guibas (2017).</w:t>
      </w:r>
    </w:p>
    <w:p w14:paraId="248CEECC" w14:textId="77777777" w:rsidR="00457577" w:rsidRPr="002A5CCD" w:rsidRDefault="00457577" w:rsidP="001C4379">
      <w:pPr>
        <w:pStyle w:val="TF-TEXTO"/>
      </w:pPr>
      <w:bookmarkStart w:id="56" w:name="_Toc54164921"/>
      <w:bookmarkStart w:id="57" w:name="_Toc54165675"/>
      <w:bookmarkStart w:id="58" w:name="_Toc54169333"/>
      <w:bookmarkStart w:id="59" w:name="_Toc96347439"/>
      <w:bookmarkStart w:id="60" w:name="_Toc96357723"/>
      <w:bookmarkStart w:id="61" w:name="_Toc96491866"/>
      <w:bookmarkStart w:id="62" w:name="_Toc411603107"/>
      <w:bookmarkEnd w:id="28"/>
      <w:r w:rsidRPr="002A5CCD">
        <w:t>Segundo Fan, Su e Guibas (2017), a primeira parte da arquitetura consiste em uma rede para representar estruturas e estatísticas dos dados geométricos, tendo dois estágios:</w:t>
      </w:r>
    </w:p>
    <w:p w14:paraId="4DB1CD45" w14:textId="77777777" w:rsidR="00457577" w:rsidRPr="002A5CCD" w:rsidRDefault="00457577" w:rsidP="00413D88">
      <w:pPr>
        <w:pStyle w:val="TF-ALNEA"/>
      </w:pPr>
      <w:r w:rsidRPr="002A5CCD">
        <w:t>codificador: mapeia a imagem de entrada e um vetor aleatório em um espaço de incorporação;</w:t>
      </w:r>
    </w:p>
    <w:p w14:paraId="391C9CA5" w14:textId="77777777" w:rsidR="00457577" w:rsidRPr="002A5CCD" w:rsidRDefault="00457577" w:rsidP="00413D88">
      <w:pPr>
        <w:pStyle w:val="TF-ALNEA"/>
      </w:pPr>
      <w:r w:rsidRPr="002A5CCD">
        <w:t xml:space="preserve">preditor: emite uma matriz </w:t>
      </w:r>
      <m:oMath>
        <m:r>
          <w:rPr>
            <w:rFonts w:ascii="Cambria Math" w:hAnsi="Cambria Math"/>
          </w:rPr>
          <m:t>N×3</m:t>
        </m:r>
      </m:oMath>
      <w:r w:rsidRPr="002A5CCD">
        <w:t>, onde cada linha contém as coordenadas de um ponto.</w:t>
      </w:r>
    </w:p>
    <w:p w14:paraId="19B231D9" w14:textId="77777777" w:rsidR="00457577" w:rsidRDefault="00457577" w:rsidP="001C4379">
      <w:pPr>
        <w:pStyle w:val="TF-TEXTO"/>
      </w:pPr>
      <w:r w:rsidRPr="002A5CCD">
        <w:t xml:space="preserve">Fan, Su e Guibas (2017) apontam que o </w:t>
      </w:r>
      <w:r w:rsidRPr="002A5CCD">
        <w:rPr>
          <w:i/>
          <w:iCs/>
        </w:rPr>
        <w:t>design</w:t>
      </w:r>
      <w:r w:rsidRPr="002A5CCD">
        <w:t xml:space="preserve"> do ramo preditor foi modificado para suportar superfícies grandes e lisas, pois a estrutura do </w:t>
      </w:r>
      <w:r w:rsidRPr="002A5CCD">
        <w:rPr>
          <w:i/>
          <w:iCs/>
        </w:rPr>
        <w:t>vanilla version</w:t>
      </w:r>
      <w:r w:rsidRPr="002A5CCD">
        <w:t xml:space="preserve"> não faz uso completo das estatísticas geométricas. Esse novo </w:t>
      </w:r>
      <w:r w:rsidRPr="002A5CCD">
        <w:rPr>
          <w:i/>
          <w:iCs/>
        </w:rPr>
        <w:t>design</w:t>
      </w:r>
      <w:r w:rsidRPr="002A5CCD">
        <w:t xml:space="preserve"> possui dois ramos preditores paralelos, sendo um</w:t>
      </w:r>
      <w:r>
        <w:t xml:space="preserve"> totalmente conectado e o outro de deconvolução. Segundo os autores,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e o ramo de deconvolução prevê uma imagem com três canais de tamanho </w:t>
      </w:r>
      <m:oMath>
        <m:r>
          <w:rPr>
            <w:rFonts w:ascii="Cambria Math" w:hAnsi="Cambria Math"/>
          </w:rPr>
          <m:t>H ×W</m:t>
        </m:r>
      </m:oMath>
      <w:r>
        <w:t>, onde os valores de cada pixel representam a coordenada de um ponto.</w:t>
      </w:r>
    </w:p>
    <w:p w14:paraId="642F0561" w14:textId="77777777" w:rsidR="00457577" w:rsidRDefault="00457577" w:rsidP="002F68C4">
      <w:pPr>
        <w:pStyle w:val="TF-TEXTO"/>
      </w:pPr>
      <w:r>
        <w:t xml:space="preserve">Fan, Su e Guibas (2017) descrevem que a segunda parte da arquitetura é uma função de perda, que serve para comparar a nuvem de pontos prevista com a parte invisível do objeto gerado. Além disso, os autores listaram três condições para definir uma distância adequada para conectar a uma rede neural: (i) </w:t>
      </w:r>
      <w:r>
        <w:lastRenderedPageBreak/>
        <w:t xml:space="preserve">diferenciável em relação às localizações dos </w:t>
      </w:r>
      <w:commentRangeStart w:id="63"/>
      <w:r>
        <w:t xml:space="preserve">pontos (ii) </w:t>
      </w:r>
      <w:commentRangeEnd w:id="63"/>
      <w:r>
        <w:rPr>
          <w:rStyle w:val="Refdecomentrio"/>
        </w:rPr>
        <w:commentReference w:id="63"/>
      </w:r>
      <w:r>
        <w:t xml:space="preserve">eficiente para computar e (iii) robusto para um número pequeno de pontos discrepantes. Com base nessas condições, os autores propuseram duas funções: </w:t>
      </w:r>
    </w:p>
    <w:p w14:paraId="7AEE593D" w14:textId="77777777" w:rsidR="00457577" w:rsidRPr="00014CC4" w:rsidRDefault="00457577" w:rsidP="00413D88">
      <w:pPr>
        <w:pStyle w:val="TF-ALNEA"/>
        <w:numPr>
          <w:ilvl w:val="0"/>
          <w:numId w:val="21"/>
        </w:numPr>
      </w:pPr>
      <w:r w:rsidRPr="00413D88">
        <w:rPr>
          <w:i/>
          <w:iCs/>
        </w:rPr>
        <w:t>chamfer distance</w:t>
      </w:r>
      <w:r>
        <w:t>: para cada ponto, a função localiza o vizinho mais próximo no outro conjunto e soma as distâncias ao quadrado;</w:t>
      </w:r>
    </w:p>
    <w:p w14:paraId="24E274CB" w14:textId="77777777" w:rsidR="00457577" w:rsidRPr="002A5CCD" w:rsidRDefault="00457577" w:rsidP="00413D88">
      <w:pPr>
        <w:pStyle w:val="TF-ALNEA"/>
      </w:pPr>
      <w:r w:rsidRPr="002A5CCD">
        <w:rPr>
          <w:i/>
          <w:iCs/>
        </w:rPr>
        <w:t>earth Mover’s distance</w:t>
      </w:r>
      <w:r w:rsidRPr="002A5CCD">
        <w:t>: o cálculo da função em si é muito custoso para um aprendizado profundo. Para isso, os autores implementaram um esquema de aproximação desenvolvida originalmente por Bertsekas (1985).</w:t>
      </w:r>
    </w:p>
    <w:p w14:paraId="1EA75E80" w14:textId="77777777" w:rsidR="00457577" w:rsidRPr="002A5CCD" w:rsidRDefault="00457577" w:rsidP="004122C0">
      <w:pPr>
        <w:pStyle w:val="TF-TEXTO"/>
      </w:pPr>
      <w:r w:rsidRPr="002A5CCD">
        <w:t>De acordo com Fan, Su e Guibas (2017)</w:t>
      </w:r>
      <w:r>
        <w:t>,</w:t>
      </w:r>
      <w:r w:rsidRPr="002A5CCD">
        <w:t xml:space="preserve"> a terceira parte da arquitetura é responsável por realizar a reconstrução da parte invisível do objeto, onde os autores encontraram problemas de regressão e ambiguidades. Para modelar a melhor representação do objeto oculto, os autores aplicaram o método </w:t>
      </w:r>
      <w:r w:rsidRPr="002A5CCD">
        <w:rPr>
          <w:i/>
          <w:iCs/>
        </w:rPr>
        <w:t>Min-of-N</w:t>
      </w:r>
      <w:r w:rsidRPr="002A5CCD">
        <w:t xml:space="preserve"> que calcula o mínimo de </w:t>
      </w:r>
      <m:oMath>
        <m:r>
          <w:rPr>
            <w:rFonts w:ascii="Cambria Math" w:hAnsi="Cambria Math"/>
          </w:rPr>
          <m:t>n</m:t>
        </m:r>
      </m:oMath>
      <w:r w:rsidRPr="002A5CCD">
        <w:t xml:space="preserve"> </w:t>
      </w:r>
      <w:commentRangeStart w:id="64"/>
      <w:r w:rsidRPr="002A5CCD">
        <w:t>distancias</w:t>
      </w:r>
      <w:commentRangeEnd w:id="64"/>
      <w:r>
        <w:rPr>
          <w:rStyle w:val="Refdecomentrio"/>
        </w:rPr>
        <w:commentReference w:id="64"/>
      </w:r>
      <w:r w:rsidRPr="002A5CCD">
        <w:t>.</w:t>
      </w:r>
    </w:p>
    <w:p w14:paraId="15E1044F" w14:textId="77777777" w:rsidR="00457577" w:rsidRDefault="00457577" w:rsidP="004122C0">
      <w:pPr>
        <w:pStyle w:val="TF-TEXTO"/>
      </w:pPr>
      <w:r w:rsidRPr="002A5CCD">
        <w:t xml:space="preserve">Nos experimentos, Fan, Su e Guibas (2017) utilizaram o conjunto de dados </w:t>
      </w:r>
      <w:r w:rsidRPr="002A5CCD">
        <w:rPr>
          <w:i/>
          <w:iCs/>
        </w:rPr>
        <w:t>ShapeNet</w:t>
      </w:r>
      <w:r w:rsidRPr="002A5CCD">
        <w:t xml:space="preserve"> (CHANG </w:t>
      </w:r>
      <w:r w:rsidRPr="002A5CCD">
        <w:rPr>
          <w:i/>
          <w:iCs/>
        </w:rPr>
        <w:t>et al.</w:t>
      </w:r>
      <w:r w:rsidRPr="002A5CCD">
        <w:t xml:space="preserve">, 2015) que possui um grande volume de modelos de objetos 3D, ao qual foram escolhidas imagens que possuem iluminação simples. Em cada modelo, os autores normalizam o hemisfério delimitador e alinham seu plano base. Em seguida, o modelo da imagem 2D é renderizado utilizando a fórmula de sombreamento de </w:t>
      </w:r>
      <w:r w:rsidRPr="002A5CCD">
        <w:rPr>
          <w:i/>
          <w:iCs/>
        </w:rPr>
        <w:t>Blinn-Phong</w:t>
      </w:r>
      <w:r w:rsidRPr="002A5CCD">
        <w:t xml:space="preserve">. Fan, Su e Guibas (2017) compararam a abordagem desenvolvida com o 3D-R2N2 (CHOY </w:t>
      </w:r>
      <w:r w:rsidRPr="002A5CCD">
        <w:rPr>
          <w:i/>
          <w:iCs/>
        </w:rPr>
        <w:t>et al.</w:t>
      </w:r>
      <w:r w:rsidRPr="002A5CCD">
        <w:t xml:space="preserve">, 2016) que utiliza aprendizado profundo para reconstruir representações 3D a partir de imagens com visualização única. As comparações podem ser visualizadas na </w:t>
      </w:r>
      <w:commentRangeStart w:id="65"/>
      <w:r w:rsidRPr="002A5CCD">
        <w:t>Figura 8</w:t>
      </w:r>
      <w:commentRangeEnd w:id="65"/>
      <w:r>
        <w:rPr>
          <w:rStyle w:val="Refdecomentrio"/>
        </w:rPr>
        <w:commentReference w:id="65"/>
      </w:r>
      <w:r w:rsidRPr="002A5CCD">
        <w:t>.</w:t>
      </w:r>
    </w:p>
    <w:p w14:paraId="746EF9D4" w14:textId="77777777" w:rsidR="00457577" w:rsidRDefault="00457577" w:rsidP="00C7522E">
      <w:pPr>
        <w:pStyle w:val="TF-LEGENDA"/>
      </w:pPr>
      <w:r>
        <w:t>Figura 8 – Resultados da compara</w:t>
      </w:r>
      <w:commentRangeStart w:id="66"/>
      <w:r>
        <w:t>ção</w:t>
      </w:r>
      <w:commentRangeEnd w:id="66"/>
      <w:r>
        <w:rPr>
          <w:rStyle w:val="Refdecomentrio"/>
        </w:rPr>
        <w:commentReference w:id="66"/>
      </w:r>
      <w:r>
        <w:t>.</w:t>
      </w:r>
    </w:p>
    <w:p w14:paraId="60731D85" w14:textId="77777777" w:rsidR="00457577" w:rsidRDefault="00457577" w:rsidP="00C46EE3">
      <w:pPr>
        <w:pStyle w:val="TF-FIGURA"/>
        <w:spacing w:after="0"/>
      </w:pPr>
      <w:r w:rsidRPr="00C7522E">
        <w:rPr>
          <w:noProof/>
        </w:rPr>
        <w:drawing>
          <wp:inline distT="0" distB="0" distL="0" distR="0" wp14:anchorId="4D36CDB0" wp14:editId="4A7DC655">
            <wp:extent cx="3248068" cy="2929890"/>
            <wp:effectExtent l="19050" t="19050" r="28575" b="22860"/>
            <wp:docPr id="11" name="Imagem 11"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7"/>
                    <a:stretch>
                      <a:fillRect/>
                    </a:stretch>
                  </pic:blipFill>
                  <pic:spPr>
                    <a:xfrm>
                      <a:off x="0" y="0"/>
                      <a:ext cx="3249510" cy="2931191"/>
                    </a:xfrm>
                    <a:prstGeom prst="rect">
                      <a:avLst/>
                    </a:prstGeom>
                    <a:ln>
                      <a:solidFill>
                        <a:schemeClr val="tx1"/>
                      </a:solidFill>
                    </a:ln>
                  </pic:spPr>
                </pic:pic>
              </a:graphicData>
            </a:graphic>
          </wp:inline>
        </w:drawing>
      </w:r>
    </w:p>
    <w:p w14:paraId="3B40598C" w14:textId="77777777" w:rsidR="00457577" w:rsidRDefault="00457577" w:rsidP="00C46EE3">
      <w:pPr>
        <w:pStyle w:val="TF-FONTE"/>
      </w:pPr>
      <w:r>
        <w:t>Fonte: Fan, Su e Guibas (2017).</w:t>
      </w:r>
    </w:p>
    <w:p w14:paraId="2EB82EB8" w14:textId="77777777" w:rsidR="00457577" w:rsidRPr="00014CC4" w:rsidRDefault="00457577" w:rsidP="009A35E3">
      <w:pPr>
        <w:pStyle w:val="TF-TEXTO"/>
      </w:pPr>
      <w:r>
        <w:tab/>
        <w:t xml:space="preserve">Com base nos resultados obtidos, Fan, Su e Guibas (2017) relatam que a abordagem </w:t>
      </w:r>
      <w:r>
        <w:rPr>
          <w:i/>
          <w:iCs/>
        </w:rPr>
        <w:t>3R-R2N2</w:t>
      </w:r>
      <w:r>
        <w:t xml:space="preserve"> (CHOY </w:t>
      </w:r>
      <w:r>
        <w:rPr>
          <w:i/>
          <w:iCs/>
        </w:rPr>
        <w:t>et al.</w:t>
      </w:r>
      <w:r>
        <w:t xml:space="preserve">, 2016) geralmente não consegue reconstruir as </w:t>
      </w:r>
      <w:r w:rsidRPr="002A5CCD">
        <w:t>características finas de um objeto, gerando uma reconstrução incompleta do objeto de entrada. Já a abordagem dos autores, conseguiu reconstruir o objeto com suas características finas e as partes ocultas da imagem a partir de uma visão única.</w:t>
      </w:r>
    </w:p>
    <w:p w14:paraId="6AE52108" w14:textId="77777777" w:rsidR="00457577" w:rsidRDefault="00457577" w:rsidP="00424AD5">
      <w:pPr>
        <w:pStyle w:val="Ttulo1"/>
      </w:pPr>
      <w:r>
        <w:t>proposta do método</w:t>
      </w:r>
    </w:p>
    <w:p w14:paraId="73312817" w14:textId="77777777" w:rsidR="00457577" w:rsidRDefault="00457577" w:rsidP="00016257">
      <w:pPr>
        <w:pStyle w:val="TF-TEXTO"/>
      </w:pPr>
      <w:bookmarkStart w:id="67" w:name="_Toc54164915"/>
      <w:bookmarkStart w:id="68" w:name="_Toc54165669"/>
      <w:bookmarkStart w:id="69" w:name="_Toc54169327"/>
      <w:bookmarkStart w:id="70" w:name="_Toc96347433"/>
      <w:bookmarkStart w:id="71" w:name="_Toc96357717"/>
      <w:bookmarkStart w:id="72" w:name="_Toc96491860"/>
      <w:bookmarkStart w:id="73" w:name="_Toc351015594"/>
      <w:commentRangeStart w:id="74"/>
      <w:r>
        <w:t xml:space="preserve">Esse capítulo </w:t>
      </w:r>
      <w:commentRangeEnd w:id="74"/>
      <w:r>
        <w:rPr>
          <w:rStyle w:val="Refdecomentrio"/>
        </w:rPr>
        <w:commentReference w:id="74"/>
      </w:r>
      <w:r>
        <w:t xml:space="preserve">tem como objetivo apresentar a proposta e a justificativa para a elaboração desse trabalho, assim como os requisitos e metodologias que serão adotadas. </w:t>
      </w:r>
      <w:commentRangeStart w:id="75"/>
      <w:r>
        <w:t>Também serão apresentadas breves revisões bibliográficas das principais áreas de estudo que serão explorados.</w:t>
      </w:r>
      <w:commentRangeEnd w:id="75"/>
      <w:r>
        <w:rPr>
          <w:rStyle w:val="Refdecomentrio"/>
        </w:rPr>
        <w:commentReference w:id="75"/>
      </w:r>
    </w:p>
    <w:p w14:paraId="3FDBE1AF" w14:textId="77777777" w:rsidR="00457577" w:rsidRDefault="00457577" w:rsidP="00451B94">
      <w:pPr>
        <w:pStyle w:val="Ttulo2"/>
        <w:spacing w:after="120" w:line="240" w:lineRule="auto"/>
      </w:pPr>
      <w:r>
        <w:t>JUSTIFICATIVA</w:t>
      </w:r>
    </w:p>
    <w:p w14:paraId="716DBCA1" w14:textId="77777777" w:rsidR="00457577" w:rsidRDefault="00457577" w:rsidP="009A35E3">
      <w:pPr>
        <w:pStyle w:val="TF-TEXTO"/>
      </w:pPr>
      <w:r>
        <w:t xml:space="preserve">No </w:t>
      </w:r>
      <w:bookmarkStart w:id="76" w:name="_Hlk84108645"/>
      <w:r>
        <w:fldChar w:fldCharType="begin"/>
      </w:r>
      <w:r>
        <w:instrText xml:space="preserve"> REF _Ref52025161 \h </w:instrText>
      </w:r>
      <w:r>
        <w:fldChar w:fldCharType="separate"/>
      </w:r>
      <w:r>
        <w:t xml:space="preserve">Quadro </w:t>
      </w:r>
      <w:r>
        <w:rPr>
          <w:noProof/>
        </w:rPr>
        <w:t>1</w:t>
      </w:r>
      <w:r>
        <w:fldChar w:fldCharType="end"/>
      </w:r>
      <w:bookmarkEnd w:id="76"/>
      <w:r>
        <w:t xml:space="preserve"> é possível observar um comparativo das abordagens escolhidas para a resolução dos problemas propostos pelos respectivos trabalhos. As linhas representam as características e as colunas os trabalhos.</w:t>
      </w:r>
    </w:p>
    <w:p w14:paraId="19EA6653" w14:textId="77777777" w:rsidR="00457577" w:rsidRDefault="00457577" w:rsidP="00016257">
      <w:pPr>
        <w:pStyle w:val="TF-LEGENDA"/>
      </w:pPr>
      <w:bookmarkStart w:id="77" w:name="_Ref52025161"/>
      <w:r>
        <w:lastRenderedPageBreak/>
        <w:t xml:space="preserve">Quadro </w:t>
      </w:r>
      <w:r w:rsidR="00C4564D">
        <w:fldChar w:fldCharType="begin"/>
      </w:r>
      <w:r w:rsidR="00C4564D">
        <w:instrText xml:space="preserve"> SEQ Quadro \* ARABIC </w:instrText>
      </w:r>
      <w:r w:rsidR="00C4564D">
        <w:fldChar w:fldCharType="separate"/>
      </w:r>
      <w:r>
        <w:rPr>
          <w:noProof/>
        </w:rPr>
        <w:t>1</w:t>
      </w:r>
      <w:r w:rsidR="00C4564D">
        <w:rPr>
          <w:noProof/>
        </w:rPr>
        <w:fldChar w:fldCharType="end"/>
      </w:r>
      <w:bookmarkEnd w:id="77"/>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457577" w14:paraId="6B84B67D" w14:textId="77777777" w:rsidTr="004E61FD">
        <w:trPr>
          <w:trHeight w:val="283"/>
        </w:trPr>
        <w:tc>
          <w:tcPr>
            <w:tcW w:w="2694" w:type="dxa"/>
            <w:tcBorders>
              <w:tl2br w:val="single" w:sz="4" w:space="0" w:color="auto"/>
            </w:tcBorders>
            <w:shd w:val="clear" w:color="auto" w:fill="A6A6A6"/>
          </w:tcPr>
          <w:p w14:paraId="50643F1D" w14:textId="77777777" w:rsidR="00457577" w:rsidRDefault="00457577" w:rsidP="00D50BE6">
            <w:pPr>
              <w:pStyle w:val="TF-TEXTOQUADRO"/>
              <w:jc w:val="right"/>
            </w:pPr>
            <w:r>
              <w:t>Trabalhos Correlatos</w:t>
            </w:r>
          </w:p>
          <w:p w14:paraId="30D627E2" w14:textId="77777777" w:rsidR="00457577" w:rsidRPr="00D50BE6" w:rsidRDefault="00457577" w:rsidP="00D50BE6">
            <w:pPr>
              <w:pStyle w:val="TF-TEXTOQUADRO"/>
              <w:jc w:val="right"/>
              <w:rPr>
                <w:sz w:val="4"/>
                <w:szCs w:val="4"/>
              </w:rPr>
            </w:pPr>
          </w:p>
          <w:p w14:paraId="22C4D59B" w14:textId="77777777" w:rsidR="00457577" w:rsidRPr="007D4566" w:rsidRDefault="00457577" w:rsidP="00D50BE6">
            <w:pPr>
              <w:pStyle w:val="TF-TEXTO"/>
              <w:spacing w:after="0"/>
              <w:ind w:firstLine="0"/>
            </w:pPr>
            <w:r>
              <w:t>Características</w:t>
            </w:r>
          </w:p>
        </w:tc>
        <w:tc>
          <w:tcPr>
            <w:tcW w:w="2171" w:type="dxa"/>
            <w:shd w:val="clear" w:color="auto" w:fill="A6A6A6"/>
            <w:vAlign w:val="center"/>
          </w:tcPr>
          <w:p w14:paraId="7443603D" w14:textId="77777777" w:rsidR="00457577" w:rsidRDefault="00457577" w:rsidP="00D50BE6">
            <w:pPr>
              <w:pStyle w:val="TF-TEXTOQUADRO"/>
              <w:jc w:val="center"/>
            </w:pPr>
            <w:r>
              <w:t xml:space="preserve">Zeng </w:t>
            </w:r>
            <w:r>
              <w:rPr>
                <w:i/>
                <w:iCs/>
              </w:rPr>
              <w:t>et al.</w:t>
            </w:r>
            <w:r>
              <w:t xml:space="preserve"> </w:t>
            </w:r>
          </w:p>
          <w:p w14:paraId="57D0088F" w14:textId="77777777" w:rsidR="00457577" w:rsidRPr="00F629DD" w:rsidRDefault="00457577" w:rsidP="00D50BE6">
            <w:pPr>
              <w:pStyle w:val="TF-TEXTOQUADRO"/>
              <w:jc w:val="center"/>
            </w:pPr>
            <w:r>
              <w:t>(2004)</w:t>
            </w:r>
          </w:p>
        </w:tc>
        <w:tc>
          <w:tcPr>
            <w:tcW w:w="2506" w:type="dxa"/>
            <w:shd w:val="clear" w:color="auto" w:fill="A6A6A6"/>
            <w:vAlign w:val="center"/>
          </w:tcPr>
          <w:p w14:paraId="62E52E4A" w14:textId="77777777" w:rsidR="00457577" w:rsidRDefault="00457577" w:rsidP="00D50BE6">
            <w:pPr>
              <w:pStyle w:val="TF-TEXTOQUADRO"/>
              <w:jc w:val="center"/>
            </w:pPr>
            <w:r>
              <w:t xml:space="preserve">Meschender </w:t>
            </w:r>
            <w:r>
              <w:rPr>
                <w:i/>
                <w:iCs/>
              </w:rPr>
              <w:t>et al.</w:t>
            </w:r>
            <w:r>
              <w:t xml:space="preserve"> </w:t>
            </w:r>
          </w:p>
          <w:p w14:paraId="0D2DACA5" w14:textId="77777777" w:rsidR="00457577" w:rsidRPr="00F629DD" w:rsidRDefault="00457577" w:rsidP="00D50BE6">
            <w:pPr>
              <w:pStyle w:val="TF-TEXTOQUADRO"/>
              <w:jc w:val="center"/>
            </w:pPr>
            <w:r>
              <w:t>(2019)</w:t>
            </w:r>
          </w:p>
        </w:tc>
        <w:tc>
          <w:tcPr>
            <w:tcW w:w="1747" w:type="dxa"/>
            <w:shd w:val="clear" w:color="auto" w:fill="A6A6A6"/>
            <w:vAlign w:val="center"/>
          </w:tcPr>
          <w:p w14:paraId="2C44EEAA" w14:textId="77777777" w:rsidR="00457577" w:rsidRPr="007D4566" w:rsidRDefault="00457577" w:rsidP="00D50BE6">
            <w:pPr>
              <w:pStyle w:val="TF-TEXTOQUADRO"/>
              <w:jc w:val="center"/>
            </w:pPr>
            <w:r>
              <w:t>Fan, Su e Guibas (2017)</w:t>
            </w:r>
          </w:p>
        </w:tc>
      </w:tr>
      <w:tr w:rsidR="00457577" w14:paraId="2FC49EB6" w14:textId="77777777" w:rsidTr="004E61FD">
        <w:tc>
          <w:tcPr>
            <w:tcW w:w="2694" w:type="dxa"/>
            <w:shd w:val="clear" w:color="auto" w:fill="auto"/>
            <w:vAlign w:val="center"/>
          </w:tcPr>
          <w:p w14:paraId="5D59C53B" w14:textId="77777777" w:rsidR="00457577" w:rsidRDefault="00457577" w:rsidP="00DB44B1">
            <w:pPr>
              <w:pStyle w:val="TF-TEXTOQUADRO"/>
            </w:pPr>
            <w:r>
              <w:t>Objetivo</w:t>
            </w:r>
          </w:p>
        </w:tc>
        <w:tc>
          <w:tcPr>
            <w:tcW w:w="2171" w:type="dxa"/>
            <w:shd w:val="clear" w:color="auto" w:fill="auto"/>
            <w:vAlign w:val="center"/>
          </w:tcPr>
          <w:p w14:paraId="57F050F5" w14:textId="77777777" w:rsidR="00457577" w:rsidRDefault="00457577" w:rsidP="00564F63">
            <w:pPr>
              <w:pStyle w:val="TF-TEXTOQUADRO"/>
              <w:jc w:val="center"/>
            </w:pPr>
            <w:r>
              <w:t>Reconstruir superfícies através da propagação dos pontos estéreo 3D e imagens 2</w:t>
            </w:r>
            <w:commentRangeStart w:id="78"/>
            <w:r>
              <w:t>D.</w:t>
            </w:r>
            <w:commentRangeEnd w:id="78"/>
            <w:r>
              <w:rPr>
                <w:rStyle w:val="Refdecomentrio"/>
              </w:rPr>
              <w:commentReference w:id="78"/>
            </w:r>
          </w:p>
        </w:tc>
        <w:tc>
          <w:tcPr>
            <w:tcW w:w="2506" w:type="dxa"/>
            <w:shd w:val="clear" w:color="auto" w:fill="auto"/>
            <w:vAlign w:val="center"/>
          </w:tcPr>
          <w:p w14:paraId="395EAFC1" w14:textId="77777777" w:rsidR="00457577" w:rsidRDefault="00457577" w:rsidP="00564F63">
            <w:pPr>
              <w:pStyle w:val="TF-TEXTOQUADRO"/>
              <w:jc w:val="center"/>
            </w:pPr>
            <w:r>
              <w:t xml:space="preserve">Reconstruir superfícies utilizando uma rede </w:t>
            </w:r>
            <w:commentRangeStart w:id="79"/>
            <w:r>
              <w:t>neural.</w:t>
            </w:r>
            <w:commentRangeEnd w:id="79"/>
            <w:r>
              <w:rPr>
                <w:rStyle w:val="Refdecomentrio"/>
              </w:rPr>
              <w:commentReference w:id="79"/>
            </w:r>
          </w:p>
        </w:tc>
        <w:tc>
          <w:tcPr>
            <w:tcW w:w="1747" w:type="dxa"/>
            <w:shd w:val="clear" w:color="auto" w:fill="auto"/>
            <w:vAlign w:val="center"/>
          </w:tcPr>
          <w:p w14:paraId="00895669" w14:textId="77777777" w:rsidR="00457577" w:rsidRDefault="00457577" w:rsidP="00564F63">
            <w:pPr>
              <w:pStyle w:val="TF-TEXTOQUADRO"/>
              <w:jc w:val="center"/>
            </w:pPr>
            <w:r>
              <w:t>Reconstruir um objeto a partir de uma única image</w:t>
            </w:r>
            <w:commentRangeStart w:id="80"/>
            <w:r>
              <w:t>m.</w:t>
            </w:r>
            <w:commentRangeEnd w:id="80"/>
            <w:r>
              <w:rPr>
                <w:rStyle w:val="Refdecomentrio"/>
              </w:rPr>
              <w:commentReference w:id="80"/>
            </w:r>
          </w:p>
        </w:tc>
      </w:tr>
      <w:tr w:rsidR="00457577" w14:paraId="59CBD9D4" w14:textId="77777777" w:rsidTr="004E61FD">
        <w:tc>
          <w:tcPr>
            <w:tcW w:w="2694" w:type="dxa"/>
            <w:shd w:val="clear" w:color="auto" w:fill="auto"/>
            <w:vAlign w:val="center"/>
          </w:tcPr>
          <w:p w14:paraId="2509782C" w14:textId="77777777" w:rsidR="00457577" w:rsidRDefault="00457577" w:rsidP="00DB44B1">
            <w:pPr>
              <w:pStyle w:val="TF-TEXTOQUADRO"/>
            </w:pPr>
            <w:r>
              <w:t>Base de dados pública</w:t>
            </w:r>
          </w:p>
        </w:tc>
        <w:tc>
          <w:tcPr>
            <w:tcW w:w="2171" w:type="dxa"/>
            <w:shd w:val="clear" w:color="auto" w:fill="auto"/>
            <w:vAlign w:val="center"/>
          </w:tcPr>
          <w:p w14:paraId="7753FCF8" w14:textId="77777777" w:rsidR="00457577" w:rsidRDefault="00457577" w:rsidP="00564F63">
            <w:pPr>
              <w:pStyle w:val="TF-TEXTOQUADRO"/>
              <w:jc w:val="center"/>
            </w:pPr>
            <w:r>
              <w:t>Não</w:t>
            </w:r>
          </w:p>
        </w:tc>
        <w:tc>
          <w:tcPr>
            <w:tcW w:w="2506" w:type="dxa"/>
            <w:shd w:val="clear" w:color="auto" w:fill="auto"/>
            <w:vAlign w:val="center"/>
          </w:tcPr>
          <w:p w14:paraId="6C1CBB80" w14:textId="77777777" w:rsidR="00457577" w:rsidRDefault="00457577" w:rsidP="00564F63">
            <w:pPr>
              <w:pStyle w:val="TF-TEXTOQUADRO"/>
              <w:jc w:val="center"/>
            </w:pPr>
            <w:r>
              <w:t>Sim</w:t>
            </w:r>
          </w:p>
        </w:tc>
        <w:tc>
          <w:tcPr>
            <w:tcW w:w="1747" w:type="dxa"/>
            <w:shd w:val="clear" w:color="auto" w:fill="auto"/>
            <w:vAlign w:val="center"/>
          </w:tcPr>
          <w:p w14:paraId="25521A68" w14:textId="77777777" w:rsidR="00457577" w:rsidRDefault="00457577" w:rsidP="00564F63">
            <w:pPr>
              <w:pStyle w:val="TF-TEXTOQUADRO"/>
              <w:jc w:val="center"/>
            </w:pPr>
            <w:r>
              <w:t>Sim</w:t>
            </w:r>
          </w:p>
        </w:tc>
      </w:tr>
      <w:tr w:rsidR="00457577" w14:paraId="7699E05C" w14:textId="77777777" w:rsidTr="004E61FD">
        <w:tc>
          <w:tcPr>
            <w:tcW w:w="2694" w:type="dxa"/>
            <w:shd w:val="clear" w:color="auto" w:fill="auto"/>
            <w:vAlign w:val="center"/>
          </w:tcPr>
          <w:p w14:paraId="7C706FE1" w14:textId="77777777" w:rsidR="00457577" w:rsidRDefault="00457577" w:rsidP="00DB44B1">
            <w:pPr>
              <w:pStyle w:val="TF-TEXTOQUADRO"/>
            </w:pPr>
            <w:r>
              <w:t>Informações de entrada</w:t>
            </w:r>
          </w:p>
        </w:tc>
        <w:tc>
          <w:tcPr>
            <w:tcW w:w="2171" w:type="dxa"/>
            <w:shd w:val="clear" w:color="auto" w:fill="auto"/>
            <w:vAlign w:val="center"/>
          </w:tcPr>
          <w:p w14:paraId="00811117" w14:textId="77777777" w:rsidR="00457577" w:rsidRDefault="00457577" w:rsidP="00564F63">
            <w:pPr>
              <w:pStyle w:val="TF-TEXTOQUADRO"/>
              <w:jc w:val="center"/>
            </w:pPr>
            <w:r>
              <w:t>Pontos estéreos 3D e imagens 2D</w:t>
            </w:r>
          </w:p>
        </w:tc>
        <w:tc>
          <w:tcPr>
            <w:tcW w:w="2506" w:type="dxa"/>
            <w:shd w:val="clear" w:color="auto" w:fill="auto"/>
            <w:vAlign w:val="center"/>
          </w:tcPr>
          <w:p w14:paraId="727946B1" w14:textId="77777777" w:rsidR="00457577" w:rsidRDefault="00457577" w:rsidP="00564F63">
            <w:pPr>
              <w:pStyle w:val="TF-TEXTOQUADRO"/>
              <w:jc w:val="center"/>
            </w:pPr>
            <w:r>
              <w:t>Imagens 2D</w:t>
            </w:r>
          </w:p>
        </w:tc>
        <w:tc>
          <w:tcPr>
            <w:tcW w:w="1747" w:type="dxa"/>
            <w:shd w:val="clear" w:color="auto" w:fill="auto"/>
            <w:vAlign w:val="center"/>
          </w:tcPr>
          <w:p w14:paraId="3199DC01" w14:textId="77777777" w:rsidR="00457577" w:rsidRDefault="00457577" w:rsidP="00564F63">
            <w:pPr>
              <w:pStyle w:val="TF-TEXTOQUADRO"/>
              <w:jc w:val="center"/>
            </w:pPr>
            <w:r>
              <w:t>Imagem 2D</w:t>
            </w:r>
          </w:p>
        </w:tc>
      </w:tr>
      <w:tr w:rsidR="00457577" w:rsidRPr="00BC6681" w14:paraId="00FDA0CB" w14:textId="77777777" w:rsidTr="004E61FD">
        <w:tc>
          <w:tcPr>
            <w:tcW w:w="2694" w:type="dxa"/>
            <w:shd w:val="clear" w:color="auto" w:fill="auto"/>
            <w:vAlign w:val="center"/>
          </w:tcPr>
          <w:p w14:paraId="08412D00" w14:textId="77777777" w:rsidR="00457577" w:rsidRPr="001A00A3" w:rsidRDefault="00457577" w:rsidP="00DB44B1">
            <w:pPr>
              <w:pStyle w:val="TF-TEXTOQUADRO"/>
            </w:pPr>
            <w:r w:rsidRPr="001A00A3">
              <w:t>Algoritmos/técnicas utilizadas</w:t>
            </w:r>
          </w:p>
        </w:tc>
        <w:tc>
          <w:tcPr>
            <w:tcW w:w="2171" w:type="dxa"/>
            <w:shd w:val="clear" w:color="auto" w:fill="auto"/>
            <w:vAlign w:val="center"/>
          </w:tcPr>
          <w:p w14:paraId="47680AFA" w14:textId="77777777" w:rsidR="00457577" w:rsidRPr="001A00A3" w:rsidRDefault="00457577" w:rsidP="00564F63">
            <w:pPr>
              <w:pStyle w:val="TF-TEXTOQUADRO"/>
              <w:jc w:val="center"/>
            </w:pPr>
            <w:r w:rsidRPr="001A00A3">
              <w:t>Ciclo de propagação da superfície</w:t>
            </w:r>
          </w:p>
        </w:tc>
        <w:tc>
          <w:tcPr>
            <w:tcW w:w="2506" w:type="dxa"/>
            <w:shd w:val="clear" w:color="auto" w:fill="auto"/>
            <w:vAlign w:val="center"/>
          </w:tcPr>
          <w:p w14:paraId="7D79F893" w14:textId="77777777" w:rsidR="00457577" w:rsidRPr="001A00A3" w:rsidRDefault="00457577" w:rsidP="00564F63">
            <w:pPr>
              <w:pStyle w:val="TF-TEXTOQUADRO"/>
              <w:jc w:val="center"/>
              <w:rPr>
                <w:lang w:val="en-US"/>
              </w:rPr>
            </w:pPr>
            <w:r w:rsidRPr="001A00A3">
              <w:rPr>
                <w:lang w:val="en-US"/>
              </w:rPr>
              <w:t>Multiresolution IsoSurface Extraction, Fast-Quadric-Mesh-Simplification,</w:t>
            </w:r>
          </w:p>
          <w:p w14:paraId="4B4224D9" w14:textId="77777777" w:rsidR="00457577" w:rsidRPr="001A00A3" w:rsidRDefault="00457577" w:rsidP="00564F63">
            <w:pPr>
              <w:pStyle w:val="TF-TEXTOQUADRO"/>
              <w:jc w:val="center"/>
            </w:pPr>
            <w:r w:rsidRPr="001A00A3">
              <w:rPr>
                <w:lang w:val="en-US"/>
              </w:rPr>
              <w:t>Double-Backpropagation</w:t>
            </w:r>
          </w:p>
        </w:tc>
        <w:tc>
          <w:tcPr>
            <w:tcW w:w="1747" w:type="dxa"/>
            <w:shd w:val="clear" w:color="auto" w:fill="auto"/>
            <w:vAlign w:val="center"/>
          </w:tcPr>
          <w:p w14:paraId="438C8601" w14:textId="77777777" w:rsidR="00457577" w:rsidRPr="001A00A3" w:rsidRDefault="00457577" w:rsidP="00564F63">
            <w:pPr>
              <w:pStyle w:val="TF-TEXTOQUADRO"/>
              <w:jc w:val="center"/>
              <w:rPr>
                <w:lang w:val="en-US"/>
              </w:rPr>
            </w:pPr>
            <w:r w:rsidRPr="001A00A3">
              <w:t>Redes generativas</w:t>
            </w:r>
          </w:p>
        </w:tc>
      </w:tr>
      <w:tr w:rsidR="00457577" w14:paraId="2F35910C" w14:textId="77777777" w:rsidTr="004E61FD">
        <w:tc>
          <w:tcPr>
            <w:tcW w:w="2694" w:type="dxa"/>
            <w:shd w:val="clear" w:color="auto" w:fill="auto"/>
            <w:vAlign w:val="center"/>
          </w:tcPr>
          <w:p w14:paraId="1D0E49B7" w14:textId="77777777" w:rsidR="00457577" w:rsidRPr="001A00A3" w:rsidRDefault="00457577" w:rsidP="00DB44B1">
            <w:pPr>
              <w:pStyle w:val="TF-TEXTOQUADRO"/>
            </w:pPr>
            <w:r w:rsidRPr="001A00A3">
              <w:t>Cenário de teste</w:t>
            </w:r>
          </w:p>
        </w:tc>
        <w:tc>
          <w:tcPr>
            <w:tcW w:w="2171" w:type="dxa"/>
            <w:shd w:val="clear" w:color="auto" w:fill="auto"/>
            <w:vAlign w:val="center"/>
          </w:tcPr>
          <w:p w14:paraId="482EAD46" w14:textId="77777777" w:rsidR="00457577" w:rsidRPr="001A00A3" w:rsidRDefault="00457577" w:rsidP="00564F63">
            <w:pPr>
              <w:pStyle w:val="TF-TEXTOQUADRO"/>
              <w:jc w:val="center"/>
            </w:pPr>
            <w:r w:rsidRPr="001A00A3">
              <w:t>Conjunto de pontos (brinquedo e rostos)</w:t>
            </w:r>
          </w:p>
        </w:tc>
        <w:tc>
          <w:tcPr>
            <w:tcW w:w="2506" w:type="dxa"/>
            <w:shd w:val="clear" w:color="auto" w:fill="auto"/>
            <w:vAlign w:val="center"/>
          </w:tcPr>
          <w:p w14:paraId="41BA39D3" w14:textId="77777777" w:rsidR="00457577" w:rsidRPr="001A00A3" w:rsidRDefault="00457577" w:rsidP="00564F63">
            <w:pPr>
              <w:pStyle w:val="TF-TEXTOQUADRO"/>
              <w:jc w:val="center"/>
            </w:pPr>
            <w:r w:rsidRPr="001A00A3">
              <w:t>KITTI e Online Products</w:t>
            </w:r>
          </w:p>
        </w:tc>
        <w:tc>
          <w:tcPr>
            <w:tcW w:w="1747" w:type="dxa"/>
            <w:shd w:val="clear" w:color="auto" w:fill="auto"/>
            <w:vAlign w:val="center"/>
          </w:tcPr>
          <w:p w14:paraId="2049184A" w14:textId="77777777" w:rsidR="00457577" w:rsidRPr="001A00A3" w:rsidRDefault="00457577" w:rsidP="00564F63">
            <w:pPr>
              <w:pStyle w:val="TF-TEXTOQUADRO"/>
              <w:jc w:val="center"/>
            </w:pPr>
            <w:r w:rsidRPr="001A00A3">
              <w:t>ShapeNet</w:t>
            </w:r>
          </w:p>
        </w:tc>
      </w:tr>
    </w:tbl>
    <w:p w14:paraId="350A3BBF" w14:textId="77777777" w:rsidR="00457577" w:rsidRDefault="00457577" w:rsidP="009A35E3">
      <w:pPr>
        <w:pStyle w:val="TF-FONTE"/>
      </w:pPr>
      <w:r>
        <w:t>Fonte: elaborado pelo autor.</w:t>
      </w:r>
    </w:p>
    <w:p w14:paraId="64A2E5AD" w14:textId="77777777" w:rsidR="00457577" w:rsidRDefault="00457577" w:rsidP="009A35E3">
      <w:pPr>
        <w:pStyle w:val="TF-TEXTO"/>
      </w:pPr>
      <w:r>
        <w:t xml:space="preserve">A partir do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que Meschender </w:t>
      </w:r>
      <w:r>
        <w:rPr>
          <w:i/>
          <w:iCs/>
        </w:rPr>
        <w:t>et al.</w:t>
      </w:r>
      <w:r>
        <w:t xml:space="preserve"> (2019) e Fan, Su e Guibas (2017) mantiveram seu foco na reconstrução do objeto utilizando apenas dados 2D, tendo o trabalho de Fan, Su e Guibas (2017) o diferencial de receber apenas uma imagem 2D como </w:t>
      </w:r>
      <w:commentRangeStart w:id="81"/>
      <w:r>
        <w:t xml:space="preserve">entrada, e </w:t>
      </w:r>
      <w:commentRangeEnd w:id="81"/>
      <w:r>
        <w:rPr>
          <w:rStyle w:val="Refdecomentrio"/>
        </w:rPr>
        <w:commentReference w:id="81"/>
      </w:r>
      <w:r>
        <w:t xml:space="preserve">prever o restante do objeto. Já Zeng </w:t>
      </w:r>
      <w:r>
        <w:rPr>
          <w:i/>
          <w:iCs/>
        </w:rPr>
        <w:t>et al.</w:t>
      </w:r>
      <w:r>
        <w:t xml:space="preserve"> (2004) utilizaram tanto dados 3D quanto dados 2D para a reconstrução.</w:t>
      </w:r>
    </w:p>
    <w:p w14:paraId="58520F23" w14:textId="77777777" w:rsidR="00457577" w:rsidRDefault="00457577" w:rsidP="00BC6681">
      <w:pPr>
        <w:pStyle w:val="TF-TEXTO"/>
      </w:pPr>
      <w:r>
        <w:t xml:space="preserve">Todos os trabalhos possuem uma abordagem diferente para realizar a reconstrução 3D. Zeng </w:t>
      </w:r>
      <w:r>
        <w:rPr>
          <w:i/>
          <w:iCs/>
        </w:rPr>
        <w:t>at al.</w:t>
      </w:r>
      <w:r>
        <w:t xml:space="preserve"> (2004) desenvolveram um </w:t>
      </w:r>
      <w:r w:rsidRPr="00BC6681">
        <w:rPr>
          <w:i/>
          <w:iCs/>
        </w:rPr>
        <w:t>framework</w:t>
      </w:r>
      <w:r>
        <w:t xml:space="preserve"> que r</w:t>
      </w:r>
      <w:r w:rsidRPr="00BC6681">
        <w:t>ealiza</w:t>
      </w:r>
      <w:r>
        <w:t xml:space="preserve"> uma propagação no espaço 3D orientada por informações 2D, criando remendos da superfície a partir de um ponto estéreo 3D escolhido na propagação. Esse </w:t>
      </w:r>
      <w:r>
        <w:rPr>
          <w:i/>
          <w:iCs/>
        </w:rPr>
        <w:t>framework</w:t>
      </w:r>
      <w:r>
        <w:t xml:space="preserve"> foi testado em três conjuntos de dados, sendo dois rostos humanos e um brinquedo. Todos os objetos foram reconstruídos por completo com exatidão e robustez. Porém, é possível perceber que algumas partes não ficaram com uma boa qualidade de reconstrução. </w:t>
      </w:r>
    </w:p>
    <w:p w14:paraId="5F1BA421" w14:textId="77777777" w:rsidR="00457577" w:rsidRDefault="00457577" w:rsidP="00BC6681">
      <w:pPr>
        <w:pStyle w:val="TF-TEXTO"/>
      </w:pPr>
      <w:r>
        <w:t xml:space="preserve">Já a abordagem de Meschender </w:t>
      </w:r>
      <w:r>
        <w:rPr>
          <w:i/>
          <w:iCs/>
        </w:rPr>
        <w:t>et al.</w:t>
      </w:r>
      <w:r>
        <w:t xml:space="preserve"> (2019) utiliza uma rede de ocupação em conjunto com o algoritmo </w:t>
      </w:r>
      <w:r>
        <w:rPr>
          <w:i/>
          <w:iCs/>
        </w:rPr>
        <w:t>Multiresolution IsoSurface Extraction</w:t>
      </w:r>
      <w:r>
        <w:t xml:space="preserve">, que verifica todos os pontos ocupados da superfície e retornam uma malha resultante, aplicando em seguida os algoritmos </w:t>
      </w:r>
      <w:r>
        <w:rPr>
          <w:i/>
          <w:iCs/>
        </w:rPr>
        <w:t>Marching cubes</w:t>
      </w:r>
      <w:r>
        <w:t xml:space="preserve"> (LORENSEN; CLINE, 1987), </w:t>
      </w:r>
      <w:r>
        <w:rPr>
          <w:i/>
          <w:iCs/>
        </w:rPr>
        <w:t>Fast-</w:t>
      </w:r>
      <w:r w:rsidRPr="002A5CCD">
        <w:rPr>
          <w:i/>
          <w:iCs/>
        </w:rPr>
        <w:t xml:space="preserve">Quadric-Mesh-Simplification </w:t>
      </w:r>
      <w:r w:rsidRPr="002A5CCD">
        <w:t xml:space="preserve">(GARLAND; </w:t>
      </w:r>
      <w:r w:rsidRPr="00BC6681">
        <w:t>HECKBERT</w:t>
      </w:r>
      <w:r w:rsidRPr="002A5CCD">
        <w:t>, 2000)</w:t>
      </w:r>
      <w:r>
        <w:t xml:space="preserve"> e </w:t>
      </w:r>
      <w:r w:rsidRPr="002A5CCD">
        <w:rPr>
          <w:i/>
          <w:iCs/>
        </w:rPr>
        <w:t>Double-Backpropagation</w:t>
      </w:r>
      <w:r w:rsidRPr="002A5CCD">
        <w:t xml:space="preserve"> (DRUCKER</w:t>
      </w:r>
      <w:r>
        <w:t xml:space="preserve">; CUN, 1992), para extrair, simplificar e refinar a malha de saída. Essa abordagem foi utilizada para reconstruir objetos reais obtidos através da base de dados KITTI (GEIGER </w:t>
      </w:r>
      <w:r>
        <w:rPr>
          <w:i/>
          <w:iCs/>
        </w:rPr>
        <w:t>et al.</w:t>
      </w:r>
      <w:r>
        <w:t xml:space="preserve">, 2013) e </w:t>
      </w:r>
      <w:r w:rsidRPr="00AA657C">
        <w:rPr>
          <w:i/>
          <w:iCs/>
        </w:rPr>
        <w:t>Online Products</w:t>
      </w:r>
      <w:r>
        <w:t xml:space="preserve"> (SONG </w:t>
      </w:r>
      <w:r>
        <w:rPr>
          <w:i/>
          <w:iCs/>
        </w:rPr>
        <w:t>et al.</w:t>
      </w:r>
      <w:r>
        <w:t xml:space="preserve">, </w:t>
      </w:r>
      <w:commentRangeStart w:id="82"/>
      <w:r>
        <w:t>2015</w:t>
      </w:r>
      <w:commentRangeEnd w:id="82"/>
      <w:r>
        <w:rPr>
          <w:rStyle w:val="Refdecomentrio"/>
        </w:rPr>
        <w:commentReference w:id="82"/>
      </w:r>
      <w:r>
        <w:t>), onde a reconstrução ficou bem parecido com o objeto de entrada.</w:t>
      </w:r>
    </w:p>
    <w:p w14:paraId="42746DD7" w14:textId="77777777" w:rsidR="00457577" w:rsidRDefault="00457577" w:rsidP="00BC6681">
      <w:pPr>
        <w:pStyle w:val="TF-TEXTO"/>
      </w:pPr>
      <w:r>
        <w:t xml:space="preserve">Por fim, o trabalho de Fan, Su e Guibas (2017) utilizou-se de </w:t>
      </w:r>
      <w:r w:rsidRPr="002A5CCD">
        <w:t>redes generativas</w:t>
      </w:r>
      <w:r>
        <w:t xml:space="preserve"> para reconstruir superfícies a partir de uma imagem 2D de entrada. Inicialmente, essa abordagem reconstrói a primeira parte do objeto com as informações presentes na imagem de entrada, em seguida, a parte do objeto oculta na imagem. Essa abordagem é aplicada sobre os conjuntos de dados </w:t>
      </w:r>
      <w:r w:rsidRPr="002A5CCD">
        <w:rPr>
          <w:i/>
          <w:iCs/>
        </w:rPr>
        <w:t>ShapeNet</w:t>
      </w:r>
      <w:r w:rsidRPr="002A5CCD">
        <w:t xml:space="preserve"> (CHANG </w:t>
      </w:r>
      <w:r w:rsidRPr="002A5CCD">
        <w:rPr>
          <w:i/>
          <w:iCs/>
        </w:rPr>
        <w:t>et al.</w:t>
      </w:r>
      <w:r w:rsidRPr="002A5CCD">
        <w:t>, 2015)</w:t>
      </w:r>
      <w:r>
        <w:t>. Percebe-se nos resultados que a rede conseguiu reconstruir objetos com características finas e as partes ocultas apenas com uma única imagem.</w:t>
      </w:r>
    </w:p>
    <w:p w14:paraId="07A6A182" w14:textId="77777777" w:rsidR="00457577" w:rsidRDefault="00457577" w:rsidP="001230EA">
      <w:pPr>
        <w:pStyle w:val="TF-TEXTO"/>
      </w:pPr>
      <w:r>
        <w:t>Diante deste contexto, esse trabalho se torna relevante pelo fato de reconstruir superfícies 3D para imagens dermatológicas, visto que uma imagem 2D não oferece a qualidade necessária para um diagnostico certeiro. Essa reconstrução possui alta complexidade, devido a sensibilidade das informações para a tridimensionalidade. No entanto, uma representação 3D da lesão possibilita aos dermatologistas visualizar os relevos e outras características que não podem ser observadas através de uma imagem 2D. Além disso, por ser uma representação 3D vista através de um computador, os atendimentos aos pacientes não precisam ser realizados presencialmente, possibilitando o uso do atendimento remoto (teledermatologia). Dessa forma, agiliza as consultas, reduz os custos e permite a cobertura da saúde para regiões com carência em médicos especializados em dermatologia ou regiões de difícil acesso pelos profissionais.</w:t>
      </w:r>
    </w:p>
    <w:p w14:paraId="1E8EA7E2" w14:textId="77777777" w:rsidR="00457577" w:rsidRDefault="00457577" w:rsidP="00451B94">
      <w:pPr>
        <w:pStyle w:val="Ttulo2"/>
        <w:spacing w:after="120" w:line="240" w:lineRule="auto"/>
      </w:pPr>
      <w:r>
        <w:rPr>
          <w:caps w:val="0"/>
        </w:rPr>
        <w:t>REQUISITOS PRINCIPAIS DO PROBLEMA A SER TRABALHADO</w:t>
      </w:r>
      <w:bookmarkEnd w:id="67"/>
      <w:bookmarkEnd w:id="68"/>
      <w:bookmarkEnd w:id="69"/>
      <w:bookmarkEnd w:id="70"/>
      <w:bookmarkEnd w:id="71"/>
      <w:bookmarkEnd w:id="72"/>
      <w:bookmarkEnd w:id="73"/>
    </w:p>
    <w:p w14:paraId="61CB50A8" w14:textId="77777777" w:rsidR="00457577" w:rsidRDefault="00457577" w:rsidP="00016257">
      <w:pPr>
        <w:pStyle w:val="TF-TEXTO"/>
      </w:pPr>
      <w:r>
        <w:t>O método para a reconstrução de superfícies em 3D deverá:</w:t>
      </w:r>
    </w:p>
    <w:p w14:paraId="4FE228C7" w14:textId="77777777" w:rsidR="00457577" w:rsidRPr="002A5CCD" w:rsidRDefault="00457577" w:rsidP="008C412F">
      <w:pPr>
        <w:pStyle w:val="TF-ALNEA"/>
        <w:numPr>
          <w:ilvl w:val="0"/>
          <w:numId w:val="17"/>
        </w:numPr>
      </w:pPr>
      <w:r w:rsidRPr="002A5CCD">
        <w:t xml:space="preserve">permitir ao usuário carregar imagens </w:t>
      </w:r>
      <w:r>
        <w:t xml:space="preserve">dermatológicas </w:t>
      </w:r>
      <w:r w:rsidRPr="002A5CCD">
        <w:t>a serem analisadas (Requisito Funcional – RF);</w:t>
      </w:r>
    </w:p>
    <w:p w14:paraId="32433BC7" w14:textId="77777777" w:rsidR="00457577" w:rsidRPr="002A5CCD" w:rsidRDefault="00457577" w:rsidP="008C412F">
      <w:pPr>
        <w:pStyle w:val="TF-ALNEA"/>
      </w:pPr>
      <w:r w:rsidRPr="002A5CCD">
        <w:t>realizar o realce e melhoramento das imagens (ruídos, distorções e problemas de iluminação) utilizando técnicas processamento de imagens (RF);</w:t>
      </w:r>
    </w:p>
    <w:p w14:paraId="585900D5" w14:textId="77777777" w:rsidR="00457577" w:rsidRPr="002A5CCD" w:rsidRDefault="00457577" w:rsidP="008C412F">
      <w:pPr>
        <w:pStyle w:val="TF-ALNEA"/>
      </w:pPr>
      <w:r w:rsidRPr="002A5CCD">
        <w:lastRenderedPageBreak/>
        <w:t>utilizar técnicas de aprendizado de máquina para a detecção das lesões cutâneas (RF); </w:t>
      </w:r>
    </w:p>
    <w:p w14:paraId="6981C66A" w14:textId="77777777" w:rsidR="00457577" w:rsidRPr="002A5CCD" w:rsidRDefault="00457577" w:rsidP="008C412F">
      <w:pPr>
        <w:pStyle w:val="TF-ALNEA"/>
      </w:pPr>
      <w:r w:rsidRPr="002A5CCD">
        <w:t>utilizar métricas de cortes para obter a superfície a ser reconstruída (RF);</w:t>
      </w:r>
    </w:p>
    <w:p w14:paraId="32A5C4F3" w14:textId="77777777" w:rsidR="00457577" w:rsidRPr="002A5CCD" w:rsidRDefault="00457577" w:rsidP="008C412F">
      <w:pPr>
        <w:pStyle w:val="TF-ALNEA"/>
      </w:pPr>
      <w:r w:rsidRPr="002A5CCD">
        <w:t>permitir ao usuário visualizar a reconstrução 3D considerando elevação e textura (RF); </w:t>
      </w:r>
    </w:p>
    <w:p w14:paraId="1C815C18" w14:textId="77777777" w:rsidR="00457577" w:rsidRPr="002A5CCD" w:rsidRDefault="00457577" w:rsidP="008C412F">
      <w:pPr>
        <w:pStyle w:val="TF-ALNEA"/>
      </w:pPr>
      <w:r w:rsidRPr="002A5CCD">
        <w:t>ser desenvolvida na linguagem de programação Python (Requisito Não Funcional – RNF);</w:t>
      </w:r>
    </w:p>
    <w:p w14:paraId="29B6D8F1" w14:textId="77777777" w:rsidR="00457577" w:rsidRPr="002A5CCD" w:rsidRDefault="00457577" w:rsidP="008C412F">
      <w:pPr>
        <w:pStyle w:val="TF-ALNEA"/>
      </w:pPr>
      <w:r w:rsidRPr="002A5CCD">
        <w:t>utilizar as bibliotecas OpenCV para o processamento de imagens e TensorFlow para o aprendizado de máquina (RNF);</w:t>
      </w:r>
    </w:p>
    <w:p w14:paraId="66AD4F52" w14:textId="77777777" w:rsidR="00457577" w:rsidRDefault="00457577" w:rsidP="008C412F">
      <w:pPr>
        <w:pStyle w:val="TF-ALNEA"/>
      </w:pPr>
      <w:r w:rsidRPr="002A5CCD">
        <w:t>ser capaz de realizar a análise em um tempo máximo de 1 minuto (RNF);</w:t>
      </w:r>
    </w:p>
    <w:p w14:paraId="21C8D85B" w14:textId="77777777" w:rsidR="00457577" w:rsidRPr="002A5CCD" w:rsidRDefault="00457577" w:rsidP="0073636B">
      <w:pPr>
        <w:pStyle w:val="TF-ALNEA"/>
      </w:pPr>
      <w:r w:rsidRPr="002A5CCD">
        <w:t>reconstruir superfícies a partir de imagens de baixa resolução (R</w:t>
      </w:r>
      <w:r>
        <w:t>N</w:t>
      </w:r>
      <w:r w:rsidRPr="002A5CCD">
        <w:t>F);</w:t>
      </w:r>
    </w:p>
    <w:p w14:paraId="3120CD30" w14:textId="77777777" w:rsidR="00457577" w:rsidRPr="002A5CCD" w:rsidRDefault="00457577" w:rsidP="008C412F">
      <w:pPr>
        <w:pStyle w:val="TF-ALNEA"/>
      </w:pPr>
      <w:r w:rsidRPr="002A5CCD">
        <w:t>utilizar a base de dados ShapeNet para obtenção das imagens de teste (RNF).</w:t>
      </w:r>
    </w:p>
    <w:p w14:paraId="526C71C5" w14:textId="77777777" w:rsidR="00457577" w:rsidRDefault="00457577" w:rsidP="00451B94">
      <w:pPr>
        <w:pStyle w:val="Ttulo2"/>
        <w:spacing w:after="120" w:line="240" w:lineRule="auto"/>
      </w:pPr>
      <w:r>
        <w:t>METODOLOGIA</w:t>
      </w:r>
    </w:p>
    <w:p w14:paraId="25556969" w14:textId="77777777" w:rsidR="00457577" w:rsidRPr="007E0D87" w:rsidRDefault="00457577" w:rsidP="00016257">
      <w:pPr>
        <w:pStyle w:val="TF-TEXTO"/>
      </w:pPr>
      <w:bookmarkStart w:id="83" w:name="_Ref98650273"/>
      <w:r w:rsidRPr="007E0D87">
        <w:t>O trabalho será desenvolvido observando as seguintes etapas:</w:t>
      </w:r>
    </w:p>
    <w:p w14:paraId="58B9A8A0" w14:textId="77777777" w:rsidR="00457577" w:rsidRPr="00F0305E" w:rsidRDefault="00457577" w:rsidP="00F0305E">
      <w:pPr>
        <w:pStyle w:val="TF-ALNEA"/>
        <w:numPr>
          <w:ilvl w:val="0"/>
          <w:numId w:val="12"/>
        </w:numPr>
      </w:pPr>
      <w:r w:rsidRPr="00F0305E">
        <w:t xml:space="preserve">levantamento bibliográfico: buscar fontes bibliográficas </w:t>
      </w:r>
      <w:r>
        <w:t>sobre</w:t>
      </w:r>
      <w:r w:rsidRPr="00F0305E">
        <w:t xml:space="preserve"> dermatologia,</w:t>
      </w:r>
      <w:r>
        <w:t xml:space="preserve"> lesões cutâneas, detecção de objetos, </w:t>
      </w:r>
      <w:r w:rsidRPr="00F0305E">
        <w:t>reconstrução de superfícies em 3D e trabalhos correlatos;</w:t>
      </w:r>
    </w:p>
    <w:p w14:paraId="6586E6E7" w14:textId="77777777" w:rsidR="00457577" w:rsidRPr="006E4D24" w:rsidRDefault="00457577" w:rsidP="00620A12">
      <w:pPr>
        <w:pStyle w:val="TF-ALNEA"/>
      </w:pPr>
      <w:r w:rsidRPr="00F0305E">
        <w:t xml:space="preserve">montagem da base de </w:t>
      </w:r>
      <w:r>
        <w:t>imagens</w:t>
      </w:r>
      <w:r w:rsidRPr="00F0305E">
        <w:t xml:space="preserve">: buscar em projetos </w:t>
      </w:r>
      <w:r w:rsidRPr="00AE3C28">
        <w:rPr>
          <w:i/>
          <w:iCs/>
        </w:rPr>
        <w:t>open sources</w:t>
      </w:r>
      <w:r w:rsidRPr="00F0305E">
        <w:t xml:space="preserve"> (código livre) ou privados, uma base </w:t>
      </w:r>
      <w:r w:rsidRPr="002A5CCD">
        <w:t>de dados com imagens dermatológicas</w:t>
      </w:r>
      <w:r>
        <w:t xml:space="preserve">, como por exemplo, a </w:t>
      </w:r>
      <w:r w:rsidRPr="002A5CCD">
        <w:t>ShapeNet</w:t>
      </w:r>
      <w:r>
        <w:t xml:space="preserve">. </w:t>
      </w:r>
      <w:r w:rsidRPr="006E4D24">
        <w:t>Estas imagens serão utilizadas para o treinamento e validação d</w:t>
      </w:r>
      <w:r>
        <w:t>o método</w:t>
      </w:r>
      <w:r w:rsidRPr="006E4D24">
        <w:t>. Quanto mais imagens forem utilizadas, melhores devem ser os resultados, portanto, a busca por estas imagens pode se estender durante todo o desenvolvimento do trabalho;</w:t>
      </w:r>
    </w:p>
    <w:p w14:paraId="03551186" w14:textId="77777777" w:rsidR="00457577" w:rsidRPr="002A5CCD" w:rsidRDefault="00457577" w:rsidP="0032228A">
      <w:pPr>
        <w:pStyle w:val="TF-ALNEA"/>
      </w:pPr>
      <w:r w:rsidRPr="006E4D24">
        <w:t>rotulação das imagens: rotular as imagens que serão utilizadas, permitindo assim que o algoritmo possa ter sua assertividade testada;</w:t>
      </w:r>
    </w:p>
    <w:p w14:paraId="718E00D7" w14:textId="77777777" w:rsidR="00457577" w:rsidRPr="002A5CCD" w:rsidRDefault="00457577" w:rsidP="008F568B">
      <w:pPr>
        <w:pStyle w:val="TF-ALNEA"/>
      </w:pPr>
      <w:r w:rsidRPr="002A5CCD">
        <w:t>pesquisa e escolha do algoritmo de segmentação: pesquisar os principais algoritmos de segmentação e detecção de objetos, escolhendo o adequado para o desenvolvimento do trabalho;</w:t>
      </w:r>
    </w:p>
    <w:p w14:paraId="6FC33D07" w14:textId="77777777" w:rsidR="00457577" w:rsidRPr="002A5CCD" w:rsidRDefault="00457577" w:rsidP="00352600">
      <w:pPr>
        <w:pStyle w:val="TF-ALNEA"/>
      </w:pPr>
      <w:commentRangeStart w:id="84"/>
      <w:r w:rsidRPr="002A5CCD">
        <w:t>implementação</w:t>
      </w:r>
      <w:commentRangeEnd w:id="84"/>
      <w:r>
        <w:rPr>
          <w:rStyle w:val="Refdecomentrio"/>
        </w:rPr>
        <w:commentReference w:id="84"/>
      </w:r>
      <w:r w:rsidRPr="002A5CCD">
        <w:t xml:space="preserve">: implementar o algoritmo de detecção de lesões cutâneas utilizando a linguagem de programação Python e a biblioteca TensorFlow juntamente com o OpenCV; </w:t>
      </w:r>
    </w:p>
    <w:p w14:paraId="30092F4E" w14:textId="77777777" w:rsidR="00457577" w:rsidRPr="002A5CCD" w:rsidRDefault="00457577" w:rsidP="00054AB0">
      <w:pPr>
        <w:pStyle w:val="TF-ALNEA"/>
      </w:pPr>
      <w:r>
        <w:t>validação</w:t>
      </w:r>
      <w:r w:rsidRPr="002A5CCD">
        <w:t xml:space="preserve"> do algoritmo de segmentação: realizar testes em conjunto com especialistas para validar a taxa de acerto em relação ao processo manual;</w:t>
      </w:r>
    </w:p>
    <w:p w14:paraId="6B687D41" w14:textId="77777777" w:rsidR="00457577" w:rsidRPr="002A5CCD" w:rsidRDefault="00457577" w:rsidP="00F0305E">
      <w:pPr>
        <w:pStyle w:val="TF-ALNEA"/>
      </w:pPr>
      <w:r w:rsidRPr="002A5CCD">
        <w:t>pesquisa e escolha do algoritmo de reconstrução: pesquisar os principais algoritmos de reconstrução 3D a partir de imagens 2D, escolhendo o mais adequado para o desenvolvimento do trabalho;</w:t>
      </w:r>
    </w:p>
    <w:p w14:paraId="229A101D" w14:textId="77777777" w:rsidR="00457577" w:rsidRPr="002A5CCD" w:rsidRDefault="00457577" w:rsidP="00F0305E">
      <w:pPr>
        <w:pStyle w:val="TF-ALNEA"/>
      </w:pPr>
      <w:commentRangeStart w:id="85"/>
      <w:r w:rsidRPr="002A5CCD">
        <w:t>implementação</w:t>
      </w:r>
      <w:commentRangeEnd w:id="85"/>
      <w:r>
        <w:rPr>
          <w:rStyle w:val="Refdecomentrio"/>
        </w:rPr>
        <w:commentReference w:id="85"/>
      </w:r>
      <w:r w:rsidRPr="002A5CCD">
        <w:t>: a partir do</w:t>
      </w:r>
      <w:r>
        <w:t>s</w:t>
      </w:r>
      <w:r w:rsidRPr="002A5CCD">
        <w:t xml:space="preserve"> item (</w:t>
      </w:r>
      <w:r>
        <w:t>f</w:t>
      </w:r>
      <w:r w:rsidRPr="002A5CCD">
        <w:t>)</w:t>
      </w:r>
      <w:r>
        <w:t xml:space="preserve"> e (g)</w:t>
      </w:r>
      <w:r w:rsidRPr="002A5CCD">
        <w:t xml:space="preserve"> implementar o algoritmo de superfície 3D, utilizando a linguagem de programação Python no ambiente de desenvolvimento Visual Studio Code</w:t>
      </w:r>
      <w:r>
        <w:t>, representando e disponibilizando o resultado de maneira volumétrica;</w:t>
      </w:r>
    </w:p>
    <w:p w14:paraId="0B68F8C9" w14:textId="77777777" w:rsidR="00457577" w:rsidRPr="002A5CCD" w:rsidRDefault="00457577" w:rsidP="00110DC9">
      <w:pPr>
        <w:pStyle w:val="TF-ALNEA"/>
      </w:pPr>
      <w:r>
        <w:t>validação</w:t>
      </w:r>
      <w:r w:rsidRPr="002A5CCD">
        <w:t xml:space="preserve"> da reconstrução de superfícies em 3D: em paralelo ao desenvolvimento, verificar a coerência da reconstrução 3D</w:t>
      </w:r>
      <w:r>
        <w:t xml:space="preserve"> em </w:t>
      </w:r>
      <w:r w:rsidRPr="002A5CCD">
        <w:t>conjunto com especialistas, e caso necessário, alterar os requisitos para atender o problema a ser resolvido.</w:t>
      </w:r>
    </w:p>
    <w:p w14:paraId="551CFF19" w14:textId="77777777" w:rsidR="00457577" w:rsidRDefault="00457577" w:rsidP="00016257">
      <w:pPr>
        <w:pStyle w:val="TF-TEXTO"/>
      </w:pPr>
      <w:r>
        <w:t xml:space="preserve">As etapas serão realizadas nos períodos relacionados no </w:t>
      </w:r>
      <w:r>
        <w:fldChar w:fldCharType="begin"/>
      </w:r>
      <w:r>
        <w:instrText xml:space="preserve"> REF _Ref83992151 \h </w:instrText>
      </w:r>
      <w:r>
        <w:fldChar w:fldCharType="separate"/>
      </w:r>
      <w:r>
        <w:t xml:space="preserve">Quadro </w:t>
      </w:r>
      <w:r>
        <w:rPr>
          <w:noProof/>
        </w:rPr>
        <w:t>2</w:t>
      </w:r>
      <w:r>
        <w:fldChar w:fldCharType="end"/>
      </w:r>
      <w:r>
        <w:t>.</w:t>
      </w:r>
    </w:p>
    <w:p w14:paraId="5473583E" w14:textId="77777777" w:rsidR="00457577" w:rsidRDefault="00457577" w:rsidP="0073636B">
      <w:pPr>
        <w:pStyle w:val="TF-LEGENDA"/>
      </w:pPr>
      <w:bookmarkStart w:id="86" w:name="_Ref83992151"/>
      <w:bookmarkEnd w:id="83"/>
      <w:r>
        <w:t xml:space="preserve">Quadro </w:t>
      </w:r>
      <w:r w:rsidR="00C4564D">
        <w:fldChar w:fldCharType="begin"/>
      </w:r>
      <w:r w:rsidR="00C4564D">
        <w:instrText xml:space="preserve"> SEQ Quadro \* ARABIC </w:instrText>
      </w:r>
      <w:r w:rsidR="00C4564D">
        <w:fldChar w:fldCharType="separate"/>
      </w:r>
      <w:r>
        <w:rPr>
          <w:noProof/>
        </w:rPr>
        <w:t>2</w:t>
      </w:r>
      <w:r w:rsidR="00C4564D">
        <w:rPr>
          <w:noProof/>
        </w:rPr>
        <w:fldChar w:fldCharType="end"/>
      </w:r>
      <w:bookmarkEnd w:id="86"/>
      <w:r>
        <w:t xml:space="preserve"> –</w:t>
      </w:r>
      <w:r w:rsidRPr="007E0D87">
        <w:t xml:space="preserve"> Cronograma</w:t>
      </w:r>
      <w:r>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457577" w:rsidRPr="007E0D87" w14:paraId="4C822FDA"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680D2D85" w14:textId="77777777" w:rsidR="00457577" w:rsidRPr="007E0D87" w:rsidRDefault="00457577" w:rsidP="00F56980">
            <w:pPr>
              <w:pStyle w:val="TF-TEXTOQUADRO"/>
            </w:pPr>
          </w:p>
        </w:tc>
        <w:tc>
          <w:tcPr>
            <w:tcW w:w="1098" w:type="dxa"/>
            <w:gridSpan w:val="4"/>
            <w:shd w:val="clear" w:color="auto" w:fill="A5A5A5" w:themeFill="accent3"/>
          </w:tcPr>
          <w:p w14:paraId="5C982FD7" w14:textId="77777777" w:rsidR="00457577" w:rsidRDefault="00457577" w:rsidP="0085030D">
            <w:pPr>
              <w:pStyle w:val="TF-TEXTOQUADROCentralizado"/>
            </w:pPr>
            <w:r>
              <w:t>2021</w:t>
            </w:r>
          </w:p>
        </w:tc>
        <w:tc>
          <w:tcPr>
            <w:tcW w:w="3296" w:type="dxa"/>
            <w:gridSpan w:val="12"/>
            <w:shd w:val="clear" w:color="auto" w:fill="A5A5A5" w:themeFill="accent3"/>
          </w:tcPr>
          <w:p w14:paraId="557033DB" w14:textId="77777777" w:rsidR="00457577" w:rsidRDefault="00457577" w:rsidP="0085030D">
            <w:pPr>
              <w:pStyle w:val="TF-TEXTOQUADROCentralizado"/>
            </w:pPr>
            <w:r>
              <w:t>2022</w:t>
            </w:r>
          </w:p>
        </w:tc>
      </w:tr>
      <w:tr w:rsidR="00457577" w:rsidRPr="007E0D87" w14:paraId="342EB9AE"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39728920" w14:textId="77777777" w:rsidR="00457577" w:rsidRPr="007E0D87" w:rsidRDefault="00457577" w:rsidP="0085030D">
            <w:pPr>
              <w:pStyle w:val="TF-TEXTOQUADRO"/>
            </w:pPr>
          </w:p>
        </w:tc>
        <w:tc>
          <w:tcPr>
            <w:tcW w:w="549" w:type="dxa"/>
            <w:gridSpan w:val="2"/>
            <w:shd w:val="clear" w:color="auto" w:fill="A5A5A5" w:themeFill="accent3"/>
          </w:tcPr>
          <w:p w14:paraId="7A035CAD" w14:textId="77777777" w:rsidR="00457577" w:rsidRDefault="00457577" w:rsidP="0085030D">
            <w:pPr>
              <w:pStyle w:val="TF-TEXTOQUADROCentralizado"/>
            </w:pPr>
            <w:r>
              <w:t>nov.</w:t>
            </w:r>
          </w:p>
        </w:tc>
        <w:tc>
          <w:tcPr>
            <w:tcW w:w="549" w:type="dxa"/>
            <w:gridSpan w:val="2"/>
            <w:shd w:val="clear" w:color="auto" w:fill="A5A5A5" w:themeFill="accent3"/>
          </w:tcPr>
          <w:p w14:paraId="6E0740B2" w14:textId="77777777" w:rsidR="00457577" w:rsidRDefault="00457577" w:rsidP="0085030D">
            <w:pPr>
              <w:pStyle w:val="TF-TEXTOQUADROCentralizado"/>
            </w:pPr>
            <w:r>
              <w:t>dez.</w:t>
            </w:r>
          </w:p>
        </w:tc>
        <w:tc>
          <w:tcPr>
            <w:tcW w:w="549" w:type="dxa"/>
            <w:gridSpan w:val="2"/>
            <w:shd w:val="clear" w:color="auto" w:fill="A5A5A5" w:themeFill="accent3"/>
          </w:tcPr>
          <w:p w14:paraId="2749E394" w14:textId="77777777" w:rsidR="00457577" w:rsidRDefault="00457577" w:rsidP="0085030D">
            <w:pPr>
              <w:pStyle w:val="TF-TEXTOQUADROCentralizado"/>
            </w:pPr>
            <w:r>
              <w:t>jan.</w:t>
            </w:r>
          </w:p>
        </w:tc>
        <w:tc>
          <w:tcPr>
            <w:tcW w:w="550" w:type="dxa"/>
            <w:gridSpan w:val="2"/>
            <w:shd w:val="clear" w:color="auto" w:fill="A5A5A5" w:themeFill="accent3"/>
          </w:tcPr>
          <w:p w14:paraId="58AC626E" w14:textId="77777777" w:rsidR="00457577" w:rsidRPr="007E0D87" w:rsidRDefault="00457577" w:rsidP="0085030D">
            <w:pPr>
              <w:pStyle w:val="TF-TEXTOQUADROCentralizado"/>
            </w:pPr>
            <w:r>
              <w:t>fev</w:t>
            </w:r>
            <w:r w:rsidRPr="007E0D87">
              <w:t>.</w:t>
            </w:r>
          </w:p>
        </w:tc>
        <w:tc>
          <w:tcPr>
            <w:tcW w:w="549" w:type="dxa"/>
            <w:gridSpan w:val="2"/>
            <w:shd w:val="clear" w:color="auto" w:fill="A5A5A5" w:themeFill="accent3"/>
          </w:tcPr>
          <w:p w14:paraId="6849029B" w14:textId="77777777" w:rsidR="00457577" w:rsidRPr="007E0D87" w:rsidRDefault="00457577" w:rsidP="0085030D">
            <w:pPr>
              <w:pStyle w:val="TF-TEXTOQUADROCentralizado"/>
            </w:pPr>
            <w:r w:rsidRPr="007E0D87">
              <w:t>m</w:t>
            </w:r>
            <w:r>
              <w:t>ar</w:t>
            </w:r>
            <w:r w:rsidRPr="007E0D87">
              <w:t>.</w:t>
            </w:r>
          </w:p>
        </w:tc>
        <w:tc>
          <w:tcPr>
            <w:tcW w:w="549" w:type="dxa"/>
            <w:gridSpan w:val="2"/>
            <w:shd w:val="clear" w:color="auto" w:fill="A5A5A5" w:themeFill="accent3"/>
          </w:tcPr>
          <w:p w14:paraId="53F5DCAF" w14:textId="77777777" w:rsidR="00457577" w:rsidRPr="007E0D87" w:rsidRDefault="00457577" w:rsidP="0085030D">
            <w:pPr>
              <w:pStyle w:val="TF-TEXTOQUADROCentralizado"/>
            </w:pPr>
            <w:r>
              <w:t>abr</w:t>
            </w:r>
            <w:r w:rsidRPr="007E0D87">
              <w:t>.</w:t>
            </w:r>
          </w:p>
        </w:tc>
        <w:tc>
          <w:tcPr>
            <w:tcW w:w="549" w:type="dxa"/>
            <w:gridSpan w:val="2"/>
            <w:shd w:val="clear" w:color="auto" w:fill="A5A5A5" w:themeFill="accent3"/>
          </w:tcPr>
          <w:p w14:paraId="1A200064" w14:textId="77777777" w:rsidR="00457577" w:rsidRPr="007E0D87" w:rsidRDefault="00457577" w:rsidP="0085030D">
            <w:pPr>
              <w:pStyle w:val="TF-TEXTOQUADROCentralizado"/>
            </w:pPr>
            <w:r>
              <w:t>maio</w:t>
            </w:r>
          </w:p>
        </w:tc>
        <w:tc>
          <w:tcPr>
            <w:tcW w:w="550" w:type="dxa"/>
            <w:gridSpan w:val="2"/>
            <w:shd w:val="clear" w:color="auto" w:fill="A5A5A5" w:themeFill="accent3"/>
          </w:tcPr>
          <w:p w14:paraId="58BBB57F" w14:textId="77777777" w:rsidR="00457577" w:rsidRPr="007E0D87" w:rsidRDefault="00457577" w:rsidP="0085030D">
            <w:pPr>
              <w:pStyle w:val="TF-TEXTOQUADROCentralizado"/>
            </w:pPr>
            <w:r>
              <w:t>jun</w:t>
            </w:r>
            <w:r w:rsidRPr="007E0D87">
              <w:t>.</w:t>
            </w:r>
          </w:p>
        </w:tc>
      </w:tr>
      <w:tr w:rsidR="00457577" w:rsidRPr="007E0D87" w14:paraId="1873DD10" w14:textId="77777777" w:rsidTr="000F6F7F">
        <w:trPr>
          <w:cantSplit/>
          <w:jc w:val="center"/>
        </w:trPr>
        <w:tc>
          <w:tcPr>
            <w:tcW w:w="4106" w:type="dxa"/>
            <w:tcBorders>
              <w:top w:val="nil"/>
              <w:left w:val="single" w:sz="4" w:space="0" w:color="auto"/>
            </w:tcBorders>
            <w:shd w:val="clear" w:color="auto" w:fill="A5A5A5" w:themeFill="accent3"/>
          </w:tcPr>
          <w:p w14:paraId="7F961B4E" w14:textId="77777777" w:rsidR="00457577" w:rsidRPr="007E0D87" w:rsidRDefault="00457577" w:rsidP="0085030D">
            <w:pPr>
              <w:pStyle w:val="TF-TEXTOQUADRO"/>
            </w:pPr>
            <w:r w:rsidRPr="007E0D87">
              <w:t>etapas / quinzenas</w:t>
            </w:r>
          </w:p>
        </w:tc>
        <w:tc>
          <w:tcPr>
            <w:tcW w:w="274" w:type="dxa"/>
            <w:shd w:val="clear" w:color="auto" w:fill="A5A5A5" w:themeFill="accent3"/>
          </w:tcPr>
          <w:p w14:paraId="3CA26A09" w14:textId="77777777" w:rsidR="00457577" w:rsidRPr="007E0D87" w:rsidRDefault="00457577" w:rsidP="0085030D">
            <w:pPr>
              <w:pStyle w:val="TF-TEXTOQUADROCentralizado"/>
            </w:pPr>
            <w:r>
              <w:t>1</w:t>
            </w:r>
          </w:p>
        </w:tc>
        <w:tc>
          <w:tcPr>
            <w:tcW w:w="275" w:type="dxa"/>
            <w:shd w:val="clear" w:color="auto" w:fill="A5A5A5" w:themeFill="accent3"/>
          </w:tcPr>
          <w:p w14:paraId="3DCAA7EC" w14:textId="77777777" w:rsidR="00457577" w:rsidRPr="007E0D87" w:rsidRDefault="00457577" w:rsidP="0085030D">
            <w:pPr>
              <w:pStyle w:val="TF-TEXTOQUADROCentralizado"/>
            </w:pPr>
            <w:r>
              <w:t>2</w:t>
            </w:r>
          </w:p>
        </w:tc>
        <w:tc>
          <w:tcPr>
            <w:tcW w:w="274" w:type="dxa"/>
            <w:shd w:val="clear" w:color="auto" w:fill="A5A5A5" w:themeFill="accent3"/>
          </w:tcPr>
          <w:p w14:paraId="2298DB9B" w14:textId="77777777" w:rsidR="00457577" w:rsidRPr="007E0D87" w:rsidRDefault="00457577" w:rsidP="0085030D">
            <w:pPr>
              <w:pStyle w:val="TF-TEXTOQUADROCentralizado"/>
            </w:pPr>
            <w:r>
              <w:t>1</w:t>
            </w:r>
          </w:p>
        </w:tc>
        <w:tc>
          <w:tcPr>
            <w:tcW w:w="275" w:type="dxa"/>
            <w:shd w:val="clear" w:color="auto" w:fill="A5A5A5" w:themeFill="accent3"/>
          </w:tcPr>
          <w:p w14:paraId="5D2D9F1A" w14:textId="77777777" w:rsidR="00457577" w:rsidRPr="007E0D87" w:rsidRDefault="00457577" w:rsidP="0085030D">
            <w:pPr>
              <w:pStyle w:val="TF-TEXTOQUADROCentralizado"/>
            </w:pPr>
            <w:r>
              <w:t>2</w:t>
            </w:r>
          </w:p>
        </w:tc>
        <w:tc>
          <w:tcPr>
            <w:tcW w:w="275" w:type="dxa"/>
            <w:shd w:val="clear" w:color="auto" w:fill="A5A5A5" w:themeFill="accent3"/>
          </w:tcPr>
          <w:p w14:paraId="3A3D8176" w14:textId="77777777" w:rsidR="00457577" w:rsidRPr="007E0D87" w:rsidRDefault="00457577" w:rsidP="0085030D">
            <w:pPr>
              <w:pStyle w:val="TF-TEXTOQUADROCentralizado"/>
            </w:pPr>
            <w:r>
              <w:t>1</w:t>
            </w:r>
          </w:p>
        </w:tc>
        <w:tc>
          <w:tcPr>
            <w:tcW w:w="274" w:type="dxa"/>
            <w:shd w:val="clear" w:color="auto" w:fill="A5A5A5" w:themeFill="accent3"/>
          </w:tcPr>
          <w:p w14:paraId="649C5D9D" w14:textId="77777777" w:rsidR="00457577" w:rsidRPr="007E0D87" w:rsidRDefault="00457577" w:rsidP="0085030D">
            <w:pPr>
              <w:pStyle w:val="TF-TEXTOQUADROCentralizado"/>
            </w:pPr>
            <w:r>
              <w:t>2</w:t>
            </w:r>
          </w:p>
        </w:tc>
        <w:tc>
          <w:tcPr>
            <w:tcW w:w="275" w:type="dxa"/>
            <w:tcBorders>
              <w:bottom w:val="single" w:sz="4" w:space="0" w:color="auto"/>
            </w:tcBorders>
            <w:shd w:val="clear" w:color="auto" w:fill="A5A5A5" w:themeFill="accent3"/>
          </w:tcPr>
          <w:p w14:paraId="5DC03064"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310D5CCC" w14:textId="77777777" w:rsidR="00457577" w:rsidRPr="007E0D87" w:rsidRDefault="00457577" w:rsidP="0085030D">
            <w:pPr>
              <w:pStyle w:val="TF-TEXTOQUADROCentralizado"/>
            </w:pPr>
            <w:r w:rsidRPr="007E0D87">
              <w:t>2</w:t>
            </w:r>
          </w:p>
        </w:tc>
        <w:tc>
          <w:tcPr>
            <w:tcW w:w="274" w:type="dxa"/>
            <w:tcBorders>
              <w:bottom w:val="single" w:sz="4" w:space="0" w:color="auto"/>
            </w:tcBorders>
            <w:shd w:val="clear" w:color="auto" w:fill="A5A5A5" w:themeFill="accent3"/>
          </w:tcPr>
          <w:p w14:paraId="68ADCA3C"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6E344E9D" w14:textId="77777777" w:rsidR="00457577" w:rsidRPr="007E0D87" w:rsidRDefault="00457577" w:rsidP="0085030D">
            <w:pPr>
              <w:pStyle w:val="TF-TEXTOQUADROCentralizado"/>
            </w:pPr>
            <w:r w:rsidRPr="007E0D87">
              <w:t>2</w:t>
            </w:r>
          </w:p>
        </w:tc>
        <w:tc>
          <w:tcPr>
            <w:tcW w:w="274" w:type="dxa"/>
            <w:tcBorders>
              <w:bottom w:val="single" w:sz="4" w:space="0" w:color="auto"/>
            </w:tcBorders>
            <w:shd w:val="clear" w:color="auto" w:fill="A5A5A5" w:themeFill="accent3"/>
          </w:tcPr>
          <w:p w14:paraId="67B8CFAC"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3803F664" w14:textId="77777777" w:rsidR="00457577" w:rsidRPr="007E0D87" w:rsidRDefault="00457577" w:rsidP="0085030D">
            <w:pPr>
              <w:pStyle w:val="TF-TEXTOQUADROCentralizado"/>
            </w:pPr>
            <w:r w:rsidRPr="007E0D87">
              <w:t>2</w:t>
            </w:r>
          </w:p>
        </w:tc>
        <w:tc>
          <w:tcPr>
            <w:tcW w:w="275" w:type="dxa"/>
            <w:tcBorders>
              <w:bottom w:val="single" w:sz="4" w:space="0" w:color="auto"/>
            </w:tcBorders>
            <w:shd w:val="clear" w:color="auto" w:fill="A5A5A5" w:themeFill="accent3"/>
          </w:tcPr>
          <w:p w14:paraId="0B102C4E" w14:textId="77777777" w:rsidR="00457577" w:rsidRPr="007E0D87" w:rsidRDefault="00457577" w:rsidP="0085030D">
            <w:pPr>
              <w:pStyle w:val="TF-TEXTOQUADROCentralizado"/>
            </w:pPr>
            <w:r w:rsidRPr="007E0D87">
              <w:t>1</w:t>
            </w:r>
          </w:p>
        </w:tc>
        <w:tc>
          <w:tcPr>
            <w:tcW w:w="274" w:type="dxa"/>
            <w:tcBorders>
              <w:bottom w:val="single" w:sz="4" w:space="0" w:color="auto"/>
            </w:tcBorders>
            <w:shd w:val="clear" w:color="auto" w:fill="A5A5A5" w:themeFill="accent3"/>
          </w:tcPr>
          <w:p w14:paraId="068054E0" w14:textId="77777777" w:rsidR="00457577" w:rsidRPr="007E0D87" w:rsidRDefault="00457577" w:rsidP="0085030D">
            <w:pPr>
              <w:pStyle w:val="TF-TEXTOQUADROCentralizado"/>
            </w:pPr>
            <w:r w:rsidRPr="007E0D87">
              <w:t>2</w:t>
            </w:r>
          </w:p>
        </w:tc>
        <w:tc>
          <w:tcPr>
            <w:tcW w:w="275" w:type="dxa"/>
            <w:tcBorders>
              <w:bottom w:val="single" w:sz="4" w:space="0" w:color="auto"/>
            </w:tcBorders>
            <w:shd w:val="clear" w:color="auto" w:fill="A5A5A5" w:themeFill="accent3"/>
          </w:tcPr>
          <w:p w14:paraId="0444D31F"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5F63F326" w14:textId="77777777" w:rsidR="00457577" w:rsidRPr="007E0D87" w:rsidRDefault="00457577" w:rsidP="0085030D">
            <w:pPr>
              <w:pStyle w:val="TF-TEXTOQUADROCentralizado"/>
            </w:pPr>
            <w:r w:rsidRPr="007E0D87">
              <w:t>2</w:t>
            </w:r>
          </w:p>
        </w:tc>
      </w:tr>
      <w:tr w:rsidR="00457577" w:rsidRPr="007E0D87" w14:paraId="0986C7C8" w14:textId="77777777" w:rsidTr="000F6F7F">
        <w:trPr>
          <w:jc w:val="center"/>
        </w:trPr>
        <w:tc>
          <w:tcPr>
            <w:tcW w:w="4106" w:type="dxa"/>
            <w:tcBorders>
              <w:left w:val="single" w:sz="4" w:space="0" w:color="auto"/>
            </w:tcBorders>
          </w:tcPr>
          <w:p w14:paraId="2FF463A3" w14:textId="77777777" w:rsidR="00457577" w:rsidRPr="0071653C" w:rsidRDefault="00457577" w:rsidP="0085030D">
            <w:pPr>
              <w:pStyle w:val="TF-TEXTOQUADRO"/>
            </w:pPr>
            <w:r>
              <w:t>l</w:t>
            </w:r>
            <w:r w:rsidRPr="00451D4D">
              <w:t>evantamento bibliográfico</w:t>
            </w:r>
          </w:p>
        </w:tc>
        <w:tc>
          <w:tcPr>
            <w:tcW w:w="274" w:type="dxa"/>
            <w:shd w:val="clear" w:color="auto" w:fill="auto"/>
          </w:tcPr>
          <w:p w14:paraId="4D9F403A" w14:textId="77777777" w:rsidR="00457577" w:rsidRPr="000B338D" w:rsidRDefault="00457577" w:rsidP="0085030D">
            <w:pPr>
              <w:pStyle w:val="TF-TEXTOQUADROCentralizado"/>
            </w:pPr>
          </w:p>
        </w:tc>
        <w:tc>
          <w:tcPr>
            <w:tcW w:w="275" w:type="dxa"/>
            <w:shd w:val="clear" w:color="auto" w:fill="auto"/>
          </w:tcPr>
          <w:p w14:paraId="716FCD01" w14:textId="77777777" w:rsidR="00457577" w:rsidRPr="000B338D" w:rsidRDefault="00457577" w:rsidP="0085030D">
            <w:pPr>
              <w:pStyle w:val="TF-TEXTOQUADROCentralizado"/>
            </w:pPr>
          </w:p>
        </w:tc>
        <w:tc>
          <w:tcPr>
            <w:tcW w:w="274" w:type="dxa"/>
            <w:shd w:val="clear" w:color="auto" w:fill="auto"/>
          </w:tcPr>
          <w:p w14:paraId="69189AB1" w14:textId="77777777" w:rsidR="00457577" w:rsidRPr="000B338D" w:rsidRDefault="00457577" w:rsidP="0085030D">
            <w:pPr>
              <w:pStyle w:val="TF-TEXTOQUADROCentralizado"/>
            </w:pPr>
          </w:p>
        </w:tc>
        <w:tc>
          <w:tcPr>
            <w:tcW w:w="275" w:type="dxa"/>
            <w:shd w:val="clear" w:color="auto" w:fill="auto"/>
          </w:tcPr>
          <w:p w14:paraId="6FF377E7" w14:textId="77777777" w:rsidR="00457577" w:rsidRPr="000B338D" w:rsidRDefault="00457577" w:rsidP="0085030D">
            <w:pPr>
              <w:pStyle w:val="TF-TEXTOQUADROCentralizado"/>
            </w:pPr>
          </w:p>
        </w:tc>
        <w:tc>
          <w:tcPr>
            <w:tcW w:w="275" w:type="dxa"/>
            <w:shd w:val="clear" w:color="auto" w:fill="auto"/>
          </w:tcPr>
          <w:p w14:paraId="6A4BBF91" w14:textId="77777777" w:rsidR="00457577" w:rsidRPr="000B338D" w:rsidRDefault="00457577" w:rsidP="0085030D">
            <w:pPr>
              <w:pStyle w:val="TF-TEXTOQUADROCentralizado"/>
            </w:pPr>
          </w:p>
        </w:tc>
        <w:tc>
          <w:tcPr>
            <w:tcW w:w="274" w:type="dxa"/>
            <w:shd w:val="clear" w:color="auto" w:fill="auto"/>
          </w:tcPr>
          <w:p w14:paraId="7701182E"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00099C3E" w14:textId="77777777" w:rsidR="00457577" w:rsidRPr="000B338D" w:rsidRDefault="00457577" w:rsidP="0085030D">
            <w:pPr>
              <w:pStyle w:val="TF-TEXTOQUADROCentralizado"/>
            </w:pPr>
          </w:p>
        </w:tc>
        <w:tc>
          <w:tcPr>
            <w:tcW w:w="275" w:type="dxa"/>
            <w:tcBorders>
              <w:bottom w:val="single" w:sz="4" w:space="0" w:color="auto"/>
            </w:tcBorders>
            <w:shd w:val="clear" w:color="auto" w:fill="808080" w:themeFill="background1" w:themeFillShade="80"/>
          </w:tcPr>
          <w:p w14:paraId="0BBBAFFF"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3A5B8954"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4B02BC8"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558C7E3B"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09D390D4"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467BE01"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6AF0ED8C"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37D6151D" w14:textId="77777777" w:rsidR="00457577" w:rsidRPr="007E0D87" w:rsidRDefault="00457577" w:rsidP="0085030D">
            <w:pPr>
              <w:pStyle w:val="TF-TEXTOQUADROCentralizado"/>
            </w:pPr>
          </w:p>
        </w:tc>
        <w:tc>
          <w:tcPr>
            <w:tcW w:w="275" w:type="dxa"/>
            <w:shd w:val="clear" w:color="auto" w:fill="auto"/>
          </w:tcPr>
          <w:p w14:paraId="2AF4B9C0" w14:textId="77777777" w:rsidR="00457577" w:rsidRPr="007E0D87" w:rsidRDefault="00457577" w:rsidP="0085030D">
            <w:pPr>
              <w:pStyle w:val="TF-TEXTOQUADROCentralizado"/>
            </w:pPr>
          </w:p>
        </w:tc>
      </w:tr>
      <w:tr w:rsidR="00457577" w:rsidRPr="007E0D87" w14:paraId="3DA3E83A" w14:textId="77777777" w:rsidTr="000F6F7F">
        <w:trPr>
          <w:jc w:val="center"/>
        </w:trPr>
        <w:tc>
          <w:tcPr>
            <w:tcW w:w="4106" w:type="dxa"/>
            <w:tcBorders>
              <w:left w:val="single" w:sz="4" w:space="0" w:color="auto"/>
            </w:tcBorders>
          </w:tcPr>
          <w:p w14:paraId="12AAECA5" w14:textId="77777777" w:rsidR="00457577" w:rsidRPr="004C2D19" w:rsidRDefault="00457577" w:rsidP="0085030D">
            <w:pPr>
              <w:pStyle w:val="TF-TEXTOQUADRO"/>
              <w:rPr>
                <w:bCs/>
                <w:highlight w:val="yellow"/>
              </w:rPr>
            </w:pPr>
            <w:r>
              <w:t>montagem da base de imagens</w:t>
            </w:r>
          </w:p>
        </w:tc>
        <w:tc>
          <w:tcPr>
            <w:tcW w:w="274" w:type="dxa"/>
            <w:shd w:val="clear" w:color="auto" w:fill="808080" w:themeFill="background1" w:themeFillShade="80"/>
          </w:tcPr>
          <w:p w14:paraId="42453721" w14:textId="77777777" w:rsidR="00457577" w:rsidRPr="000B338D" w:rsidRDefault="00457577" w:rsidP="0085030D">
            <w:pPr>
              <w:pStyle w:val="TF-TEXTOQUADROCentralizado"/>
            </w:pPr>
          </w:p>
        </w:tc>
        <w:tc>
          <w:tcPr>
            <w:tcW w:w="275" w:type="dxa"/>
            <w:shd w:val="clear" w:color="auto" w:fill="808080" w:themeFill="background1" w:themeFillShade="80"/>
          </w:tcPr>
          <w:p w14:paraId="7460C7E0" w14:textId="77777777" w:rsidR="00457577" w:rsidRPr="000B338D" w:rsidRDefault="00457577" w:rsidP="0085030D">
            <w:pPr>
              <w:pStyle w:val="TF-TEXTOQUADROCentralizado"/>
            </w:pPr>
          </w:p>
        </w:tc>
        <w:tc>
          <w:tcPr>
            <w:tcW w:w="274" w:type="dxa"/>
            <w:shd w:val="clear" w:color="auto" w:fill="808080" w:themeFill="background1" w:themeFillShade="80"/>
          </w:tcPr>
          <w:p w14:paraId="3FE0C2E1" w14:textId="77777777" w:rsidR="00457577" w:rsidRPr="000B338D" w:rsidRDefault="00457577" w:rsidP="0085030D">
            <w:pPr>
              <w:pStyle w:val="TF-TEXTOQUADROCentralizado"/>
            </w:pPr>
          </w:p>
        </w:tc>
        <w:tc>
          <w:tcPr>
            <w:tcW w:w="275" w:type="dxa"/>
            <w:shd w:val="clear" w:color="auto" w:fill="808080" w:themeFill="background1" w:themeFillShade="80"/>
          </w:tcPr>
          <w:p w14:paraId="2CA0F7CC" w14:textId="77777777" w:rsidR="00457577" w:rsidRPr="000B338D" w:rsidRDefault="00457577" w:rsidP="0085030D">
            <w:pPr>
              <w:pStyle w:val="TF-TEXTOQUADROCentralizado"/>
            </w:pPr>
          </w:p>
        </w:tc>
        <w:tc>
          <w:tcPr>
            <w:tcW w:w="275" w:type="dxa"/>
            <w:shd w:val="clear" w:color="auto" w:fill="auto"/>
          </w:tcPr>
          <w:p w14:paraId="364F2095" w14:textId="77777777" w:rsidR="00457577" w:rsidRPr="000B338D" w:rsidRDefault="00457577" w:rsidP="0085030D">
            <w:pPr>
              <w:pStyle w:val="TF-TEXTOQUADROCentralizado"/>
            </w:pPr>
          </w:p>
        </w:tc>
        <w:tc>
          <w:tcPr>
            <w:tcW w:w="274" w:type="dxa"/>
            <w:shd w:val="clear" w:color="auto" w:fill="auto"/>
          </w:tcPr>
          <w:p w14:paraId="14A1B4F2"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1AA75FF7"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2219351D"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3C175DB8"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77340EC"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4B8E78D9"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33BEF1E0"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3F51FE6F"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479ABCEB"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64E5FFC" w14:textId="77777777" w:rsidR="00457577" w:rsidRPr="007E0D87" w:rsidRDefault="00457577" w:rsidP="0085030D">
            <w:pPr>
              <w:pStyle w:val="TF-TEXTOQUADROCentralizado"/>
            </w:pPr>
          </w:p>
        </w:tc>
        <w:tc>
          <w:tcPr>
            <w:tcW w:w="275" w:type="dxa"/>
            <w:shd w:val="clear" w:color="auto" w:fill="auto"/>
          </w:tcPr>
          <w:p w14:paraId="57C50D81" w14:textId="77777777" w:rsidR="00457577" w:rsidRPr="007E0D87" w:rsidRDefault="00457577" w:rsidP="0085030D">
            <w:pPr>
              <w:pStyle w:val="TF-TEXTOQUADROCentralizado"/>
            </w:pPr>
          </w:p>
        </w:tc>
      </w:tr>
      <w:tr w:rsidR="00457577" w:rsidRPr="007E0D87" w14:paraId="523A360F" w14:textId="77777777" w:rsidTr="000F6F7F">
        <w:trPr>
          <w:jc w:val="center"/>
        </w:trPr>
        <w:tc>
          <w:tcPr>
            <w:tcW w:w="4106" w:type="dxa"/>
            <w:tcBorders>
              <w:left w:val="single" w:sz="4" w:space="0" w:color="auto"/>
            </w:tcBorders>
          </w:tcPr>
          <w:p w14:paraId="5410D528" w14:textId="77777777" w:rsidR="00457577" w:rsidRPr="004C2D19" w:rsidRDefault="00457577" w:rsidP="0085030D">
            <w:pPr>
              <w:pStyle w:val="TF-TEXTOQUADRO"/>
              <w:rPr>
                <w:highlight w:val="yellow"/>
              </w:rPr>
            </w:pPr>
            <w:r w:rsidRPr="006E4D24">
              <w:t>rotulação das imagens</w:t>
            </w:r>
          </w:p>
        </w:tc>
        <w:tc>
          <w:tcPr>
            <w:tcW w:w="274" w:type="dxa"/>
            <w:shd w:val="clear" w:color="auto" w:fill="auto"/>
          </w:tcPr>
          <w:p w14:paraId="24CE4270" w14:textId="77777777" w:rsidR="00457577" w:rsidRPr="007E0D87" w:rsidRDefault="00457577" w:rsidP="0085030D">
            <w:pPr>
              <w:pStyle w:val="TF-TEXTOQUADROCentralizado"/>
            </w:pPr>
          </w:p>
        </w:tc>
        <w:tc>
          <w:tcPr>
            <w:tcW w:w="275" w:type="dxa"/>
            <w:shd w:val="clear" w:color="auto" w:fill="auto"/>
          </w:tcPr>
          <w:p w14:paraId="17D7938A" w14:textId="77777777" w:rsidR="00457577" w:rsidRPr="007E0D87" w:rsidRDefault="00457577" w:rsidP="0085030D">
            <w:pPr>
              <w:pStyle w:val="TF-TEXTOQUADROCentralizado"/>
            </w:pPr>
          </w:p>
        </w:tc>
        <w:tc>
          <w:tcPr>
            <w:tcW w:w="274" w:type="dxa"/>
            <w:shd w:val="clear" w:color="auto" w:fill="808080" w:themeFill="background1" w:themeFillShade="80"/>
          </w:tcPr>
          <w:p w14:paraId="4443C83C" w14:textId="77777777" w:rsidR="00457577" w:rsidRPr="007E0D87" w:rsidRDefault="00457577" w:rsidP="0085030D">
            <w:pPr>
              <w:pStyle w:val="TF-TEXTOQUADROCentralizado"/>
            </w:pPr>
          </w:p>
        </w:tc>
        <w:tc>
          <w:tcPr>
            <w:tcW w:w="275" w:type="dxa"/>
            <w:shd w:val="clear" w:color="auto" w:fill="808080" w:themeFill="background1" w:themeFillShade="80"/>
          </w:tcPr>
          <w:p w14:paraId="77657AFD" w14:textId="77777777" w:rsidR="00457577" w:rsidRPr="007E0D87" w:rsidRDefault="00457577" w:rsidP="0085030D">
            <w:pPr>
              <w:pStyle w:val="TF-TEXTOQUADROCentralizado"/>
            </w:pPr>
          </w:p>
        </w:tc>
        <w:tc>
          <w:tcPr>
            <w:tcW w:w="275" w:type="dxa"/>
            <w:shd w:val="clear" w:color="auto" w:fill="808080" w:themeFill="background1" w:themeFillShade="80"/>
          </w:tcPr>
          <w:p w14:paraId="0B2C29E9" w14:textId="77777777" w:rsidR="00457577" w:rsidRPr="007E0D87" w:rsidRDefault="00457577" w:rsidP="0085030D">
            <w:pPr>
              <w:pStyle w:val="TF-TEXTOQUADROCentralizado"/>
            </w:pPr>
          </w:p>
        </w:tc>
        <w:tc>
          <w:tcPr>
            <w:tcW w:w="274" w:type="dxa"/>
            <w:shd w:val="clear" w:color="auto" w:fill="808080" w:themeFill="background1" w:themeFillShade="80"/>
          </w:tcPr>
          <w:p w14:paraId="385075A2" w14:textId="77777777" w:rsidR="00457577" w:rsidRPr="007E0D87" w:rsidRDefault="00457577" w:rsidP="0085030D">
            <w:pPr>
              <w:pStyle w:val="TF-TEXTOQUADROCentralizado"/>
            </w:pPr>
          </w:p>
        </w:tc>
        <w:tc>
          <w:tcPr>
            <w:tcW w:w="275" w:type="dxa"/>
            <w:tcBorders>
              <w:top w:val="single" w:sz="4" w:space="0" w:color="auto"/>
            </w:tcBorders>
            <w:shd w:val="clear" w:color="auto" w:fill="808080" w:themeFill="background1" w:themeFillShade="80"/>
          </w:tcPr>
          <w:p w14:paraId="01BDA53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6377EEE4"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0B149EB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31197C97"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39CD89D8"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1D2DE6E8"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0500180B"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6FA7159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77F43983" w14:textId="77777777" w:rsidR="00457577" w:rsidRPr="007E0D87" w:rsidRDefault="00457577" w:rsidP="0085030D">
            <w:pPr>
              <w:pStyle w:val="TF-TEXTOQUADROCentralizado"/>
            </w:pPr>
          </w:p>
        </w:tc>
        <w:tc>
          <w:tcPr>
            <w:tcW w:w="275" w:type="dxa"/>
            <w:shd w:val="clear" w:color="auto" w:fill="auto"/>
          </w:tcPr>
          <w:p w14:paraId="6F4F59F0" w14:textId="77777777" w:rsidR="00457577" w:rsidRPr="007E0D87" w:rsidRDefault="00457577" w:rsidP="0085030D">
            <w:pPr>
              <w:pStyle w:val="TF-TEXTOQUADROCentralizado"/>
            </w:pPr>
          </w:p>
        </w:tc>
      </w:tr>
      <w:tr w:rsidR="00457577" w:rsidRPr="007E0D87" w14:paraId="6F49551B" w14:textId="77777777" w:rsidTr="000F6F7F">
        <w:trPr>
          <w:jc w:val="center"/>
        </w:trPr>
        <w:tc>
          <w:tcPr>
            <w:tcW w:w="4106" w:type="dxa"/>
            <w:tcBorders>
              <w:left w:val="single" w:sz="4" w:space="0" w:color="auto"/>
            </w:tcBorders>
          </w:tcPr>
          <w:p w14:paraId="1E38D09E" w14:textId="77777777" w:rsidR="00457577" w:rsidRPr="004C2D19" w:rsidRDefault="00457577" w:rsidP="0085030D">
            <w:pPr>
              <w:pStyle w:val="TF-TEXTOQUADRO"/>
              <w:rPr>
                <w:highlight w:val="yellow"/>
              </w:rPr>
            </w:pPr>
            <w:r w:rsidRPr="002A5CCD">
              <w:t>pesquisa e escolha do algoritmo de segmentação</w:t>
            </w:r>
          </w:p>
        </w:tc>
        <w:tc>
          <w:tcPr>
            <w:tcW w:w="274" w:type="dxa"/>
            <w:shd w:val="clear" w:color="auto" w:fill="auto"/>
          </w:tcPr>
          <w:p w14:paraId="04A7F7D9" w14:textId="77777777" w:rsidR="00457577" w:rsidRPr="007E0D87" w:rsidRDefault="00457577" w:rsidP="0085030D">
            <w:pPr>
              <w:pStyle w:val="TF-TEXTOQUADROCentralizado"/>
            </w:pPr>
          </w:p>
        </w:tc>
        <w:tc>
          <w:tcPr>
            <w:tcW w:w="275" w:type="dxa"/>
            <w:shd w:val="clear" w:color="auto" w:fill="auto"/>
          </w:tcPr>
          <w:p w14:paraId="3ADBE705" w14:textId="77777777" w:rsidR="00457577" w:rsidRPr="007E0D87" w:rsidRDefault="00457577" w:rsidP="0085030D">
            <w:pPr>
              <w:pStyle w:val="TF-TEXTOQUADROCentralizado"/>
            </w:pPr>
          </w:p>
        </w:tc>
        <w:tc>
          <w:tcPr>
            <w:tcW w:w="274" w:type="dxa"/>
            <w:shd w:val="clear" w:color="auto" w:fill="auto"/>
          </w:tcPr>
          <w:p w14:paraId="213A8495" w14:textId="77777777" w:rsidR="00457577" w:rsidRPr="007E0D87" w:rsidRDefault="00457577" w:rsidP="0085030D">
            <w:pPr>
              <w:pStyle w:val="TF-TEXTOQUADROCentralizado"/>
            </w:pPr>
          </w:p>
        </w:tc>
        <w:tc>
          <w:tcPr>
            <w:tcW w:w="275" w:type="dxa"/>
            <w:shd w:val="clear" w:color="auto" w:fill="auto"/>
          </w:tcPr>
          <w:p w14:paraId="5CFD12D5" w14:textId="77777777" w:rsidR="00457577" w:rsidRPr="007E0D87" w:rsidRDefault="00457577" w:rsidP="0085030D">
            <w:pPr>
              <w:pStyle w:val="TF-TEXTOQUADROCentralizado"/>
            </w:pPr>
          </w:p>
        </w:tc>
        <w:tc>
          <w:tcPr>
            <w:tcW w:w="275" w:type="dxa"/>
            <w:shd w:val="clear" w:color="auto" w:fill="auto"/>
          </w:tcPr>
          <w:p w14:paraId="73C852E3" w14:textId="77777777" w:rsidR="00457577" w:rsidRPr="007E0D87" w:rsidRDefault="00457577" w:rsidP="0085030D">
            <w:pPr>
              <w:pStyle w:val="TF-TEXTOQUADROCentralizado"/>
            </w:pPr>
          </w:p>
        </w:tc>
        <w:tc>
          <w:tcPr>
            <w:tcW w:w="274" w:type="dxa"/>
            <w:shd w:val="clear" w:color="auto" w:fill="auto"/>
          </w:tcPr>
          <w:p w14:paraId="6720C2AD" w14:textId="77777777" w:rsidR="00457577" w:rsidRPr="007E0D87" w:rsidRDefault="00457577" w:rsidP="0085030D">
            <w:pPr>
              <w:pStyle w:val="TF-TEXTOQUADROCentralizado"/>
            </w:pPr>
          </w:p>
        </w:tc>
        <w:tc>
          <w:tcPr>
            <w:tcW w:w="275" w:type="dxa"/>
            <w:tcBorders>
              <w:bottom w:val="single" w:sz="4" w:space="0" w:color="auto"/>
            </w:tcBorders>
            <w:shd w:val="clear" w:color="auto" w:fill="FFFFFF" w:themeFill="background1"/>
          </w:tcPr>
          <w:p w14:paraId="6ED95C8F" w14:textId="77777777" w:rsidR="00457577" w:rsidRPr="007E0D87" w:rsidRDefault="00457577" w:rsidP="0085030D">
            <w:pPr>
              <w:pStyle w:val="TF-TEXTOQUADROCentralizado"/>
            </w:pPr>
          </w:p>
        </w:tc>
        <w:tc>
          <w:tcPr>
            <w:tcW w:w="275" w:type="dxa"/>
            <w:tcBorders>
              <w:bottom w:val="single" w:sz="4" w:space="0" w:color="auto"/>
            </w:tcBorders>
            <w:shd w:val="clear" w:color="auto" w:fill="808080" w:themeFill="background1" w:themeFillShade="80"/>
          </w:tcPr>
          <w:p w14:paraId="23C0C181" w14:textId="77777777" w:rsidR="00457577" w:rsidRPr="007E0D87" w:rsidRDefault="00457577" w:rsidP="0085030D">
            <w:pPr>
              <w:pStyle w:val="TF-TEXTOQUADROCentralizado"/>
            </w:pPr>
          </w:p>
        </w:tc>
        <w:tc>
          <w:tcPr>
            <w:tcW w:w="274" w:type="dxa"/>
            <w:tcBorders>
              <w:bottom w:val="single" w:sz="4" w:space="0" w:color="auto"/>
            </w:tcBorders>
            <w:shd w:val="clear" w:color="auto" w:fill="808080" w:themeFill="background1" w:themeFillShade="80"/>
          </w:tcPr>
          <w:p w14:paraId="34CC268A" w14:textId="77777777" w:rsidR="00457577" w:rsidRPr="007E0D87" w:rsidRDefault="00457577" w:rsidP="0085030D">
            <w:pPr>
              <w:pStyle w:val="TF-TEXTOQUADROCentralizado"/>
            </w:pPr>
          </w:p>
        </w:tc>
        <w:tc>
          <w:tcPr>
            <w:tcW w:w="275" w:type="dxa"/>
            <w:tcBorders>
              <w:bottom w:val="single" w:sz="4" w:space="0" w:color="auto"/>
            </w:tcBorders>
            <w:shd w:val="clear" w:color="auto" w:fill="FFFFFF" w:themeFill="background1"/>
          </w:tcPr>
          <w:p w14:paraId="16EF4A36"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74FEB76E"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ACFF18B"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467241A1"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284C9921"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D9B4016" w14:textId="77777777" w:rsidR="00457577" w:rsidRPr="007E0D87" w:rsidRDefault="00457577" w:rsidP="0085030D">
            <w:pPr>
              <w:pStyle w:val="TF-TEXTOQUADROCentralizado"/>
            </w:pPr>
          </w:p>
        </w:tc>
        <w:tc>
          <w:tcPr>
            <w:tcW w:w="275" w:type="dxa"/>
            <w:shd w:val="clear" w:color="auto" w:fill="auto"/>
          </w:tcPr>
          <w:p w14:paraId="67F64F33" w14:textId="77777777" w:rsidR="00457577" w:rsidRPr="007E0D87" w:rsidRDefault="00457577" w:rsidP="0085030D">
            <w:pPr>
              <w:pStyle w:val="TF-TEXTOQUADROCentralizado"/>
            </w:pPr>
          </w:p>
        </w:tc>
      </w:tr>
      <w:tr w:rsidR="00457577" w:rsidRPr="007E0D87" w14:paraId="7B9E5CD1" w14:textId="77777777" w:rsidTr="000F6F7F">
        <w:trPr>
          <w:jc w:val="center"/>
        </w:trPr>
        <w:tc>
          <w:tcPr>
            <w:tcW w:w="4106" w:type="dxa"/>
            <w:tcBorders>
              <w:left w:val="single" w:sz="4" w:space="0" w:color="auto"/>
            </w:tcBorders>
          </w:tcPr>
          <w:p w14:paraId="6B52D721" w14:textId="77777777" w:rsidR="00457577" w:rsidRDefault="00457577" w:rsidP="0085030D">
            <w:pPr>
              <w:pStyle w:val="TF-TEXTOQUADRO"/>
            </w:pPr>
            <w:commentRangeStart w:id="87"/>
            <w:r w:rsidRPr="002A5CCD">
              <w:t>implementação</w:t>
            </w:r>
            <w:commentRangeEnd w:id="87"/>
            <w:r>
              <w:rPr>
                <w:rStyle w:val="Refdecomentrio"/>
              </w:rPr>
              <w:commentReference w:id="87"/>
            </w:r>
          </w:p>
        </w:tc>
        <w:tc>
          <w:tcPr>
            <w:tcW w:w="274" w:type="dxa"/>
            <w:shd w:val="clear" w:color="auto" w:fill="auto"/>
          </w:tcPr>
          <w:p w14:paraId="64140399" w14:textId="77777777" w:rsidR="00457577" w:rsidRPr="007E0D87" w:rsidRDefault="00457577" w:rsidP="0085030D">
            <w:pPr>
              <w:pStyle w:val="TF-TEXTOQUADROCentralizado"/>
            </w:pPr>
          </w:p>
        </w:tc>
        <w:tc>
          <w:tcPr>
            <w:tcW w:w="275" w:type="dxa"/>
            <w:shd w:val="clear" w:color="auto" w:fill="auto"/>
          </w:tcPr>
          <w:p w14:paraId="6EDAF319" w14:textId="77777777" w:rsidR="00457577" w:rsidRPr="007E0D87" w:rsidRDefault="00457577" w:rsidP="0085030D">
            <w:pPr>
              <w:pStyle w:val="TF-TEXTOQUADROCentralizado"/>
            </w:pPr>
          </w:p>
        </w:tc>
        <w:tc>
          <w:tcPr>
            <w:tcW w:w="274" w:type="dxa"/>
            <w:shd w:val="clear" w:color="auto" w:fill="auto"/>
          </w:tcPr>
          <w:p w14:paraId="60AD0336" w14:textId="77777777" w:rsidR="00457577" w:rsidRPr="007E0D87" w:rsidRDefault="00457577" w:rsidP="0085030D">
            <w:pPr>
              <w:pStyle w:val="TF-TEXTOQUADROCentralizado"/>
            </w:pPr>
          </w:p>
        </w:tc>
        <w:tc>
          <w:tcPr>
            <w:tcW w:w="275" w:type="dxa"/>
            <w:shd w:val="clear" w:color="auto" w:fill="auto"/>
          </w:tcPr>
          <w:p w14:paraId="686115A4" w14:textId="77777777" w:rsidR="00457577" w:rsidRPr="007E0D87" w:rsidRDefault="00457577" w:rsidP="0085030D">
            <w:pPr>
              <w:pStyle w:val="TF-TEXTOQUADROCentralizado"/>
            </w:pPr>
          </w:p>
        </w:tc>
        <w:tc>
          <w:tcPr>
            <w:tcW w:w="275" w:type="dxa"/>
            <w:shd w:val="clear" w:color="auto" w:fill="auto"/>
          </w:tcPr>
          <w:p w14:paraId="6F882B69" w14:textId="77777777" w:rsidR="00457577" w:rsidRPr="007E0D87" w:rsidRDefault="00457577" w:rsidP="0085030D">
            <w:pPr>
              <w:pStyle w:val="TF-TEXTOQUADROCentralizado"/>
            </w:pPr>
          </w:p>
        </w:tc>
        <w:tc>
          <w:tcPr>
            <w:tcW w:w="274" w:type="dxa"/>
            <w:shd w:val="clear" w:color="auto" w:fill="FFFFFF" w:themeFill="background1"/>
          </w:tcPr>
          <w:p w14:paraId="55F65E7E" w14:textId="77777777" w:rsidR="00457577" w:rsidRPr="007E0D87" w:rsidRDefault="00457577" w:rsidP="0085030D">
            <w:pPr>
              <w:pStyle w:val="TF-TEXTOQUADROCentralizado"/>
            </w:pPr>
          </w:p>
        </w:tc>
        <w:tc>
          <w:tcPr>
            <w:tcW w:w="275" w:type="dxa"/>
            <w:shd w:val="clear" w:color="auto" w:fill="auto"/>
          </w:tcPr>
          <w:p w14:paraId="6793F1A5" w14:textId="77777777" w:rsidR="00457577" w:rsidRPr="007E0D87" w:rsidRDefault="00457577" w:rsidP="0085030D">
            <w:pPr>
              <w:pStyle w:val="TF-TEXTOQUADROCentralizado"/>
            </w:pPr>
          </w:p>
        </w:tc>
        <w:tc>
          <w:tcPr>
            <w:tcW w:w="275" w:type="dxa"/>
            <w:shd w:val="clear" w:color="auto" w:fill="FFFFFF" w:themeFill="background1"/>
          </w:tcPr>
          <w:p w14:paraId="31AA3A08" w14:textId="77777777" w:rsidR="00457577" w:rsidRPr="007E0D87" w:rsidRDefault="00457577" w:rsidP="0085030D">
            <w:pPr>
              <w:pStyle w:val="TF-TEXTOQUADROCentralizado"/>
            </w:pPr>
          </w:p>
        </w:tc>
        <w:tc>
          <w:tcPr>
            <w:tcW w:w="274" w:type="dxa"/>
            <w:shd w:val="clear" w:color="auto" w:fill="808080" w:themeFill="background1" w:themeFillShade="80"/>
          </w:tcPr>
          <w:p w14:paraId="6A811EBE" w14:textId="77777777" w:rsidR="00457577" w:rsidRPr="007E0D87" w:rsidRDefault="00457577" w:rsidP="0085030D">
            <w:pPr>
              <w:pStyle w:val="TF-TEXTOQUADROCentralizado"/>
            </w:pPr>
          </w:p>
        </w:tc>
        <w:tc>
          <w:tcPr>
            <w:tcW w:w="275" w:type="dxa"/>
            <w:shd w:val="clear" w:color="auto" w:fill="808080" w:themeFill="background1" w:themeFillShade="80"/>
          </w:tcPr>
          <w:p w14:paraId="7685570E" w14:textId="77777777" w:rsidR="00457577" w:rsidRPr="007E0D87" w:rsidRDefault="00457577" w:rsidP="0085030D">
            <w:pPr>
              <w:pStyle w:val="TF-TEXTOQUADROCentralizado"/>
            </w:pPr>
          </w:p>
        </w:tc>
        <w:tc>
          <w:tcPr>
            <w:tcW w:w="274" w:type="dxa"/>
            <w:shd w:val="clear" w:color="auto" w:fill="808080" w:themeFill="background1" w:themeFillShade="80"/>
          </w:tcPr>
          <w:p w14:paraId="7469B3D6" w14:textId="77777777" w:rsidR="00457577" w:rsidRPr="007E0D87" w:rsidRDefault="00457577" w:rsidP="0085030D">
            <w:pPr>
              <w:pStyle w:val="TF-TEXTOQUADROCentralizado"/>
            </w:pPr>
          </w:p>
        </w:tc>
        <w:tc>
          <w:tcPr>
            <w:tcW w:w="275" w:type="dxa"/>
            <w:shd w:val="clear" w:color="auto" w:fill="auto"/>
          </w:tcPr>
          <w:p w14:paraId="16250D69" w14:textId="77777777" w:rsidR="00457577" w:rsidRPr="007E0D87" w:rsidRDefault="00457577" w:rsidP="0085030D">
            <w:pPr>
              <w:pStyle w:val="TF-TEXTOQUADROCentralizado"/>
            </w:pPr>
          </w:p>
        </w:tc>
        <w:tc>
          <w:tcPr>
            <w:tcW w:w="275" w:type="dxa"/>
            <w:shd w:val="clear" w:color="auto" w:fill="auto"/>
          </w:tcPr>
          <w:p w14:paraId="26802194" w14:textId="77777777" w:rsidR="00457577" w:rsidRPr="007E0D87" w:rsidRDefault="00457577" w:rsidP="0085030D">
            <w:pPr>
              <w:pStyle w:val="TF-TEXTOQUADROCentralizado"/>
            </w:pPr>
          </w:p>
        </w:tc>
        <w:tc>
          <w:tcPr>
            <w:tcW w:w="274" w:type="dxa"/>
            <w:shd w:val="clear" w:color="auto" w:fill="auto"/>
          </w:tcPr>
          <w:p w14:paraId="1C94F998" w14:textId="77777777" w:rsidR="00457577" w:rsidRPr="007E0D87" w:rsidRDefault="00457577" w:rsidP="0085030D">
            <w:pPr>
              <w:pStyle w:val="TF-TEXTOQUADROCentralizado"/>
            </w:pPr>
          </w:p>
        </w:tc>
        <w:tc>
          <w:tcPr>
            <w:tcW w:w="275" w:type="dxa"/>
            <w:shd w:val="clear" w:color="auto" w:fill="auto"/>
          </w:tcPr>
          <w:p w14:paraId="1A37F2FE" w14:textId="77777777" w:rsidR="00457577" w:rsidRPr="007E0D87" w:rsidRDefault="00457577" w:rsidP="0085030D">
            <w:pPr>
              <w:pStyle w:val="TF-TEXTOQUADROCentralizado"/>
            </w:pPr>
          </w:p>
        </w:tc>
        <w:tc>
          <w:tcPr>
            <w:tcW w:w="275" w:type="dxa"/>
            <w:shd w:val="clear" w:color="auto" w:fill="auto"/>
          </w:tcPr>
          <w:p w14:paraId="6F71CBA5" w14:textId="77777777" w:rsidR="00457577" w:rsidRPr="007E0D87" w:rsidRDefault="00457577" w:rsidP="0085030D">
            <w:pPr>
              <w:pStyle w:val="TF-TEXTOQUADROCentralizado"/>
            </w:pPr>
          </w:p>
        </w:tc>
      </w:tr>
      <w:tr w:rsidR="00457577" w:rsidRPr="007E0D87" w14:paraId="47FF2CEB" w14:textId="77777777" w:rsidTr="000F6F7F">
        <w:trPr>
          <w:jc w:val="center"/>
        </w:trPr>
        <w:tc>
          <w:tcPr>
            <w:tcW w:w="4106" w:type="dxa"/>
            <w:tcBorders>
              <w:left w:val="single" w:sz="4" w:space="0" w:color="auto"/>
            </w:tcBorders>
          </w:tcPr>
          <w:p w14:paraId="055BC314" w14:textId="77777777" w:rsidR="00457577" w:rsidRPr="00AC693A" w:rsidRDefault="00457577" w:rsidP="0085030D">
            <w:pPr>
              <w:pStyle w:val="TF-TEXTOQUADRO"/>
            </w:pPr>
            <w:r>
              <w:t>validação</w:t>
            </w:r>
            <w:r w:rsidRPr="002A5CCD">
              <w:t xml:space="preserve"> do algoritmo de segmentação</w:t>
            </w:r>
          </w:p>
        </w:tc>
        <w:tc>
          <w:tcPr>
            <w:tcW w:w="274" w:type="dxa"/>
            <w:shd w:val="clear" w:color="auto" w:fill="auto"/>
          </w:tcPr>
          <w:p w14:paraId="2C578133" w14:textId="77777777" w:rsidR="00457577" w:rsidRPr="007E0D87" w:rsidRDefault="00457577" w:rsidP="0085030D">
            <w:pPr>
              <w:pStyle w:val="TF-TEXTOQUADROCentralizado"/>
            </w:pPr>
          </w:p>
        </w:tc>
        <w:tc>
          <w:tcPr>
            <w:tcW w:w="275" w:type="dxa"/>
            <w:shd w:val="clear" w:color="auto" w:fill="auto"/>
          </w:tcPr>
          <w:p w14:paraId="34045E71" w14:textId="77777777" w:rsidR="00457577" w:rsidRPr="007E0D87" w:rsidRDefault="00457577" w:rsidP="0085030D">
            <w:pPr>
              <w:pStyle w:val="TF-TEXTOQUADROCentralizado"/>
            </w:pPr>
          </w:p>
        </w:tc>
        <w:tc>
          <w:tcPr>
            <w:tcW w:w="274" w:type="dxa"/>
            <w:shd w:val="clear" w:color="auto" w:fill="auto"/>
          </w:tcPr>
          <w:p w14:paraId="26A7D185" w14:textId="77777777" w:rsidR="00457577" w:rsidRPr="007E0D87" w:rsidRDefault="00457577" w:rsidP="0085030D">
            <w:pPr>
              <w:pStyle w:val="TF-TEXTOQUADROCentralizado"/>
            </w:pPr>
          </w:p>
        </w:tc>
        <w:tc>
          <w:tcPr>
            <w:tcW w:w="275" w:type="dxa"/>
            <w:shd w:val="clear" w:color="auto" w:fill="auto"/>
          </w:tcPr>
          <w:p w14:paraId="0F1DA533" w14:textId="77777777" w:rsidR="00457577" w:rsidRPr="007E0D87" w:rsidRDefault="00457577" w:rsidP="0085030D">
            <w:pPr>
              <w:pStyle w:val="TF-TEXTOQUADROCentralizado"/>
            </w:pPr>
          </w:p>
        </w:tc>
        <w:tc>
          <w:tcPr>
            <w:tcW w:w="275" w:type="dxa"/>
            <w:shd w:val="clear" w:color="auto" w:fill="auto"/>
          </w:tcPr>
          <w:p w14:paraId="7F574CBF" w14:textId="77777777" w:rsidR="00457577" w:rsidRPr="007E0D87" w:rsidRDefault="00457577" w:rsidP="0085030D">
            <w:pPr>
              <w:pStyle w:val="TF-TEXTOQUADROCentralizado"/>
            </w:pPr>
          </w:p>
        </w:tc>
        <w:tc>
          <w:tcPr>
            <w:tcW w:w="274" w:type="dxa"/>
            <w:shd w:val="clear" w:color="auto" w:fill="FFFFFF" w:themeFill="background1"/>
          </w:tcPr>
          <w:p w14:paraId="53283691" w14:textId="77777777" w:rsidR="00457577" w:rsidRPr="007E0D87" w:rsidRDefault="00457577" w:rsidP="0085030D">
            <w:pPr>
              <w:pStyle w:val="TF-TEXTOQUADROCentralizado"/>
            </w:pPr>
          </w:p>
        </w:tc>
        <w:tc>
          <w:tcPr>
            <w:tcW w:w="275" w:type="dxa"/>
            <w:shd w:val="clear" w:color="auto" w:fill="auto"/>
          </w:tcPr>
          <w:p w14:paraId="48C24A31" w14:textId="77777777" w:rsidR="00457577" w:rsidRPr="007E0D87" w:rsidRDefault="00457577" w:rsidP="0085030D">
            <w:pPr>
              <w:pStyle w:val="TF-TEXTOQUADROCentralizado"/>
            </w:pPr>
          </w:p>
        </w:tc>
        <w:tc>
          <w:tcPr>
            <w:tcW w:w="275" w:type="dxa"/>
            <w:shd w:val="clear" w:color="auto" w:fill="FFFFFF" w:themeFill="background1"/>
          </w:tcPr>
          <w:p w14:paraId="60A51AC2" w14:textId="77777777" w:rsidR="00457577" w:rsidRPr="007E0D87" w:rsidRDefault="00457577" w:rsidP="0085030D">
            <w:pPr>
              <w:pStyle w:val="TF-TEXTOQUADROCentralizado"/>
            </w:pPr>
          </w:p>
        </w:tc>
        <w:tc>
          <w:tcPr>
            <w:tcW w:w="274" w:type="dxa"/>
            <w:shd w:val="clear" w:color="auto" w:fill="FFFFFF" w:themeFill="background1"/>
          </w:tcPr>
          <w:p w14:paraId="39005FF7" w14:textId="77777777" w:rsidR="00457577" w:rsidRPr="007E0D87" w:rsidRDefault="00457577" w:rsidP="0085030D">
            <w:pPr>
              <w:pStyle w:val="TF-TEXTOQUADROCentralizado"/>
            </w:pPr>
          </w:p>
        </w:tc>
        <w:tc>
          <w:tcPr>
            <w:tcW w:w="275" w:type="dxa"/>
            <w:shd w:val="clear" w:color="auto" w:fill="808080" w:themeFill="background1" w:themeFillShade="80"/>
          </w:tcPr>
          <w:p w14:paraId="5E6E5840" w14:textId="77777777" w:rsidR="00457577" w:rsidRPr="007E0D87" w:rsidRDefault="00457577" w:rsidP="0085030D">
            <w:pPr>
              <w:pStyle w:val="TF-TEXTOQUADROCentralizado"/>
            </w:pPr>
          </w:p>
        </w:tc>
        <w:tc>
          <w:tcPr>
            <w:tcW w:w="274" w:type="dxa"/>
            <w:shd w:val="clear" w:color="auto" w:fill="808080" w:themeFill="background1" w:themeFillShade="80"/>
          </w:tcPr>
          <w:p w14:paraId="4A3C8111" w14:textId="77777777" w:rsidR="00457577" w:rsidRPr="007E0D87" w:rsidRDefault="00457577" w:rsidP="0085030D">
            <w:pPr>
              <w:pStyle w:val="TF-TEXTOQUADROCentralizado"/>
            </w:pPr>
          </w:p>
        </w:tc>
        <w:tc>
          <w:tcPr>
            <w:tcW w:w="275" w:type="dxa"/>
            <w:shd w:val="clear" w:color="auto" w:fill="auto"/>
          </w:tcPr>
          <w:p w14:paraId="0E303FA5" w14:textId="77777777" w:rsidR="00457577" w:rsidRPr="007E0D87" w:rsidRDefault="00457577" w:rsidP="0085030D">
            <w:pPr>
              <w:pStyle w:val="TF-TEXTOQUADROCentralizado"/>
            </w:pPr>
          </w:p>
        </w:tc>
        <w:tc>
          <w:tcPr>
            <w:tcW w:w="275" w:type="dxa"/>
            <w:shd w:val="clear" w:color="auto" w:fill="auto"/>
          </w:tcPr>
          <w:p w14:paraId="6C0667F1" w14:textId="77777777" w:rsidR="00457577" w:rsidRPr="007E0D87" w:rsidRDefault="00457577" w:rsidP="0085030D">
            <w:pPr>
              <w:pStyle w:val="TF-TEXTOQUADROCentralizado"/>
            </w:pPr>
          </w:p>
        </w:tc>
        <w:tc>
          <w:tcPr>
            <w:tcW w:w="274" w:type="dxa"/>
            <w:shd w:val="clear" w:color="auto" w:fill="auto"/>
          </w:tcPr>
          <w:p w14:paraId="4CCE81EF" w14:textId="77777777" w:rsidR="00457577" w:rsidRPr="007E0D87" w:rsidRDefault="00457577" w:rsidP="0085030D">
            <w:pPr>
              <w:pStyle w:val="TF-TEXTOQUADROCentralizado"/>
            </w:pPr>
          </w:p>
        </w:tc>
        <w:tc>
          <w:tcPr>
            <w:tcW w:w="275" w:type="dxa"/>
            <w:shd w:val="clear" w:color="auto" w:fill="auto"/>
          </w:tcPr>
          <w:p w14:paraId="295B918E" w14:textId="77777777" w:rsidR="00457577" w:rsidRPr="007E0D87" w:rsidRDefault="00457577" w:rsidP="0085030D">
            <w:pPr>
              <w:pStyle w:val="TF-TEXTOQUADROCentralizado"/>
            </w:pPr>
          </w:p>
        </w:tc>
        <w:tc>
          <w:tcPr>
            <w:tcW w:w="275" w:type="dxa"/>
            <w:shd w:val="clear" w:color="auto" w:fill="auto"/>
          </w:tcPr>
          <w:p w14:paraId="38EBC55C" w14:textId="77777777" w:rsidR="00457577" w:rsidRPr="007E0D87" w:rsidRDefault="00457577" w:rsidP="0085030D">
            <w:pPr>
              <w:pStyle w:val="TF-TEXTOQUADROCentralizado"/>
            </w:pPr>
          </w:p>
        </w:tc>
      </w:tr>
      <w:tr w:rsidR="00457577" w:rsidRPr="007E0D87" w14:paraId="73FD0635" w14:textId="77777777" w:rsidTr="000F6F7F">
        <w:trPr>
          <w:jc w:val="center"/>
        </w:trPr>
        <w:tc>
          <w:tcPr>
            <w:tcW w:w="4106" w:type="dxa"/>
            <w:tcBorders>
              <w:left w:val="single" w:sz="4" w:space="0" w:color="auto"/>
            </w:tcBorders>
          </w:tcPr>
          <w:p w14:paraId="236B0CB0" w14:textId="77777777" w:rsidR="00457577" w:rsidRPr="004C2D19" w:rsidRDefault="00457577" w:rsidP="0085030D">
            <w:pPr>
              <w:pStyle w:val="TF-TEXTOQUADRO"/>
              <w:rPr>
                <w:highlight w:val="yellow"/>
              </w:rPr>
            </w:pPr>
            <w:r w:rsidRPr="002A5CCD">
              <w:t>pesquisa e escolha do algoritmo de reconstrução</w:t>
            </w:r>
          </w:p>
        </w:tc>
        <w:tc>
          <w:tcPr>
            <w:tcW w:w="274" w:type="dxa"/>
            <w:shd w:val="clear" w:color="auto" w:fill="auto"/>
          </w:tcPr>
          <w:p w14:paraId="5CD28331" w14:textId="77777777" w:rsidR="00457577" w:rsidRPr="007E0D87" w:rsidRDefault="00457577" w:rsidP="0085030D">
            <w:pPr>
              <w:pStyle w:val="TF-TEXTOQUADROCentralizado"/>
            </w:pPr>
          </w:p>
        </w:tc>
        <w:tc>
          <w:tcPr>
            <w:tcW w:w="275" w:type="dxa"/>
            <w:shd w:val="clear" w:color="auto" w:fill="auto"/>
          </w:tcPr>
          <w:p w14:paraId="12FFE50A" w14:textId="77777777" w:rsidR="00457577" w:rsidRPr="007E0D87" w:rsidRDefault="00457577" w:rsidP="0085030D">
            <w:pPr>
              <w:pStyle w:val="TF-TEXTOQUADROCentralizado"/>
            </w:pPr>
          </w:p>
        </w:tc>
        <w:tc>
          <w:tcPr>
            <w:tcW w:w="274" w:type="dxa"/>
            <w:shd w:val="clear" w:color="auto" w:fill="auto"/>
          </w:tcPr>
          <w:p w14:paraId="7E027C3B" w14:textId="77777777" w:rsidR="00457577" w:rsidRPr="007E0D87" w:rsidRDefault="00457577" w:rsidP="0085030D">
            <w:pPr>
              <w:pStyle w:val="TF-TEXTOQUADROCentralizado"/>
            </w:pPr>
          </w:p>
        </w:tc>
        <w:tc>
          <w:tcPr>
            <w:tcW w:w="275" w:type="dxa"/>
            <w:shd w:val="clear" w:color="auto" w:fill="auto"/>
          </w:tcPr>
          <w:p w14:paraId="4064EE33" w14:textId="77777777" w:rsidR="00457577" w:rsidRPr="007E0D87" w:rsidRDefault="00457577" w:rsidP="0085030D">
            <w:pPr>
              <w:pStyle w:val="TF-TEXTOQUADROCentralizado"/>
            </w:pPr>
          </w:p>
        </w:tc>
        <w:tc>
          <w:tcPr>
            <w:tcW w:w="275" w:type="dxa"/>
            <w:shd w:val="clear" w:color="auto" w:fill="auto"/>
          </w:tcPr>
          <w:p w14:paraId="7B1303A6" w14:textId="77777777" w:rsidR="00457577" w:rsidRPr="007E0D87" w:rsidRDefault="00457577" w:rsidP="0085030D">
            <w:pPr>
              <w:pStyle w:val="TF-TEXTOQUADROCentralizado"/>
            </w:pPr>
          </w:p>
        </w:tc>
        <w:tc>
          <w:tcPr>
            <w:tcW w:w="274" w:type="dxa"/>
            <w:shd w:val="clear" w:color="auto" w:fill="FFFFFF" w:themeFill="background1"/>
          </w:tcPr>
          <w:p w14:paraId="237FF171" w14:textId="77777777" w:rsidR="00457577" w:rsidRPr="007E0D87" w:rsidRDefault="00457577" w:rsidP="0085030D">
            <w:pPr>
              <w:pStyle w:val="TF-TEXTOQUADROCentralizado"/>
            </w:pPr>
          </w:p>
        </w:tc>
        <w:tc>
          <w:tcPr>
            <w:tcW w:w="275" w:type="dxa"/>
            <w:shd w:val="clear" w:color="auto" w:fill="auto"/>
          </w:tcPr>
          <w:p w14:paraId="7E5E3285" w14:textId="77777777" w:rsidR="00457577" w:rsidRPr="007E0D87" w:rsidRDefault="00457577" w:rsidP="0085030D">
            <w:pPr>
              <w:pStyle w:val="TF-TEXTOQUADROCentralizado"/>
            </w:pPr>
          </w:p>
        </w:tc>
        <w:tc>
          <w:tcPr>
            <w:tcW w:w="275" w:type="dxa"/>
            <w:shd w:val="clear" w:color="auto" w:fill="FFFFFF" w:themeFill="background1"/>
          </w:tcPr>
          <w:p w14:paraId="7EC51A8A" w14:textId="77777777" w:rsidR="00457577" w:rsidRPr="007E0D87" w:rsidRDefault="00457577" w:rsidP="0085030D">
            <w:pPr>
              <w:pStyle w:val="TF-TEXTOQUADROCentralizado"/>
            </w:pPr>
          </w:p>
        </w:tc>
        <w:tc>
          <w:tcPr>
            <w:tcW w:w="274" w:type="dxa"/>
            <w:shd w:val="clear" w:color="auto" w:fill="FFFFFF" w:themeFill="background1"/>
          </w:tcPr>
          <w:p w14:paraId="6A9814A5" w14:textId="77777777" w:rsidR="00457577" w:rsidRPr="007E0D87" w:rsidRDefault="00457577" w:rsidP="0085030D">
            <w:pPr>
              <w:pStyle w:val="TF-TEXTOQUADROCentralizado"/>
            </w:pPr>
          </w:p>
        </w:tc>
        <w:tc>
          <w:tcPr>
            <w:tcW w:w="275" w:type="dxa"/>
            <w:shd w:val="clear" w:color="auto" w:fill="auto"/>
          </w:tcPr>
          <w:p w14:paraId="675CE929" w14:textId="77777777" w:rsidR="00457577" w:rsidRPr="007E0D87" w:rsidRDefault="00457577" w:rsidP="0085030D">
            <w:pPr>
              <w:pStyle w:val="TF-TEXTOQUADROCentralizado"/>
            </w:pPr>
          </w:p>
        </w:tc>
        <w:tc>
          <w:tcPr>
            <w:tcW w:w="274" w:type="dxa"/>
            <w:shd w:val="clear" w:color="auto" w:fill="808080" w:themeFill="background1" w:themeFillShade="80"/>
          </w:tcPr>
          <w:p w14:paraId="7269C752" w14:textId="77777777" w:rsidR="00457577" w:rsidRPr="007E0D87" w:rsidRDefault="00457577" w:rsidP="0085030D">
            <w:pPr>
              <w:pStyle w:val="TF-TEXTOQUADROCentralizado"/>
            </w:pPr>
          </w:p>
        </w:tc>
        <w:tc>
          <w:tcPr>
            <w:tcW w:w="275" w:type="dxa"/>
            <w:shd w:val="clear" w:color="auto" w:fill="808080" w:themeFill="background1" w:themeFillShade="80"/>
          </w:tcPr>
          <w:p w14:paraId="5F10978A" w14:textId="77777777" w:rsidR="00457577" w:rsidRPr="007E0D87" w:rsidRDefault="00457577" w:rsidP="0085030D">
            <w:pPr>
              <w:pStyle w:val="TF-TEXTOQUADROCentralizado"/>
            </w:pPr>
          </w:p>
        </w:tc>
        <w:tc>
          <w:tcPr>
            <w:tcW w:w="275" w:type="dxa"/>
            <w:shd w:val="clear" w:color="auto" w:fill="auto"/>
          </w:tcPr>
          <w:p w14:paraId="1A9261A0" w14:textId="77777777" w:rsidR="00457577" w:rsidRPr="007E0D87" w:rsidRDefault="00457577" w:rsidP="0085030D">
            <w:pPr>
              <w:pStyle w:val="TF-TEXTOQUADROCentralizado"/>
            </w:pPr>
          </w:p>
        </w:tc>
        <w:tc>
          <w:tcPr>
            <w:tcW w:w="274" w:type="dxa"/>
            <w:shd w:val="clear" w:color="auto" w:fill="auto"/>
          </w:tcPr>
          <w:p w14:paraId="7CB7FE74" w14:textId="77777777" w:rsidR="00457577" w:rsidRPr="007E0D87" w:rsidRDefault="00457577" w:rsidP="0085030D">
            <w:pPr>
              <w:pStyle w:val="TF-TEXTOQUADROCentralizado"/>
            </w:pPr>
          </w:p>
        </w:tc>
        <w:tc>
          <w:tcPr>
            <w:tcW w:w="275" w:type="dxa"/>
            <w:shd w:val="clear" w:color="auto" w:fill="auto"/>
          </w:tcPr>
          <w:p w14:paraId="39A9A559" w14:textId="77777777" w:rsidR="00457577" w:rsidRPr="007E0D87" w:rsidRDefault="00457577" w:rsidP="0085030D">
            <w:pPr>
              <w:pStyle w:val="TF-TEXTOQUADROCentralizado"/>
            </w:pPr>
          </w:p>
        </w:tc>
        <w:tc>
          <w:tcPr>
            <w:tcW w:w="275" w:type="dxa"/>
            <w:shd w:val="clear" w:color="auto" w:fill="auto"/>
          </w:tcPr>
          <w:p w14:paraId="3C390EE4" w14:textId="77777777" w:rsidR="00457577" w:rsidRPr="007E0D87" w:rsidRDefault="00457577" w:rsidP="0085030D">
            <w:pPr>
              <w:pStyle w:val="TF-TEXTOQUADROCentralizado"/>
            </w:pPr>
          </w:p>
        </w:tc>
      </w:tr>
      <w:tr w:rsidR="00457577" w:rsidRPr="007E0D87" w14:paraId="2B1896EB" w14:textId="77777777" w:rsidTr="000F6F7F">
        <w:trPr>
          <w:jc w:val="center"/>
        </w:trPr>
        <w:tc>
          <w:tcPr>
            <w:tcW w:w="4106" w:type="dxa"/>
            <w:tcBorders>
              <w:left w:val="single" w:sz="4" w:space="0" w:color="auto"/>
            </w:tcBorders>
          </w:tcPr>
          <w:p w14:paraId="4CE42719" w14:textId="77777777" w:rsidR="00457577" w:rsidRPr="004C2D19" w:rsidRDefault="00457577" w:rsidP="0085030D">
            <w:pPr>
              <w:pStyle w:val="TF-TEXTOQUADRO"/>
              <w:rPr>
                <w:highlight w:val="yellow"/>
              </w:rPr>
            </w:pPr>
            <w:commentRangeStart w:id="88"/>
            <w:r>
              <w:t>i</w:t>
            </w:r>
            <w:r w:rsidRPr="002A5CCD">
              <w:t>mplementação</w:t>
            </w:r>
            <w:commentRangeEnd w:id="88"/>
            <w:r>
              <w:rPr>
                <w:rStyle w:val="Refdecomentrio"/>
              </w:rPr>
              <w:commentReference w:id="88"/>
            </w:r>
          </w:p>
        </w:tc>
        <w:tc>
          <w:tcPr>
            <w:tcW w:w="274" w:type="dxa"/>
            <w:shd w:val="clear" w:color="auto" w:fill="auto"/>
          </w:tcPr>
          <w:p w14:paraId="67BCD00F" w14:textId="77777777" w:rsidR="00457577" w:rsidRPr="007E0D87" w:rsidRDefault="00457577" w:rsidP="0085030D">
            <w:pPr>
              <w:pStyle w:val="TF-TEXTOQUADROCentralizado"/>
            </w:pPr>
          </w:p>
        </w:tc>
        <w:tc>
          <w:tcPr>
            <w:tcW w:w="275" w:type="dxa"/>
            <w:shd w:val="clear" w:color="auto" w:fill="auto"/>
          </w:tcPr>
          <w:p w14:paraId="5186B174" w14:textId="77777777" w:rsidR="00457577" w:rsidRPr="007E0D87" w:rsidRDefault="00457577" w:rsidP="0085030D">
            <w:pPr>
              <w:pStyle w:val="TF-TEXTOQUADROCentralizado"/>
            </w:pPr>
          </w:p>
        </w:tc>
        <w:tc>
          <w:tcPr>
            <w:tcW w:w="274" w:type="dxa"/>
            <w:shd w:val="clear" w:color="auto" w:fill="auto"/>
          </w:tcPr>
          <w:p w14:paraId="37529F76" w14:textId="77777777" w:rsidR="00457577" w:rsidRPr="007E0D87" w:rsidRDefault="00457577" w:rsidP="0085030D">
            <w:pPr>
              <w:pStyle w:val="TF-TEXTOQUADROCentralizado"/>
            </w:pPr>
          </w:p>
        </w:tc>
        <w:tc>
          <w:tcPr>
            <w:tcW w:w="275" w:type="dxa"/>
            <w:shd w:val="clear" w:color="auto" w:fill="auto"/>
          </w:tcPr>
          <w:p w14:paraId="77BC300E" w14:textId="77777777" w:rsidR="00457577" w:rsidRPr="007E0D87" w:rsidRDefault="00457577" w:rsidP="0085030D">
            <w:pPr>
              <w:pStyle w:val="TF-TEXTOQUADROCentralizado"/>
            </w:pPr>
          </w:p>
        </w:tc>
        <w:tc>
          <w:tcPr>
            <w:tcW w:w="275" w:type="dxa"/>
            <w:shd w:val="clear" w:color="auto" w:fill="auto"/>
          </w:tcPr>
          <w:p w14:paraId="098C8027" w14:textId="77777777" w:rsidR="00457577" w:rsidRPr="007E0D87" w:rsidRDefault="00457577" w:rsidP="0085030D">
            <w:pPr>
              <w:pStyle w:val="TF-TEXTOQUADROCentralizado"/>
            </w:pPr>
          </w:p>
        </w:tc>
        <w:tc>
          <w:tcPr>
            <w:tcW w:w="274" w:type="dxa"/>
            <w:shd w:val="clear" w:color="auto" w:fill="auto"/>
          </w:tcPr>
          <w:p w14:paraId="6E1CFD68" w14:textId="77777777" w:rsidR="00457577" w:rsidRPr="007E0D87" w:rsidRDefault="00457577" w:rsidP="0085030D">
            <w:pPr>
              <w:pStyle w:val="TF-TEXTOQUADROCentralizado"/>
            </w:pPr>
          </w:p>
        </w:tc>
        <w:tc>
          <w:tcPr>
            <w:tcW w:w="275" w:type="dxa"/>
            <w:shd w:val="clear" w:color="auto" w:fill="auto"/>
          </w:tcPr>
          <w:p w14:paraId="6932632F" w14:textId="77777777" w:rsidR="00457577" w:rsidRPr="007E0D87" w:rsidRDefault="00457577" w:rsidP="0085030D">
            <w:pPr>
              <w:pStyle w:val="TF-TEXTOQUADROCentralizado"/>
            </w:pPr>
          </w:p>
        </w:tc>
        <w:tc>
          <w:tcPr>
            <w:tcW w:w="275" w:type="dxa"/>
            <w:shd w:val="clear" w:color="auto" w:fill="auto"/>
          </w:tcPr>
          <w:p w14:paraId="4D13EB33" w14:textId="77777777" w:rsidR="00457577" w:rsidRPr="007E0D87" w:rsidRDefault="00457577" w:rsidP="0085030D">
            <w:pPr>
              <w:pStyle w:val="TF-TEXTOQUADROCentralizado"/>
            </w:pPr>
          </w:p>
        </w:tc>
        <w:tc>
          <w:tcPr>
            <w:tcW w:w="274" w:type="dxa"/>
            <w:shd w:val="clear" w:color="auto" w:fill="auto"/>
          </w:tcPr>
          <w:p w14:paraId="1032D74D" w14:textId="77777777" w:rsidR="00457577" w:rsidRPr="007E0D87" w:rsidRDefault="00457577" w:rsidP="0085030D">
            <w:pPr>
              <w:pStyle w:val="TF-TEXTOQUADROCentralizado"/>
            </w:pPr>
          </w:p>
        </w:tc>
        <w:tc>
          <w:tcPr>
            <w:tcW w:w="275" w:type="dxa"/>
            <w:shd w:val="clear" w:color="auto" w:fill="auto"/>
          </w:tcPr>
          <w:p w14:paraId="097A5B4D" w14:textId="77777777" w:rsidR="00457577" w:rsidRPr="007E0D87" w:rsidRDefault="00457577" w:rsidP="0085030D">
            <w:pPr>
              <w:pStyle w:val="TF-TEXTOQUADROCentralizado"/>
            </w:pPr>
          </w:p>
        </w:tc>
        <w:tc>
          <w:tcPr>
            <w:tcW w:w="274" w:type="dxa"/>
            <w:shd w:val="clear" w:color="auto" w:fill="auto"/>
          </w:tcPr>
          <w:p w14:paraId="360D4089" w14:textId="77777777" w:rsidR="00457577" w:rsidRPr="007E0D87" w:rsidRDefault="00457577" w:rsidP="0085030D">
            <w:pPr>
              <w:pStyle w:val="TF-TEXTOQUADROCentralizado"/>
            </w:pPr>
          </w:p>
        </w:tc>
        <w:tc>
          <w:tcPr>
            <w:tcW w:w="275" w:type="dxa"/>
            <w:shd w:val="clear" w:color="auto" w:fill="808080" w:themeFill="background1" w:themeFillShade="80"/>
          </w:tcPr>
          <w:p w14:paraId="35719E03" w14:textId="77777777" w:rsidR="00457577" w:rsidRPr="007E0D87" w:rsidRDefault="00457577" w:rsidP="0085030D">
            <w:pPr>
              <w:pStyle w:val="TF-TEXTOQUADROCentralizado"/>
            </w:pPr>
          </w:p>
        </w:tc>
        <w:tc>
          <w:tcPr>
            <w:tcW w:w="275" w:type="dxa"/>
            <w:shd w:val="clear" w:color="auto" w:fill="808080" w:themeFill="background1" w:themeFillShade="80"/>
          </w:tcPr>
          <w:p w14:paraId="62C7B58D" w14:textId="77777777" w:rsidR="00457577" w:rsidRPr="007E0D87" w:rsidRDefault="00457577" w:rsidP="0085030D">
            <w:pPr>
              <w:pStyle w:val="TF-TEXTOQUADROCentralizado"/>
            </w:pPr>
          </w:p>
        </w:tc>
        <w:tc>
          <w:tcPr>
            <w:tcW w:w="274" w:type="dxa"/>
            <w:shd w:val="clear" w:color="auto" w:fill="808080" w:themeFill="background1" w:themeFillShade="80"/>
          </w:tcPr>
          <w:p w14:paraId="228CC19C" w14:textId="77777777" w:rsidR="00457577" w:rsidRPr="007E0D87" w:rsidRDefault="00457577" w:rsidP="0085030D">
            <w:pPr>
              <w:pStyle w:val="TF-TEXTOQUADROCentralizado"/>
            </w:pPr>
          </w:p>
        </w:tc>
        <w:tc>
          <w:tcPr>
            <w:tcW w:w="275" w:type="dxa"/>
            <w:shd w:val="clear" w:color="auto" w:fill="808080" w:themeFill="background1" w:themeFillShade="80"/>
          </w:tcPr>
          <w:p w14:paraId="0CEC39EB" w14:textId="77777777" w:rsidR="00457577" w:rsidRPr="007E0D87" w:rsidRDefault="00457577" w:rsidP="0085030D">
            <w:pPr>
              <w:pStyle w:val="TF-TEXTOQUADROCentralizado"/>
            </w:pPr>
          </w:p>
        </w:tc>
        <w:tc>
          <w:tcPr>
            <w:tcW w:w="275" w:type="dxa"/>
            <w:shd w:val="clear" w:color="auto" w:fill="808080" w:themeFill="background1" w:themeFillShade="80"/>
          </w:tcPr>
          <w:p w14:paraId="5D76A158" w14:textId="77777777" w:rsidR="00457577" w:rsidRPr="007E0D87" w:rsidRDefault="00457577" w:rsidP="0085030D">
            <w:pPr>
              <w:pStyle w:val="TF-TEXTOQUADROCentralizado"/>
            </w:pPr>
          </w:p>
        </w:tc>
      </w:tr>
      <w:tr w:rsidR="00457577" w:rsidRPr="007E0D87" w14:paraId="532529A6" w14:textId="77777777" w:rsidTr="000F6F7F">
        <w:trPr>
          <w:jc w:val="center"/>
        </w:trPr>
        <w:tc>
          <w:tcPr>
            <w:tcW w:w="4106" w:type="dxa"/>
            <w:tcBorders>
              <w:left w:val="single" w:sz="4" w:space="0" w:color="auto"/>
            </w:tcBorders>
            <w:shd w:val="clear" w:color="auto" w:fill="auto"/>
          </w:tcPr>
          <w:p w14:paraId="69628910" w14:textId="77777777" w:rsidR="00457577" w:rsidRPr="00C550A3" w:rsidRDefault="00457577" w:rsidP="0085030D">
            <w:pPr>
              <w:pStyle w:val="TF-TEXTOQUADRO"/>
            </w:pPr>
            <w:r>
              <w:t>validação</w:t>
            </w:r>
            <w:r w:rsidRPr="002A5CCD">
              <w:t xml:space="preserve"> da reconstrução de superfícies em 3D</w:t>
            </w:r>
          </w:p>
        </w:tc>
        <w:tc>
          <w:tcPr>
            <w:tcW w:w="274" w:type="dxa"/>
            <w:shd w:val="clear" w:color="auto" w:fill="auto"/>
          </w:tcPr>
          <w:p w14:paraId="043126E6" w14:textId="77777777" w:rsidR="00457577" w:rsidRPr="007E0D87" w:rsidRDefault="00457577" w:rsidP="0085030D">
            <w:pPr>
              <w:pStyle w:val="TF-TEXTOQUADROCentralizado"/>
            </w:pPr>
          </w:p>
        </w:tc>
        <w:tc>
          <w:tcPr>
            <w:tcW w:w="275" w:type="dxa"/>
            <w:shd w:val="clear" w:color="auto" w:fill="auto"/>
          </w:tcPr>
          <w:p w14:paraId="6CADF13C" w14:textId="77777777" w:rsidR="00457577" w:rsidRPr="007E0D87" w:rsidRDefault="00457577" w:rsidP="0085030D">
            <w:pPr>
              <w:pStyle w:val="TF-TEXTOQUADROCentralizado"/>
            </w:pPr>
          </w:p>
        </w:tc>
        <w:tc>
          <w:tcPr>
            <w:tcW w:w="274" w:type="dxa"/>
            <w:shd w:val="clear" w:color="auto" w:fill="auto"/>
          </w:tcPr>
          <w:p w14:paraId="680C8707" w14:textId="77777777" w:rsidR="00457577" w:rsidRPr="007E0D87" w:rsidRDefault="00457577" w:rsidP="0085030D">
            <w:pPr>
              <w:pStyle w:val="TF-TEXTOQUADROCentralizado"/>
            </w:pPr>
          </w:p>
        </w:tc>
        <w:tc>
          <w:tcPr>
            <w:tcW w:w="275" w:type="dxa"/>
            <w:shd w:val="clear" w:color="auto" w:fill="auto"/>
          </w:tcPr>
          <w:p w14:paraId="43A4F7AD" w14:textId="77777777" w:rsidR="00457577" w:rsidRPr="007E0D87" w:rsidRDefault="00457577" w:rsidP="0085030D">
            <w:pPr>
              <w:pStyle w:val="TF-TEXTOQUADROCentralizado"/>
            </w:pPr>
          </w:p>
        </w:tc>
        <w:tc>
          <w:tcPr>
            <w:tcW w:w="275" w:type="dxa"/>
            <w:shd w:val="clear" w:color="auto" w:fill="auto"/>
          </w:tcPr>
          <w:p w14:paraId="2ABE8369" w14:textId="77777777" w:rsidR="00457577" w:rsidRPr="007E0D87" w:rsidRDefault="00457577" w:rsidP="0085030D">
            <w:pPr>
              <w:pStyle w:val="TF-TEXTOQUADROCentralizado"/>
            </w:pPr>
          </w:p>
        </w:tc>
        <w:tc>
          <w:tcPr>
            <w:tcW w:w="274" w:type="dxa"/>
            <w:shd w:val="clear" w:color="auto" w:fill="auto"/>
          </w:tcPr>
          <w:p w14:paraId="69C42BA2" w14:textId="77777777" w:rsidR="00457577" w:rsidRPr="007E0D87" w:rsidRDefault="00457577" w:rsidP="0085030D">
            <w:pPr>
              <w:pStyle w:val="TF-TEXTOQUADROCentralizado"/>
            </w:pPr>
          </w:p>
        </w:tc>
        <w:tc>
          <w:tcPr>
            <w:tcW w:w="275" w:type="dxa"/>
            <w:shd w:val="clear" w:color="auto" w:fill="auto"/>
          </w:tcPr>
          <w:p w14:paraId="25CAD38C" w14:textId="77777777" w:rsidR="00457577" w:rsidRPr="007E0D87" w:rsidRDefault="00457577" w:rsidP="0085030D">
            <w:pPr>
              <w:pStyle w:val="TF-TEXTOQUADROCentralizado"/>
            </w:pPr>
          </w:p>
        </w:tc>
        <w:tc>
          <w:tcPr>
            <w:tcW w:w="275" w:type="dxa"/>
            <w:shd w:val="clear" w:color="auto" w:fill="auto"/>
          </w:tcPr>
          <w:p w14:paraId="712278B3" w14:textId="77777777" w:rsidR="00457577" w:rsidRPr="007E0D87" w:rsidRDefault="00457577" w:rsidP="0085030D">
            <w:pPr>
              <w:pStyle w:val="TF-TEXTOQUADROCentralizado"/>
            </w:pPr>
          </w:p>
        </w:tc>
        <w:tc>
          <w:tcPr>
            <w:tcW w:w="274" w:type="dxa"/>
            <w:shd w:val="clear" w:color="auto" w:fill="auto"/>
          </w:tcPr>
          <w:p w14:paraId="527D58DF" w14:textId="77777777" w:rsidR="00457577" w:rsidRPr="007E0D87" w:rsidRDefault="00457577" w:rsidP="0085030D">
            <w:pPr>
              <w:pStyle w:val="TF-TEXTOQUADROCentralizado"/>
            </w:pPr>
          </w:p>
        </w:tc>
        <w:tc>
          <w:tcPr>
            <w:tcW w:w="275" w:type="dxa"/>
            <w:shd w:val="clear" w:color="auto" w:fill="auto"/>
          </w:tcPr>
          <w:p w14:paraId="2DC747F1" w14:textId="77777777" w:rsidR="00457577" w:rsidRPr="007E0D87" w:rsidRDefault="00457577" w:rsidP="0085030D">
            <w:pPr>
              <w:pStyle w:val="TF-TEXTOQUADROCentralizado"/>
            </w:pPr>
          </w:p>
        </w:tc>
        <w:tc>
          <w:tcPr>
            <w:tcW w:w="274" w:type="dxa"/>
            <w:shd w:val="clear" w:color="auto" w:fill="auto"/>
          </w:tcPr>
          <w:p w14:paraId="511FB5BA" w14:textId="77777777" w:rsidR="00457577" w:rsidRPr="007E0D87" w:rsidRDefault="00457577" w:rsidP="0085030D">
            <w:pPr>
              <w:pStyle w:val="TF-TEXTOQUADROCentralizado"/>
            </w:pPr>
          </w:p>
        </w:tc>
        <w:tc>
          <w:tcPr>
            <w:tcW w:w="275" w:type="dxa"/>
            <w:shd w:val="clear" w:color="auto" w:fill="808080" w:themeFill="background1" w:themeFillShade="80"/>
          </w:tcPr>
          <w:p w14:paraId="488B7DDB" w14:textId="77777777" w:rsidR="00457577" w:rsidRPr="007E0D87" w:rsidRDefault="00457577" w:rsidP="0085030D">
            <w:pPr>
              <w:pStyle w:val="TF-TEXTOQUADROCentralizado"/>
            </w:pPr>
          </w:p>
        </w:tc>
        <w:tc>
          <w:tcPr>
            <w:tcW w:w="275" w:type="dxa"/>
            <w:shd w:val="clear" w:color="auto" w:fill="808080" w:themeFill="background1" w:themeFillShade="80"/>
          </w:tcPr>
          <w:p w14:paraId="2A6819DE" w14:textId="77777777" w:rsidR="00457577" w:rsidRPr="007E0D87" w:rsidRDefault="00457577" w:rsidP="0085030D">
            <w:pPr>
              <w:pStyle w:val="TF-TEXTOQUADROCentralizado"/>
            </w:pPr>
          </w:p>
        </w:tc>
        <w:tc>
          <w:tcPr>
            <w:tcW w:w="274" w:type="dxa"/>
            <w:shd w:val="clear" w:color="auto" w:fill="808080" w:themeFill="background1" w:themeFillShade="80"/>
          </w:tcPr>
          <w:p w14:paraId="76B53548" w14:textId="77777777" w:rsidR="00457577" w:rsidRPr="007E0D87" w:rsidRDefault="00457577" w:rsidP="0085030D">
            <w:pPr>
              <w:pStyle w:val="TF-TEXTOQUADROCentralizado"/>
            </w:pPr>
          </w:p>
        </w:tc>
        <w:tc>
          <w:tcPr>
            <w:tcW w:w="275" w:type="dxa"/>
            <w:shd w:val="clear" w:color="auto" w:fill="808080" w:themeFill="background1" w:themeFillShade="80"/>
          </w:tcPr>
          <w:p w14:paraId="20CA10FB" w14:textId="77777777" w:rsidR="00457577" w:rsidRPr="007E0D87" w:rsidRDefault="00457577" w:rsidP="0085030D">
            <w:pPr>
              <w:pStyle w:val="TF-TEXTOQUADROCentralizado"/>
            </w:pPr>
          </w:p>
        </w:tc>
        <w:tc>
          <w:tcPr>
            <w:tcW w:w="275" w:type="dxa"/>
            <w:shd w:val="clear" w:color="auto" w:fill="808080" w:themeFill="background1" w:themeFillShade="80"/>
          </w:tcPr>
          <w:p w14:paraId="02FA308C" w14:textId="77777777" w:rsidR="00457577" w:rsidRPr="007E0D87" w:rsidRDefault="00457577" w:rsidP="0085030D">
            <w:pPr>
              <w:pStyle w:val="TF-TEXTOQUADROCentralizado"/>
            </w:pPr>
          </w:p>
        </w:tc>
      </w:tr>
    </w:tbl>
    <w:p w14:paraId="53BBA763" w14:textId="77777777" w:rsidR="00457577" w:rsidRDefault="00457577" w:rsidP="00FC4A9F">
      <w:pPr>
        <w:pStyle w:val="TF-FONTE"/>
      </w:pPr>
      <w:r>
        <w:t>Fonte: elaborado pelo autor.</w:t>
      </w:r>
    </w:p>
    <w:p w14:paraId="611168E4" w14:textId="77777777" w:rsidR="00457577" w:rsidRDefault="00457577" w:rsidP="00431CC7">
      <w:pPr>
        <w:pStyle w:val="Ttulo1"/>
      </w:pPr>
      <w:r>
        <w:t>REVISÃO BIBLIOGRÁFICA</w:t>
      </w:r>
    </w:p>
    <w:p w14:paraId="73F1CA31" w14:textId="77777777" w:rsidR="00457577" w:rsidRDefault="00457577" w:rsidP="007A509E">
      <w:pPr>
        <w:pStyle w:val="TF-TEXTO"/>
      </w:pPr>
      <w:r w:rsidRPr="009453EF">
        <w:t>Este capítulo descreve brevemente sobre os assuntos que fundamentarão o estudo a ser</w:t>
      </w:r>
      <w:r w:rsidRPr="009453EF">
        <w:br/>
        <w:t xml:space="preserve">realizado: </w:t>
      </w:r>
      <w:r w:rsidRPr="00F0305E">
        <w:t>dermatologia,</w:t>
      </w:r>
      <w:r>
        <w:t xml:space="preserve"> lesões cutâneas, detecção de </w:t>
      </w:r>
      <w:commentRangeStart w:id="89"/>
      <w:r>
        <w:t xml:space="preserve">objetos, </w:t>
      </w:r>
      <w:r w:rsidRPr="00F0305E">
        <w:t xml:space="preserve">reconstrução </w:t>
      </w:r>
      <w:commentRangeEnd w:id="89"/>
      <w:r>
        <w:rPr>
          <w:rStyle w:val="Refdecomentrio"/>
        </w:rPr>
        <w:commentReference w:id="89"/>
      </w:r>
      <w:r w:rsidRPr="00F0305E">
        <w:t>de superfícies em 3D</w:t>
      </w:r>
      <w:r>
        <w:t xml:space="preserve">. </w:t>
      </w:r>
    </w:p>
    <w:p w14:paraId="1DE6B210" w14:textId="77777777" w:rsidR="00457577" w:rsidRDefault="00457577" w:rsidP="006C37F6">
      <w:pPr>
        <w:pStyle w:val="TF-TEXTO"/>
      </w:pPr>
      <w:r>
        <w:t xml:space="preserve">Inicialmente a palavra dermatologia era entendida como referência à anatomia da pele. Mais tarde, adquiriu o significado de uma área médica concentrada no diagnóstico, prevenções e tratamentos de </w:t>
      </w:r>
      <w:r>
        <w:lastRenderedPageBreak/>
        <w:t xml:space="preserve">doenças relacionadas </w:t>
      </w:r>
      <w:commentRangeStart w:id="90"/>
      <w:r>
        <w:t xml:space="preserve">a </w:t>
      </w:r>
      <w:commentRangeEnd w:id="90"/>
      <w:r>
        <w:rPr>
          <w:rStyle w:val="Refdecomentrio"/>
        </w:rPr>
        <w:commentReference w:id="90"/>
      </w:r>
      <w:r>
        <w:t xml:space="preserve">pele (HOENIG; PARISH, 2021). Segundo </w:t>
      </w:r>
      <w:r w:rsidRPr="006C37F6">
        <w:t>Miot, Paixão e Wen (</w:t>
      </w:r>
      <w:commentRangeStart w:id="91"/>
      <w:r w:rsidRPr="006C37F6">
        <w:t>2005</w:t>
      </w:r>
      <w:commentRangeEnd w:id="91"/>
      <w:r>
        <w:rPr>
          <w:rStyle w:val="Refdecomentrio"/>
        </w:rPr>
        <w:commentReference w:id="91"/>
      </w:r>
      <w:r w:rsidRPr="006C37F6">
        <w:t>)</w:t>
      </w:r>
      <w:r>
        <w:t xml:space="preserve">, “a dermatologia lida com o diagnóstico de mais de duas mil condições que afetam a pele e colabora com as demais especialidades por meio do reconhecimento das manifestações cutâneas das doenças sistêmicas”. De acordo com o Instituto Nacional de Câncer (2021), o diagnóstico das doenças é feito por dermatologistas, através de exames clínicos. Porém, em alguns momentos é necessário que o profissional utilize a </w:t>
      </w:r>
      <w:r w:rsidRPr="00E4045F">
        <w:t>dermatosc</w:t>
      </w:r>
      <w:r>
        <w:t>o</w:t>
      </w:r>
      <w:r w:rsidRPr="00E4045F">
        <w:t>pia</w:t>
      </w:r>
      <w:r>
        <w:t>, exame no qual é possível visualizar as camadas de pele que não podem ser vistas a olho nu. Além disso, em certos casos o uso da biópsia é necessário para o diagnóstico da doença.</w:t>
      </w:r>
    </w:p>
    <w:p w14:paraId="3649D7D2" w14:textId="77777777" w:rsidR="00457577" w:rsidRDefault="00457577" w:rsidP="00873209">
      <w:pPr>
        <w:pStyle w:val="TF-TEXTO"/>
      </w:pPr>
      <w:r>
        <w:t>Conforme o Instituto Nacional de Câncer (2021), a detecção precoce de um câncer, é uma estratégia que visa encontrar o tumor na fase inicial, assim, possibilitando um tratamento bem-sucedido. A regra ABCDE (assimetria, bordas irregulares, cor variável, diâmetro e evolução) é adotada internacionalmente para identificar possíveis tumores do tipo melanoma, onde cada letra representa uma informação que é avaliada para o diagnóstico.</w:t>
      </w:r>
    </w:p>
    <w:p w14:paraId="49E95C1E" w14:textId="77777777" w:rsidR="00457577" w:rsidRDefault="00457577" w:rsidP="00873209">
      <w:pPr>
        <w:pStyle w:val="TF-TEXTO"/>
      </w:pPr>
      <w:r>
        <w:t>De acordo com S</w:t>
      </w:r>
      <w:r w:rsidRPr="006C37F6">
        <w:t>zeliski</w:t>
      </w:r>
      <w:r>
        <w:t xml:space="preserve"> (</w:t>
      </w:r>
      <w:r w:rsidRPr="006C37F6">
        <w:t>2019)</w:t>
      </w:r>
      <w:r>
        <w:t xml:space="preserve">, a área de visão computacional vem sendo desenvolvida por pesquisadores, para permitir a recuperação da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 </w:t>
      </w:r>
      <w:r w:rsidRPr="006C37F6">
        <w:t>(SZELISKI, 2019, p. 3)</w:t>
      </w:r>
      <w:r>
        <w:t xml:space="preserve">. </w:t>
      </w:r>
    </w:p>
    <w:p w14:paraId="187FDA05" w14:textId="77777777" w:rsidR="00457577" w:rsidRDefault="00457577" w:rsidP="00F34B55">
      <w:pPr>
        <w:pStyle w:val="TF-TEXTO"/>
      </w:pPr>
      <w:r>
        <w:t>Diante deste contexto, surgiram as Redes Neurais C</w:t>
      </w:r>
      <w:r w:rsidRPr="00205363">
        <w:t>onvolucionais</w:t>
      </w:r>
      <w:r>
        <w:t xml:space="preserve">, que vem do inglês </w:t>
      </w:r>
      <w:r>
        <w:rPr>
          <w:i/>
          <w:iCs/>
        </w:rPr>
        <w:t>Convolutional Neural Network</w:t>
      </w:r>
      <w:r>
        <w:t xml:space="preserve"> (CNN). Essa rede foi projetada para processar dados em formato de </w:t>
      </w:r>
      <w:r>
        <w:rPr>
          <w:i/>
          <w:iCs/>
        </w:rPr>
        <w:t>array</w:t>
      </w:r>
      <w:r>
        <w:t xml:space="preserve">, como por exemplo, uma imagem 2D que possui três canais de cores, e foi utilizada no início de 1990 para identificar objetos em uma imagem </w:t>
      </w:r>
      <w:r w:rsidRPr="00205363">
        <w:t>(LECUN; BENGIO; HINTON, 2015)</w:t>
      </w:r>
      <w:r>
        <w:t xml:space="preserve">. A Mask R-CNN é um exemplo de redes convolucionais que realiza a detecção de objetos em uma imagem 2D. Essa rede consegue distinguir os </w:t>
      </w:r>
      <w:commentRangeStart w:id="92"/>
      <w:r w:rsidRPr="00873209">
        <w:rPr>
          <w:i/>
          <w:iCs/>
        </w:rPr>
        <w:t>pixels</w:t>
      </w:r>
      <w:r>
        <w:t xml:space="preserve"> </w:t>
      </w:r>
      <w:commentRangeEnd w:id="92"/>
      <w:r>
        <w:rPr>
          <w:rStyle w:val="Refdecomentrio"/>
        </w:rPr>
        <w:commentReference w:id="92"/>
      </w:r>
      <w:r>
        <w:t xml:space="preserve">pertencentes ao objeto detectado dos </w:t>
      </w:r>
      <w:commentRangeStart w:id="93"/>
      <w:r>
        <w:rPr>
          <w:i/>
          <w:iCs/>
        </w:rPr>
        <w:t xml:space="preserve">pixels </w:t>
      </w:r>
      <w:commentRangeEnd w:id="93"/>
      <w:r>
        <w:rPr>
          <w:rStyle w:val="Refdecomentrio"/>
        </w:rPr>
        <w:commentReference w:id="93"/>
      </w:r>
      <w:r>
        <w:t>não pertencentes ao objeto. Dessa forma, é possível detectar com precisão os objetos em imagens 2D (</w:t>
      </w:r>
      <w:r w:rsidRPr="00873209">
        <w:t xml:space="preserve">HE </w:t>
      </w:r>
      <w:r w:rsidRPr="00873209">
        <w:rPr>
          <w:i/>
          <w:iCs/>
        </w:rPr>
        <w:t>et al</w:t>
      </w:r>
      <w:r>
        <w:rPr>
          <w:i/>
          <w:iCs/>
        </w:rPr>
        <w:t xml:space="preserve">., </w:t>
      </w:r>
      <w:r w:rsidRPr="00873209">
        <w:t>2017)</w:t>
      </w:r>
      <w:r>
        <w:t xml:space="preserve">. Além dela, também existe o modelo conhecido como U-Net que é comumente utilizada em reconhecimento de padrões de imagens médicas. O objetivo desse modelo é reduzir os erros humanos e obter um diagnóstico melhor e mais rápido, assim, garantindo o melhor tratamento para o paciente </w:t>
      </w:r>
      <w:r w:rsidRPr="00F34B55">
        <w:t xml:space="preserve">(ALOM </w:t>
      </w:r>
      <w:r w:rsidRPr="00707A91">
        <w:rPr>
          <w:i/>
          <w:iCs/>
        </w:rPr>
        <w:t>et al</w:t>
      </w:r>
      <w:r w:rsidRPr="00F34B55">
        <w:t>., 2019)</w:t>
      </w:r>
      <w:r>
        <w:t>.</w:t>
      </w:r>
    </w:p>
    <w:p w14:paraId="7BDBB39A" w14:textId="77777777" w:rsidR="00457577" w:rsidRDefault="00457577" w:rsidP="00D92611">
      <w:pPr>
        <w:pStyle w:val="TF-TEXTO"/>
      </w:pPr>
      <w:r>
        <w:t>S</w:t>
      </w:r>
      <w:r w:rsidRPr="006C37F6">
        <w:t>zeliski</w:t>
      </w:r>
      <w:r>
        <w:t xml:space="preserve"> (</w:t>
      </w:r>
      <w:r w:rsidRPr="006C37F6">
        <w:t>2019</w:t>
      </w:r>
      <w:r>
        <w:t xml:space="preserve">) ressalta que utilizando técnicas confiáveis, é possível calcular com precisão um modelo 3D de um ambiente a partir de várias imagens sobrepostas, ou até mesmo criar </w:t>
      </w:r>
      <w:r w:rsidRPr="006C37F6">
        <w:t>modelos de superfície 3D densas e precisas.</w:t>
      </w:r>
      <w:r>
        <w:t xml:space="preserve"> </w:t>
      </w:r>
      <w:r w:rsidRPr="006C37F6">
        <w:t>Assim como nomear as pessoas em uma imagem utilizando combinações de detecção de rosto</w:t>
      </w:r>
      <w:r>
        <w:t>. Paris, Sillion e Quan (2006) desenvolveram uma abordagem para reconstruir superfícies usando um algoritmo de corte global, que realiza o recorte de superfície em um gráfico 3D, produzindo uma geometria de superfície detalhada.</w:t>
      </w:r>
    </w:p>
    <w:p w14:paraId="36860738" w14:textId="77777777" w:rsidR="00457577" w:rsidRDefault="00457577" w:rsidP="00E30DE7">
      <w:pPr>
        <w:pStyle w:val="TF-TEXTO"/>
      </w:pPr>
      <w:r>
        <w:t xml:space="preserve">De acordo com Meschender </w:t>
      </w:r>
      <w:r>
        <w:rPr>
          <w:i/>
          <w:iCs/>
        </w:rPr>
        <w:t xml:space="preserve">et al. </w:t>
      </w:r>
      <w:r>
        <w:t xml:space="preserve">(2019), a representação de uma saída 3D pode ser categorizada em (a) </w:t>
      </w:r>
      <w:r w:rsidRPr="00F21883">
        <w:t xml:space="preserve">representações baseadas em </w:t>
      </w:r>
      <w:r w:rsidRPr="00AA657C">
        <w:rPr>
          <w:i/>
          <w:iCs/>
        </w:rPr>
        <w:t>voxel</w:t>
      </w:r>
      <w:r w:rsidRPr="00F21883">
        <w:t>: são as representações mais comuns para tarefas 3D, porém, os autores afirmam que o consumo elevado da memória se torna um ponto negativo;</w:t>
      </w:r>
      <w:r>
        <w:t xml:space="preserve"> (b) </w:t>
      </w:r>
      <w:r w:rsidRPr="00F21883">
        <w:t>representações baseadas em pontos: são representações dadas por uma nuvem de pontos 3D, que inicialmente eram utilizadas para robótica e computação gráfica, (FAN; SU; GUIBAS, 2016) introduziram essa representação como forma de saída 3D para reconstruções de objetos a partir de uma imagem de entrada. Porém, os autores comentam que essa abordagem necessita de etapas não triviais de pós-processamento;</w:t>
      </w:r>
      <w:r>
        <w:t xml:space="preserve"> (c) </w:t>
      </w:r>
      <w:r w:rsidRPr="00F21883">
        <w:t>representações de malha: aplicadas inicialmente para classificações 3D discriminativa ou para tarefas de segmentação, porém, recentemente foram consideradas como representações de uma saída 3D.</w:t>
      </w:r>
    </w:p>
    <w:p w14:paraId="4ECFB4F4" w14:textId="77777777" w:rsidR="00457577" w:rsidRPr="00A7031C" w:rsidRDefault="00457577" w:rsidP="00A7031C">
      <w:pPr>
        <w:pStyle w:val="TF-refernciasbibliogrficasTTULO"/>
      </w:pPr>
      <w:bookmarkStart w:id="94" w:name="_Toc351015602"/>
      <w:bookmarkEnd w:id="56"/>
      <w:bookmarkEnd w:id="57"/>
      <w:bookmarkEnd w:id="58"/>
      <w:bookmarkEnd w:id="59"/>
      <w:bookmarkEnd w:id="60"/>
      <w:bookmarkEnd w:id="61"/>
      <w:bookmarkEnd w:id="62"/>
      <w:r w:rsidRPr="001F5FD4">
        <w:t>Referências</w:t>
      </w:r>
      <w:bookmarkEnd w:id="94"/>
    </w:p>
    <w:p w14:paraId="115DC4AB" w14:textId="77777777" w:rsidR="00457577" w:rsidRDefault="00457577" w:rsidP="00A512FC">
      <w:pPr>
        <w:pStyle w:val="TF-refernciasITEM"/>
        <w:rPr>
          <w:sz w:val="18"/>
          <w:szCs w:val="18"/>
          <w:lang w:val="en-US"/>
        </w:rPr>
      </w:pPr>
      <w:r w:rsidRPr="009A5CBD">
        <w:rPr>
          <w:sz w:val="18"/>
          <w:szCs w:val="18"/>
        </w:rPr>
        <w:t xml:space="preserve">ALHAIJA, Hassan </w:t>
      </w:r>
      <w:commentRangeStart w:id="95"/>
      <w:r w:rsidRPr="009A5CBD">
        <w:rPr>
          <w:sz w:val="18"/>
          <w:szCs w:val="18"/>
        </w:rPr>
        <w:t xml:space="preserve">Abu </w:t>
      </w:r>
      <w:commentRangeEnd w:id="95"/>
      <w:r>
        <w:rPr>
          <w:rStyle w:val="Refdecomentrio"/>
        </w:rPr>
        <w:commentReference w:id="95"/>
      </w:r>
      <w:r w:rsidRPr="009A5CBD">
        <w:rPr>
          <w:i/>
          <w:iCs/>
          <w:sz w:val="18"/>
          <w:szCs w:val="18"/>
        </w:rPr>
        <w:t>et al</w:t>
      </w:r>
      <w:r w:rsidRPr="009A5CBD">
        <w:rPr>
          <w:sz w:val="18"/>
          <w:szCs w:val="18"/>
        </w:rPr>
        <w:t xml:space="preserve">. </w:t>
      </w:r>
      <w:commentRangeStart w:id="96"/>
      <w:r w:rsidRPr="007D5D1D">
        <w:rPr>
          <w:b/>
          <w:bCs/>
          <w:sz w:val="18"/>
          <w:szCs w:val="18"/>
          <w:lang w:val="en-US"/>
        </w:rPr>
        <w:t>Augmented Reality Meets Computer Vision: efficient data generation for urban driving scenes</w:t>
      </w:r>
      <w:commentRangeEnd w:id="96"/>
      <w:r>
        <w:rPr>
          <w:rStyle w:val="Refdecomentrio"/>
        </w:rPr>
        <w:commentReference w:id="96"/>
      </w:r>
      <w:r w:rsidRPr="007D5D1D">
        <w:rPr>
          <w:sz w:val="18"/>
          <w:szCs w:val="18"/>
          <w:lang w:val="en-US"/>
        </w:rPr>
        <w:t xml:space="preserve">. International Journal Of Computer Vision, [S.l.], v. 126, n. 9, p. 961-972, 7 mar. 2018. </w:t>
      </w:r>
    </w:p>
    <w:p w14:paraId="554E874C" w14:textId="77777777" w:rsidR="00457577" w:rsidRPr="00C76AE6" w:rsidRDefault="00457577" w:rsidP="00A512FC">
      <w:pPr>
        <w:pStyle w:val="TF-refernciasITEM"/>
        <w:rPr>
          <w:sz w:val="18"/>
          <w:szCs w:val="18"/>
          <w:lang w:val="en-US"/>
        </w:rPr>
      </w:pPr>
      <w:r w:rsidRPr="00827B32">
        <w:rPr>
          <w:sz w:val="18"/>
          <w:szCs w:val="18"/>
          <w:lang w:val="en-US"/>
        </w:rPr>
        <w:t xml:space="preserve">ALOM, Md Zahangir </w:t>
      </w:r>
      <w:r w:rsidRPr="000B36B9">
        <w:rPr>
          <w:i/>
          <w:iCs/>
          <w:sz w:val="18"/>
          <w:szCs w:val="18"/>
          <w:lang w:val="en-US"/>
        </w:rPr>
        <w:t>et al</w:t>
      </w:r>
      <w:r w:rsidRPr="00827B32">
        <w:rPr>
          <w:sz w:val="18"/>
          <w:szCs w:val="18"/>
          <w:lang w:val="en-US"/>
        </w:rPr>
        <w:t xml:space="preserve">. </w:t>
      </w:r>
      <w:r w:rsidRPr="00827B32">
        <w:rPr>
          <w:b/>
          <w:bCs/>
          <w:sz w:val="18"/>
          <w:szCs w:val="18"/>
          <w:lang w:val="en-US"/>
        </w:rPr>
        <w:t>Recurrent residual U-Net for medical image segmentation</w:t>
      </w:r>
      <w:r w:rsidRPr="00827B32">
        <w:rPr>
          <w:sz w:val="18"/>
          <w:szCs w:val="18"/>
          <w:lang w:val="en-US"/>
        </w:rPr>
        <w:t>. Journal Of Medical Imaging, [S</w:t>
      </w:r>
      <w:r w:rsidRPr="00C76AE6">
        <w:rPr>
          <w:sz w:val="18"/>
          <w:szCs w:val="18"/>
          <w:lang w:val="en-US"/>
        </w:rPr>
        <w:t>.l.], v. 6, n. 01, p. 1-16, 27 mar. 2019.</w:t>
      </w:r>
    </w:p>
    <w:p w14:paraId="40A94AC5" w14:textId="77777777" w:rsidR="00457577" w:rsidRPr="00AA657C" w:rsidRDefault="00457577" w:rsidP="00A512FC">
      <w:pPr>
        <w:pStyle w:val="TF-refernciasITEM"/>
        <w:rPr>
          <w:sz w:val="18"/>
          <w:szCs w:val="18"/>
        </w:rPr>
      </w:pPr>
      <w:r w:rsidRPr="00C76AE6">
        <w:rPr>
          <w:sz w:val="18"/>
          <w:szCs w:val="18"/>
        </w:rPr>
        <w:t xml:space="preserve">AMARO JÚNIOR, Edson; YAMASHITA, Helio. </w:t>
      </w:r>
      <w:r w:rsidRPr="00C76AE6">
        <w:rPr>
          <w:b/>
          <w:bCs/>
          <w:sz w:val="18"/>
          <w:szCs w:val="18"/>
        </w:rPr>
        <w:t>Aspectos básicos de tomografia computadorizada e ressonância magnética</w:t>
      </w:r>
      <w:r w:rsidRPr="00C76AE6">
        <w:rPr>
          <w:sz w:val="18"/>
          <w:szCs w:val="18"/>
        </w:rPr>
        <w:t xml:space="preserve">. Revista Brasileira de Psiquiatria, [S.l.], v. 23, n. 1, p. 2-3, maio 2001. </w:t>
      </w:r>
    </w:p>
    <w:p w14:paraId="39A65171" w14:textId="77777777" w:rsidR="00457577" w:rsidRDefault="00457577" w:rsidP="00A512FC">
      <w:pPr>
        <w:pStyle w:val="TF-refernciasITEM"/>
        <w:rPr>
          <w:sz w:val="18"/>
          <w:szCs w:val="18"/>
          <w:lang w:val="en-US"/>
        </w:rPr>
      </w:pPr>
      <w:r w:rsidRPr="00C76AE6">
        <w:rPr>
          <w:sz w:val="18"/>
          <w:szCs w:val="18"/>
          <w:lang w:val="en-US"/>
        </w:rPr>
        <w:t xml:space="preserve">BENALCAZAR, Daniel P. </w:t>
      </w:r>
      <w:r w:rsidRPr="00C76AE6">
        <w:rPr>
          <w:i/>
          <w:iCs/>
          <w:sz w:val="18"/>
          <w:szCs w:val="18"/>
          <w:lang w:val="en-US"/>
        </w:rPr>
        <w:t>et al</w:t>
      </w:r>
      <w:r w:rsidRPr="00C76AE6">
        <w:rPr>
          <w:sz w:val="18"/>
          <w:szCs w:val="18"/>
          <w:lang w:val="en-US"/>
        </w:rPr>
        <w:t xml:space="preserve">. </w:t>
      </w:r>
      <w:r w:rsidRPr="00C76AE6">
        <w:rPr>
          <w:b/>
          <w:bCs/>
          <w:sz w:val="18"/>
          <w:szCs w:val="18"/>
          <w:lang w:val="en-US"/>
        </w:rPr>
        <w:t>A 3D Iris Scanner From a Single Image Using Convolutional Neural Networks</w:t>
      </w:r>
      <w:r w:rsidRPr="00C76AE6">
        <w:rPr>
          <w:sz w:val="18"/>
          <w:szCs w:val="18"/>
          <w:lang w:val="en-US"/>
        </w:rPr>
        <w:t>. Ieee Access, [S.l.], v. 8, p. 98584-98599, maio 2020.</w:t>
      </w:r>
    </w:p>
    <w:p w14:paraId="3C8F28C7" w14:textId="77777777" w:rsidR="00457577" w:rsidRPr="00C76AE6" w:rsidRDefault="00457577" w:rsidP="00A512FC">
      <w:pPr>
        <w:pStyle w:val="TF-refernciasITEM"/>
        <w:rPr>
          <w:sz w:val="18"/>
          <w:szCs w:val="18"/>
          <w:lang w:val="en-US"/>
        </w:rPr>
      </w:pPr>
      <w:r w:rsidRPr="00E3692E">
        <w:rPr>
          <w:sz w:val="18"/>
          <w:szCs w:val="18"/>
          <w:lang w:val="en-US"/>
        </w:rPr>
        <w:t xml:space="preserve">BERTSEKAS, Dimitri P. </w:t>
      </w:r>
      <w:r w:rsidRPr="00E3692E">
        <w:rPr>
          <w:b/>
          <w:bCs/>
          <w:sz w:val="18"/>
          <w:szCs w:val="18"/>
          <w:lang w:val="en-US"/>
        </w:rPr>
        <w:t>A distributed asynchronous relaxation algorithm for the assignment problem</w:t>
      </w:r>
      <w:r w:rsidRPr="00E3692E">
        <w:rPr>
          <w:sz w:val="18"/>
          <w:szCs w:val="18"/>
          <w:lang w:val="en-US"/>
        </w:rPr>
        <w:t xml:space="preserve">. </w:t>
      </w:r>
      <w:commentRangeStart w:id="97"/>
      <w:r w:rsidRPr="00E3692E">
        <w:rPr>
          <w:sz w:val="18"/>
          <w:szCs w:val="18"/>
          <w:lang w:val="en-US"/>
        </w:rPr>
        <w:t>In</w:t>
      </w:r>
      <w:commentRangeEnd w:id="97"/>
      <w:r>
        <w:rPr>
          <w:rStyle w:val="Refdecomentrio"/>
        </w:rPr>
        <w:commentReference w:id="97"/>
      </w:r>
      <w:r w:rsidRPr="00E3692E">
        <w:rPr>
          <w:sz w:val="18"/>
          <w:szCs w:val="18"/>
          <w:lang w:val="en-US"/>
        </w:rPr>
        <w:t>: 1985 24th IEEE Conference on Decision and Control. IEEE, 1985. p. 1703-1704</w:t>
      </w:r>
    </w:p>
    <w:p w14:paraId="5B1C3421" w14:textId="77777777" w:rsidR="00457577" w:rsidRPr="007D5D1D" w:rsidRDefault="00457577" w:rsidP="00A512FC">
      <w:pPr>
        <w:pStyle w:val="TF-refernciasITEM"/>
        <w:rPr>
          <w:sz w:val="18"/>
          <w:szCs w:val="18"/>
          <w:lang w:val="en-US"/>
        </w:rPr>
      </w:pPr>
      <w:r w:rsidRPr="00C76AE6">
        <w:rPr>
          <w:sz w:val="18"/>
          <w:szCs w:val="18"/>
          <w:lang w:val="en-US"/>
        </w:rPr>
        <w:t xml:space="preserve">CHANG, Angel X. </w:t>
      </w:r>
      <w:r w:rsidRPr="00C76AE6">
        <w:rPr>
          <w:i/>
          <w:iCs/>
          <w:sz w:val="18"/>
          <w:szCs w:val="18"/>
          <w:lang w:val="en-US"/>
        </w:rPr>
        <w:t>et al</w:t>
      </w:r>
      <w:r w:rsidRPr="00C76AE6">
        <w:rPr>
          <w:sz w:val="18"/>
          <w:szCs w:val="18"/>
          <w:lang w:val="en-US"/>
        </w:rPr>
        <w:t xml:space="preserve">. </w:t>
      </w:r>
      <w:r w:rsidRPr="00C76AE6">
        <w:rPr>
          <w:b/>
          <w:bCs/>
          <w:sz w:val="18"/>
          <w:szCs w:val="18"/>
          <w:lang w:val="en-US"/>
        </w:rPr>
        <w:t>ShapeNet</w:t>
      </w:r>
      <w:r w:rsidRPr="00C76AE6">
        <w:rPr>
          <w:sz w:val="18"/>
          <w:szCs w:val="18"/>
          <w:lang w:val="en-US"/>
        </w:rPr>
        <w:t>: An information-rich 3d model repository. arXiv preprint arXiv:1512.03012, 2015.</w:t>
      </w:r>
    </w:p>
    <w:p w14:paraId="6408CE06" w14:textId="77777777" w:rsidR="00457577" w:rsidRPr="007D5D1D" w:rsidRDefault="00457577" w:rsidP="00F8291F">
      <w:pPr>
        <w:pStyle w:val="TF-refernciasITEM"/>
        <w:rPr>
          <w:sz w:val="18"/>
          <w:szCs w:val="18"/>
          <w:lang w:val="en-US"/>
        </w:rPr>
      </w:pPr>
      <w:r w:rsidRPr="007D5D1D">
        <w:rPr>
          <w:sz w:val="18"/>
          <w:szCs w:val="18"/>
          <w:lang w:val="en-US"/>
        </w:rPr>
        <w:lastRenderedPageBreak/>
        <w:t xml:space="preserve">CHOY, Christopher B. </w:t>
      </w:r>
      <w:r w:rsidRPr="007D5D1D">
        <w:rPr>
          <w:i/>
          <w:iCs/>
          <w:sz w:val="18"/>
          <w:szCs w:val="18"/>
          <w:lang w:val="en-US"/>
        </w:rPr>
        <w:t>et al</w:t>
      </w:r>
      <w:r w:rsidRPr="007D5D1D">
        <w:rPr>
          <w:sz w:val="18"/>
          <w:szCs w:val="18"/>
          <w:lang w:val="en-US"/>
        </w:rPr>
        <w:t xml:space="preserve">. </w:t>
      </w:r>
      <w:r w:rsidRPr="007D5D1D">
        <w:rPr>
          <w:b/>
          <w:bCs/>
          <w:sz w:val="18"/>
          <w:szCs w:val="18"/>
          <w:lang w:val="en-US"/>
        </w:rPr>
        <w:t>3D-R2N2</w:t>
      </w:r>
      <w:r w:rsidRPr="007D5D1D">
        <w:rPr>
          <w:sz w:val="18"/>
          <w:szCs w:val="18"/>
          <w:lang w:val="en-US"/>
        </w:rPr>
        <w:t>: a unified approach for single and multi-view 3d object reconstruction. Computer Vision – Eccv 2016, [S.l.], v. 1, n. 0, p. 628-644, out. 2016.</w:t>
      </w:r>
    </w:p>
    <w:p w14:paraId="40D49592" w14:textId="77777777" w:rsidR="00457577" w:rsidRPr="00C256C0" w:rsidRDefault="00457577" w:rsidP="00F8291F">
      <w:pPr>
        <w:pStyle w:val="TF-refernciasITEM"/>
        <w:rPr>
          <w:sz w:val="18"/>
          <w:szCs w:val="18"/>
          <w:lang w:val="en-US"/>
        </w:rPr>
      </w:pPr>
      <w:r w:rsidRPr="007D5D1D">
        <w:rPr>
          <w:sz w:val="18"/>
          <w:szCs w:val="18"/>
          <w:lang w:val="en-US"/>
        </w:rPr>
        <w:t xml:space="preserve">DOMINGUES, Beatriz </w:t>
      </w:r>
      <w:r w:rsidRPr="000B36B9">
        <w:rPr>
          <w:i/>
          <w:iCs/>
          <w:sz w:val="18"/>
          <w:szCs w:val="18"/>
          <w:lang w:val="en-US"/>
        </w:rPr>
        <w:t>et al</w:t>
      </w:r>
      <w:r w:rsidRPr="007D5D1D">
        <w:rPr>
          <w:sz w:val="18"/>
          <w:szCs w:val="18"/>
          <w:lang w:val="en-US"/>
        </w:rPr>
        <w:t xml:space="preserve">. </w:t>
      </w:r>
      <w:r w:rsidRPr="007D5D1D">
        <w:rPr>
          <w:b/>
          <w:bCs/>
          <w:sz w:val="18"/>
          <w:szCs w:val="18"/>
          <w:lang w:val="en-US"/>
        </w:rPr>
        <w:t>Melanoma treatment in review</w:t>
      </w:r>
      <w:r w:rsidRPr="007D5D1D">
        <w:rPr>
          <w:sz w:val="18"/>
          <w:szCs w:val="18"/>
          <w:lang w:val="en-US"/>
        </w:rPr>
        <w:t xml:space="preserve">. Immunotargets And Therapy, [S.L.], v. 7, p. 35-49, jun. 2018. </w:t>
      </w:r>
      <w:r w:rsidRPr="007D5D1D">
        <w:rPr>
          <w:sz w:val="18"/>
          <w:szCs w:val="18"/>
        </w:rPr>
        <w:t xml:space="preserve">Disponível em: </w:t>
      </w:r>
      <w:commentRangeStart w:id="98"/>
      <w:r w:rsidRPr="007D5D1D">
        <w:rPr>
          <w:sz w:val="18"/>
          <w:szCs w:val="18"/>
        </w:rPr>
        <w:t>&lt;</w:t>
      </w:r>
      <w:commentRangeEnd w:id="98"/>
      <w:r>
        <w:rPr>
          <w:rStyle w:val="Refdecomentrio"/>
        </w:rPr>
        <w:commentReference w:id="98"/>
      </w:r>
      <w:r w:rsidRPr="007D5D1D">
        <w:rPr>
          <w:sz w:val="18"/>
          <w:szCs w:val="18"/>
        </w:rPr>
        <w:t>https://www.ncbi.nlm.nih.gov/pmc/articles/PMC5995433/</w:t>
      </w:r>
      <w:commentRangeStart w:id="99"/>
      <w:r w:rsidRPr="007D5D1D">
        <w:rPr>
          <w:sz w:val="18"/>
          <w:szCs w:val="18"/>
        </w:rPr>
        <w:t>&gt;</w:t>
      </w:r>
      <w:commentRangeEnd w:id="99"/>
      <w:r>
        <w:rPr>
          <w:rStyle w:val="Refdecomentrio"/>
        </w:rPr>
        <w:commentReference w:id="99"/>
      </w:r>
      <w:r w:rsidRPr="007D5D1D">
        <w:rPr>
          <w:sz w:val="18"/>
          <w:szCs w:val="18"/>
        </w:rPr>
        <w:t xml:space="preserve">. </w:t>
      </w:r>
      <w:r w:rsidRPr="00C256C0">
        <w:rPr>
          <w:sz w:val="18"/>
          <w:szCs w:val="18"/>
          <w:lang w:val="en-US"/>
        </w:rPr>
        <w:t>Acesso em: 01 out. 2021.</w:t>
      </w:r>
    </w:p>
    <w:p w14:paraId="367AD044" w14:textId="77777777" w:rsidR="00457577" w:rsidRPr="007D5D1D" w:rsidRDefault="00457577" w:rsidP="00F8291F">
      <w:pPr>
        <w:pStyle w:val="TF-refernciasITEM"/>
        <w:rPr>
          <w:sz w:val="18"/>
          <w:szCs w:val="18"/>
          <w:lang w:val="en-US"/>
        </w:rPr>
      </w:pPr>
      <w:r w:rsidRPr="007D5D1D">
        <w:rPr>
          <w:sz w:val="18"/>
          <w:szCs w:val="18"/>
          <w:lang w:val="en-US"/>
        </w:rPr>
        <w:t xml:space="preserve">DRUCKER, H.; CUN, Y. Le. </w:t>
      </w:r>
      <w:r w:rsidRPr="007D5D1D">
        <w:rPr>
          <w:b/>
          <w:bCs/>
          <w:sz w:val="18"/>
          <w:szCs w:val="18"/>
          <w:lang w:val="en-US"/>
        </w:rPr>
        <w:t>Improving generalization performance using double backpropagation</w:t>
      </w:r>
      <w:r w:rsidRPr="007D5D1D">
        <w:rPr>
          <w:sz w:val="18"/>
          <w:szCs w:val="18"/>
          <w:lang w:val="en-US"/>
        </w:rPr>
        <w:t xml:space="preserve">. Ieee Transactions On Neural Networks, [S.l.], v. 3, n. 6, p. 991-997, nov. 1992. </w:t>
      </w:r>
    </w:p>
    <w:p w14:paraId="20948C75" w14:textId="77777777" w:rsidR="00457577" w:rsidRPr="007D5D1D" w:rsidRDefault="00457577" w:rsidP="009A35E3">
      <w:pPr>
        <w:pStyle w:val="TF-refernciasITEM"/>
        <w:rPr>
          <w:sz w:val="18"/>
          <w:szCs w:val="18"/>
          <w:lang w:val="en-US"/>
        </w:rPr>
      </w:pPr>
      <w:r w:rsidRPr="007D5D1D">
        <w:rPr>
          <w:sz w:val="18"/>
          <w:szCs w:val="18"/>
          <w:lang w:val="en-US"/>
        </w:rPr>
        <w:t xml:space="preserve">FAN, Haoqiang; SU, Hao; GUIBAS, Leonidas J. </w:t>
      </w:r>
      <w:r w:rsidRPr="007D5D1D">
        <w:rPr>
          <w:b/>
          <w:bCs/>
          <w:sz w:val="18"/>
          <w:szCs w:val="18"/>
          <w:lang w:val="en-US"/>
        </w:rPr>
        <w:t>A Point Set Generation Network for 3D Object Reconstruction from a Single Image</w:t>
      </w:r>
      <w:r w:rsidRPr="007D5D1D">
        <w:rPr>
          <w:sz w:val="18"/>
          <w:szCs w:val="18"/>
          <w:lang w:val="en-US"/>
        </w:rPr>
        <w:t xml:space="preserve">. </w:t>
      </w:r>
      <w:commentRangeStart w:id="100"/>
      <w:r w:rsidRPr="007D5D1D">
        <w:rPr>
          <w:sz w:val="18"/>
          <w:szCs w:val="18"/>
          <w:lang w:val="en-US"/>
        </w:rPr>
        <w:t>In</w:t>
      </w:r>
      <w:commentRangeEnd w:id="100"/>
      <w:r>
        <w:rPr>
          <w:rStyle w:val="Refdecomentrio"/>
        </w:rPr>
        <w:commentReference w:id="100"/>
      </w:r>
      <w:r w:rsidRPr="007D5D1D">
        <w:rPr>
          <w:sz w:val="18"/>
          <w:szCs w:val="18"/>
          <w:lang w:val="en-US"/>
        </w:rPr>
        <w:t>: Proceedings of the IEEE conference on computer vision and pattern recognition. 2017. p. 605-613.</w:t>
      </w:r>
    </w:p>
    <w:p w14:paraId="7DDD307A" w14:textId="77777777" w:rsidR="00457577" w:rsidRDefault="00457577" w:rsidP="00BD0E57">
      <w:pPr>
        <w:pStyle w:val="TF-refernciasITEM"/>
        <w:rPr>
          <w:sz w:val="18"/>
          <w:szCs w:val="18"/>
          <w:lang w:val="en-US"/>
        </w:rPr>
      </w:pPr>
      <w:r w:rsidRPr="007D5D1D">
        <w:rPr>
          <w:sz w:val="18"/>
          <w:szCs w:val="18"/>
          <w:lang w:val="en-US"/>
        </w:rPr>
        <w:t xml:space="preserve">GARLAND, Michael; HECKBERT, Paul S. </w:t>
      </w:r>
      <w:r w:rsidRPr="007D5D1D">
        <w:rPr>
          <w:b/>
          <w:bCs/>
          <w:sz w:val="18"/>
          <w:szCs w:val="18"/>
          <w:lang w:val="en-US"/>
        </w:rPr>
        <w:t>Simplifying surfaces with color and texture using quadric error metrics</w:t>
      </w:r>
      <w:r w:rsidRPr="007D5D1D">
        <w:rPr>
          <w:sz w:val="18"/>
          <w:szCs w:val="18"/>
          <w:lang w:val="en-US"/>
        </w:rPr>
        <w:t xml:space="preserve">. </w:t>
      </w:r>
      <w:commentRangeStart w:id="101"/>
      <w:r w:rsidRPr="007D5D1D">
        <w:rPr>
          <w:sz w:val="18"/>
          <w:szCs w:val="18"/>
          <w:lang w:val="en-US"/>
        </w:rPr>
        <w:t>In</w:t>
      </w:r>
      <w:commentRangeEnd w:id="101"/>
      <w:r>
        <w:rPr>
          <w:rStyle w:val="Refdecomentrio"/>
        </w:rPr>
        <w:commentReference w:id="101"/>
      </w:r>
      <w:r w:rsidRPr="007D5D1D">
        <w:rPr>
          <w:sz w:val="18"/>
          <w:szCs w:val="18"/>
          <w:lang w:val="en-US"/>
        </w:rPr>
        <w:t>: Proceedings Visualization'98 (Cat. No. 98CB36276). IEEE, 1998. p. 263-269.</w:t>
      </w:r>
    </w:p>
    <w:p w14:paraId="2999BF91" w14:textId="77777777" w:rsidR="00457577" w:rsidRDefault="00457577" w:rsidP="00BD0E57">
      <w:pPr>
        <w:pStyle w:val="TF-refernciasITEM"/>
        <w:rPr>
          <w:sz w:val="18"/>
          <w:szCs w:val="18"/>
          <w:lang w:val="en-US"/>
        </w:rPr>
      </w:pPr>
      <w:r w:rsidRPr="00BD0E57">
        <w:rPr>
          <w:sz w:val="18"/>
          <w:szCs w:val="18"/>
          <w:lang w:val="en-US"/>
        </w:rPr>
        <w:t>GEIGER,</w:t>
      </w:r>
      <w:r>
        <w:rPr>
          <w:sz w:val="18"/>
          <w:szCs w:val="18"/>
          <w:lang w:val="en-US"/>
        </w:rPr>
        <w:t xml:space="preserve"> Andreas</w:t>
      </w:r>
      <w:r w:rsidRPr="00BD0E57">
        <w:rPr>
          <w:sz w:val="18"/>
          <w:szCs w:val="18"/>
          <w:lang w:val="en-US"/>
        </w:rPr>
        <w:t xml:space="preserve"> </w:t>
      </w:r>
      <w:r w:rsidRPr="0043241B">
        <w:rPr>
          <w:i/>
          <w:iCs/>
          <w:sz w:val="18"/>
          <w:szCs w:val="18"/>
          <w:lang w:val="en-US"/>
        </w:rPr>
        <w:t>et al</w:t>
      </w:r>
      <w:r w:rsidRPr="00BD0E57">
        <w:rPr>
          <w:sz w:val="18"/>
          <w:szCs w:val="18"/>
          <w:lang w:val="en-US"/>
        </w:rPr>
        <w:t xml:space="preserve">. </w:t>
      </w:r>
      <w:r w:rsidRPr="00BD0E57">
        <w:rPr>
          <w:b/>
          <w:bCs/>
          <w:sz w:val="18"/>
          <w:szCs w:val="18"/>
          <w:lang w:val="en-US"/>
        </w:rPr>
        <w:t>Vision meets robotics</w:t>
      </w:r>
      <w:r w:rsidRPr="00BD0E57">
        <w:rPr>
          <w:sz w:val="18"/>
          <w:szCs w:val="18"/>
          <w:lang w:val="en-US"/>
        </w:rPr>
        <w:t xml:space="preserve">: </w:t>
      </w:r>
      <w:r>
        <w:rPr>
          <w:sz w:val="18"/>
          <w:szCs w:val="18"/>
          <w:lang w:val="en-US"/>
        </w:rPr>
        <w:t>T</w:t>
      </w:r>
      <w:r w:rsidRPr="00BD0E57">
        <w:rPr>
          <w:sz w:val="18"/>
          <w:szCs w:val="18"/>
          <w:lang w:val="en-US"/>
        </w:rPr>
        <w:t xml:space="preserve">he </w:t>
      </w:r>
      <w:r>
        <w:rPr>
          <w:sz w:val="18"/>
          <w:szCs w:val="18"/>
          <w:lang w:val="en-US"/>
        </w:rPr>
        <w:t>KITTI</w:t>
      </w:r>
      <w:r w:rsidRPr="00BD0E57">
        <w:rPr>
          <w:sz w:val="18"/>
          <w:szCs w:val="18"/>
          <w:lang w:val="en-US"/>
        </w:rPr>
        <w:t xml:space="preserve"> dataset. The International Journal Of Robotics Research, [S.</w:t>
      </w:r>
      <w:r>
        <w:rPr>
          <w:sz w:val="18"/>
          <w:szCs w:val="18"/>
          <w:lang w:val="en-US"/>
        </w:rPr>
        <w:t>l</w:t>
      </w:r>
      <w:r w:rsidRPr="00BD0E57">
        <w:rPr>
          <w:sz w:val="18"/>
          <w:szCs w:val="18"/>
          <w:lang w:val="en-US"/>
        </w:rPr>
        <w:t>.], v. 32, n. 11, p. 1231-1237, 23 ago. 2013</w:t>
      </w:r>
      <w:r w:rsidRPr="005B3F62">
        <w:rPr>
          <w:sz w:val="18"/>
          <w:szCs w:val="18"/>
          <w:lang w:val="en-US"/>
        </w:rPr>
        <w:t xml:space="preserve">. </w:t>
      </w:r>
    </w:p>
    <w:p w14:paraId="0A56F246" w14:textId="77777777" w:rsidR="00457577" w:rsidRDefault="00457577" w:rsidP="00BD0E57">
      <w:pPr>
        <w:pStyle w:val="TF-refernciasITEM"/>
        <w:rPr>
          <w:sz w:val="18"/>
          <w:szCs w:val="18"/>
          <w:lang w:val="en-US"/>
        </w:rPr>
      </w:pPr>
      <w:r>
        <w:rPr>
          <w:sz w:val="18"/>
          <w:szCs w:val="18"/>
          <w:lang w:val="en-US"/>
        </w:rPr>
        <w:t xml:space="preserve">HE, Kaiming </w:t>
      </w:r>
      <w:r>
        <w:rPr>
          <w:i/>
          <w:iCs/>
          <w:sz w:val="18"/>
          <w:szCs w:val="18"/>
          <w:lang w:val="en-US"/>
        </w:rPr>
        <w:t>et al.</w:t>
      </w:r>
      <w:r>
        <w:rPr>
          <w:sz w:val="18"/>
          <w:szCs w:val="18"/>
          <w:lang w:val="en-US"/>
        </w:rPr>
        <w:t xml:space="preserve"> </w:t>
      </w:r>
      <w:r w:rsidRPr="00C256C0">
        <w:rPr>
          <w:b/>
          <w:bCs/>
          <w:sz w:val="18"/>
          <w:szCs w:val="18"/>
          <w:lang w:val="en-US"/>
        </w:rPr>
        <w:t>Mask R-CNN</w:t>
      </w:r>
      <w:r w:rsidRPr="00C256C0">
        <w:rPr>
          <w:sz w:val="18"/>
          <w:szCs w:val="18"/>
          <w:lang w:val="en-US"/>
        </w:rPr>
        <w:t xml:space="preserve">. </w:t>
      </w:r>
      <w:r w:rsidRPr="00873209">
        <w:rPr>
          <w:sz w:val="18"/>
          <w:szCs w:val="18"/>
          <w:lang w:val="en-US"/>
        </w:rPr>
        <w:t>IEEE International Conference on Computer Vision</w:t>
      </w:r>
      <w:r>
        <w:rPr>
          <w:sz w:val="18"/>
          <w:szCs w:val="18"/>
          <w:lang w:val="en-US"/>
        </w:rPr>
        <w:t xml:space="preserve"> </w:t>
      </w:r>
      <w:r w:rsidRPr="00873209">
        <w:rPr>
          <w:sz w:val="18"/>
          <w:szCs w:val="18"/>
          <w:lang w:val="en-US"/>
        </w:rPr>
        <w:t>(ICCV), pages 2980–2988, 2017</w:t>
      </w:r>
      <w:r>
        <w:rPr>
          <w:sz w:val="18"/>
          <w:szCs w:val="18"/>
          <w:lang w:val="en-US"/>
        </w:rPr>
        <w:t>.</w:t>
      </w:r>
    </w:p>
    <w:p w14:paraId="44991DAE" w14:textId="77777777" w:rsidR="00457577" w:rsidRPr="00A76B0E" w:rsidRDefault="00457577" w:rsidP="00BD0E57">
      <w:pPr>
        <w:pStyle w:val="TF-refernciasITEM"/>
        <w:rPr>
          <w:sz w:val="18"/>
          <w:szCs w:val="18"/>
        </w:rPr>
      </w:pPr>
      <w:r w:rsidRPr="001954C3">
        <w:rPr>
          <w:sz w:val="18"/>
          <w:szCs w:val="18"/>
          <w:lang w:val="en-US"/>
        </w:rPr>
        <w:t xml:space="preserve">HOENIG, Leonard J.; PARISH, Lawrence </w:t>
      </w:r>
      <w:commentRangeStart w:id="102"/>
      <w:r w:rsidRPr="001954C3">
        <w:rPr>
          <w:sz w:val="18"/>
          <w:szCs w:val="18"/>
          <w:lang w:val="en-US"/>
        </w:rPr>
        <w:t>Charles</w:t>
      </w:r>
      <w:commentRangeEnd w:id="102"/>
      <w:r>
        <w:rPr>
          <w:rStyle w:val="Refdecomentrio"/>
        </w:rPr>
        <w:commentReference w:id="102"/>
      </w:r>
      <w:r w:rsidRPr="001954C3">
        <w:rPr>
          <w:sz w:val="18"/>
          <w:szCs w:val="18"/>
          <w:lang w:val="en-US"/>
        </w:rPr>
        <w:t xml:space="preserve">. </w:t>
      </w:r>
      <w:r w:rsidRPr="001954C3">
        <w:rPr>
          <w:b/>
          <w:bCs/>
          <w:sz w:val="18"/>
          <w:szCs w:val="18"/>
          <w:lang w:val="en-US"/>
        </w:rPr>
        <w:t>How dermatology got its name</w:t>
      </w:r>
      <w:r w:rsidRPr="001954C3">
        <w:rPr>
          <w:sz w:val="18"/>
          <w:szCs w:val="18"/>
          <w:lang w:val="en-US"/>
        </w:rPr>
        <w:t xml:space="preserve">. </w:t>
      </w:r>
      <w:r w:rsidRPr="001954C3">
        <w:rPr>
          <w:sz w:val="18"/>
          <w:szCs w:val="18"/>
        </w:rPr>
        <w:t>Clinics In Dermatology, [S.</w:t>
      </w:r>
      <w:r>
        <w:rPr>
          <w:sz w:val="18"/>
          <w:szCs w:val="18"/>
        </w:rPr>
        <w:t>l</w:t>
      </w:r>
      <w:r w:rsidRPr="001954C3">
        <w:rPr>
          <w:sz w:val="18"/>
          <w:szCs w:val="18"/>
        </w:rPr>
        <w:t xml:space="preserve">.], v. 39, n. 2, p. 353-354, mar. 2021. </w:t>
      </w:r>
    </w:p>
    <w:p w14:paraId="4114632B" w14:textId="77777777" w:rsidR="00457577" w:rsidRPr="00A76B0E" w:rsidRDefault="00457577"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O que é câncer?</w:t>
      </w:r>
      <w:r w:rsidRPr="00A76B0E">
        <w:rPr>
          <w:sz w:val="18"/>
          <w:szCs w:val="18"/>
        </w:rPr>
        <w:t xml:space="preserve"> 2020. Disponível em: </w:t>
      </w:r>
      <w:commentRangeStart w:id="103"/>
      <w:r>
        <w:rPr>
          <w:sz w:val="18"/>
          <w:szCs w:val="18"/>
        </w:rPr>
        <w:t>&lt;</w:t>
      </w:r>
      <w:commentRangeEnd w:id="103"/>
      <w:r>
        <w:rPr>
          <w:rStyle w:val="Refdecomentrio"/>
        </w:rPr>
        <w:commentReference w:id="103"/>
      </w:r>
      <w:r w:rsidRPr="00A76B0E">
        <w:rPr>
          <w:sz w:val="18"/>
          <w:szCs w:val="18"/>
        </w:rPr>
        <w:t>https://www.inca.gov.br/o-que-e-cancer</w:t>
      </w:r>
      <w:commentRangeStart w:id="104"/>
      <w:r>
        <w:rPr>
          <w:sz w:val="18"/>
          <w:szCs w:val="18"/>
        </w:rPr>
        <w:t>&gt;</w:t>
      </w:r>
      <w:commentRangeEnd w:id="104"/>
      <w:r>
        <w:rPr>
          <w:rStyle w:val="Refdecomentrio"/>
        </w:rPr>
        <w:commentReference w:id="104"/>
      </w:r>
      <w:r w:rsidRPr="00A76B0E">
        <w:rPr>
          <w:sz w:val="18"/>
          <w:szCs w:val="18"/>
        </w:rPr>
        <w:t>. Acesso em: 30 set. 2021.</w:t>
      </w:r>
    </w:p>
    <w:p w14:paraId="462D42FC" w14:textId="77777777" w:rsidR="00457577" w:rsidRPr="001E51C0" w:rsidRDefault="00457577"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Câncer de pele melanoma</w:t>
      </w:r>
      <w:r w:rsidRPr="00A76B0E">
        <w:rPr>
          <w:sz w:val="18"/>
          <w:szCs w:val="18"/>
        </w:rPr>
        <w:t xml:space="preserve">. 2021. Disponível em: </w:t>
      </w:r>
      <w:commentRangeStart w:id="105"/>
      <w:r>
        <w:rPr>
          <w:sz w:val="18"/>
          <w:szCs w:val="18"/>
        </w:rPr>
        <w:t>&lt;</w:t>
      </w:r>
      <w:commentRangeEnd w:id="105"/>
      <w:r>
        <w:rPr>
          <w:rStyle w:val="Refdecomentrio"/>
        </w:rPr>
        <w:commentReference w:id="105"/>
      </w:r>
      <w:r w:rsidRPr="00A76B0E">
        <w:rPr>
          <w:sz w:val="18"/>
          <w:szCs w:val="18"/>
        </w:rPr>
        <w:t>https://www.inca.gov.br/tipos-de-cancer/cancer-de-pele-melanoma</w:t>
      </w:r>
      <w:commentRangeStart w:id="106"/>
      <w:r>
        <w:rPr>
          <w:sz w:val="18"/>
          <w:szCs w:val="18"/>
        </w:rPr>
        <w:t>&gt;</w:t>
      </w:r>
      <w:commentRangeEnd w:id="106"/>
      <w:r>
        <w:rPr>
          <w:rStyle w:val="Refdecomentrio"/>
        </w:rPr>
        <w:commentReference w:id="106"/>
      </w:r>
      <w:r w:rsidRPr="00A76B0E">
        <w:rPr>
          <w:sz w:val="18"/>
          <w:szCs w:val="18"/>
        </w:rPr>
        <w:t xml:space="preserve">. </w:t>
      </w:r>
      <w:r w:rsidRPr="001E51C0">
        <w:rPr>
          <w:sz w:val="18"/>
          <w:szCs w:val="18"/>
        </w:rPr>
        <w:t>Acesso em: 30 set. 2021.</w:t>
      </w:r>
    </w:p>
    <w:p w14:paraId="516F99A2" w14:textId="77777777" w:rsidR="00457577" w:rsidRDefault="00457577" w:rsidP="00BD0E57">
      <w:pPr>
        <w:pStyle w:val="TF-refernciasITEM"/>
        <w:rPr>
          <w:sz w:val="18"/>
          <w:szCs w:val="18"/>
          <w:lang w:val="en-US"/>
        </w:rPr>
      </w:pPr>
      <w:r w:rsidRPr="00C665EB">
        <w:rPr>
          <w:sz w:val="18"/>
          <w:szCs w:val="18"/>
        </w:rPr>
        <w:t xml:space="preserve">KLEMT, A.; INFANTOSI, Antonio </w:t>
      </w:r>
      <w:commentRangeStart w:id="107"/>
      <w:r w:rsidRPr="00C665EB">
        <w:rPr>
          <w:sz w:val="18"/>
          <w:szCs w:val="18"/>
        </w:rPr>
        <w:t>Fernando Catelli</w:t>
      </w:r>
      <w:commentRangeEnd w:id="107"/>
      <w:r>
        <w:rPr>
          <w:rStyle w:val="Refdecomentrio"/>
        </w:rPr>
        <w:commentReference w:id="107"/>
      </w:r>
      <w:r w:rsidRPr="00C665EB">
        <w:rPr>
          <w:sz w:val="18"/>
          <w:szCs w:val="18"/>
        </w:rPr>
        <w:t xml:space="preserve">. </w:t>
      </w:r>
      <w:r w:rsidRPr="00C665EB">
        <w:rPr>
          <w:b/>
          <w:bCs/>
          <w:sz w:val="18"/>
          <w:szCs w:val="18"/>
        </w:rPr>
        <w:t>Método de superfície na visualização 3D da dissecção do crânio humano</w:t>
      </w:r>
      <w:r w:rsidRPr="00C665EB">
        <w:rPr>
          <w:sz w:val="18"/>
          <w:szCs w:val="18"/>
        </w:rPr>
        <w:t xml:space="preserve">. </w:t>
      </w:r>
      <w:r w:rsidRPr="00C665EB">
        <w:rPr>
          <w:sz w:val="18"/>
          <w:szCs w:val="18"/>
          <w:lang w:val="en-US"/>
        </w:rPr>
        <w:t>Research on Biomedical Engineering, v. 16, n. 1, p. 21-37, 2011</w:t>
      </w:r>
    </w:p>
    <w:p w14:paraId="4165BEC2" w14:textId="77777777" w:rsidR="00457577" w:rsidRPr="00C256C0" w:rsidRDefault="00457577" w:rsidP="00BD0E57">
      <w:pPr>
        <w:pStyle w:val="TF-refernciasITEM"/>
        <w:rPr>
          <w:sz w:val="18"/>
          <w:szCs w:val="18"/>
          <w:lang w:val="en-US"/>
        </w:rPr>
      </w:pPr>
      <w:r w:rsidRPr="00436BCA">
        <w:rPr>
          <w:sz w:val="18"/>
          <w:szCs w:val="18"/>
          <w:lang w:val="en-US"/>
        </w:rPr>
        <w:t xml:space="preserve">KUTULAKOS, Kiriakos N.; SEITZ, Steven M. </w:t>
      </w:r>
      <w:r w:rsidRPr="00436BCA">
        <w:rPr>
          <w:b/>
          <w:bCs/>
          <w:sz w:val="18"/>
          <w:szCs w:val="18"/>
          <w:lang w:val="en-US"/>
        </w:rPr>
        <w:t>A Theory of Shape by Space Carving</w:t>
      </w:r>
      <w:r w:rsidRPr="00436BCA">
        <w:rPr>
          <w:sz w:val="18"/>
          <w:szCs w:val="18"/>
          <w:lang w:val="en-US"/>
        </w:rPr>
        <w:t>. International Journal Of Computer Vision, [S.</w:t>
      </w:r>
      <w:r>
        <w:rPr>
          <w:sz w:val="18"/>
          <w:szCs w:val="18"/>
          <w:lang w:val="en-US"/>
        </w:rPr>
        <w:t>l</w:t>
      </w:r>
      <w:r w:rsidRPr="00436BCA">
        <w:rPr>
          <w:sz w:val="18"/>
          <w:szCs w:val="18"/>
          <w:lang w:val="en-US"/>
        </w:rPr>
        <w:t xml:space="preserve">.], v. 38, n. 3, p. 199-218, jan. 2000. </w:t>
      </w:r>
    </w:p>
    <w:p w14:paraId="7753E952" w14:textId="77777777" w:rsidR="00457577" w:rsidRDefault="00457577" w:rsidP="00BD0E57">
      <w:pPr>
        <w:pStyle w:val="TF-refernciasITEM"/>
        <w:rPr>
          <w:sz w:val="18"/>
          <w:szCs w:val="18"/>
          <w:lang w:val="en-US"/>
        </w:rPr>
      </w:pPr>
      <w:r w:rsidRPr="00205363">
        <w:rPr>
          <w:sz w:val="18"/>
          <w:szCs w:val="18"/>
          <w:lang w:val="en-US"/>
        </w:rPr>
        <w:t xml:space="preserve">LECUN, Yann; BENGIO, Yoshua; HINTON, Geoffrey. </w:t>
      </w:r>
      <w:r w:rsidRPr="00205363">
        <w:rPr>
          <w:b/>
          <w:bCs/>
          <w:sz w:val="18"/>
          <w:szCs w:val="18"/>
          <w:lang w:val="en-US"/>
        </w:rPr>
        <w:t>Deep learning</w:t>
      </w:r>
      <w:r w:rsidRPr="00205363">
        <w:rPr>
          <w:sz w:val="18"/>
          <w:szCs w:val="18"/>
          <w:lang w:val="en-US"/>
        </w:rPr>
        <w:t>. Nature, [S.</w:t>
      </w:r>
      <w:r>
        <w:rPr>
          <w:sz w:val="18"/>
          <w:szCs w:val="18"/>
          <w:lang w:val="en-US"/>
        </w:rPr>
        <w:t>l</w:t>
      </w:r>
      <w:r w:rsidRPr="00205363">
        <w:rPr>
          <w:sz w:val="18"/>
          <w:szCs w:val="18"/>
          <w:lang w:val="en-US"/>
        </w:rPr>
        <w:t>.], v. 521, n. 7553, p. 436-444, 27 maio 2015.</w:t>
      </w:r>
    </w:p>
    <w:p w14:paraId="692AEE9D" w14:textId="77777777" w:rsidR="00457577" w:rsidRPr="009F5BFD" w:rsidRDefault="00457577" w:rsidP="00BD0E57">
      <w:pPr>
        <w:pStyle w:val="TF-refernciasITEM"/>
        <w:rPr>
          <w:sz w:val="18"/>
          <w:szCs w:val="18"/>
          <w:lang w:val="en-US"/>
        </w:rPr>
      </w:pPr>
      <w:r w:rsidRPr="009F5BFD">
        <w:rPr>
          <w:sz w:val="18"/>
          <w:szCs w:val="18"/>
          <w:lang w:val="en-US"/>
        </w:rPr>
        <w:t xml:space="preserve">LORENSEN, William E.; CLINE, Harvey E. </w:t>
      </w:r>
      <w:r w:rsidRPr="009F5BFD">
        <w:rPr>
          <w:b/>
          <w:bCs/>
          <w:sz w:val="18"/>
          <w:szCs w:val="18"/>
          <w:lang w:val="en-US"/>
        </w:rPr>
        <w:t>Marching cubes</w:t>
      </w:r>
      <w:r w:rsidRPr="009F5BFD">
        <w:rPr>
          <w:sz w:val="18"/>
          <w:szCs w:val="18"/>
          <w:lang w:val="en-US"/>
        </w:rPr>
        <w:t>: a high resolution 3d surface construction algorithm. Acm Siggraph Computer Graphics, [S.</w:t>
      </w:r>
      <w:r>
        <w:rPr>
          <w:sz w:val="18"/>
          <w:szCs w:val="18"/>
          <w:lang w:val="en-US"/>
        </w:rPr>
        <w:t>l</w:t>
      </w:r>
      <w:r w:rsidRPr="009F5BFD">
        <w:rPr>
          <w:sz w:val="18"/>
          <w:szCs w:val="18"/>
          <w:lang w:val="en-US"/>
        </w:rPr>
        <w:t>.], v. 21, n. 4, p. 163-169, ago. 1987.</w:t>
      </w:r>
    </w:p>
    <w:p w14:paraId="2F10F8BE" w14:textId="77777777" w:rsidR="00457577" w:rsidRPr="00AA657C" w:rsidRDefault="00457577" w:rsidP="00BD0E57">
      <w:pPr>
        <w:pStyle w:val="TF-refernciasITEM"/>
        <w:rPr>
          <w:sz w:val="18"/>
          <w:szCs w:val="18"/>
        </w:rPr>
      </w:pPr>
      <w:r w:rsidRPr="006C37F6">
        <w:rPr>
          <w:sz w:val="18"/>
          <w:szCs w:val="18"/>
        </w:rPr>
        <w:t xml:space="preserve">MIOT, Hélio </w:t>
      </w:r>
      <w:commentRangeStart w:id="108"/>
      <w:r w:rsidRPr="006C37F6">
        <w:rPr>
          <w:sz w:val="18"/>
          <w:szCs w:val="18"/>
        </w:rPr>
        <w:t>Amante</w:t>
      </w:r>
      <w:commentRangeEnd w:id="108"/>
      <w:r>
        <w:rPr>
          <w:rStyle w:val="Refdecomentrio"/>
        </w:rPr>
        <w:commentReference w:id="108"/>
      </w:r>
      <w:r w:rsidRPr="006C37F6">
        <w:rPr>
          <w:sz w:val="18"/>
          <w:szCs w:val="18"/>
        </w:rPr>
        <w:t xml:space="preserve">; PAIXÃO, Maurício </w:t>
      </w:r>
      <w:commentRangeStart w:id="109"/>
      <w:r w:rsidRPr="006C37F6">
        <w:rPr>
          <w:sz w:val="18"/>
          <w:szCs w:val="18"/>
        </w:rPr>
        <w:t>Pedreira</w:t>
      </w:r>
      <w:commentRangeEnd w:id="109"/>
      <w:r>
        <w:rPr>
          <w:rStyle w:val="Refdecomentrio"/>
        </w:rPr>
        <w:commentReference w:id="109"/>
      </w:r>
      <w:r w:rsidRPr="006C37F6">
        <w:rPr>
          <w:sz w:val="18"/>
          <w:szCs w:val="18"/>
        </w:rPr>
        <w:t xml:space="preserve">; WEN, Chao Lung. </w:t>
      </w:r>
      <w:r w:rsidRPr="006C37F6">
        <w:rPr>
          <w:b/>
          <w:bCs/>
          <w:sz w:val="18"/>
          <w:szCs w:val="18"/>
        </w:rPr>
        <w:t>Teledermatologia</w:t>
      </w:r>
      <w:r w:rsidRPr="006C37F6">
        <w:rPr>
          <w:sz w:val="18"/>
          <w:szCs w:val="18"/>
        </w:rPr>
        <w:t>: passado, presente e futuro. Anais Brasileiros de Dermatologia, [S.</w:t>
      </w:r>
      <w:r>
        <w:rPr>
          <w:sz w:val="18"/>
          <w:szCs w:val="18"/>
        </w:rPr>
        <w:t>l</w:t>
      </w:r>
      <w:r w:rsidRPr="006C37F6">
        <w:rPr>
          <w:sz w:val="18"/>
          <w:szCs w:val="18"/>
        </w:rPr>
        <w:t xml:space="preserve">.], v. 80, n. 5, p. 523-532, out. 2005. </w:t>
      </w:r>
    </w:p>
    <w:p w14:paraId="39236698" w14:textId="77777777" w:rsidR="00457577" w:rsidRDefault="00457577" w:rsidP="00A512FC">
      <w:pPr>
        <w:pStyle w:val="TF-refernciasITEM"/>
        <w:rPr>
          <w:sz w:val="18"/>
          <w:szCs w:val="18"/>
          <w:lang w:val="en-US"/>
        </w:rPr>
      </w:pPr>
      <w:r w:rsidRPr="00395358">
        <w:rPr>
          <w:lang w:val="en-US"/>
        </w:rPr>
        <w:t>MESCHENDER</w:t>
      </w:r>
      <w:r w:rsidRPr="00395358">
        <w:rPr>
          <w:sz w:val="18"/>
          <w:szCs w:val="18"/>
          <w:lang w:val="en-US"/>
        </w:rPr>
        <w:t xml:space="preserve">, Lars </w:t>
      </w:r>
      <w:r w:rsidRPr="00395358">
        <w:rPr>
          <w:i/>
          <w:iCs/>
          <w:sz w:val="18"/>
          <w:szCs w:val="18"/>
          <w:lang w:val="en-US"/>
        </w:rPr>
        <w:t>et al</w:t>
      </w:r>
      <w:r w:rsidRPr="00395358">
        <w:rPr>
          <w:sz w:val="18"/>
          <w:szCs w:val="18"/>
          <w:lang w:val="en-US"/>
        </w:rPr>
        <w:t xml:space="preserve">. </w:t>
      </w:r>
      <w:r w:rsidRPr="00395358">
        <w:rPr>
          <w:b/>
          <w:bCs/>
          <w:sz w:val="18"/>
          <w:szCs w:val="18"/>
          <w:lang w:val="en-US"/>
        </w:rPr>
        <w:t>Occupancy Networks</w:t>
      </w:r>
      <w:r w:rsidRPr="00395358">
        <w:rPr>
          <w:sz w:val="18"/>
          <w:szCs w:val="18"/>
          <w:lang w:val="en-US"/>
        </w:rPr>
        <w:t xml:space="preserve">: Learning 3d Reconstruction in Function Space. </w:t>
      </w:r>
      <w:r w:rsidRPr="00395358">
        <w:rPr>
          <w:b/>
          <w:bCs/>
          <w:sz w:val="18"/>
          <w:szCs w:val="18"/>
          <w:lang w:val="en-US"/>
        </w:rPr>
        <w:t>2019 Ieee/Cvf Conference On Computer Vision And Pattern Recognition (Cvpr)</w:t>
      </w:r>
      <w:r w:rsidRPr="00395358">
        <w:rPr>
          <w:sz w:val="18"/>
          <w:szCs w:val="18"/>
          <w:lang w:val="en-US"/>
        </w:rPr>
        <w:t xml:space="preserve">, [S.l.], v. 2, p. 4460-4470, jun. 2019. </w:t>
      </w:r>
    </w:p>
    <w:p w14:paraId="1E239955" w14:textId="77777777" w:rsidR="00457577" w:rsidRPr="00D92611" w:rsidRDefault="00457577" w:rsidP="00A512FC">
      <w:pPr>
        <w:pStyle w:val="TF-refernciasITEM"/>
        <w:rPr>
          <w:sz w:val="18"/>
          <w:szCs w:val="18"/>
          <w:lang w:val="en-US"/>
        </w:rPr>
      </w:pPr>
      <w:r w:rsidRPr="00D92611">
        <w:rPr>
          <w:sz w:val="18"/>
          <w:szCs w:val="18"/>
          <w:lang w:val="en-US"/>
        </w:rPr>
        <w:t xml:space="preserve">PARIS, Sylvain; SILLION, François X.; QUAN, Long. </w:t>
      </w:r>
      <w:r w:rsidRPr="00D92611">
        <w:rPr>
          <w:b/>
          <w:bCs/>
          <w:sz w:val="18"/>
          <w:szCs w:val="18"/>
          <w:lang w:val="en-US"/>
        </w:rPr>
        <w:t>A Surface Reconstruction Method Using Global Graph Cut Optimization</w:t>
      </w:r>
      <w:r w:rsidRPr="00D92611">
        <w:rPr>
          <w:sz w:val="18"/>
          <w:szCs w:val="18"/>
          <w:lang w:val="en-US"/>
        </w:rPr>
        <w:t>. International Journal Of Computer Vision, [S.</w:t>
      </w:r>
      <w:r>
        <w:rPr>
          <w:sz w:val="18"/>
          <w:szCs w:val="18"/>
          <w:lang w:val="en-US"/>
        </w:rPr>
        <w:t>l</w:t>
      </w:r>
      <w:r w:rsidRPr="00D92611">
        <w:rPr>
          <w:sz w:val="18"/>
          <w:szCs w:val="18"/>
          <w:lang w:val="en-US"/>
        </w:rPr>
        <w:t>.], v. 66, n. 2, p. 141-161, fev. 2006.</w:t>
      </w:r>
    </w:p>
    <w:p w14:paraId="56BE09A0" w14:textId="77777777" w:rsidR="00457577" w:rsidRPr="00AA657C" w:rsidRDefault="00457577" w:rsidP="00673CE9">
      <w:pPr>
        <w:pStyle w:val="TF-refernciasITEM"/>
        <w:rPr>
          <w:sz w:val="18"/>
          <w:szCs w:val="18"/>
        </w:rPr>
      </w:pPr>
      <w:r w:rsidRPr="006C37F6">
        <w:rPr>
          <w:sz w:val="18"/>
          <w:szCs w:val="18"/>
        </w:rPr>
        <w:t xml:space="preserve">PÓVOA, Luciano; ANDRADE, Mônica </w:t>
      </w:r>
      <w:commentRangeStart w:id="110"/>
      <w:r w:rsidRPr="006C37F6">
        <w:rPr>
          <w:sz w:val="18"/>
          <w:szCs w:val="18"/>
        </w:rPr>
        <w:t>Viegas</w:t>
      </w:r>
      <w:commentRangeEnd w:id="110"/>
      <w:r>
        <w:rPr>
          <w:rStyle w:val="Refdecomentrio"/>
        </w:rPr>
        <w:commentReference w:id="110"/>
      </w:r>
      <w:r w:rsidRPr="006C37F6">
        <w:rPr>
          <w:sz w:val="18"/>
          <w:szCs w:val="18"/>
        </w:rPr>
        <w:t xml:space="preserve">. </w:t>
      </w:r>
      <w:r w:rsidRPr="006C37F6">
        <w:rPr>
          <w:b/>
          <w:bCs/>
          <w:sz w:val="18"/>
          <w:szCs w:val="18"/>
        </w:rPr>
        <w:t>Distribuição geográfica dos médicos no Brasil</w:t>
      </w:r>
      <w:r w:rsidRPr="006C37F6">
        <w:rPr>
          <w:sz w:val="18"/>
          <w:szCs w:val="18"/>
        </w:rPr>
        <w:t>: uma análise a partir de um modelo de escolha locacional. Cadernos de Saúde Pública, [S.</w:t>
      </w:r>
      <w:r>
        <w:rPr>
          <w:sz w:val="18"/>
          <w:szCs w:val="18"/>
        </w:rPr>
        <w:t>l</w:t>
      </w:r>
      <w:r w:rsidRPr="006C37F6">
        <w:rPr>
          <w:sz w:val="18"/>
          <w:szCs w:val="18"/>
        </w:rPr>
        <w:t xml:space="preserve">.], v. 22, n. 8, p. 1555-1564, ago. 2006. </w:t>
      </w:r>
    </w:p>
    <w:p w14:paraId="53841E5C" w14:textId="77777777" w:rsidR="00457577" w:rsidRDefault="00457577" w:rsidP="009A35E3">
      <w:pPr>
        <w:pStyle w:val="TF-refernciasITEM"/>
        <w:rPr>
          <w:sz w:val="18"/>
          <w:szCs w:val="18"/>
          <w:lang w:val="en-US"/>
        </w:rPr>
      </w:pPr>
      <w:r w:rsidRPr="00CD1C63">
        <w:rPr>
          <w:sz w:val="18"/>
          <w:szCs w:val="18"/>
          <w:lang w:val="en-US"/>
        </w:rPr>
        <w:t xml:space="preserve">QUAN, Long </w:t>
      </w:r>
      <w:r w:rsidRPr="003B3E3A">
        <w:rPr>
          <w:i/>
          <w:iCs/>
          <w:sz w:val="18"/>
          <w:szCs w:val="18"/>
          <w:lang w:val="en-US"/>
        </w:rPr>
        <w:t>et al</w:t>
      </w:r>
      <w:r w:rsidRPr="00CD1C63">
        <w:rPr>
          <w:sz w:val="18"/>
          <w:szCs w:val="18"/>
          <w:lang w:val="en-US"/>
        </w:rPr>
        <w:t xml:space="preserve">. </w:t>
      </w:r>
      <w:r w:rsidRPr="00CD1C63">
        <w:rPr>
          <w:b/>
          <w:bCs/>
          <w:sz w:val="18"/>
          <w:szCs w:val="18"/>
          <w:lang w:val="en-US"/>
        </w:rPr>
        <w:t>Surface reconstruction by integrating 3d and 2d data of multiple views</w:t>
      </w:r>
      <w:r w:rsidRPr="00CD1C63">
        <w:rPr>
          <w:sz w:val="18"/>
          <w:szCs w:val="18"/>
          <w:lang w:val="en-US"/>
        </w:rPr>
        <w:t xml:space="preserve">. </w:t>
      </w:r>
      <w:commentRangeStart w:id="111"/>
      <w:r w:rsidRPr="00CD1C63">
        <w:rPr>
          <w:sz w:val="18"/>
          <w:szCs w:val="18"/>
          <w:lang w:val="en-US"/>
        </w:rPr>
        <w:t>In</w:t>
      </w:r>
      <w:commentRangeEnd w:id="111"/>
      <w:r>
        <w:rPr>
          <w:rStyle w:val="Refdecomentrio"/>
        </w:rPr>
        <w:commentReference w:id="111"/>
      </w:r>
      <w:r w:rsidRPr="00CD1C63">
        <w:rPr>
          <w:sz w:val="18"/>
          <w:szCs w:val="18"/>
          <w:lang w:val="en-US"/>
        </w:rPr>
        <w:t>: Proceedings Ninth IEEE International Conference on Computer Vision. IEEE, 2003. p. 1313-1320.</w:t>
      </w:r>
    </w:p>
    <w:p w14:paraId="0E8D8418" w14:textId="77777777" w:rsidR="00457577" w:rsidRPr="00AA657C" w:rsidRDefault="00457577" w:rsidP="00A512FC">
      <w:pPr>
        <w:pStyle w:val="TF-refernciasITEM"/>
        <w:rPr>
          <w:sz w:val="18"/>
          <w:szCs w:val="18"/>
          <w:lang w:val="en-US"/>
        </w:rPr>
      </w:pPr>
      <w:r w:rsidRPr="009B6F48">
        <w:rPr>
          <w:sz w:val="18"/>
          <w:szCs w:val="18"/>
          <w:lang w:val="en-US"/>
        </w:rPr>
        <w:t xml:space="preserve">RISMILLER, Kyle; CARTRON, Alexander M.; TRINIDAD, John C. L. </w:t>
      </w:r>
      <w:r w:rsidRPr="009B6F48">
        <w:rPr>
          <w:b/>
          <w:bCs/>
          <w:sz w:val="18"/>
          <w:szCs w:val="18"/>
          <w:lang w:val="en-US"/>
        </w:rPr>
        <w:t>Inpatient teledermatology during the COVID-19 pandemic</w:t>
      </w:r>
      <w:r w:rsidRPr="009B6F48">
        <w:rPr>
          <w:sz w:val="18"/>
          <w:szCs w:val="18"/>
          <w:lang w:val="en-US"/>
        </w:rPr>
        <w:t>. Journal Of Dermatological Treatment, [S.</w:t>
      </w:r>
      <w:r>
        <w:rPr>
          <w:sz w:val="18"/>
          <w:szCs w:val="18"/>
          <w:lang w:val="en-US"/>
        </w:rPr>
        <w:t>l</w:t>
      </w:r>
      <w:r w:rsidRPr="009B6F48">
        <w:rPr>
          <w:sz w:val="18"/>
          <w:szCs w:val="18"/>
          <w:lang w:val="en-US"/>
        </w:rPr>
        <w:t xml:space="preserve">.], v. 31, n. 5, p. 441-443, 13 maio 2020. </w:t>
      </w:r>
    </w:p>
    <w:p w14:paraId="661149EF" w14:textId="77777777" w:rsidR="00457577" w:rsidRPr="00C256C0" w:rsidRDefault="00457577" w:rsidP="00A512FC">
      <w:pPr>
        <w:pStyle w:val="TF-refernciasITEM"/>
        <w:rPr>
          <w:sz w:val="18"/>
          <w:szCs w:val="18"/>
        </w:rPr>
      </w:pPr>
      <w:r w:rsidRPr="003F0FCA">
        <w:rPr>
          <w:sz w:val="18"/>
          <w:szCs w:val="18"/>
        </w:rPr>
        <w:t xml:space="preserve">SILVA, Cristiana </w:t>
      </w:r>
      <w:commentRangeStart w:id="112"/>
      <w:r w:rsidRPr="003F0FCA">
        <w:rPr>
          <w:sz w:val="18"/>
          <w:szCs w:val="18"/>
        </w:rPr>
        <w:t xml:space="preserve">Silveira </w:t>
      </w:r>
      <w:commentRangeEnd w:id="112"/>
      <w:r>
        <w:rPr>
          <w:rStyle w:val="Refdecomentrio"/>
        </w:rPr>
        <w:commentReference w:id="112"/>
      </w:r>
      <w:r w:rsidRPr="000B36B9">
        <w:rPr>
          <w:i/>
          <w:iCs/>
          <w:sz w:val="18"/>
          <w:szCs w:val="18"/>
        </w:rPr>
        <w:t>et al</w:t>
      </w:r>
      <w:r w:rsidRPr="003F0FCA">
        <w:rPr>
          <w:sz w:val="18"/>
          <w:szCs w:val="18"/>
        </w:rPr>
        <w:t xml:space="preserve">. </w:t>
      </w:r>
      <w:r w:rsidRPr="003F0FCA">
        <w:rPr>
          <w:b/>
          <w:bCs/>
          <w:sz w:val="18"/>
          <w:szCs w:val="18"/>
        </w:rPr>
        <w:t>Teledermatologia</w:t>
      </w:r>
      <w:r w:rsidRPr="003F0FCA">
        <w:rPr>
          <w:sz w:val="18"/>
          <w:szCs w:val="18"/>
        </w:rPr>
        <w:t xml:space="preserve">: correlação diagnóstica em serviço primário de saúde. </w:t>
      </w:r>
      <w:r w:rsidRPr="00C256C0">
        <w:rPr>
          <w:sz w:val="18"/>
          <w:szCs w:val="18"/>
        </w:rPr>
        <w:t>Anais Brasileiros de Dermatologia, v. 84, p. 489-493, 2009.</w:t>
      </w:r>
    </w:p>
    <w:p w14:paraId="404E3F06" w14:textId="77777777" w:rsidR="00457577" w:rsidRPr="003D0E4C" w:rsidRDefault="00457577" w:rsidP="00A512FC">
      <w:pPr>
        <w:pStyle w:val="TF-refernciasITEM"/>
        <w:rPr>
          <w:sz w:val="18"/>
          <w:szCs w:val="18"/>
          <w:lang w:val="en-US"/>
        </w:rPr>
      </w:pPr>
      <w:r w:rsidRPr="00C256C0">
        <w:rPr>
          <w:sz w:val="18"/>
          <w:szCs w:val="18"/>
        </w:rPr>
        <w:t xml:space="preserve">SONG, Hyun O. </w:t>
      </w:r>
      <w:r w:rsidRPr="000B36B9">
        <w:rPr>
          <w:i/>
          <w:iCs/>
          <w:sz w:val="18"/>
          <w:szCs w:val="18"/>
        </w:rPr>
        <w:t>et al</w:t>
      </w:r>
      <w:r w:rsidRPr="00C256C0">
        <w:rPr>
          <w:sz w:val="18"/>
          <w:szCs w:val="18"/>
        </w:rPr>
        <w:t xml:space="preserve">. </w:t>
      </w:r>
      <w:r w:rsidRPr="008C50F4">
        <w:rPr>
          <w:b/>
          <w:bCs/>
          <w:sz w:val="18"/>
          <w:szCs w:val="18"/>
          <w:lang w:val="en-US"/>
        </w:rPr>
        <w:t>Deep metric learning via lifted structured feature embedding</w:t>
      </w:r>
      <w:r w:rsidRPr="008C50F4">
        <w:rPr>
          <w:sz w:val="18"/>
          <w:szCs w:val="18"/>
          <w:lang w:val="en-US"/>
        </w:rPr>
        <w:t xml:space="preserve">. </w:t>
      </w:r>
      <w:commentRangeStart w:id="113"/>
      <w:r w:rsidRPr="008C50F4">
        <w:rPr>
          <w:sz w:val="18"/>
          <w:szCs w:val="18"/>
          <w:lang w:val="en-US"/>
        </w:rPr>
        <w:t>In</w:t>
      </w:r>
      <w:commentRangeEnd w:id="113"/>
      <w:r>
        <w:rPr>
          <w:rStyle w:val="Refdecomentrio"/>
        </w:rPr>
        <w:commentReference w:id="113"/>
      </w:r>
      <w:r w:rsidRPr="008C50F4">
        <w:rPr>
          <w:sz w:val="18"/>
          <w:szCs w:val="18"/>
          <w:lang w:val="en-US"/>
        </w:rPr>
        <w:t>: Proceedings of the IEEE conference on computer vision and pattern recognition. 2016. p. 4004-4012.</w:t>
      </w:r>
    </w:p>
    <w:p w14:paraId="14D4A3EC" w14:textId="77777777" w:rsidR="00457577" w:rsidRDefault="00457577" w:rsidP="009A35E3">
      <w:pPr>
        <w:pStyle w:val="TF-refernciasITEM"/>
        <w:rPr>
          <w:sz w:val="18"/>
          <w:szCs w:val="18"/>
        </w:rPr>
      </w:pPr>
      <w:r w:rsidRPr="003D0E4C">
        <w:rPr>
          <w:sz w:val="18"/>
          <w:szCs w:val="18"/>
          <w:lang w:val="en-US"/>
        </w:rPr>
        <w:t xml:space="preserve">SZELISKI, Richard. </w:t>
      </w:r>
      <w:r w:rsidRPr="00720171">
        <w:rPr>
          <w:b/>
          <w:bCs/>
          <w:sz w:val="18"/>
          <w:szCs w:val="18"/>
          <w:lang w:val="en-US"/>
        </w:rPr>
        <w:t>Computer Vision</w:t>
      </w:r>
      <w:r w:rsidRPr="00720171">
        <w:rPr>
          <w:sz w:val="18"/>
          <w:szCs w:val="18"/>
          <w:lang w:val="en-US"/>
        </w:rPr>
        <w:t xml:space="preserve">: </w:t>
      </w:r>
      <w:r>
        <w:rPr>
          <w:sz w:val="18"/>
          <w:szCs w:val="18"/>
          <w:lang w:val="en-US"/>
        </w:rPr>
        <w:t>A</w:t>
      </w:r>
      <w:r w:rsidRPr="00720171">
        <w:rPr>
          <w:sz w:val="18"/>
          <w:szCs w:val="18"/>
          <w:lang w:val="en-US"/>
        </w:rPr>
        <w:t xml:space="preserve">lgorithms and </w:t>
      </w:r>
      <w:r>
        <w:rPr>
          <w:sz w:val="18"/>
          <w:szCs w:val="18"/>
          <w:lang w:val="en-US"/>
        </w:rPr>
        <w:t>A</w:t>
      </w:r>
      <w:r w:rsidRPr="00720171">
        <w:rPr>
          <w:sz w:val="18"/>
          <w:szCs w:val="18"/>
          <w:lang w:val="en-US"/>
        </w:rPr>
        <w:t>pplications (</w:t>
      </w:r>
      <w:r>
        <w:rPr>
          <w:sz w:val="18"/>
          <w:szCs w:val="18"/>
          <w:lang w:val="en-US"/>
        </w:rPr>
        <w:t>T</w:t>
      </w:r>
      <w:r w:rsidRPr="00720171">
        <w:rPr>
          <w:sz w:val="18"/>
          <w:szCs w:val="18"/>
          <w:lang w:val="en-US"/>
        </w:rPr>
        <w:t xml:space="preserve">exts in </w:t>
      </w:r>
      <w:r>
        <w:rPr>
          <w:sz w:val="18"/>
          <w:szCs w:val="18"/>
          <w:lang w:val="en-US"/>
        </w:rPr>
        <w:t>C</w:t>
      </w:r>
      <w:r w:rsidRPr="00720171">
        <w:rPr>
          <w:sz w:val="18"/>
          <w:szCs w:val="18"/>
          <w:lang w:val="en-US"/>
        </w:rPr>
        <w:t xml:space="preserve">omputer </w:t>
      </w:r>
      <w:r>
        <w:rPr>
          <w:sz w:val="18"/>
          <w:szCs w:val="18"/>
          <w:lang w:val="en-US"/>
        </w:rPr>
        <w:t>S</w:t>
      </w:r>
      <w:r w:rsidRPr="00720171">
        <w:rPr>
          <w:sz w:val="18"/>
          <w:szCs w:val="18"/>
          <w:lang w:val="en-US"/>
        </w:rPr>
        <w:t xml:space="preserve">cience). </w:t>
      </w:r>
      <w:r w:rsidRPr="003D0E4C">
        <w:rPr>
          <w:sz w:val="18"/>
          <w:szCs w:val="18"/>
        </w:rPr>
        <w:t>2011. ed. Washington, D.C: Springer, 2019. 832 p.</w:t>
      </w:r>
    </w:p>
    <w:p w14:paraId="3CA146F0" w14:textId="77777777" w:rsidR="00457577" w:rsidRPr="00AA657C" w:rsidRDefault="00457577" w:rsidP="004D2171">
      <w:pPr>
        <w:pStyle w:val="TF-refernciasITEM"/>
        <w:rPr>
          <w:sz w:val="18"/>
          <w:szCs w:val="18"/>
        </w:rPr>
      </w:pPr>
      <w:r w:rsidRPr="006C37F6">
        <w:rPr>
          <w:sz w:val="18"/>
          <w:szCs w:val="18"/>
        </w:rPr>
        <w:t xml:space="preserve">YARAK, Samira; RUIZ, Evandro </w:t>
      </w:r>
      <w:commentRangeStart w:id="114"/>
      <w:r w:rsidRPr="006C37F6">
        <w:rPr>
          <w:sz w:val="18"/>
          <w:szCs w:val="18"/>
        </w:rPr>
        <w:t>Eduardo Seron</w:t>
      </w:r>
      <w:commentRangeEnd w:id="114"/>
      <w:r>
        <w:rPr>
          <w:rStyle w:val="Refdecomentrio"/>
        </w:rPr>
        <w:commentReference w:id="114"/>
      </w:r>
      <w:r w:rsidRPr="006C37F6">
        <w:rPr>
          <w:sz w:val="18"/>
          <w:szCs w:val="18"/>
        </w:rPr>
        <w:t xml:space="preserve">; PISA, Ivan Torres. </w:t>
      </w:r>
      <w:r w:rsidRPr="006C37F6">
        <w:rPr>
          <w:b/>
          <w:bCs/>
          <w:sz w:val="18"/>
          <w:szCs w:val="18"/>
        </w:rPr>
        <w:t>A Teledermatologia na Prática Médica</w:t>
      </w:r>
      <w:r w:rsidRPr="006C37F6">
        <w:rPr>
          <w:sz w:val="18"/>
          <w:szCs w:val="18"/>
        </w:rPr>
        <w:t>. Revista Brasileira de Educação Médica, [S.</w:t>
      </w:r>
      <w:r>
        <w:rPr>
          <w:sz w:val="18"/>
          <w:szCs w:val="18"/>
        </w:rPr>
        <w:t>l</w:t>
      </w:r>
      <w:r w:rsidRPr="006C37F6">
        <w:rPr>
          <w:sz w:val="18"/>
          <w:szCs w:val="18"/>
        </w:rPr>
        <w:t xml:space="preserve">.], v. 41, n. 2, p. 346-355, jun. 2017. </w:t>
      </w:r>
    </w:p>
    <w:p w14:paraId="122B337E" w14:textId="77777777" w:rsidR="00457577" w:rsidRDefault="00457577" w:rsidP="00DC6C1C">
      <w:pPr>
        <w:pStyle w:val="TF-refernciasITEM"/>
        <w:rPr>
          <w:sz w:val="18"/>
          <w:szCs w:val="18"/>
        </w:rPr>
      </w:pPr>
      <w:r w:rsidRPr="001230EA">
        <w:rPr>
          <w:sz w:val="18"/>
          <w:szCs w:val="18"/>
          <w:lang w:val="en-US"/>
        </w:rPr>
        <w:t xml:space="preserve">ZENG, Gang et al. </w:t>
      </w:r>
      <w:r w:rsidRPr="001230EA">
        <w:rPr>
          <w:b/>
          <w:bCs/>
          <w:sz w:val="18"/>
          <w:szCs w:val="18"/>
          <w:lang w:val="en-US"/>
        </w:rPr>
        <w:t>Surface Reconstruction by Propagating 3D Stereo Data in Multiple 2D Images</w:t>
      </w:r>
      <w:r w:rsidRPr="001230EA">
        <w:rPr>
          <w:sz w:val="18"/>
          <w:szCs w:val="18"/>
          <w:lang w:val="en-US"/>
        </w:rPr>
        <w:t xml:space="preserve">. </w:t>
      </w:r>
      <w:r w:rsidRPr="001230EA">
        <w:rPr>
          <w:sz w:val="18"/>
          <w:szCs w:val="18"/>
        </w:rPr>
        <w:t>Lecture Notes In Computer Science, [S.</w:t>
      </w:r>
      <w:r>
        <w:rPr>
          <w:sz w:val="18"/>
          <w:szCs w:val="18"/>
        </w:rPr>
        <w:t>l</w:t>
      </w:r>
      <w:r w:rsidRPr="001230EA">
        <w:rPr>
          <w:sz w:val="18"/>
          <w:szCs w:val="18"/>
        </w:rPr>
        <w:t>.], p. 163-174, maio 2004.</w:t>
      </w:r>
    </w:p>
    <w:p w14:paraId="5A2E8135" w14:textId="77777777" w:rsidR="00457577" w:rsidRDefault="00457577">
      <w:pPr>
        <w:rPr>
          <w:sz w:val="18"/>
          <w:szCs w:val="18"/>
        </w:rPr>
      </w:pPr>
      <w:r>
        <w:rPr>
          <w:sz w:val="18"/>
          <w:szCs w:val="18"/>
        </w:rPr>
        <w:br w:type="page"/>
      </w:r>
    </w:p>
    <w:p w14:paraId="451FAF83" w14:textId="77777777" w:rsidR="00457577" w:rsidRPr="00320BFA" w:rsidRDefault="00457577" w:rsidP="009A5CBD">
      <w:pPr>
        <w:pStyle w:val="TF-xAvalTTULO"/>
      </w:pPr>
      <w:r w:rsidRPr="00320BFA">
        <w:lastRenderedPageBreak/>
        <w:t>FORMULÁRIO  DE  avaliação</w:t>
      </w:r>
      <w:r>
        <w:t xml:space="preserve"> BCC </w:t>
      </w:r>
      <w:r w:rsidRPr="00320BFA">
        <w:t xml:space="preserve">– PROFESSOR </w:t>
      </w:r>
      <w:r>
        <w:t>AVALIADOR</w:t>
      </w:r>
    </w:p>
    <w:p w14:paraId="6B9D0596" w14:textId="77777777" w:rsidR="00457577" w:rsidRDefault="00457577" w:rsidP="009A5CBD">
      <w:pPr>
        <w:pStyle w:val="TF-xAvalLINHA"/>
      </w:pPr>
      <w:r w:rsidRPr="00320BFA">
        <w:t>Avaliador(a):</w:t>
      </w:r>
      <w:r w:rsidRPr="00320BFA">
        <w:tab/>
      </w:r>
      <w:r>
        <w:t>Dalton Solano dos Reis</w:t>
      </w:r>
    </w:p>
    <w:p w14:paraId="01EC32E6" w14:textId="77777777" w:rsidR="00457577" w:rsidRPr="00C767AD" w:rsidRDefault="00457577" w:rsidP="009A5CBD">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507"/>
        <w:gridCol w:w="395"/>
        <w:gridCol w:w="494"/>
        <w:gridCol w:w="440"/>
      </w:tblGrid>
      <w:tr w:rsidR="00457577" w:rsidRPr="00320BFA" w14:paraId="73E93B44" w14:textId="77777777" w:rsidTr="00F26706">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5D694824" w14:textId="77777777" w:rsidR="00457577" w:rsidRPr="00320BFA" w:rsidRDefault="00457577" w:rsidP="00F26706">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2B017BD3" w14:textId="77777777" w:rsidR="00457577" w:rsidRPr="00320BFA" w:rsidRDefault="00457577" w:rsidP="00F26706">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72F829F6" w14:textId="77777777" w:rsidR="00457577" w:rsidRPr="00320BFA" w:rsidRDefault="00457577" w:rsidP="00F26706">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356EBA2E" w14:textId="77777777" w:rsidR="00457577" w:rsidRPr="00320BFA" w:rsidRDefault="00457577" w:rsidP="00F26706">
            <w:pPr>
              <w:pStyle w:val="TF-xAvalITEMTABELA"/>
            </w:pPr>
            <w:r w:rsidRPr="00320BFA">
              <w:t>não atende</w:t>
            </w:r>
          </w:p>
        </w:tc>
      </w:tr>
      <w:tr w:rsidR="00457577" w:rsidRPr="00320BFA" w14:paraId="02D7FBA1" w14:textId="77777777" w:rsidTr="00F26706">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593A79F" w14:textId="77777777" w:rsidR="00457577" w:rsidRPr="0000224C" w:rsidRDefault="00457577" w:rsidP="00F26706">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1C926BC9" w14:textId="77777777" w:rsidR="00457577" w:rsidRPr="00320BFA" w:rsidRDefault="00457577" w:rsidP="009A5CBD">
            <w:pPr>
              <w:pStyle w:val="TF-xAvalITEM"/>
            </w:pPr>
            <w:r w:rsidRPr="00320BFA">
              <w:t>INTRODUÇÃO</w:t>
            </w:r>
          </w:p>
          <w:p w14:paraId="383DBC83" w14:textId="77777777" w:rsidR="00457577" w:rsidRPr="00320BFA" w:rsidRDefault="00457577" w:rsidP="00F26706">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375B3CC" w14:textId="77777777" w:rsidR="00457577" w:rsidRPr="00320BFA" w:rsidRDefault="00457577" w:rsidP="009A5CBD">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457F7A84" w14:textId="77777777" w:rsidR="00457577" w:rsidRPr="00320BFA" w:rsidRDefault="00457577" w:rsidP="009A5CBD">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68BF8E3" w14:textId="77777777" w:rsidR="00457577" w:rsidRPr="00320BFA" w:rsidRDefault="00457577" w:rsidP="009A5CBD">
            <w:pPr>
              <w:ind w:left="709" w:hanging="709"/>
              <w:jc w:val="center"/>
              <w:rPr>
                <w:sz w:val="18"/>
              </w:rPr>
            </w:pPr>
          </w:p>
        </w:tc>
      </w:tr>
      <w:tr w:rsidR="00457577" w:rsidRPr="00320BFA" w14:paraId="20D4EF15" w14:textId="77777777" w:rsidTr="00F26706">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2DCF6D4"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1F5E45B" w14:textId="77777777" w:rsidR="00457577" w:rsidRPr="00320BFA" w:rsidRDefault="00457577" w:rsidP="00F26706">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31465086"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18BF9DF"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1FDCE02" w14:textId="77777777" w:rsidR="00457577" w:rsidRPr="00320BFA" w:rsidRDefault="00457577" w:rsidP="009A5CBD">
            <w:pPr>
              <w:ind w:left="709" w:hanging="709"/>
              <w:jc w:val="center"/>
              <w:rPr>
                <w:sz w:val="18"/>
              </w:rPr>
            </w:pPr>
          </w:p>
        </w:tc>
      </w:tr>
      <w:tr w:rsidR="00457577" w:rsidRPr="00320BFA" w14:paraId="7FD40E23"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3E4AFA1"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7327368" w14:textId="77777777" w:rsidR="00457577" w:rsidRPr="00320BFA" w:rsidRDefault="00457577" w:rsidP="009A5CBD">
            <w:pPr>
              <w:pStyle w:val="TF-xAvalITEM"/>
            </w:pPr>
            <w:r w:rsidRPr="00320BFA">
              <w:t>OBJETIVOS</w:t>
            </w:r>
          </w:p>
          <w:p w14:paraId="05820DF0" w14:textId="77777777" w:rsidR="00457577" w:rsidRPr="00320BFA" w:rsidRDefault="00457577" w:rsidP="00F26706">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695D69A8"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FAB3815"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693669B" w14:textId="77777777" w:rsidR="00457577" w:rsidRPr="00320BFA" w:rsidRDefault="00457577" w:rsidP="009A5CBD">
            <w:pPr>
              <w:ind w:left="709" w:hanging="709"/>
              <w:jc w:val="center"/>
              <w:rPr>
                <w:sz w:val="18"/>
              </w:rPr>
            </w:pPr>
          </w:p>
        </w:tc>
      </w:tr>
      <w:tr w:rsidR="00457577" w:rsidRPr="00320BFA" w14:paraId="3103AC16" w14:textId="77777777" w:rsidTr="00F26706">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52F6003"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82F9FB" w14:textId="77777777" w:rsidR="00457577" w:rsidRPr="00320BFA" w:rsidRDefault="00457577" w:rsidP="00F26706">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0CBCD014" w14:textId="77777777" w:rsidR="00457577" w:rsidRPr="00320BFA" w:rsidRDefault="00457577" w:rsidP="009A5CBD">
            <w:pPr>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2874417" w14:textId="77777777" w:rsidR="00457577" w:rsidRPr="00320BFA" w:rsidRDefault="00457577" w:rsidP="009A5CBD">
            <w:pPr>
              <w:ind w:left="709" w:hanging="709"/>
              <w:jc w:val="center"/>
              <w:rPr>
                <w:sz w:val="18"/>
              </w:rPr>
            </w:pPr>
            <w:commentRangeStart w:id="115"/>
            <w:r>
              <w:rPr>
                <w:sz w:val="18"/>
              </w:rPr>
              <w:t>X</w:t>
            </w:r>
            <w:commentRangeEnd w:id="115"/>
            <w:r>
              <w:rPr>
                <w:rStyle w:val="Refdecomentrio"/>
              </w:rPr>
              <w:commentReference w:id="115"/>
            </w:r>
          </w:p>
        </w:tc>
        <w:tc>
          <w:tcPr>
            <w:tcW w:w="267" w:type="pct"/>
            <w:tcBorders>
              <w:top w:val="single" w:sz="4" w:space="0" w:color="auto"/>
              <w:left w:val="single" w:sz="4" w:space="0" w:color="auto"/>
              <w:bottom w:val="single" w:sz="4" w:space="0" w:color="auto"/>
              <w:right w:val="single" w:sz="12" w:space="0" w:color="auto"/>
            </w:tcBorders>
          </w:tcPr>
          <w:p w14:paraId="5A4C025E" w14:textId="77777777" w:rsidR="00457577" w:rsidRPr="00320BFA" w:rsidRDefault="00457577" w:rsidP="009A5CBD">
            <w:pPr>
              <w:ind w:left="709" w:hanging="709"/>
              <w:jc w:val="center"/>
              <w:rPr>
                <w:sz w:val="18"/>
              </w:rPr>
            </w:pPr>
          </w:p>
        </w:tc>
      </w:tr>
      <w:tr w:rsidR="00457577" w:rsidRPr="00320BFA" w14:paraId="4089F360" w14:textId="77777777" w:rsidTr="00F26706">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4ED9CF5"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AAB6275" w14:textId="77777777" w:rsidR="00457577" w:rsidRPr="00320BFA" w:rsidRDefault="00457577" w:rsidP="009A5CBD">
            <w:pPr>
              <w:pStyle w:val="TF-xAvalITEM"/>
            </w:pPr>
            <w:r w:rsidRPr="00320BFA">
              <w:t>TRABALHOS CORRELATOS</w:t>
            </w:r>
          </w:p>
          <w:p w14:paraId="7BECFB4A" w14:textId="77777777" w:rsidR="00457577" w:rsidRPr="00320BFA" w:rsidRDefault="00457577" w:rsidP="00F26706">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D714F73"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F01DB80"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54E867B" w14:textId="77777777" w:rsidR="00457577" w:rsidRPr="00320BFA" w:rsidRDefault="00457577" w:rsidP="009A5CBD">
            <w:pPr>
              <w:ind w:left="709" w:hanging="709"/>
              <w:jc w:val="center"/>
              <w:rPr>
                <w:sz w:val="18"/>
              </w:rPr>
            </w:pPr>
          </w:p>
        </w:tc>
      </w:tr>
      <w:tr w:rsidR="00457577" w:rsidRPr="00320BFA" w14:paraId="20C261A1"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74A89C9"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194AAAD" w14:textId="77777777" w:rsidR="00457577" w:rsidRPr="00320BFA" w:rsidRDefault="00457577" w:rsidP="009A5CBD">
            <w:pPr>
              <w:pStyle w:val="TF-xAvalITEM"/>
            </w:pPr>
            <w:r w:rsidRPr="00320BFA">
              <w:t>JUSTIFICATIVA</w:t>
            </w:r>
          </w:p>
          <w:p w14:paraId="4F6493B3" w14:textId="77777777" w:rsidR="00457577" w:rsidRPr="00320BFA" w:rsidRDefault="00457577" w:rsidP="00F26706">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60832699"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26C9CFE"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BCF74D8" w14:textId="77777777" w:rsidR="00457577" w:rsidRPr="00320BFA" w:rsidRDefault="00457577" w:rsidP="009A5CBD">
            <w:pPr>
              <w:ind w:left="709" w:hanging="709"/>
              <w:jc w:val="center"/>
              <w:rPr>
                <w:sz w:val="18"/>
              </w:rPr>
            </w:pPr>
          </w:p>
        </w:tc>
      </w:tr>
      <w:tr w:rsidR="00457577" w:rsidRPr="00320BFA" w14:paraId="559A86EE"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C282B30"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C0DB824" w14:textId="77777777" w:rsidR="00457577" w:rsidRPr="00320BFA" w:rsidRDefault="00457577" w:rsidP="00F26706">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055DFF8B"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2212F66"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E23FC80" w14:textId="77777777" w:rsidR="00457577" w:rsidRPr="00320BFA" w:rsidRDefault="00457577" w:rsidP="009A5CBD">
            <w:pPr>
              <w:ind w:left="709" w:hanging="709"/>
              <w:jc w:val="center"/>
              <w:rPr>
                <w:sz w:val="18"/>
              </w:rPr>
            </w:pPr>
          </w:p>
        </w:tc>
      </w:tr>
      <w:tr w:rsidR="00457577" w:rsidRPr="00320BFA" w14:paraId="48C5155F"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4372D6F"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D6AE0C" w14:textId="77777777" w:rsidR="00457577" w:rsidRPr="00320BFA" w:rsidRDefault="00457577" w:rsidP="00F26706">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DE00171"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5A401EC"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FEAAB93" w14:textId="77777777" w:rsidR="00457577" w:rsidRPr="00320BFA" w:rsidRDefault="00457577" w:rsidP="009A5CBD">
            <w:pPr>
              <w:ind w:left="709" w:hanging="709"/>
              <w:jc w:val="center"/>
              <w:rPr>
                <w:sz w:val="18"/>
              </w:rPr>
            </w:pPr>
          </w:p>
        </w:tc>
      </w:tr>
      <w:tr w:rsidR="00457577" w:rsidRPr="00320BFA" w14:paraId="5970D0CE"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D1B7BA"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78228B8" w14:textId="77777777" w:rsidR="00457577" w:rsidRPr="00320BFA" w:rsidRDefault="00457577" w:rsidP="009A5CBD">
            <w:pPr>
              <w:pStyle w:val="TF-xAvalITEM"/>
            </w:pPr>
            <w:r w:rsidRPr="00320BFA">
              <w:t>REQUISITOS PRINCIPAIS DO PROBLEMA A SER TRABALHADO</w:t>
            </w:r>
          </w:p>
          <w:p w14:paraId="676105FD" w14:textId="77777777" w:rsidR="00457577" w:rsidRPr="00320BFA" w:rsidRDefault="00457577" w:rsidP="00F26706">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102FB160"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0B46A06"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45419DB" w14:textId="77777777" w:rsidR="00457577" w:rsidRPr="00320BFA" w:rsidRDefault="00457577" w:rsidP="009A5CBD">
            <w:pPr>
              <w:ind w:left="709" w:hanging="709"/>
              <w:jc w:val="center"/>
              <w:rPr>
                <w:sz w:val="18"/>
              </w:rPr>
            </w:pPr>
          </w:p>
        </w:tc>
      </w:tr>
      <w:tr w:rsidR="00457577" w:rsidRPr="00320BFA" w14:paraId="3121DE3E" w14:textId="77777777" w:rsidTr="00F26706">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8075E8E"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C340C2" w14:textId="77777777" w:rsidR="00457577" w:rsidRPr="00320BFA" w:rsidRDefault="00457577" w:rsidP="009A5CBD">
            <w:pPr>
              <w:pStyle w:val="TF-xAvalITEM"/>
            </w:pPr>
            <w:r w:rsidRPr="00320BFA">
              <w:t>METODOLOGIA</w:t>
            </w:r>
          </w:p>
          <w:p w14:paraId="36981DC8" w14:textId="77777777" w:rsidR="00457577" w:rsidRPr="00320BFA" w:rsidRDefault="00457577" w:rsidP="00F26706">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04BB4A31"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019E6AF"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CB399D9" w14:textId="77777777" w:rsidR="00457577" w:rsidRPr="00320BFA" w:rsidRDefault="00457577" w:rsidP="009A5CBD">
            <w:pPr>
              <w:ind w:left="709" w:hanging="709"/>
              <w:jc w:val="center"/>
              <w:rPr>
                <w:sz w:val="18"/>
              </w:rPr>
            </w:pPr>
          </w:p>
        </w:tc>
      </w:tr>
      <w:tr w:rsidR="00457577" w:rsidRPr="00320BFA" w14:paraId="26DFA1F7"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B57C424"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0C8E30" w14:textId="77777777" w:rsidR="00457577" w:rsidRPr="00320BFA" w:rsidRDefault="00457577" w:rsidP="00F26706">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09B7C40C"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9E8B688"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FAF65C3" w14:textId="77777777" w:rsidR="00457577" w:rsidRPr="00320BFA" w:rsidRDefault="00457577" w:rsidP="009A5CBD">
            <w:pPr>
              <w:ind w:left="709" w:hanging="709"/>
              <w:jc w:val="center"/>
              <w:rPr>
                <w:sz w:val="18"/>
              </w:rPr>
            </w:pPr>
          </w:p>
        </w:tc>
      </w:tr>
      <w:tr w:rsidR="00457577" w:rsidRPr="00320BFA" w14:paraId="61C0CCA6"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C553614"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C0883B2" w14:textId="77777777" w:rsidR="00457577" w:rsidRPr="00320BFA" w:rsidRDefault="00457577" w:rsidP="009A5CBD">
            <w:pPr>
              <w:pStyle w:val="TF-xAvalITEM"/>
            </w:pPr>
            <w:r w:rsidRPr="00320BFA">
              <w:t>REVISÃO BIBLIOGRÁFICA</w:t>
            </w:r>
            <w:r>
              <w:t xml:space="preserve"> (atenção para a diferença de conteúdo entre projeto e pré-projeto)</w:t>
            </w:r>
          </w:p>
          <w:p w14:paraId="0DB102D5" w14:textId="77777777" w:rsidR="00457577" w:rsidRPr="00320BFA" w:rsidRDefault="00457577" w:rsidP="00F26706">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5AC65D93" w14:textId="77777777" w:rsidR="00457577" w:rsidRPr="00320BFA" w:rsidRDefault="00457577" w:rsidP="009A5CBD">
            <w:pPr>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700B316" w14:textId="77777777" w:rsidR="00457577" w:rsidRPr="00320BFA" w:rsidRDefault="00457577" w:rsidP="009A5CBD">
            <w:pPr>
              <w:ind w:left="709" w:hanging="709"/>
              <w:jc w:val="center"/>
              <w:rPr>
                <w:sz w:val="18"/>
              </w:rPr>
            </w:pPr>
            <w:commentRangeStart w:id="116"/>
            <w:r>
              <w:rPr>
                <w:sz w:val="18"/>
              </w:rPr>
              <w:t>X</w:t>
            </w:r>
            <w:commentRangeEnd w:id="116"/>
            <w:r>
              <w:rPr>
                <w:rStyle w:val="Refdecomentrio"/>
              </w:rPr>
              <w:commentReference w:id="116"/>
            </w:r>
          </w:p>
        </w:tc>
        <w:tc>
          <w:tcPr>
            <w:tcW w:w="267" w:type="pct"/>
            <w:tcBorders>
              <w:top w:val="single" w:sz="4" w:space="0" w:color="auto"/>
              <w:left w:val="single" w:sz="4" w:space="0" w:color="auto"/>
              <w:bottom w:val="single" w:sz="4" w:space="0" w:color="auto"/>
              <w:right w:val="single" w:sz="12" w:space="0" w:color="auto"/>
            </w:tcBorders>
          </w:tcPr>
          <w:p w14:paraId="40E30EEF" w14:textId="77777777" w:rsidR="00457577" w:rsidRPr="00320BFA" w:rsidRDefault="00457577" w:rsidP="009A5CBD">
            <w:pPr>
              <w:ind w:left="709" w:hanging="709"/>
              <w:jc w:val="center"/>
              <w:rPr>
                <w:sz w:val="18"/>
              </w:rPr>
            </w:pPr>
          </w:p>
        </w:tc>
      </w:tr>
      <w:tr w:rsidR="00457577" w:rsidRPr="00320BFA" w14:paraId="517A11B6"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C77F6BD" w14:textId="77777777" w:rsidR="00457577" w:rsidRPr="00320BFA" w:rsidRDefault="00457577" w:rsidP="00F26706">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14182DB" w14:textId="77777777" w:rsidR="00457577" w:rsidRPr="00320BFA" w:rsidRDefault="00457577" w:rsidP="00F26706">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945EF5D"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7AFC9A86"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47C0FB6B" w14:textId="77777777" w:rsidR="00457577" w:rsidRPr="00320BFA" w:rsidRDefault="00457577" w:rsidP="009A5CBD">
            <w:pPr>
              <w:ind w:left="709" w:hanging="709"/>
              <w:jc w:val="center"/>
              <w:rPr>
                <w:sz w:val="18"/>
              </w:rPr>
            </w:pPr>
          </w:p>
        </w:tc>
      </w:tr>
      <w:tr w:rsidR="00457577" w:rsidRPr="00320BFA" w14:paraId="23B1353A" w14:textId="77777777" w:rsidTr="00F26706">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30644CA" w14:textId="77777777" w:rsidR="00457577" w:rsidRPr="0000224C" w:rsidRDefault="00457577" w:rsidP="00F26706">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3289D2C6" w14:textId="77777777" w:rsidR="00457577" w:rsidRPr="00320BFA" w:rsidRDefault="00457577" w:rsidP="009A5CBD">
            <w:pPr>
              <w:pStyle w:val="TF-xAvalITEM"/>
            </w:pPr>
            <w:r w:rsidRPr="00320BFA">
              <w:t>LINGUAGEM USADA (redação)</w:t>
            </w:r>
          </w:p>
          <w:p w14:paraId="6C67C427" w14:textId="77777777" w:rsidR="00457577" w:rsidRPr="00320BFA" w:rsidRDefault="00457577" w:rsidP="00F26706">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63DCFE48" w14:textId="77777777" w:rsidR="00457577" w:rsidRPr="00320BFA" w:rsidRDefault="00457577" w:rsidP="009A5CBD">
            <w:pPr>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30140293" w14:textId="77777777" w:rsidR="00457577" w:rsidRPr="00320BFA" w:rsidRDefault="00457577" w:rsidP="009A5CBD">
            <w:pPr>
              <w:ind w:left="709" w:hanging="709"/>
              <w:jc w:val="center"/>
              <w:rPr>
                <w:sz w:val="18"/>
              </w:rPr>
            </w:pPr>
            <w:commentRangeStart w:id="117"/>
            <w:r>
              <w:rPr>
                <w:sz w:val="18"/>
              </w:rPr>
              <w:t>X</w:t>
            </w:r>
            <w:commentRangeEnd w:id="117"/>
            <w:r>
              <w:rPr>
                <w:rStyle w:val="Refdecomentrio"/>
              </w:rPr>
              <w:commentReference w:id="117"/>
            </w:r>
          </w:p>
        </w:tc>
        <w:tc>
          <w:tcPr>
            <w:tcW w:w="267" w:type="pct"/>
            <w:tcBorders>
              <w:top w:val="single" w:sz="12" w:space="0" w:color="auto"/>
              <w:left w:val="single" w:sz="4" w:space="0" w:color="auto"/>
              <w:bottom w:val="single" w:sz="4" w:space="0" w:color="auto"/>
              <w:right w:val="single" w:sz="12" w:space="0" w:color="auto"/>
            </w:tcBorders>
          </w:tcPr>
          <w:p w14:paraId="0AB382E5" w14:textId="77777777" w:rsidR="00457577" w:rsidRPr="00320BFA" w:rsidRDefault="00457577" w:rsidP="009A5CBD">
            <w:pPr>
              <w:ind w:left="709" w:hanging="709"/>
              <w:jc w:val="center"/>
              <w:rPr>
                <w:sz w:val="18"/>
              </w:rPr>
            </w:pPr>
          </w:p>
        </w:tc>
      </w:tr>
      <w:tr w:rsidR="00457577" w:rsidRPr="00320BFA" w14:paraId="69AD837B"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3C816" w14:textId="77777777" w:rsidR="00457577" w:rsidRPr="00320BFA" w:rsidRDefault="00457577" w:rsidP="00F26706">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092FE1EA" w14:textId="77777777" w:rsidR="00457577" w:rsidRPr="00320BFA" w:rsidRDefault="00457577" w:rsidP="00F26706">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0CFA9365"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03F544D0"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35D9F19" w14:textId="77777777" w:rsidR="00457577" w:rsidRPr="00320BFA" w:rsidRDefault="00457577" w:rsidP="009A5CBD">
            <w:pPr>
              <w:ind w:left="709" w:hanging="709"/>
              <w:jc w:val="center"/>
              <w:rPr>
                <w:sz w:val="18"/>
              </w:rPr>
            </w:pPr>
          </w:p>
        </w:tc>
      </w:tr>
    </w:tbl>
    <w:p w14:paraId="4099FA33" w14:textId="77777777" w:rsidR="00457577" w:rsidRDefault="00457577" w:rsidP="009A5CBD">
      <w:pPr>
        <w:pStyle w:val="TF-xAvalLINHA"/>
        <w:tabs>
          <w:tab w:val="left" w:leader="underscore" w:pos="6237"/>
        </w:tabs>
      </w:pPr>
    </w:p>
    <w:p w14:paraId="6E203B4F" w14:textId="77777777" w:rsidR="00457577" w:rsidRDefault="00457577" w:rsidP="009A5CBD">
      <w:pPr>
        <w:rPr>
          <w:sz w:val="18"/>
          <w:szCs w:val="18"/>
        </w:rPr>
      </w:pPr>
    </w:p>
    <w:p w14:paraId="7C3211DA" w14:textId="13570A03" w:rsidR="00457577" w:rsidRDefault="00457577" w:rsidP="0080416A">
      <w:pPr>
        <w:jc w:val="both"/>
      </w:pPr>
    </w:p>
    <w:p w14:paraId="0D27DC6D" w14:textId="4D3FF213" w:rsidR="00457577" w:rsidRDefault="00457577">
      <w:r>
        <w:br w:type="page"/>
      </w:r>
    </w:p>
    <w:tbl>
      <w:tblPr>
        <w:tblW w:w="5000" w:type="pct"/>
        <w:tblLook w:val="0000" w:firstRow="0" w:lastRow="0" w:firstColumn="0" w:lastColumn="0" w:noHBand="0" w:noVBand="0"/>
      </w:tblPr>
      <w:tblGrid>
        <w:gridCol w:w="2568"/>
        <w:gridCol w:w="5936"/>
      </w:tblGrid>
      <w:tr w:rsidR="00457577" w14:paraId="6F23A15B" w14:textId="77777777" w:rsidTr="00671D82">
        <w:trPr>
          <w:trHeight w:val="721"/>
        </w:trPr>
        <w:tc>
          <w:tcPr>
            <w:tcW w:w="988" w:type="pct"/>
            <w:tcBorders>
              <w:top w:val="nil"/>
              <w:left w:val="nil"/>
              <w:bottom w:val="nil"/>
              <w:right w:val="nil"/>
            </w:tcBorders>
            <w:vAlign w:val="center"/>
          </w:tcPr>
          <w:p w14:paraId="4745F216" w14:textId="77777777" w:rsidR="00457577" w:rsidRDefault="00457577" w:rsidP="00B30858">
            <w:pPr>
              <w:pStyle w:val="Ttulo3"/>
            </w:pPr>
            <w:r>
              <w:rPr>
                <w:noProof/>
              </w:rPr>
              <w:lastRenderedPageBreak/>
              <w:drawing>
                <wp:inline distT="0" distB="0" distL="0" distR="0" wp14:anchorId="72E5A16F" wp14:editId="6E6F02D4">
                  <wp:extent cx="943117" cy="590550"/>
                  <wp:effectExtent l="0" t="0" r="9525" b="0"/>
                  <wp:docPr id="6" name="Imagem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6165179F" w14:textId="77777777" w:rsidR="00457577" w:rsidRPr="00951D18" w:rsidRDefault="00457577"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7E482299" w14:textId="77777777" w:rsidR="00457577" w:rsidRDefault="00457577"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306440BE" w14:textId="77777777" w:rsidR="00457577" w:rsidRDefault="00457577"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111487ED" w14:textId="77777777" w:rsidR="00457577" w:rsidRDefault="00457577"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5BAF4CD6" w14:textId="77777777" w:rsidR="00457577" w:rsidRPr="00951D18" w:rsidRDefault="00457577" w:rsidP="00671D82">
            <w:pPr>
              <w:jc w:val="both"/>
              <w:rPr>
                <w:smallCaps/>
                <w:sz w:val="22"/>
              </w:rPr>
            </w:pPr>
          </w:p>
        </w:tc>
      </w:tr>
    </w:tbl>
    <w:p w14:paraId="44F20450" w14:textId="77777777" w:rsidR="00457577" w:rsidRDefault="00457577">
      <w:pPr>
        <w:spacing w:line="360" w:lineRule="auto"/>
        <w:rPr>
          <w:rFonts w:ascii="Arial" w:hAnsi="Arial" w:cs="Arial"/>
          <w:sz w:val="22"/>
        </w:rPr>
      </w:pPr>
    </w:p>
    <w:p w14:paraId="139C4C67" w14:textId="77777777" w:rsidR="00457577" w:rsidRPr="00126703" w:rsidRDefault="00457577"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6E2BCF00" w14:textId="77777777" w:rsidR="00457577" w:rsidRDefault="00457577" w:rsidP="00B30858">
      <w:pPr>
        <w:pStyle w:val="Recuodecorpodetexto"/>
        <w:spacing w:before="120"/>
        <w:ind w:firstLine="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w:t>
      </w:r>
      <w:r w:rsidRPr="00B939B7">
        <w:rPr>
          <w:rFonts w:ascii="Arial" w:hAnsi="Arial" w:cs="Arial"/>
          <w:sz w:val="22"/>
        </w:rPr>
        <w:t xml:space="preserve"> </w:t>
      </w:r>
    </w:p>
    <w:p w14:paraId="21B12D0F" w14:textId="77777777" w:rsidR="00457577" w:rsidRPr="00CD5503" w:rsidRDefault="00457577" w:rsidP="00CD5503">
      <w:pPr>
        <w:pStyle w:val="Corpodetexto"/>
        <w:rPr>
          <w:rFonts w:ascii="Arial" w:hAnsi="Arial" w:cs="Arial"/>
          <w:b/>
          <w:bCs/>
          <w:sz w:val="22"/>
        </w:rPr>
      </w:pPr>
      <w:r w:rsidRPr="00B939B7">
        <w:rPr>
          <w:rFonts w:ascii="Arial" w:hAnsi="Arial" w:cs="Arial"/>
          <w:sz w:val="22"/>
        </w:rPr>
        <w:t>realizado pelo(a) acadêmico(a),</w:t>
      </w:r>
      <w:r>
        <w:rPr>
          <w:rFonts w:ascii="Arial" w:hAnsi="Arial" w:cs="Arial"/>
          <w:sz w:val="22"/>
        </w:rPr>
        <w:t xml:space="preserve"> </w:t>
      </w:r>
      <w:r w:rsidRPr="00C6077E">
        <w:rPr>
          <w:rFonts w:ascii="Arial" w:hAnsi="Arial" w:cs="Arial"/>
          <w:sz w:val="22"/>
        </w:rPr>
        <w:t>Gabriel</w:t>
      </w:r>
      <w:r>
        <w:rPr>
          <w:rFonts w:ascii="Arial" w:hAnsi="Arial" w:cs="Arial"/>
          <w:sz w:val="22"/>
        </w:rPr>
        <w:t xml:space="preserve"> </w:t>
      </w:r>
      <w:r w:rsidRPr="00C6077E">
        <w:rPr>
          <w:rFonts w:ascii="Arial" w:hAnsi="Arial" w:cs="Arial"/>
          <w:sz w:val="22"/>
        </w:rPr>
        <w:t>Castellani</w:t>
      </w:r>
      <w:r>
        <w:rPr>
          <w:rFonts w:ascii="Arial" w:hAnsi="Arial" w:cs="Arial"/>
          <w:sz w:val="22"/>
        </w:rPr>
        <w:t xml:space="preserve"> d</w:t>
      </w:r>
      <w:r w:rsidRPr="00C6077E">
        <w:rPr>
          <w:rFonts w:ascii="Arial" w:hAnsi="Arial" w:cs="Arial"/>
          <w:sz w:val="22"/>
        </w:rPr>
        <w:t>e</w:t>
      </w:r>
      <w:r>
        <w:rPr>
          <w:rFonts w:ascii="Arial" w:hAnsi="Arial" w:cs="Arial"/>
          <w:sz w:val="22"/>
        </w:rPr>
        <w:t xml:space="preserve"> </w:t>
      </w:r>
      <w:r w:rsidRPr="00C6077E">
        <w:rPr>
          <w:rFonts w:ascii="Arial" w:hAnsi="Arial" w:cs="Arial"/>
          <w:sz w:val="22"/>
        </w:rPr>
        <w:t>Oliveira</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28211F">
        <w:rPr>
          <w:rFonts w:ascii="Arial" w:hAnsi="Arial" w:cs="Arial"/>
          <w:sz w:val="22"/>
        </w:rPr>
        <w:t xml:space="preserve">com o título  </w:t>
      </w:r>
      <w:r w:rsidRPr="00C6077E">
        <w:rPr>
          <w:rFonts w:ascii="Arial" w:hAnsi="Arial" w:cs="Arial"/>
          <w:sz w:val="22"/>
        </w:rPr>
        <w:t>RECONSTRUÇÃO DE SUPERFÍCIE 3D A PARTIR DE IMAGENS 2D</w:t>
      </w:r>
      <w:r>
        <w:rPr>
          <w:rFonts w:ascii="Arial" w:hAnsi="Arial" w:cs="Arial"/>
          <w:sz w:val="22"/>
        </w:rPr>
        <w:t xml:space="preserve">, </w:t>
      </w:r>
      <w:r w:rsidRPr="0028211F">
        <w:rPr>
          <w:rFonts w:ascii="Arial" w:hAnsi="Arial" w:cs="Arial"/>
          <w:sz w:val="22"/>
        </w:rPr>
        <w:t>sob orientação do prof</w:t>
      </w:r>
      <w:r>
        <w:rPr>
          <w:rFonts w:ascii="Arial" w:hAnsi="Arial" w:cs="Arial"/>
          <w:sz w:val="22"/>
        </w:rPr>
        <w:t>(a)</w:t>
      </w:r>
      <w:r w:rsidRPr="0028211F">
        <w:rPr>
          <w:rFonts w:ascii="Arial" w:hAnsi="Arial" w:cs="Arial"/>
          <w:sz w:val="22"/>
        </w:rPr>
        <w:t>.</w:t>
      </w:r>
      <w:r>
        <w:rPr>
          <w:rFonts w:ascii="Arial" w:hAnsi="Arial" w:cs="Arial"/>
          <w:b/>
          <w:sz w:val="22"/>
        </w:rPr>
        <w:t xml:space="preserve"> </w:t>
      </w:r>
      <w:r w:rsidRPr="00C6077E">
        <w:rPr>
          <w:rFonts w:ascii="Arial" w:eastAsiaTheme="majorEastAsia" w:hAnsi="Arial" w:cs="Arial"/>
          <w:sz w:val="22"/>
        </w:rPr>
        <w:t>Aurélio Faustino Hoppe</w:t>
      </w:r>
      <w:r w:rsidRPr="00CD5503">
        <w:rPr>
          <w:rFonts w:ascii="Arial" w:eastAsiaTheme="majorEastAsia" w:hAnsi="Arial" w:cs="Arial"/>
          <w:sz w:val="22"/>
        </w:rPr>
        <w:t>.</w:t>
      </w:r>
    </w:p>
    <w:p w14:paraId="251A6E3E" w14:textId="77777777" w:rsidR="00457577" w:rsidRDefault="00457577" w:rsidP="00610451">
      <w:pPr>
        <w:pStyle w:val="Recuodecorpodetexto"/>
        <w:spacing w:before="120"/>
        <w:ind w:firstLine="0"/>
        <w:jc w:val="both"/>
        <w:rPr>
          <w:rFonts w:ascii="Arial" w:hAnsi="Arial" w:cs="Arial"/>
          <w:sz w:val="22"/>
        </w:rPr>
      </w:pPr>
    </w:p>
    <w:p w14:paraId="0204198B" w14:textId="77777777" w:rsidR="00457577" w:rsidRDefault="00457577"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457577" w14:paraId="570D2F74"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725494E0" w14:textId="77777777" w:rsidR="00457577" w:rsidRDefault="00457577"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31E05C19" w14:textId="77777777" w:rsidR="00457577" w:rsidRDefault="0045757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073A0C45" w14:textId="77777777" w:rsidR="00457577" w:rsidRDefault="0045757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58F556BB" w14:textId="77777777" w:rsidR="00457577" w:rsidRDefault="00457577"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457577" w14:paraId="0B4AF509"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2FE26815" w14:textId="77777777" w:rsidR="00457577" w:rsidRDefault="00457577" w:rsidP="0081369D">
            <w:pPr>
              <w:pStyle w:val="Corpodetexto"/>
              <w:spacing w:line="240" w:lineRule="auto"/>
              <w:jc w:val="left"/>
              <w:rPr>
                <w:rFonts w:ascii="Arial" w:hAnsi="Arial" w:cs="Arial"/>
                <w:b w:val="0"/>
                <w:bCs w:val="0"/>
                <w:sz w:val="22"/>
              </w:rPr>
            </w:pPr>
            <w:r>
              <w:rPr>
                <w:rFonts w:ascii="Arial" w:hAnsi="Arial" w:cs="Arial"/>
                <w:sz w:val="22"/>
              </w:rPr>
              <w:t xml:space="preserve">Professor(a) Avaliador(a): </w:t>
            </w:r>
          </w:p>
          <w:p w14:paraId="1BBFB989" w14:textId="77777777" w:rsidR="00457577" w:rsidRPr="00CD5503" w:rsidRDefault="00457577" w:rsidP="00B46D59">
            <w:pPr>
              <w:pStyle w:val="Corpodetexto"/>
              <w:spacing w:line="240" w:lineRule="auto"/>
              <w:jc w:val="left"/>
              <w:rPr>
                <w:rFonts w:ascii="Arial" w:hAnsi="Arial" w:cs="Arial"/>
                <w:b w:val="0"/>
                <w:bCs w:val="0"/>
                <w:sz w:val="22"/>
              </w:rPr>
            </w:pPr>
            <w:r w:rsidRPr="00CD5503">
              <w:rPr>
                <w:rFonts w:ascii="Arial" w:hAnsi="Arial" w:cs="Arial"/>
                <w:b w:val="0"/>
                <w:bCs w:val="0"/>
                <w:sz w:val="22"/>
              </w:rPr>
              <w:t>Dalton Solano dos Reis</w:t>
            </w:r>
          </w:p>
          <w:p w14:paraId="253D7052" w14:textId="77777777" w:rsidR="00457577" w:rsidRDefault="00457577" w:rsidP="00B46D59">
            <w:pPr>
              <w:pStyle w:val="Corpodetexto"/>
              <w:spacing w:line="240" w:lineRule="auto"/>
              <w:jc w:val="left"/>
              <w:rPr>
                <w:rFonts w:ascii="Arial" w:hAnsi="Arial" w:cs="Arial"/>
                <w:sz w:val="22"/>
              </w:rPr>
            </w:pPr>
          </w:p>
        </w:tc>
        <w:tc>
          <w:tcPr>
            <w:tcW w:w="1519" w:type="dxa"/>
            <w:vAlign w:val="center"/>
          </w:tcPr>
          <w:p w14:paraId="410AD26E" w14:textId="77777777" w:rsidR="00457577" w:rsidRDefault="00457577"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10,0</w:t>
            </w:r>
          </w:p>
        </w:tc>
        <w:tc>
          <w:tcPr>
            <w:tcW w:w="236" w:type="dxa"/>
            <w:tcBorders>
              <w:top w:val="nil"/>
              <w:left w:val="single" w:sz="4" w:space="0" w:color="auto"/>
              <w:bottom w:val="nil"/>
              <w:right w:val="nil"/>
            </w:tcBorders>
            <w:vAlign w:val="center"/>
          </w:tcPr>
          <w:p w14:paraId="57379B3A" w14:textId="77777777" w:rsidR="00457577" w:rsidRDefault="00457577"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55A72280" w14:textId="77777777" w:rsidR="00457577" w:rsidRDefault="00457577" w:rsidP="00584D96">
      <w:pPr>
        <w:spacing w:line="360" w:lineRule="auto"/>
        <w:jc w:val="right"/>
        <w:rPr>
          <w:rFonts w:ascii="Arial" w:hAnsi="Arial" w:cs="Arial"/>
          <w:sz w:val="22"/>
          <w:szCs w:val="22"/>
        </w:rPr>
      </w:pPr>
    </w:p>
    <w:p w14:paraId="07E3663D" w14:textId="77777777" w:rsidR="00457577" w:rsidRPr="0001192F" w:rsidRDefault="00457577"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9" w:history="1">
        <w:r w:rsidRPr="00F72701">
          <w:rPr>
            <w:rStyle w:val="Hyperlink"/>
            <w:rFonts w:ascii="Arial" w:hAnsi="Arial" w:cs="Arial"/>
            <w:sz w:val="18"/>
            <w:szCs w:val="18"/>
          </w:rPr>
          <w:t>dalton@furb.br</w:t>
        </w:r>
      </w:hyperlink>
      <w:r>
        <w:rPr>
          <w:rFonts w:ascii="Arial" w:hAnsi="Arial" w:cs="Arial"/>
          <w:sz w:val="18"/>
          <w:szCs w:val="18"/>
        </w:rPr>
        <w:t>). N</w:t>
      </w:r>
      <w:r w:rsidRPr="0001192F">
        <w:rPr>
          <w:rFonts w:ascii="Arial" w:hAnsi="Arial" w:cs="Arial"/>
          <w:sz w:val="18"/>
          <w:szCs w:val="18"/>
        </w:rPr>
        <w:t>ão passar o arquivo com as anotações da revisão já enviado ao professor de TCC1</w:t>
      </w:r>
      <w:r>
        <w:rPr>
          <w:rFonts w:ascii="Arial" w:hAnsi="Arial" w:cs="Arial"/>
          <w:sz w:val="18"/>
          <w:szCs w:val="18"/>
        </w:rPr>
        <w:t xml:space="preserve"> </w:t>
      </w:r>
      <w:r w:rsidRPr="0001192F">
        <w:rPr>
          <w:rFonts w:ascii="Arial" w:hAnsi="Arial" w:cs="Arial"/>
          <w:sz w:val="18"/>
          <w:szCs w:val="18"/>
        </w:rPr>
        <w:t xml:space="preserve">para o orientando e nem para o </w:t>
      </w:r>
      <w:r>
        <w:rPr>
          <w:rFonts w:ascii="Arial" w:hAnsi="Arial" w:cs="Arial"/>
          <w:sz w:val="18"/>
          <w:szCs w:val="18"/>
        </w:rPr>
        <w:t xml:space="preserve">professor </w:t>
      </w:r>
      <w:r w:rsidRPr="0001192F">
        <w:rPr>
          <w:rFonts w:ascii="Arial" w:hAnsi="Arial" w:cs="Arial"/>
          <w:sz w:val="18"/>
          <w:szCs w:val="18"/>
        </w:rPr>
        <w:t xml:space="preserve">orientador. Após </w:t>
      </w:r>
      <w:r>
        <w:rPr>
          <w:rFonts w:ascii="Arial" w:hAnsi="Arial" w:cs="Arial"/>
          <w:sz w:val="18"/>
          <w:szCs w:val="18"/>
        </w:rPr>
        <w:t xml:space="preserve">o professor de TCC1 receber esta ata preenchida, </w:t>
      </w:r>
      <w:r w:rsidRPr="0001192F">
        <w:rPr>
          <w:rFonts w:ascii="Arial" w:hAnsi="Arial" w:cs="Arial"/>
          <w:sz w:val="18"/>
          <w:szCs w:val="18"/>
        </w:rPr>
        <w:t xml:space="preserve">o professor de TCC1 vai disponibilizar </w:t>
      </w:r>
      <w:r>
        <w:rPr>
          <w:rFonts w:ascii="Arial" w:hAnsi="Arial" w:cs="Arial"/>
          <w:sz w:val="18"/>
          <w:szCs w:val="18"/>
        </w:rPr>
        <w:t>para o</w:t>
      </w:r>
      <w:r w:rsidRPr="0001192F">
        <w:rPr>
          <w:rFonts w:ascii="Arial" w:hAnsi="Arial" w:cs="Arial"/>
          <w:sz w:val="18"/>
          <w:szCs w:val="18"/>
        </w:rPr>
        <w:t xml:space="preserve"> orientando/orientador os arquivos com as revisões. Caso julgue necessário fazer mais alguma consideração relacionada ao pré-projeto ou a defesa, favor usar o espaço abaixo.</w:t>
      </w:r>
    </w:p>
    <w:p w14:paraId="39D5EE8E" w14:textId="77777777" w:rsidR="00457577" w:rsidRDefault="00457577" w:rsidP="0001192F">
      <w:pPr>
        <w:spacing w:line="360" w:lineRule="auto"/>
        <w:jc w:val="both"/>
        <w:rPr>
          <w:rFonts w:ascii="Arial" w:hAnsi="Arial" w:cs="Arial"/>
          <w:sz w:val="22"/>
          <w:szCs w:val="22"/>
        </w:rPr>
      </w:pPr>
    </w:p>
    <w:p w14:paraId="5F2D807F" w14:textId="77777777" w:rsidR="00457577" w:rsidRDefault="00457577" w:rsidP="0001192F">
      <w:pPr>
        <w:spacing w:line="360" w:lineRule="auto"/>
        <w:rPr>
          <w:rFonts w:ascii="Arial" w:hAnsi="Arial" w:cs="Arial"/>
          <w:sz w:val="22"/>
          <w:szCs w:val="22"/>
        </w:rPr>
      </w:pPr>
      <w:r>
        <w:rPr>
          <w:rFonts w:ascii="Arial" w:hAnsi="Arial" w:cs="Arial"/>
          <w:sz w:val="22"/>
          <w:szCs w:val="22"/>
        </w:rPr>
        <w:t>Observações da apresentação:</w:t>
      </w:r>
    </w:p>
    <w:p w14:paraId="6FA769D7" w14:textId="77777777" w:rsidR="00457577" w:rsidRDefault="00457577" w:rsidP="0001192F">
      <w:pPr>
        <w:spacing w:line="360" w:lineRule="auto"/>
        <w:rPr>
          <w:rFonts w:ascii="Arial" w:hAnsi="Arial" w:cs="Arial"/>
          <w:sz w:val="22"/>
          <w:szCs w:val="22"/>
        </w:rPr>
      </w:pPr>
      <w:r>
        <w:rPr>
          <w:rFonts w:ascii="Arial" w:hAnsi="Arial" w:cs="Arial"/>
          <w:sz w:val="22"/>
          <w:szCs w:val="22"/>
        </w:rPr>
        <w:t xml:space="preserve">Lembrar que pode utilizar algumas imagens </w:t>
      </w:r>
    </w:p>
    <w:p w14:paraId="049457EB" w14:textId="77777777" w:rsidR="00457577" w:rsidRDefault="00457577" w:rsidP="0001192F">
      <w:pPr>
        <w:spacing w:line="360" w:lineRule="auto"/>
        <w:rPr>
          <w:rFonts w:ascii="Arial" w:hAnsi="Arial" w:cs="Arial"/>
          <w:sz w:val="22"/>
          <w:szCs w:val="22"/>
        </w:rPr>
      </w:pPr>
    </w:p>
    <w:p w14:paraId="49FD7AC2" w14:textId="77777777" w:rsidR="00457577" w:rsidRDefault="00457577" w:rsidP="0001192F">
      <w:pPr>
        <w:spacing w:line="360" w:lineRule="auto"/>
        <w:rPr>
          <w:rFonts w:ascii="Arial" w:hAnsi="Arial" w:cs="Arial"/>
          <w:sz w:val="22"/>
          <w:szCs w:val="22"/>
        </w:rPr>
      </w:pPr>
    </w:p>
    <w:p w14:paraId="1C5B3AA6" w14:textId="77777777" w:rsidR="00457577" w:rsidRDefault="00457577" w:rsidP="0001192F">
      <w:pPr>
        <w:spacing w:line="360" w:lineRule="auto"/>
        <w:rPr>
          <w:rFonts w:ascii="Arial" w:hAnsi="Arial" w:cs="Arial"/>
          <w:sz w:val="22"/>
          <w:szCs w:val="22"/>
        </w:rPr>
      </w:pPr>
    </w:p>
    <w:p w14:paraId="2936B0C0" w14:textId="33CC613F" w:rsidR="00457577" w:rsidRDefault="00457577">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38"/>
        <w:gridCol w:w="3256"/>
      </w:tblGrid>
      <w:tr w:rsidR="00457577" w14:paraId="7B905DA3" w14:textId="77777777" w:rsidTr="002132A3">
        <w:tc>
          <w:tcPr>
            <w:tcW w:w="9212" w:type="dxa"/>
            <w:gridSpan w:val="2"/>
            <w:tcBorders>
              <w:top w:val="single" w:sz="4" w:space="0" w:color="000000"/>
              <w:left w:val="single" w:sz="4" w:space="0" w:color="000000"/>
              <w:bottom w:val="single" w:sz="4" w:space="0" w:color="000000"/>
              <w:right w:val="single" w:sz="4" w:space="0" w:color="000000"/>
            </w:tcBorders>
            <w:hideMark/>
          </w:tcPr>
          <w:p w14:paraId="76B79307" w14:textId="77777777" w:rsidR="00457577" w:rsidRDefault="00457577">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457577" w14:paraId="27EC2A76" w14:textId="77777777" w:rsidTr="002132A3">
        <w:tc>
          <w:tcPr>
            <w:tcW w:w="5778" w:type="dxa"/>
            <w:tcBorders>
              <w:top w:val="single" w:sz="4" w:space="0" w:color="000000"/>
              <w:left w:val="single" w:sz="4" w:space="0" w:color="000000"/>
              <w:bottom w:val="single" w:sz="4" w:space="0" w:color="000000"/>
              <w:right w:val="single" w:sz="4" w:space="0" w:color="000000"/>
            </w:tcBorders>
            <w:hideMark/>
          </w:tcPr>
          <w:p w14:paraId="6C653E35" w14:textId="77777777" w:rsidR="00457577" w:rsidRDefault="00457577">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tcBorders>
              <w:top w:val="single" w:sz="4" w:space="0" w:color="000000"/>
              <w:left w:val="single" w:sz="4" w:space="0" w:color="000000"/>
              <w:bottom w:val="single" w:sz="4" w:space="0" w:color="000000"/>
              <w:right w:val="single" w:sz="4" w:space="0" w:color="000000"/>
            </w:tcBorders>
            <w:hideMark/>
          </w:tcPr>
          <w:p w14:paraId="03106B2C" w14:textId="77777777" w:rsidR="00457577" w:rsidRDefault="00457577">
            <w:pPr>
              <w:pStyle w:val="Cabealho"/>
              <w:tabs>
                <w:tab w:val="clear" w:pos="8640"/>
                <w:tab w:val="right" w:pos="8931"/>
              </w:tabs>
              <w:ind w:right="141"/>
              <w:rPr>
                <w:rStyle w:val="Nmerodepgina"/>
              </w:rPr>
            </w:pPr>
            <w:r>
              <w:rPr>
                <w:rStyle w:val="Nmerodepgina"/>
              </w:rPr>
              <w:t>ANO/SEMESTRE: 2021/2</w:t>
            </w:r>
          </w:p>
        </w:tc>
      </w:tr>
    </w:tbl>
    <w:p w14:paraId="2A25C28B" w14:textId="77777777" w:rsidR="00457577" w:rsidRDefault="00457577" w:rsidP="00490DD7">
      <w:pPr>
        <w:pStyle w:val="TF-TTULO"/>
        <w:ind w:right="567" w:firstLine="567"/>
      </w:pPr>
    </w:p>
    <w:p w14:paraId="05A51887" w14:textId="77777777" w:rsidR="00457577" w:rsidRPr="00B00E04" w:rsidRDefault="00457577" w:rsidP="00490DD7">
      <w:pPr>
        <w:pStyle w:val="TF-TTULO"/>
        <w:ind w:right="567" w:firstLine="567"/>
      </w:pPr>
      <w:r>
        <w:t xml:space="preserve">Reconstrução de superfícies 3d a partir de imagens dermatológicas 2d </w:t>
      </w:r>
    </w:p>
    <w:p w14:paraId="29AAB834" w14:textId="77777777" w:rsidR="00457577" w:rsidRPr="00881C6B" w:rsidRDefault="00457577" w:rsidP="00752038">
      <w:pPr>
        <w:pStyle w:val="TF-AUTOR0"/>
        <w:rPr>
          <w:highlight w:val="yellow"/>
        </w:rPr>
      </w:pPr>
      <w:r>
        <w:t>Gabriel Castellani de Oliveira</w:t>
      </w:r>
    </w:p>
    <w:p w14:paraId="15696F78" w14:textId="77777777" w:rsidR="00457577" w:rsidRPr="0082493A" w:rsidRDefault="00457577" w:rsidP="0082493A">
      <w:pPr>
        <w:pStyle w:val="TF-AUTOR0"/>
        <w:rPr>
          <w:highlight w:val="yellow"/>
        </w:rPr>
      </w:pPr>
      <w:r>
        <w:t xml:space="preserve">Prof. </w:t>
      </w:r>
      <w:r w:rsidRPr="008B430C">
        <w:t>Aurélio Faustino Hoppe</w:t>
      </w:r>
      <w:r>
        <w:t xml:space="preserve"> - Orientador</w:t>
      </w:r>
    </w:p>
    <w:p w14:paraId="08E61A80" w14:textId="77777777" w:rsidR="00457577" w:rsidRDefault="00457577" w:rsidP="00A2100F">
      <w:pPr>
        <w:pStyle w:val="Ttulo1"/>
      </w:pPr>
      <w:r w:rsidRPr="007D10F2">
        <w:t>Introdução</w:t>
      </w:r>
      <w:r>
        <w:tab/>
      </w:r>
    </w:p>
    <w:p w14:paraId="7E93540C" w14:textId="77777777" w:rsidR="00457577" w:rsidRDefault="00457577" w:rsidP="00B005F4">
      <w:pPr>
        <w:pStyle w:val="TF-TEXTO"/>
      </w:pPr>
      <w:r>
        <w:t>O câncer é um termo dado para doenças malignas que possuem em comum o crescimento desordenado de células (INSTITUTO NACIONAL DE CÂNCER, 2020). Segundo o Instituto Nacional de Câncer (INCA), “p</w:t>
      </w:r>
      <w:r w:rsidRPr="00331C4A">
        <w:t xml:space="preserve">essoas de pele clara, sensíveis à ação dos raios solares, com história pessoal ou familiar deste câncer ou com doenças cutâneas prévias são as mais </w:t>
      </w:r>
      <w:commentRangeStart w:id="118"/>
      <w:r w:rsidRPr="00331C4A">
        <w:t>atingidas</w:t>
      </w:r>
      <w:r>
        <w:t xml:space="preserve">”. </w:t>
      </w:r>
      <w:commentRangeEnd w:id="118"/>
      <w:r>
        <w:rPr>
          <w:rStyle w:val="Refdecomentrio"/>
        </w:rPr>
        <w:commentReference w:id="118"/>
      </w:r>
      <w:r>
        <w:t>No Brasil, o câncer de pele é o mais frequente entre todos os tumores malignos registrados no país, estimando-se que cerca de 3% são do tipo melanoma e 30% para o não melanoma (INSTITUTO NACIONAL DE CÂNCER, 2021).</w:t>
      </w:r>
    </w:p>
    <w:p w14:paraId="750C4F5C" w14:textId="77777777" w:rsidR="00457577" w:rsidRDefault="00457577" w:rsidP="00EF5F88">
      <w:pPr>
        <w:pStyle w:val="TF-TEXTO"/>
      </w:pPr>
      <w:r>
        <w:t xml:space="preserve">Segundo Domingues </w:t>
      </w:r>
      <w:r w:rsidRPr="00754425">
        <w:rPr>
          <w:i/>
          <w:iCs/>
        </w:rPr>
        <w:t>et al</w:t>
      </w:r>
      <w:r>
        <w:t xml:space="preserve">. (2018), o melanoma surge de mutações genéticas nos melanócitos, células produtoras de pigmentos. Esse câncer é mais frequente em adultos brancos, sendo o mais grave e com alta probabilidade de disseminar-se para outros órgãos. No último ano, somente no Brasil, sugiram cerca de 8.450 novos casos, sendo 4.200 homens e 4.250 mulheres. Diferentemente do melanoma, o câncer de pele não melanoma possui altos percentuais de cura e uma mortalidade baixa entre os tumores de pele (INSTITUTO NACIONAL DE CÂNCER, 2021). </w:t>
      </w:r>
    </w:p>
    <w:p w14:paraId="744D7820" w14:textId="77777777" w:rsidR="00457577" w:rsidRDefault="00457577" w:rsidP="00D96E64">
      <w:pPr>
        <w:pStyle w:val="TF-TEXTO"/>
      </w:pPr>
      <w:r>
        <w:t xml:space="preserve">Ainda de acordo com Instituto Nacional de Câncer (2021), o diagnóstico desta doença é feito por um dermatologista, através de exames clínicos, laboratoriais, endoscópios ou radiológicos. Em certas situações, o especialista utiliza um </w:t>
      </w:r>
      <w:r w:rsidRPr="00D96E64">
        <w:t>dermatoscópio</w:t>
      </w:r>
      <w:r>
        <w:t xml:space="preserve"> para visualizar algumas camadas de pele que não podem ser vistas a olho nu. Além disso, os dermatologistas usam uma regra adotada internacionalmente para apontar sinais sugestivos de câncer de pele melanoma, conhecida como regra ABCDE, que representa assimetria, bordas irregulares, cor variável, diâmetro e evolução (INSTITUTO NACIONAL DE CÂNCER, 2021).</w:t>
      </w:r>
    </w:p>
    <w:p w14:paraId="5B065FA1" w14:textId="77777777" w:rsidR="00457577" w:rsidRDefault="0045757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1E8F9502" w14:textId="77777777" w:rsidR="00457577" w:rsidRDefault="00457577"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05542853" w14:textId="77777777" w:rsidR="00457577" w:rsidRDefault="00457577" w:rsidP="00EF5F88">
      <w:pPr>
        <w:pStyle w:val="TF-TEXTO"/>
      </w:pPr>
      <w:r>
        <w:t xml:space="preserve">Diante desse cenário, o uso da teledermatologia torna-se importante para o Brasil, visto que sua proporção ocasiona em certas regiões, a falta de acesso à consulta especializada em dermatologia (YARAK; RUIZ; PISA, 2017, p. 348). Segundo </w:t>
      </w:r>
      <w:r w:rsidRPr="00EF5F88">
        <w:t>Miot, Paixão e Wen (</w:t>
      </w:r>
      <w:commentRangeStart w:id="119"/>
      <w:r w:rsidRPr="00EF5F88">
        <w:t>2005)</w:t>
      </w:r>
      <w:r>
        <w:t>,</w:t>
      </w:r>
      <w:commentRangeEnd w:id="119"/>
      <w:r>
        <w:rPr>
          <w:rStyle w:val="Refdecomentrio"/>
        </w:rPr>
        <w:commentReference w:id="119"/>
      </w:r>
      <w:r>
        <w:t xml:space="preserve"> “teledermatologia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089BAD48" w14:textId="77777777" w:rsidR="00457577" w:rsidRDefault="00457577" w:rsidP="005129EC">
      <w:pPr>
        <w:pStyle w:val="TF-TEXTO"/>
      </w:pPr>
      <w:r>
        <w:t xml:space="preserve">A teledermatologia proporciona o acesso a consultas dermatológicas em áreas que antes era impossível, além de reduzir os custos (YARAK; RUIZ; PISA, 2017, p. 348). Embora a teledermatologia apresente muitos benefícios na sua utilização, existem as limitações no uso dessa abordagem. Entre as limitações enfrentadas, encontra-se a precisão, a qualidade das fotos capturadas e a representação adequada da lesão cutânea (RISMILLER; CARTRON; TRINIDAD, 2020). </w:t>
      </w:r>
      <w:commentRangeStart w:id="120"/>
      <w:r>
        <w:t xml:space="preserve">A qualidade das fotos influencia decisivamente no diagnóstico, uma das queixas </w:t>
      </w:r>
      <w:commentRangeEnd w:id="120"/>
      <w:r>
        <w:rPr>
          <w:rStyle w:val="Refdecomentrio"/>
        </w:rPr>
        <w:commentReference w:id="120"/>
      </w:r>
      <w:r>
        <w:t xml:space="preserve">mais frequentes nas imagens é a identificação de regiões como o pavilhão auricular, cujo local é de difícil visualização (SILVA </w:t>
      </w:r>
      <w:r>
        <w:rPr>
          <w:i/>
          <w:iCs/>
        </w:rPr>
        <w:t>et al.</w:t>
      </w:r>
      <w:r>
        <w:t xml:space="preserve">, 2009). </w:t>
      </w:r>
    </w:p>
    <w:p w14:paraId="57534E50" w14:textId="77777777" w:rsidR="00457577" w:rsidRDefault="00457577" w:rsidP="00162822">
      <w:pPr>
        <w:pStyle w:val="TF-TEXTO"/>
      </w:pPr>
      <w:r>
        <w:t xml:space="preserve">Um recurso comum da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commentRangeStart w:id="121"/>
      <w:r w:rsidRPr="000B36B9">
        <w:rPr>
          <w:sz w:val="18"/>
          <w:szCs w:val="18"/>
        </w:rPr>
        <w:t>AMARO</w:t>
      </w:r>
      <w:commentRangeEnd w:id="121"/>
      <w:r>
        <w:rPr>
          <w:rStyle w:val="Refdecomentrio"/>
        </w:rPr>
        <w:commentReference w:id="121"/>
      </w:r>
      <w:r w:rsidRPr="000B36B9">
        <w:rPr>
          <w:sz w:val="18"/>
          <w:szCs w:val="18"/>
        </w:rPr>
        <w:t xml:space="preserve"> </w:t>
      </w:r>
      <w:r w:rsidRPr="000B36B9">
        <w:t>JÚNIOR</w:t>
      </w:r>
      <w:r w:rsidRPr="00B24D6A">
        <w:t>; YAMASHITA, 2001)</w:t>
      </w:r>
      <w:r>
        <w:t xml:space="preserve">. Porém, tal recurso não é aplicado em lesões de pele. Segundo </w:t>
      </w:r>
      <w:r w:rsidRPr="00B14041">
        <w:t xml:space="preserve">Benalcazar </w:t>
      </w:r>
      <w:r w:rsidRPr="00B24D6A">
        <w:rPr>
          <w:i/>
          <w:iCs/>
        </w:rPr>
        <w:t>et al.</w:t>
      </w:r>
      <w:r w:rsidRPr="00B14041">
        <w:t xml:space="preserve"> (2020)</w:t>
      </w:r>
      <w:r>
        <w:t xml:space="preserve">, para realizar uma reconstrução 3D é necessário: (i) um conjunto de imagens da região a ser </w:t>
      </w:r>
      <w:r>
        <w:lastRenderedPageBreak/>
        <w:t xml:space="preserve">reconstruída em diferentes </w:t>
      </w:r>
      <w:commentRangeStart w:id="122"/>
      <w:r>
        <w:t xml:space="preserve">perspectivas (ii) </w:t>
      </w:r>
      <w:commentRangeEnd w:id="122"/>
      <w:r>
        <w:rPr>
          <w:rStyle w:val="Refdecomentrio"/>
        </w:rPr>
        <w:commentReference w:id="122"/>
      </w:r>
      <w:r>
        <w:t>reconstruir uma nuvem de pontos 3D a partir das imagens obtidas e (iii) converter a nuvem de pontos em uma superfície.</w:t>
      </w:r>
    </w:p>
    <w:p w14:paraId="31F044E1" w14:textId="77777777" w:rsidR="00457577" w:rsidRDefault="00457577"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INFANTOSI, 2011). Segundo </w:t>
      </w:r>
      <w:r w:rsidRPr="00B14041">
        <w:t xml:space="preserve">Benalcazar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r w:rsidRPr="00162822">
        <w:t xml:space="preserve">Meschender </w:t>
      </w:r>
      <w:r w:rsidRPr="00162822">
        <w:rPr>
          <w:i/>
          <w:iCs/>
        </w:rPr>
        <w:t xml:space="preserve">et al. </w:t>
      </w:r>
      <w:r w:rsidRPr="00162822">
        <w:t xml:space="preserve">(2019) mencionam que as abordagens baseadas em aprendizagem para reconstrução 3D se popularizaram mais do que os algoritmos estéreos </w:t>
      </w:r>
      <w:r w:rsidRPr="00162822">
        <w:rPr>
          <w:i/>
          <w:iCs/>
        </w:rPr>
        <w:t>multi-view</w:t>
      </w:r>
      <w:r w:rsidRPr="00162822">
        <w:t xml:space="preserve"> tradicionais</w:t>
      </w:r>
      <w:r>
        <w:t>,</w:t>
      </w:r>
      <w:r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698F4234" w14:textId="77777777" w:rsidR="00457577" w:rsidRPr="00A512FC" w:rsidRDefault="00457577" w:rsidP="005129EC">
      <w:pPr>
        <w:pStyle w:val="TF-TEXTO"/>
        <w:rPr>
          <w:color w:val="FF0000"/>
        </w:rPr>
      </w:pPr>
      <w:r>
        <w:t>Diante do cenário exposto, este trabalho propõe a construção de um método que seja capaz de auxiliar no diagnóstico de doenças de pele, visando melhorar a precisão e a qualidade das informações necessárias para um diagnóstico mais certeiro.</w:t>
      </w:r>
    </w:p>
    <w:p w14:paraId="37EBB642" w14:textId="77777777" w:rsidR="00457577" w:rsidRPr="007D10F2" w:rsidRDefault="00457577" w:rsidP="007D10F2">
      <w:pPr>
        <w:pStyle w:val="Ttulo2"/>
      </w:pPr>
      <w:r w:rsidRPr="007D10F2">
        <w:t>OBJETIVOS</w:t>
      </w:r>
    </w:p>
    <w:p w14:paraId="68BBD4FF" w14:textId="77777777" w:rsidR="00457577" w:rsidRPr="002A5CCD" w:rsidRDefault="00457577" w:rsidP="00DF11A2">
      <w:pPr>
        <w:pStyle w:val="TF-TEXTO"/>
      </w:pPr>
      <w:r w:rsidRPr="002A5CCD">
        <w:t>Este trabalho tem como objetivo disponibilizar um método capaz de realizar a reconstrução de superfície 3D a partir de imagens dermatológicas 2D.</w:t>
      </w:r>
    </w:p>
    <w:p w14:paraId="08E71E5F" w14:textId="77777777" w:rsidR="00457577" w:rsidRPr="002A5CCD" w:rsidRDefault="00457577" w:rsidP="0071653C">
      <w:pPr>
        <w:pStyle w:val="TF-TEXTO"/>
      </w:pPr>
      <w:r w:rsidRPr="002A5CCD">
        <w:t>Os objetivos específicos são:</w:t>
      </w:r>
    </w:p>
    <w:p w14:paraId="2584CCEC" w14:textId="77777777" w:rsidR="00457577" w:rsidRPr="002A5CCD" w:rsidRDefault="00457577" w:rsidP="00DB3D56">
      <w:pPr>
        <w:pStyle w:val="TF-ALNEA"/>
        <w:numPr>
          <w:ilvl w:val="0"/>
          <w:numId w:val="10"/>
        </w:numPr>
      </w:pPr>
      <w:r w:rsidRPr="002A5CCD">
        <w:t xml:space="preserve">detectar as lesões cutâneas utilizando técnicas de aprendizado de máquina; </w:t>
      </w:r>
    </w:p>
    <w:p w14:paraId="72B64C3A" w14:textId="77777777" w:rsidR="00457577" w:rsidRPr="002A5CCD" w:rsidRDefault="00457577" w:rsidP="00DB3D56">
      <w:pPr>
        <w:pStyle w:val="TF-ALNEA"/>
        <w:numPr>
          <w:ilvl w:val="0"/>
          <w:numId w:val="10"/>
        </w:numPr>
      </w:pPr>
      <w:r w:rsidRPr="002A5CCD">
        <w:t>estimar a profundidade das estruturas internas das lesões cutâneas a partir de algoritmos de visão computacional;</w:t>
      </w:r>
    </w:p>
    <w:p w14:paraId="56974CBF" w14:textId="77777777" w:rsidR="00457577" w:rsidRPr="002A5CCD" w:rsidRDefault="00457577" w:rsidP="00DB3D56">
      <w:pPr>
        <w:pStyle w:val="TF-ALNEA"/>
        <w:numPr>
          <w:ilvl w:val="0"/>
          <w:numId w:val="10"/>
        </w:numPr>
      </w:pPr>
      <w:commentRangeStart w:id="123"/>
      <w:r w:rsidRPr="002A5CCD">
        <w:t xml:space="preserve">disponibilizar </w:t>
      </w:r>
      <w:commentRangeEnd w:id="123"/>
      <w:r>
        <w:rPr>
          <w:rStyle w:val="Refdecomentrio"/>
        </w:rPr>
        <w:commentReference w:id="123"/>
      </w:r>
      <w:r w:rsidRPr="002A5CCD">
        <w:t>um mecanismo para visualização de lesão de forma volumétrica.</w:t>
      </w:r>
    </w:p>
    <w:p w14:paraId="05682903" w14:textId="77777777" w:rsidR="00457577" w:rsidRDefault="00457577" w:rsidP="000911B9">
      <w:pPr>
        <w:pStyle w:val="Ttulo1"/>
      </w:pPr>
      <w:r>
        <w:t>TRABA</w:t>
      </w:r>
      <w:r w:rsidRPr="00CC287C">
        <w:t>lhos correlatos</w:t>
      </w:r>
    </w:p>
    <w:p w14:paraId="07FA019B" w14:textId="77777777" w:rsidR="00457577" w:rsidRDefault="00457577" w:rsidP="00DF11A2">
      <w:pPr>
        <w:pStyle w:val="TF-TEXTO"/>
      </w:pPr>
      <w:r>
        <w:t xml:space="preserve">Nesse capítulo serão apresentados trabalhos com características semelhantes aos principais objetivos do estudo proposto. A seção 2.1 apresenta o desenvolvimento </w:t>
      </w:r>
      <w:r w:rsidRPr="002A5CCD">
        <w:t xml:space="preserve">de uma abordagem para realizar a reconstrução de superfícies, através da propagação de dados estéreos 3D e imagens 2D (ZENG </w:t>
      </w:r>
      <w:r w:rsidRPr="002A5CCD">
        <w:rPr>
          <w:i/>
          <w:iCs/>
        </w:rPr>
        <w:t>et al.</w:t>
      </w:r>
      <w:r w:rsidRPr="002A5CCD">
        <w:t xml:space="preserve">, 2004). A seção 2.2 aborda uma rede de ocupação para a reconstrução de objeto 3D (MESCHENDER </w:t>
      </w:r>
      <w:r w:rsidRPr="002A5CCD">
        <w:rPr>
          <w:i/>
          <w:iCs/>
        </w:rPr>
        <w:t>et al.</w:t>
      </w:r>
      <w:r w:rsidRPr="002A5CCD">
        <w:t xml:space="preserve">, 2019). Por fim, na seção 2.3 será </w:t>
      </w:r>
      <w:commentRangeStart w:id="124"/>
      <w:r w:rsidRPr="002A5CCD">
        <w:t xml:space="preserve">apresentado uma </w:t>
      </w:r>
      <w:commentRangeEnd w:id="124"/>
      <w:r>
        <w:rPr>
          <w:rStyle w:val="Refdecomentrio"/>
        </w:rPr>
        <w:commentReference w:id="124"/>
      </w:r>
      <w:r w:rsidRPr="002A5CCD">
        <w:t>abordagem para reconstruir objetos com base em uma</w:t>
      </w:r>
      <w:r>
        <w:t xml:space="preserve"> única imagem de entrada (FAN; SU; GUIBAS, 2017).</w:t>
      </w:r>
    </w:p>
    <w:p w14:paraId="1D1C3C8D" w14:textId="77777777" w:rsidR="00457577" w:rsidRDefault="00457577" w:rsidP="0061180A">
      <w:pPr>
        <w:pStyle w:val="Ttulo2"/>
        <w:rPr>
          <w:lang w:val="en-US"/>
        </w:rPr>
      </w:pPr>
      <w:r>
        <w:rPr>
          <w:lang w:val="en-US"/>
        </w:rPr>
        <w:t xml:space="preserve">Surface reconstruction by propagating 3d stereo data in multiple 2d </w:t>
      </w:r>
      <w:commentRangeStart w:id="125"/>
      <w:r>
        <w:rPr>
          <w:lang w:val="en-US"/>
        </w:rPr>
        <w:t>images</w:t>
      </w:r>
      <w:commentRangeEnd w:id="125"/>
      <w:r>
        <w:rPr>
          <w:rStyle w:val="Refdecomentrio"/>
          <w:caps w:val="0"/>
          <w:color w:val="auto"/>
        </w:rPr>
        <w:commentReference w:id="125"/>
      </w:r>
    </w:p>
    <w:p w14:paraId="5F4BAB43" w14:textId="77777777" w:rsidR="00457577" w:rsidRDefault="00457577" w:rsidP="00436BCA">
      <w:pPr>
        <w:pStyle w:val="TF-TEXTO"/>
      </w:pPr>
      <w:r w:rsidRPr="002A5CCD">
        <w:t xml:space="preserve">Zeng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Segundo os autores, inicialmente instancia-se uma lista de pontos estéreos 3D que ser</w:t>
      </w:r>
      <w:r>
        <w:t>ão</w:t>
      </w:r>
      <w:r w:rsidRPr="002A5CCD">
        <w:t xml:space="preserve"> utilizado</w:t>
      </w:r>
      <w:r>
        <w:t>s</w:t>
      </w:r>
      <w:r w:rsidRPr="002A5CCD">
        <w:t xml:space="preserve"> para realizar a propagação da superfície. Estes pontos são computados a partir de um conjunto de imagens de entrada, </w:t>
      </w:r>
      <w:r w:rsidRPr="005A7FA6">
        <w:rPr>
          <w:highlight w:val="yellow"/>
        </w:rPr>
        <w:t>onde são</w:t>
      </w:r>
      <w:r w:rsidRPr="002A5CCD">
        <w:t xml:space="preserve"> coletadas em torno de 30 imagens ao redor de cada objeto, conforme exemplificado na</w:t>
      </w:r>
      <w:r>
        <w:t xml:space="preserve"> </w:t>
      </w:r>
      <w:r>
        <w:fldChar w:fldCharType="begin"/>
      </w:r>
      <w:r>
        <w:instrText xml:space="preserve"> REF _Ref83984776 \h </w:instrText>
      </w:r>
      <w:r>
        <w:fldChar w:fldCharType="separate"/>
      </w:r>
      <w:r>
        <w:t xml:space="preserve">Figura </w:t>
      </w:r>
      <w:r>
        <w:rPr>
          <w:noProof/>
        </w:rPr>
        <w:t>1</w:t>
      </w:r>
      <w:r>
        <w:fldChar w:fldCharType="end"/>
      </w:r>
      <w:r w:rsidRPr="002A5CCD">
        <w:t>.</w:t>
      </w:r>
    </w:p>
    <w:p w14:paraId="74F61276" w14:textId="77777777" w:rsidR="00457577" w:rsidRDefault="00457577" w:rsidP="00057205">
      <w:pPr>
        <w:pStyle w:val="TF-LEGENDA"/>
      </w:pPr>
      <w:r>
        <w:lastRenderedPageBreak/>
        <w:t xml:space="preserve">Figura </w:t>
      </w:r>
      <w:r w:rsidR="00C4564D">
        <w:fldChar w:fldCharType="begin"/>
      </w:r>
      <w:r w:rsidR="00C4564D">
        <w:instrText xml:space="preserve"> S</w:instrText>
      </w:r>
      <w:r w:rsidR="00C4564D">
        <w:instrText xml:space="preserve">EQ Figura \* ARABIC </w:instrText>
      </w:r>
      <w:r w:rsidR="00C4564D">
        <w:fldChar w:fldCharType="separate"/>
      </w:r>
      <w:r>
        <w:rPr>
          <w:noProof/>
        </w:rPr>
        <w:t>1</w:t>
      </w:r>
      <w:r w:rsidR="00C4564D">
        <w:rPr>
          <w:noProof/>
        </w:rPr>
        <w:fldChar w:fldCharType="end"/>
      </w:r>
      <w:r>
        <w:t xml:space="preserve"> – Conjunto de entrada</w:t>
      </w:r>
    </w:p>
    <w:p w14:paraId="1F2F3301" w14:textId="77777777" w:rsidR="00457577" w:rsidRDefault="00457577" w:rsidP="00BD139E">
      <w:pPr>
        <w:pStyle w:val="TF-FIGURA"/>
        <w:spacing w:after="0"/>
      </w:pPr>
      <w:r w:rsidRPr="00BD139E">
        <w:rPr>
          <w:noProof/>
        </w:rPr>
        <w:drawing>
          <wp:inline distT="0" distB="0" distL="0" distR="0" wp14:anchorId="423A6B2D" wp14:editId="562E6A26">
            <wp:extent cx="2961804" cy="2345690"/>
            <wp:effectExtent l="19050" t="19050" r="10160" b="16510"/>
            <wp:docPr id="10" name="Imagem 10"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1968" cy="2345820"/>
                    </a:xfrm>
                    <a:prstGeom prst="rect">
                      <a:avLst/>
                    </a:prstGeom>
                    <a:noFill/>
                    <a:ln w="6350" cmpd="sng">
                      <a:solidFill>
                        <a:srgbClr val="000000"/>
                      </a:solidFill>
                      <a:miter lim="800000"/>
                      <a:headEnd/>
                      <a:tailEnd/>
                    </a:ln>
                    <a:effectLst/>
                  </pic:spPr>
                </pic:pic>
              </a:graphicData>
            </a:graphic>
          </wp:inline>
        </w:drawing>
      </w:r>
    </w:p>
    <w:p w14:paraId="70C463D5" w14:textId="77777777" w:rsidR="00457577" w:rsidRPr="00457577" w:rsidRDefault="00457577" w:rsidP="005A7FA6">
      <w:pPr>
        <w:pStyle w:val="TF-FONTE"/>
        <w:rPr>
          <w:lang w:val="en-US"/>
        </w:rPr>
      </w:pPr>
      <w:r w:rsidRPr="001E51C0">
        <w:rPr>
          <w:lang w:val="en-US"/>
        </w:rPr>
        <w:t xml:space="preserve">Fonte: Zeng </w:t>
      </w:r>
      <w:r w:rsidRPr="001E51C0">
        <w:rPr>
          <w:i/>
          <w:iCs/>
          <w:lang w:val="en-US"/>
        </w:rPr>
        <w:t>et al</w:t>
      </w:r>
      <w:r w:rsidRPr="001E51C0">
        <w:rPr>
          <w:lang w:val="en-US"/>
        </w:rPr>
        <w:t>. (2004).</w:t>
      </w:r>
    </w:p>
    <w:p w14:paraId="3936E49B" w14:textId="77777777" w:rsidR="00457577" w:rsidRDefault="00457577" w:rsidP="00A9509B">
      <w:pPr>
        <w:pStyle w:val="TF-TEXTO"/>
      </w:pPr>
      <w:r w:rsidRPr="001E51C0">
        <w:rPr>
          <w:lang w:val="en-US"/>
        </w:rPr>
        <w:t xml:space="preserve">Zeng </w:t>
      </w:r>
      <w:r w:rsidRPr="001E51C0">
        <w:rPr>
          <w:i/>
          <w:iCs/>
          <w:lang w:val="en-US"/>
        </w:rPr>
        <w:t xml:space="preserve">et al. </w:t>
      </w:r>
      <w:r w:rsidRPr="002A5CCD">
        <w:t xml:space="preserve">(2004) destacam que o ciclo de propagação da superfície realiza correções da superfície com base nos pontos 3D obtidos. A </w:t>
      </w:r>
      <w:r>
        <w:fldChar w:fldCharType="begin"/>
      </w:r>
      <w:r>
        <w:instrText xml:space="preserve"> REF _Ref83984883 \h </w:instrText>
      </w:r>
      <w:r>
        <w:fldChar w:fldCharType="separate"/>
      </w:r>
      <w:r>
        <w:t xml:space="preserve">Figura </w:t>
      </w:r>
      <w:r>
        <w:rPr>
          <w:noProof/>
        </w:rPr>
        <w:t>2</w:t>
      </w:r>
      <w:r>
        <w:fldChar w:fldCharType="end"/>
      </w:r>
      <w:r>
        <w:t xml:space="preserve"> </w:t>
      </w:r>
      <w:r w:rsidRPr="002A5CCD">
        <w:t xml:space="preserve">demonstra que este ciclo possui três etapas: (i) seleção do ponto 3D para a </w:t>
      </w:r>
      <w:r w:rsidRPr="006F4818">
        <w:rPr>
          <w:highlight w:val="yellow"/>
        </w:rPr>
        <w:t>propagação (ii)</w:t>
      </w:r>
      <w:r w:rsidRPr="002A5CCD">
        <w:t xml:space="preserve"> geração de um remendo a partir do ponto escolhido e (iii) geração de novos pontos a partir do remendo criado. Segundo os autores, essas etapas serão executadas para cada ponto da lista, fazendo com que a superfície cresça até atingir o resultado desejado. O ciclo de propagação termina quando não existirem mais pontos disponíveis a serem propagados.</w:t>
      </w:r>
      <w:r>
        <w:t xml:space="preserve"> </w:t>
      </w:r>
    </w:p>
    <w:p w14:paraId="09ECDC76" w14:textId="77777777" w:rsidR="00457577" w:rsidRDefault="00457577" w:rsidP="008D194B">
      <w:pPr>
        <w:pStyle w:val="TF-LEGENDA"/>
      </w:pPr>
      <w:r>
        <w:t xml:space="preserve">Figura </w:t>
      </w:r>
      <w:r w:rsidR="00C4564D">
        <w:fldChar w:fldCharType="begin"/>
      </w:r>
      <w:r w:rsidR="00C4564D">
        <w:instrText xml:space="preserve"> SEQ Figura \* ARABIC </w:instrText>
      </w:r>
      <w:r w:rsidR="00C4564D">
        <w:fldChar w:fldCharType="separate"/>
      </w:r>
      <w:r>
        <w:rPr>
          <w:noProof/>
        </w:rPr>
        <w:t>2</w:t>
      </w:r>
      <w:r w:rsidR="00C4564D">
        <w:rPr>
          <w:noProof/>
        </w:rPr>
        <w:fldChar w:fldCharType="end"/>
      </w:r>
      <w:r>
        <w:t xml:space="preserve"> – Estrutura da abordagem.</w:t>
      </w:r>
    </w:p>
    <w:p w14:paraId="5ED25FA6" w14:textId="77777777" w:rsidR="00457577" w:rsidRDefault="00457577" w:rsidP="007A233D">
      <w:pPr>
        <w:pStyle w:val="TF-FIGURA"/>
        <w:spacing w:after="0"/>
      </w:pPr>
      <w:r w:rsidRPr="00436BCA">
        <w:rPr>
          <w:noProof/>
        </w:rPr>
        <w:drawing>
          <wp:inline distT="0" distB="0" distL="0" distR="0" wp14:anchorId="4DAB149D" wp14:editId="37429896">
            <wp:extent cx="4140200" cy="1225869"/>
            <wp:effectExtent l="19050" t="19050" r="12700" b="1270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1"/>
                    <a:stretch>
                      <a:fillRect/>
                    </a:stretch>
                  </pic:blipFill>
                  <pic:spPr>
                    <a:xfrm>
                      <a:off x="0" y="0"/>
                      <a:ext cx="4163392" cy="1232736"/>
                    </a:xfrm>
                    <a:prstGeom prst="rect">
                      <a:avLst/>
                    </a:prstGeom>
                    <a:ln>
                      <a:solidFill>
                        <a:schemeClr val="tx1"/>
                      </a:solidFill>
                    </a:ln>
                  </pic:spPr>
                </pic:pic>
              </a:graphicData>
            </a:graphic>
          </wp:inline>
        </w:drawing>
      </w:r>
    </w:p>
    <w:p w14:paraId="47AC59C4" w14:textId="77777777" w:rsidR="00457577" w:rsidRPr="00331C4A" w:rsidRDefault="00457577" w:rsidP="009A35E3">
      <w:pPr>
        <w:pStyle w:val="TF-FONTE"/>
      </w:pPr>
      <w:r w:rsidRPr="00331C4A">
        <w:t xml:space="preserve">Fonte: Zeng </w:t>
      </w:r>
      <w:r w:rsidRPr="00331C4A">
        <w:rPr>
          <w:i/>
          <w:iCs/>
        </w:rPr>
        <w:t>et al.</w:t>
      </w:r>
      <w:r w:rsidRPr="00331C4A">
        <w:t xml:space="preserve"> (2004)</w:t>
      </w:r>
      <w:commentRangeStart w:id="126"/>
      <w:commentRangeEnd w:id="126"/>
      <w:r>
        <w:rPr>
          <w:rStyle w:val="Refdecomentrio"/>
        </w:rPr>
        <w:commentReference w:id="126"/>
      </w:r>
    </w:p>
    <w:p w14:paraId="39FC94B6" w14:textId="77777777" w:rsidR="00457577" w:rsidRPr="002A5CCD" w:rsidRDefault="00457577" w:rsidP="007A233D">
      <w:pPr>
        <w:pStyle w:val="TF-TEXTO"/>
      </w:pPr>
      <w:r>
        <w:t xml:space="preserve">Segundo Zeng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Pr="002A5CCD">
        <w:t xml:space="preserve">no qual os pontos iniciais da lista são considerados como pontos confiáveis. A partir do ponto escolhido, a segunda etapa da propagação é executada, </w:t>
      </w:r>
      <w:commentRangeStart w:id="127"/>
      <w:r w:rsidRPr="002A5CCD">
        <w:t xml:space="preserve">onde </w:t>
      </w:r>
      <w:commentRangeEnd w:id="127"/>
      <w:r>
        <w:rPr>
          <w:rStyle w:val="Refdecomentrio"/>
        </w:rPr>
        <w:commentReference w:id="127"/>
      </w:r>
      <w:r w:rsidRPr="002A5CCD">
        <w:t xml:space="preserve">o algoritmo gera um remendo ao redor do ponto escolhido para estender a superfície existente. Por fim, a última etapa gera novos pontos para garantir a propagação da superfície, </w:t>
      </w:r>
      <w:r w:rsidRPr="00F01496">
        <w:rPr>
          <w:highlight w:val="yellow"/>
        </w:rPr>
        <w:t>onde</w:t>
      </w:r>
      <w:r w:rsidRPr="002A5CCD">
        <w:t xml:space="preserve"> são criados a partir do remendo anterior. Os autores comentam que a localização de um novo ponto é determinada pelos seguintes aspectos: (i) qualidade do </w:t>
      </w:r>
      <w:r w:rsidRPr="00F01496">
        <w:rPr>
          <w:highlight w:val="yellow"/>
        </w:rPr>
        <w:t>remendo (ii)</w:t>
      </w:r>
      <w:r w:rsidRPr="002A5CCD">
        <w:t xml:space="preserve"> qualidade de </w:t>
      </w:r>
      <w:r w:rsidRPr="00F01496">
        <w:rPr>
          <w:highlight w:val="yellow"/>
        </w:rPr>
        <w:t>correspondência (iii)</w:t>
      </w:r>
      <w:r w:rsidRPr="002A5CCD">
        <w:t xml:space="preserve"> regularidade da superfície e (iv) eficiência da propagação. Além disso, os autores comentam que a quantidade de novos pontos é inspirada na configuração de malha triangular, onde a distância angular entre dois pontos vizinhos fica </w:t>
      </w:r>
      <w:commentRangeStart w:id="128"/>
      <w:r w:rsidRPr="002A5CCD">
        <w:t xml:space="preserve">entre </w:t>
      </w:r>
      <w:commentRangeEnd w:id="128"/>
      <w:r>
        <w:rPr>
          <w:rStyle w:val="Refdecomentrio"/>
        </w:rPr>
        <w:commentReference w:id="128"/>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w:r w:rsidRPr="002A5CCD">
        <w:t xml:space="preserve">. </w:t>
      </w:r>
    </w:p>
    <w:p w14:paraId="29E1E229" w14:textId="77777777" w:rsidR="00457577" w:rsidRDefault="00457577" w:rsidP="00541DBE">
      <w:pPr>
        <w:pStyle w:val="TF-TEXTO"/>
      </w:pPr>
      <w:r w:rsidRPr="002A5CCD">
        <w:t xml:space="preserve">Zeng </w:t>
      </w:r>
      <w:r w:rsidRPr="002A5CCD">
        <w:rPr>
          <w:i/>
          <w:iCs/>
        </w:rPr>
        <w:t>et al.</w:t>
      </w:r>
      <w:r w:rsidRPr="002A5CCD">
        <w:t xml:space="preserve"> (2004) aplicaram o </w:t>
      </w:r>
      <w:r w:rsidRPr="002A5CCD">
        <w:rPr>
          <w:i/>
          <w:iCs/>
        </w:rPr>
        <w:t>framework</w:t>
      </w:r>
      <w:r w:rsidRPr="002A5CCD">
        <w:t xml:space="preserve"> em três conjuntos de entrada. No primeiro conjunto tem-se a representação de um brinquedo, no qual os autores examinaram a exatidão e a robustez da reconstrução. Os dois últimos conjuntos são representações de rostos humanos. Percebe-se</w:t>
      </w:r>
      <w:r>
        <w:t xml:space="preserve"> a partir da </w:t>
      </w:r>
      <w:r>
        <w:fldChar w:fldCharType="begin"/>
      </w:r>
      <w:r>
        <w:instrText xml:space="preserve"> REF _Ref83984776 \h </w:instrText>
      </w:r>
      <w:r>
        <w:fldChar w:fldCharType="separate"/>
      </w:r>
      <w:r>
        <w:t xml:space="preserve">Figura </w:t>
      </w:r>
      <w:r>
        <w:rPr>
          <w:noProof/>
        </w:rPr>
        <w:t>1</w:t>
      </w:r>
      <w:r>
        <w:fldChar w:fldCharType="end"/>
      </w:r>
      <w:r w:rsidRPr="002A5CCD">
        <w:t xml:space="preserve"> que o primeiro rosto possui mais textura do que o segundo. Os autores comentam que o resultado da reconstrução da superfície obteve para </w:t>
      </w:r>
      <w:r>
        <w:t>os</w:t>
      </w:r>
      <w:r w:rsidRPr="002A5CCD">
        <w:t xml:space="preserve"> dois conjuntos praticamente a mesma qualidade. </w:t>
      </w:r>
    </w:p>
    <w:p w14:paraId="59AE02C7" w14:textId="77777777" w:rsidR="00457577" w:rsidRDefault="00457577" w:rsidP="00112572">
      <w:pPr>
        <w:pStyle w:val="TF-LEGENDA"/>
      </w:pPr>
      <w:r>
        <w:lastRenderedPageBreak/>
        <w:t xml:space="preserve">Figura </w:t>
      </w:r>
      <w:r w:rsidR="00C4564D">
        <w:fldChar w:fldCharType="begin"/>
      </w:r>
      <w:r w:rsidR="00C4564D">
        <w:instrText xml:space="preserve"> SEQ Figura \* ARABIC </w:instrText>
      </w:r>
      <w:r w:rsidR="00C4564D">
        <w:fldChar w:fldCharType="separate"/>
      </w:r>
      <w:r>
        <w:rPr>
          <w:noProof/>
        </w:rPr>
        <w:t>3</w:t>
      </w:r>
      <w:r w:rsidR="00C4564D">
        <w:rPr>
          <w:noProof/>
        </w:rPr>
        <w:fldChar w:fldCharType="end"/>
      </w:r>
      <w:r>
        <w:t xml:space="preserve"> – </w:t>
      </w:r>
      <w:r w:rsidRPr="00112572">
        <w:t>Comparação</w:t>
      </w:r>
      <w:r>
        <w:t xml:space="preserve"> entre abordagens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457577" w14:paraId="31759285" w14:textId="77777777" w:rsidTr="007D664B">
        <w:trPr>
          <w:jc w:val="center"/>
        </w:trPr>
        <w:tc>
          <w:tcPr>
            <w:tcW w:w="7476" w:type="dxa"/>
            <w:gridSpan w:val="3"/>
          </w:tcPr>
          <w:p w14:paraId="03AD7BDD" w14:textId="77777777" w:rsidR="00457577" w:rsidRDefault="00457577" w:rsidP="007D664B">
            <w:pPr>
              <w:pStyle w:val="TF-TEXTO"/>
              <w:spacing w:after="0"/>
              <w:ind w:firstLine="0"/>
              <w:jc w:val="center"/>
            </w:pPr>
            <w:r w:rsidRPr="00436BCA">
              <w:rPr>
                <w:noProof/>
              </w:rPr>
              <w:drawing>
                <wp:inline distT="0" distB="0" distL="0" distR="0" wp14:anchorId="10E48C42" wp14:editId="2AE58AAF">
                  <wp:extent cx="4610100" cy="2001674"/>
                  <wp:effectExtent l="0" t="0" r="0" b="0"/>
                  <wp:docPr id="13" name="Imagem 13"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2"/>
                          <a:stretch>
                            <a:fillRect/>
                          </a:stretch>
                        </pic:blipFill>
                        <pic:spPr>
                          <a:xfrm>
                            <a:off x="0" y="0"/>
                            <a:ext cx="4620094" cy="2006013"/>
                          </a:xfrm>
                          <a:prstGeom prst="rect">
                            <a:avLst/>
                          </a:prstGeom>
                        </pic:spPr>
                      </pic:pic>
                    </a:graphicData>
                  </a:graphic>
                </wp:inline>
              </w:drawing>
            </w:r>
          </w:p>
        </w:tc>
      </w:tr>
      <w:tr w:rsidR="00457577" w14:paraId="2CD8455A" w14:textId="77777777" w:rsidTr="007D664B">
        <w:trPr>
          <w:jc w:val="center"/>
        </w:trPr>
        <w:tc>
          <w:tcPr>
            <w:tcW w:w="2547" w:type="dxa"/>
          </w:tcPr>
          <w:p w14:paraId="0682CBDE" w14:textId="77777777" w:rsidR="00457577" w:rsidRDefault="00457577" w:rsidP="008D194B">
            <w:pPr>
              <w:pStyle w:val="TF-TEXTO"/>
              <w:spacing w:after="0"/>
              <w:ind w:left="-115" w:firstLine="142"/>
              <w:jc w:val="center"/>
            </w:pPr>
            <w:r>
              <w:t>(a) Kutulakos e Seitz (2000)</w:t>
            </w:r>
          </w:p>
        </w:tc>
        <w:tc>
          <w:tcPr>
            <w:tcW w:w="2410" w:type="dxa"/>
          </w:tcPr>
          <w:p w14:paraId="62D3A511" w14:textId="77777777" w:rsidR="00457577" w:rsidRDefault="00457577" w:rsidP="008D194B">
            <w:pPr>
              <w:pStyle w:val="TF-TEXTO"/>
              <w:spacing w:after="0"/>
              <w:ind w:firstLine="0"/>
              <w:jc w:val="center"/>
            </w:pPr>
            <w:r>
              <w:t xml:space="preserve">(b) Quan </w:t>
            </w:r>
            <w:r>
              <w:rPr>
                <w:i/>
                <w:iCs/>
              </w:rPr>
              <w:t>et al.</w:t>
            </w:r>
            <w:r>
              <w:t xml:space="preserve"> (2003)</w:t>
            </w:r>
          </w:p>
        </w:tc>
        <w:tc>
          <w:tcPr>
            <w:tcW w:w="2519" w:type="dxa"/>
          </w:tcPr>
          <w:p w14:paraId="6C705776" w14:textId="77777777" w:rsidR="00457577" w:rsidRDefault="00457577" w:rsidP="008D194B">
            <w:pPr>
              <w:pStyle w:val="TF-TEXTO"/>
              <w:spacing w:after="0"/>
              <w:ind w:firstLine="0"/>
              <w:jc w:val="center"/>
            </w:pPr>
            <w:r>
              <w:t xml:space="preserve">(c) Zeng </w:t>
            </w:r>
            <w:r>
              <w:rPr>
                <w:i/>
                <w:iCs/>
              </w:rPr>
              <w:t>et al.</w:t>
            </w:r>
            <w:r w:rsidRPr="00B005F4">
              <w:t xml:space="preserve"> (2004)</w:t>
            </w:r>
          </w:p>
        </w:tc>
      </w:tr>
    </w:tbl>
    <w:p w14:paraId="7FE94E5B" w14:textId="77777777" w:rsidR="00457577" w:rsidRPr="00C7522E" w:rsidRDefault="00457577"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346FEFE5" w14:textId="77777777" w:rsidR="00457577" w:rsidRPr="0071567B" w:rsidRDefault="00457577" w:rsidP="008D194B">
      <w:pPr>
        <w:pStyle w:val="TF-TEXTO"/>
      </w:pPr>
      <w:r w:rsidRPr="002A5CCD">
        <w:t xml:space="preserve">Zeng </w:t>
      </w:r>
      <w:r w:rsidRPr="002A5CCD">
        <w:rPr>
          <w:i/>
          <w:iCs/>
        </w:rPr>
        <w:t>et al.</w:t>
      </w:r>
      <w:r w:rsidRPr="002A5CCD">
        <w:t xml:space="preserve"> (2004) </w:t>
      </w:r>
      <w:r>
        <w:t xml:space="preserve">também </w:t>
      </w:r>
      <w:r w:rsidRPr="002A5CCD">
        <w:t>realizaram um comparativo</w:t>
      </w:r>
      <w:r>
        <w:t xml:space="preserve"> </w:t>
      </w:r>
      <w:r w:rsidRPr="002A5CCD">
        <w:t xml:space="preserve">entre o método de escultura espacial (KUTULAKOS; SEITZ, 2000) que utiliza apenas informações de imagens 2D para a reconstrução da superfície e o método de conjunto de níveis (QUAN </w:t>
      </w:r>
      <w:r w:rsidRPr="002A5CCD">
        <w:rPr>
          <w:i/>
          <w:iCs/>
        </w:rPr>
        <w:t>et al.</w:t>
      </w:r>
      <w:r w:rsidRPr="002A5CCD">
        <w:t>, 2003) e a abordagem desenvolvida</w:t>
      </w:r>
      <w:r w:rsidRPr="001A3912">
        <w:rPr>
          <w:highlight w:val="yellow"/>
        </w:rPr>
        <w:t>, que ambas</w:t>
      </w:r>
      <w:r w:rsidRPr="002A5CCD">
        <w:t xml:space="preserve"> utilizam informações 3D e 2D para a reconstrução</w:t>
      </w:r>
      <w:commentRangeStart w:id="129"/>
      <w:r>
        <w:t xml:space="preserve">, </w:t>
      </w:r>
      <w:commentRangeEnd w:id="129"/>
      <w:r>
        <w:rPr>
          <w:rStyle w:val="Refdecomentrio"/>
        </w:rPr>
        <w:commentReference w:id="129"/>
      </w:r>
      <w:r>
        <w:t xml:space="preserve">o resultado dessa comparação pode ser observado na </w:t>
      </w:r>
      <w:r>
        <w:fldChar w:fldCharType="begin"/>
      </w:r>
      <w:r>
        <w:instrText xml:space="preserve"> REF _Ref83985056 \h </w:instrText>
      </w:r>
      <w:r>
        <w:fldChar w:fldCharType="separate"/>
      </w:r>
      <w:r>
        <w:t xml:space="preserve">Figura </w:t>
      </w:r>
      <w:r>
        <w:rPr>
          <w:noProof/>
        </w:rPr>
        <w:t>3</w:t>
      </w:r>
      <w:r>
        <w:fldChar w:fldCharType="end"/>
      </w:r>
      <w:r w:rsidRPr="002A5CCD">
        <w:t>.</w:t>
      </w:r>
      <w:r>
        <w:t xml:space="preserve"> </w:t>
      </w:r>
      <w:r w:rsidRPr="001A3912">
        <w:rPr>
          <w:highlight w:val="yellow"/>
        </w:rPr>
        <w:t>Os autores de destacam</w:t>
      </w:r>
      <w:r>
        <w:t xml:space="preserve"> que o método de escultura espacial (KUTULAKOS; SEITZ, 2000) perde muitos detalhes do rosto, por conta de usar apenas dados 2D para a reconstrução. Já o resultado do método de conjunto de níveis (QUAN </w:t>
      </w:r>
      <w:r>
        <w:rPr>
          <w:i/>
          <w:iCs/>
        </w:rPr>
        <w:t>et al.</w:t>
      </w:r>
      <w:r>
        <w:t>, 2003)</w:t>
      </w:r>
      <w:commentRangeStart w:id="130"/>
      <w:r>
        <w:t xml:space="preserve">, </w:t>
      </w:r>
      <w:commentRangeEnd w:id="130"/>
      <w:r>
        <w:rPr>
          <w:rStyle w:val="Refdecomentrio"/>
        </w:rPr>
        <w:commentReference w:id="130"/>
      </w:r>
      <w:r>
        <w:t xml:space="preserve">utiliza as mesmas informações de entrada que a abordagem desenvolvida pelos </w:t>
      </w:r>
      <w:r w:rsidRPr="002A5CCD">
        <w:t xml:space="preserve">autores. Porém, (QUAN </w:t>
      </w:r>
      <w:r w:rsidRPr="002A5CCD">
        <w:rPr>
          <w:i/>
          <w:iCs/>
        </w:rPr>
        <w:t>et al.</w:t>
      </w:r>
      <w:r w:rsidRPr="002A5CCD">
        <w:t>, 2003) aplicam um método de definição de nível que suaviza a superfície, perdendo detalhes</w:t>
      </w:r>
      <w:r>
        <w:t xml:space="preserve"> geométricos. Contudo, o método desenvolvido por Zeng </w:t>
      </w:r>
      <w:r>
        <w:rPr>
          <w:i/>
          <w:iCs/>
        </w:rPr>
        <w:t xml:space="preserve">et al. </w:t>
      </w:r>
      <w:r>
        <w:t>(2004) conseguiu gerar um resultado sem perder os detalhes e as características do objeto de entrada, assim, gerando a superfície com precisão e robustez.</w:t>
      </w:r>
    </w:p>
    <w:p w14:paraId="45530154" w14:textId="77777777" w:rsidR="00457577" w:rsidRPr="00163823" w:rsidRDefault="00457577" w:rsidP="00A44581">
      <w:pPr>
        <w:pStyle w:val="Ttulo2"/>
        <w:spacing w:after="120" w:line="240" w:lineRule="auto"/>
        <w:rPr>
          <w:lang w:val="en-US"/>
        </w:rPr>
      </w:pPr>
      <w:r>
        <w:rPr>
          <w:lang w:val="en-US"/>
        </w:rPr>
        <w:t>occupancy networks: learning 3d reconstruction in function space</w:t>
      </w:r>
    </w:p>
    <w:p w14:paraId="1C66C4E4" w14:textId="77777777" w:rsidR="00457577" w:rsidRPr="002A5CCD" w:rsidRDefault="00457577" w:rsidP="00016257">
      <w:pPr>
        <w:pStyle w:val="TF-TEXTO"/>
      </w:pPr>
      <w:r w:rsidRPr="002A5CCD">
        <w:t xml:space="preserve">Meschender </w:t>
      </w:r>
      <w:r w:rsidRPr="002A5CCD">
        <w:rPr>
          <w:i/>
          <w:iCs/>
        </w:rPr>
        <w:t xml:space="preserve">et al. </w:t>
      </w:r>
      <w:r w:rsidRPr="002A5CCD">
        <w:t xml:space="preserve">(2019) propuseram uma abordagem que não necessita de um modelo do objeto de entrada como referência. Tal abordagem utiliza aprendizado profundo para obter uma representação mais expressiva, podendo ser integrado com um </w:t>
      </w:r>
      <w:r w:rsidRPr="002A5CCD">
        <w:rPr>
          <w:i/>
          <w:iCs/>
        </w:rPr>
        <w:t>pipeline</w:t>
      </w:r>
      <w:r w:rsidRPr="002A5CCD">
        <w:t xml:space="preserve"> de aprendizado de ponta a ponta. Além disso, os autores desenvolveram uma função de ocupação 3D contínua para reconstrução de objetos 3D, sendo equivalente a uma rede neural para classificação binária, mas com o objetivo de decidir implicitamente as fronteiras das superfícies de um objeto. </w:t>
      </w:r>
    </w:p>
    <w:p w14:paraId="2D9C1C59" w14:textId="77777777" w:rsidR="00457577" w:rsidRPr="002A5CCD" w:rsidRDefault="00457577" w:rsidP="00016257">
      <w:pPr>
        <w:pStyle w:val="TF-TEXTO"/>
      </w:pPr>
      <w:r w:rsidRPr="002A5CCD">
        <w:t xml:space="preserve">Segundo Meschender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no qual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Meschender </w:t>
      </w:r>
      <w:r w:rsidRPr="002A5CCD">
        <w:rPr>
          <w:i/>
          <w:iCs/>
        </w:rPr>
        <w:t xml:space="preserve">et al. </w:t>
      </w:r>
      <w:r w:rsidRPr="002A5CCD">
        <w:t xml:space="preserve">(2019) utilizaram uma equivalência funcional simples: </w:t>
      </w:r>
      <w:r w:rsidRPr="00966F99">
        <w:rPr>
          <w:highlight w:val="yellow"/>
        </w:rPr>
        <w:t>onde</w:t>
      </w:r>
      <w:r w:rsidRPr="002A5CCD">
        <w:t xml:space="preserve"> é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onde recebe um par </w:t>
      </w:r>
      <m:oMath>
        <m:d>
          <m:dPr>
            <m:ctrlPr>
              <w:rPr>
                <w:rFonts w:ascii="Cambria Math" w:hAnsi="Cambria Math"/>
                <w:i/>
              </w:rPr>
            </m:ctrlPr>
          </m:dPr>
          <m:e>
            <m:r>
              <w:rPr>
                <w:rFonts w:ascii="Cambria Math" w:hAnsi="Cambria Math"/>
              </w:rPr>
              <m:t>p,x</m:t>
            </m:r>
          </m:e>
        </m:d>
      </m:oMath>
      <w:r w:rsidRPr="002A5CCD">
        <w:t xml:space="preserve"> como entrada e gera uma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58F83AAD" w14:textId="77777777" w:rsidR="00457577" w:rsidRDefault="00457577" w:rsidP="00016257">
      <w:pPr>
        <w:pStyle w:val="TF-TEXTO"/>
      </w:pPr>
      <w:r w:rsidRPr="002A5CCD">
        <w:t xml:space="preserve">Meschender </w:t>
      </w:r>
      <w:r w:rsidRPr="002A5CCD">
        <w:rPr>
          <w:i/>
          <w:iCs/>
        </w:rPr>
        <w:t xml:space="preserve">et al. </w:t>
      </w:r>
      <w:r w:rsidRPr="002A5CCD">
        <w:t xml:space="preserve">(2019) também desenvolveram um algoritmo hierárquico </w:t>
      </w:r>
      <w:commentRangeStart w:id="131"/>
      <w:r w:rsidRPr="002A5CCD">
        <w:rPr>
          <w:i/>
          <w:iCs/>
        </w:rPr>
        <w:t xml:space="preserve">Multiresolution IsoSurface Extraction </w:t>
      </w:r>
      <w:commentRangeEnd w:id="131"/>
      <w:r>
        <w:rPr>
          <w:rStyle w:val="Refdecomentrio"/>
        </w:rPr>
        <w:commentReference w:id="131"/>
      </w:r>
      <w:r w:rsidRPr="002A5CCD">
        <w:t xml:space="preserve">(MISE), que utiliza a rede de ocupação para extrair uma isosuperfície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w:t>
      </w:r>
      <w:r w:rsidRPr="00A82736">
        <w:rPr>
          <w:highlight w:val="yellow"/>
        </w:rPr>
        <w:t>, o</w:t>
      </w:r>
      <w:r w:rsidRPr="002A5CCD">
        <w:t>s demais pontos que não entra</w:t>
      </w:r>
      <w:r>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Neste mesmo momento, os </w:t>
      </w:r>
      <w:r>
        <w:rPr>
          <w:i/>
          <w:iCs/>
        </w:rPr>
        <w:t>voxels</w:t>
      </w:r>
      <w:r>
        <w:t xml:space="preserve"> ativos são subdivididos em 8 </w:t>
      </w:r>
      <w:r>
        <w:rPr>
          <w:i/>
          <w:iCs/>
        </w:rPr>
        <w:t>subvoxels</w:t>
      </w:r>
      <w:r>
        <w:t xml:space="preserve">, gerando novos pontos na grade de ocupação que posteriormente serão avaliados. Por fim, o algoritmo repete essas etapas até alcançar a resolução desejada. Essa estrutura pode ser observada na </w:t>
      </w:r>
      <w:r>
        <w:fldChar w:fldCharType="begin"/>
      </w:r>
      <w:r>
        <w:instrText xml:space="preserve"> REF _Ref83985553 \h </w:instrText>
      </w:r>
      <w:r>
        <w:fldChar w:fldCharType="separate"/>
      </w:r>
      <w:r>
        <w:t xml:space="preserve">Figura </w:t>
      </w:r>
      <w:r>
        <w:rPr>
          <w:noProof/>
        </w:rPr>
        <w:t>4</w:t>
      </w:r>
      <w:r>
        <w:fldChar w:fldCharType="end"/>
      </w:r>
      <w:r>
        <w:t xml:space="preserve">, onde os pontos ocupados estão marcados com círculos vermelhos, os pontos desocupados em diamantes cianos, os </w:t>
      </w:r>
      <w:r>
        <w:rPr>
          <w:i/>
          <w:iCs/>
        </w:rPr>
        <w:t>voxels</w:t>
      </w:r>
      <w:r>
        <w:t xml:space="preserve"> ativos em vermelho claro e os novos pontos marcados com círculos vazios.</w:t>
      </w:r>
    </w:p>
    <w:p w14:paraId="45EFEF77" w14:textId="77777777" w:rsidR="00457577" w:rsidRPr="00AD2D30" w:rsidRDefault="00457577" w:rsidP="003127A6">
      <w:pPr>
        <w:pStyle w:val="TF-LEGENDA"/>
        <w:rPr>
          <w:i/>
          <w:iCs/>
        </w:rPr>
      </w:pPr>
      <w:r>
        <w:lastRenderedPageBreak/>
        <w:t xml:space="preserve">Figura </w:t>
      </w:r>
      <w:r w:rsidR="00C4564D">
        <w:fldChar w:fldCharType="begin"/>
      </w:r>
      <w:r w:rsidR="00C4564D">
        <w:instrText xml:space="preserve"> SEQ Figura \* ARABIC </w:instrText>
      </w:r>
      <w:r w:rsidR="00C4564D">
        <w:fldChar w:fldCharType="separate"/>
      </w:r>
      <w:r>
        <w:rPr>
          <w:noProof/>
        </w:rPr>
        <w:t>4</w:t>
      </w:r>
      <w:r w:rsidR="00C4564D">
        <w:rPr>
          <w:noProof/>
        </w:rPr>
        <w:fldChar w:fldCharType="end"/>
      </w:r>
      <w:r>
        <w:t xml:space="preserve"> </w:t>
      </w:r>
      <w:r w:rsidRPr="0071567B">
        <w:t>– Algoritmo MISE</w:t>
      </w:r>
      <w:r w:rsidRPr="00AD2D30">
        <w:t>.</w:t>
      </w:r>
    </w:p>
    <w:p w14:paraId="20C2824C" w14:textId="77777777" w:rsidR="00457577" w:rsidRDefault="00457577" w:rsidP="00016257">
      <w:pPr>
        <w:pStyle w:val="TF-FIGURA"/>
        <w:spacing w:after="0"/>
      </w:pPr>
      <w:r>
        <w:rPr>
          <w:noProof/>
        </w:rPr>
        <w:drawing>
          <wp:inline distT="0" distB="0" distL="0" distR="0" wp14:anchorId="430612B9" wp14:editId="5B09110E">
            <wp:extent cx="3124200" cy="2292985"/>
            <wp:effectExtent l="19050" t="19050" r="19050" b="12065"/>
            <wp:docPr id="14" name="Imagem 14"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610D5DD2" w14:textId="77777777" w:rsidR="00457577" w:rsidRPr="00016257" w:rsidRDefault="00457577" w:rsidP="009A35E3">
      <w:pPr>
        <w:pStyle w:val="TF-FONTE"/>
      </w:pPr>
      <w:r>
        <w:t xml:space="preserve">Fonte: Meschender </w:t>
      </w:r>
      <w:r w:rsidRPr="00EA3729">
        <w:rPr>
          <w:i/>
          <w:iCs/>
        </w:rPr>
        <w:t>et al.</w:t>
      </w:r>
      <w:r>
        <w:t xml:space="preserve"> (2019).</w:t>
      </w:r>
    </w:p>
    <w:p w14:paraId="58D534AD" w14:textId="77777777" w:rsidR="00457577" w:rsidRDefault="00457577" w:rsidP="0071567B">
      <w:pPr>
        <w:pStyle w:val="TF-TEXTO"/>
      </w:pPr>
      <w:r>
        <w:t xml:space="preserve">Após obter a malha resultante das operações descritas acima, Meschender </w:t>
      </w:r>
      <w:r>
        <w:rPr>
          <w:i/>
          <w:iCs/>
        </w:rPr>
        <w:t>et al.</w:t>
      </w:r>
      <w:r>
        <w:t xml:space="preserve"> (2019) apontam que a malha passa por um processo de extração, onde inicialmente é aplicado o algoritmo </w:t>
      </w:r>
      <w:r w:rsidRPr="00A9597C">
        <w:rPr>
          <w:i/>
          <w:iCs/>
          <w:highlight w:val="yellow"/>
        </w:rPr>
        <w:t>Marching cubes</w:t>
      </w:r>
      <w:r>
        <w:t xml:space="preserve"> (LORENSEN; CLINE, 1987) que cria modelos triangulares de superfícies constantes a partir de dados 3D e, em seguida, a malha extraída passa pelo algoritmo </w:t>
      </w:r>
      <w:r w:rsidRPr="0017231F">
        <w:rPr>
          <w:i/>
          <w:iCs/>
          <w:highlight w:val="yellow"/>
        </w:rPr>
        <w:t>Fast-Quadric-Mesh-Simplification</w:t>
      </w:r>
      <w:r w:rsidRPr="002A5CCD">
        <w:rPr>
          <w:i/>
          <w:iCs/>
        </w:rPr>
        <w:t xml:space="preserve"> </w:t>
      </w:r>
      <w:r w:rsidRPr="002A5CCD">
        <w:t xml:space="preserve">(GARLAND; HECKBERT, </w:t>
      </w:r>
      <w:commentRangeStart w:id="132"/>
      <w:r w:rsidRPr="002A5CCD">
        <w:t>2000</w:t>
      </w:r>
      <w:commentRangeEnd w:id="132"/>
      <w:r>
        <w:rPr>
          <w:rStyle w:val="Refdecomentrio"/>
        </w:rPr>
        <w:commentReference w:id="132"/>
      </w:r>
      <w:r w:rsidRPr="002A5CCD">
        <w:t>) que simplifica a superfícies poligona</w:t>
      </w:r>
      <w:r>
        <w:t>is</w:t>
      </w:r>
      <w:r w:rsidRPr="002A5CCD">
        <w:t xml:space="preserve">. Além disso, os autores também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aleatórios em cada face da malha de saída e minimizaram a perda através da equação descrita na</w:t>
      </w:r>
      <w:r>
        <w:t xml:space="preserve"> </w:t>
      </w:r>
      <w:r>
        <w:fldChar w:fldCharType="begin"/>
      </w:r>
      <w:r>
        <w:instrText xml:space="preserve"> REF _Ref83985638 \h </w:instrText>
      </w:r>
      <w:r>
        <w:fldChar w:fldCharType="separate"/>
      </w:r>
      <w:r>
        <w:t xml:space="preserve">Figura </w:t>
      </w:r>
      <w:r>
        <w:rPr>
          <w:noProof/>
        </w:rPr>
        <w:t>5</w:t>
      </w:r>
      <w:r>
        <w:fldChar w:fldCharType="end"/>
      </w:r>
      <w:r w:rsidRPr="002A5CCD">
        <w:t xml:space="preserve">, onde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2A5CCD">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e </w:t>
      </w:r>
      <m:oMath>
        <m:r>
          <w:rPr>
            <w:rFonts w:ascii="Cambria Math" w:hAnsi="Cambria Math"/>
          </w:rPr>
          <m:t>λ</m:t>
        </m:r>
      </m:oMath>
      <w:r w:rsidRPr="002A5CCD">
        <w:t xml:space="preserve"> é definido como </w:t>
      </w:r>
      <m:oMath>
        <m:r>
          <w:rPr>
            <w:rFonts w:ascii="Cambria Math" w:hAnsi="Cambria Math"/>
          </w:rPr>
          <m:t>λ=0.01</m:t>
        </m:r>
      </m:oMath>
      <w:r w:rsidRPr="002A5CCD">
        <w:t xml:space="preserve">. Para a minimização do segundo termo da equação, Meschender </w:t>
      </w:r>
      <w:r w:rsidRPr="00AA657C">
        <w:rPr>
          <w:i/>
          <w:iCs/>
        </w:rPr>
        <w:t>et al</w:t>
      </w:r>
      <w:r w:rsidRPr="002A5CCD">
        <w:rPr>
          <w:i/>
          <w:iCs/>
        </w:rPr>
        <w:t xml:space="preserve">. </w:t>
      </w:r>
      <w:r w:rsidRPr="002A5CCD">
        <w:t xml:space="preserve">(2019) utilizaram informações de gradiente de segunda ordem que pode ser aplicada usando </w:t>
      </w:r>
      <w:r w:rsidRPr="0007251F">
        <w:rPr>
          <w:i/>
          <w:iCs/>
          <w:highlight w:val="yellow"/>
        </w:rPr>
        <w:t>Double-Backpropagation</w:t>
      </w:r>
      <w:r w:rsidRPr="002A5CCD">
        <w:t xml:space="preserve"> (DRUCKER</w:t>
      </w:r>
      <w:r>
        <w:t xml:space="preserve">; CUN, 1992). Os autores ressaltam que essa última etapa remove os artefatos da </w:t>
      </w:r>
      <w:r w:rsidRPr="00016257">
        <w:t>discretização</w:t>
      </w:r>
      <w:r>
        <w:t xml:space="preserve"> do algoritmo </w:t>
      </w:r>
      <w:r w:rsidRPr="0007251F">
        <w:rPr>
          <w:i/>
          <w:iCs/>
          <w:highlight w:val="yellow"/>
        </w:rPr>
        <w:t>Marching cubes</w:t>
      </w:r>
      <w:r>
        <w:t xml:space="preserve"> (LORENSEN; CLINE, 1987) e que não seria possível apenas com uma representação baseada em </w:t>
      </w:r>
      <w:r>
        <w:rPr>
          <w:i/>
          <w:iCs/>
        </w:rPr>
        <w:t>voxel</w:t>
      </w:r>
      <w:r>
        <w:t>.</w:t>
      </w:r>
    </w:p>
    <w:p w14:paraId="0652C690" w14:textId="77777777" w:rsidR="00457577" w:rsidRDefault="00457577" w:rsidP="003127A6">
      <w:pPr>
        <w:pStyle w:val="TF-LEGENDA"/>
      </w:pPr>
      <w:r>
        <w:t xml:space="preserve">Figura </w:t>
      </w:r>
      <w:r w:rsidR="00C4564D">
        <w:fldChar w:fldCharType="begin"/>
      </w:r>
      <w:r w:rsidR="00C4564D">
        <w:instrText xml:space="preserve"> SEQ Figura \* ARABIC </w:instrText>
      </w:r>
      <w:r w:rsidR="00C4564D">
        <w:fldChar w:fldCharType="separate"/>
      </w:r>
      <w:r>
        <w:rPr>
          <w:noProof/>
        </w:rPr>
        <w:t>5</w:t>
      </w:r>
      <w:r w:rsidR="00C4564D">
        <w:rPr>
          <w:noProof/>
        </w:rPr>
        <w:fldChar w:fldCharType="end"/>
      </w:r>
      <w:r>
        <w:t xml:space="preserve"> – Operação de </w:t>
      </w:r>
      <w:commentRangeStart w:id="133"/>
      <w:r>
        <w:t>minimização</w:t>
      </w:r>
      <w:commentRangeEnd w:id="133"/>
      <w:r>
        <w:rPr>
          <w:rStyle w:val="Refdecomentrio"/>
        </w:rPr>
        <w:commentReference w:id="133"/>
      </w:r>
    </w:p>
    <w:p w14:paraId="30984380" w14:textId="77777777" w:rsidR="00457577" w:rsidRDefault="00457577" w:rsidP="003127A6">
      <w:pPr>
        <w:pStyle w:val="TF-FIGURA"/>
        <w:spacing w:after="0"/>
      </w:pPr>
      <w:r w:rsidRPr="00BD0E57">
        <w:rPr>
          <w:noProof/>
        </w:rPr>
        <w:drawing>
          <wp:inline distT="0" distB="0" distL="0" distR="0" wp14:anchorId="05E03BBA" wp14:editId="066008CB">
            <wp:extent cx="2743583" cy="476316"/>
            <wp:effectExtent l="19050" t="19050" r="19050" b="19050"/>
            <wp:docPr id="15" name="Imagem 15"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Texto, Esquemático&#10;&#10;Descrição gerada automaticamente"/>
                    <pic:cNvPicPr/>
                  </pic:nvPicPr>
                  <pic:blipFill>
                    <a:blip r:embed="rId14"/>
                    <a:stretch>
                      <a:fillRect/>
                    </a:stretch>
                  </pic:blipFill>
                  <pic:spPr>
                    <a:xfrm>
                      <a:off x="0" y="0"/>
                      <a:ext cx="2743583" cy="476316"/>
                    </a:xfrm>
                    <a:prstGeom prst="rect">
                      <a:avLst/>
                    </a:prstGeom>
                    <a:ln>
                      <a:solidFill>
                        <a:schemeClr val="tx1"/>
                      </a:solidFill>
                    </a:ln>
                  </pic:spPr>
                </pic:pic>
              </a:graphicData>
            </a:graphic>
          </wp:inline>
        </w:drawing>
      </w:r>
    </w:p>
    <w:p w14:paraId="5C626063" w14:textId="77777777" w:rsidR="00457577" w:rsidRPr="001E51C0" w:rsidRDefault="00457577" w:rsidP="009A35E3">
      <w:pPr>
        <w:pStyle w:val="TF-FONTE"/>
        <w:rPr>
          <w:lang w:val="en-US"/>
        </w:rPr>
      </w:pPr>
      <w:r w:rsidRPr="001E51C0">
        <w:rPr>
          <w:lang w:val="en-US"/>
        </w:rPr>
        <w:t xml:space="preserve">Fonte: Meschender </w:t>
      </w:r>
      <w:r w:rsidRPr="001E51C0">
        <w:rPr>
          <w:i/>
          <w:iCs/>
          <w:lang w:val="en-US"/>
        </w:rPr>
        <w:t>et al.</w:t>
      </w:r>
      <w:r w:rsidRPr="001E51C0">
        <w:rPr>
          <w:lang w:val="en-US"/>
        </w:rPr>
        <w:t xml:space="preserve"> (2019).</w:t>
      </w:r>
    </w:p>
    <w:p w14:paraId="45189C77" w14:textId="77777777" w:rsidR="00457577" w:rsidRDefault="00457577" w:rsidP="00016257">
      <w:pPr>
        <w:pStyle w:val="TF-TEXTO"/>
        <w:ind w:firstLine="0"/>
      </w:pPr>
      <w:r w:rsidRPr="001E51C0">
        <w:rPr>
          <w:lang w:val="en-US"/>
        </w:rPr>
        <w:tab/>
        <w:t xml:space="preserve">Meschender </w:t>
      </w:r>
      <w:r w:rsidRPr="001E51C0">
        <w:rPr>
          <w:i/>
          <w:iCs/>
          <w:lang w:val="en-US"/>
        </w:rPr>
        <w:t>et al.</w:t>
      </w:r>
      <w:r w:rsidRPr="001E51C0">
        <w:rPr>
          <w:lang w:val="en-US"/>
        </w:rPr>
        <w:t xml:space="preserve"> </w:t>
      </w:r>
      <w:r>
        <w:t xml:space="preserve">(2019) aplicaram a rede de ocupação nos conjuntos de dados KITTI (GEIGER </w:t>
      </w:r>
      <w:r>
        <w:rPr>
          <w:i/>
          <w:iCs/>
        </w:rPr>
        <w:t>et al.</w:t>
      </w:r>
      <w:r>
        <w:t xml:space="preserve">, 2013) e </w:t>
      </w:r>
      <w:r w:rsidRPr="00665252">
        <w:rPr>
          <w:i/>
          <w:iCs/>
          <w:highlight w:val="yellow"/>
        </w:rPr>
        <w:t>Online Products</w:t>
      </w:r>
      <w:r>
        <w:t xml:space="preserve"> (SONG </w:t>
      </w:r>
      <w:r>
        <w:rPr>
          <w:i/>
          <w:iCs/>
        </w:rPr>
        <w:t>et al.</w:t>
      </w:r>
      <w:r>
        <w:t xml:space="preserve">, </w:t>
      </w:r>
      <w:commentRangeStart w:id="134"/>
      <w:r>
        <w:t>2015</w:t>
      </w:r>
      <w:commentRangeEnd w:id="134"/>
      <w:r>
        <w:rPr>
          <w:rStyle w:val="Refdecomentrio"/>
        </w:rPr>
        <w:commentReference w:id="134"/>
      </w:r>
      <w:r>
        <w:t>), para v</w:t>
      </w:r>
      <w:r w:rsidRPr="002A5CCD">
        <w:t xml:space="preserve">erificar o comportamento da rede com dados reais. Os autores ressaltam que para os dados KITTI (GEIGER </w:t>
      </w:r>
      <w:r w:rsidRPr="002A5CCD">
        <w:rPr>
          <w:i/>
          <w:iCs/>
        </w:rPr>
        <w:t>et al.</w:t>
      </w:r>
      <w:r w:rsidRPr="002A5CCD">
        <w:t xml:space="preserve">, 2013) foi necessário aplicar a máscara de instância (ALHAIJA </w:t>
      </w:r>
      <w:r w:rsidRPr="002A5CCD">
        <w:rPr>
          <w:i/>
          <w:iCs/>
        </w:rPr>
        <w:t>et al.</w:t>
      </w:r>
      <w:r w:rsidRPr="002A5CCD">
        <w:t xml:space="preserve">, 2018) para cortar as regiões pertencentes a um carro, aplicando em seguida a rede de ocupação sobre as imagens. Para o conjunto de dados do </w:t>
      </w:r>
      <w:r w:rsidRPr="00B65120">
        <w:rPr>
          <w:i/>
          <w:iCs/>
          <w:highlight w:val="yellow"/>
        </w:rPr>
        <w:t>Online Products</w:t>
      </w:r>
      <w:r>
        <w:t xml:space="preserve"> (SONG </w:t>
      </w:r>
      <w:r>
        <w:rPr>
          <w:i/>
          <w:iCs/>
        </w:rPr>
        <w:t>et al.</w:t>
      </w:r>
      <w:r>
        <w:t xml:space="preserve">, 2015), os autores aplicaram o mesmo modelo pré-treinado. Na </w:t>
      </w:r>
      <w:r>
        <w:fldChar w:fldCharType="begin"/>
      </w:r>
      <w:r>
        <w:instrText xml:space="preserve"> REF _Ref83985754 \h </w:instrText>
      </w:r>
      <w:r>
        <w:fldChar w:fldCharType="separate"/>
      </w:r>
      <w:r>
        <w:t xml:space="preserve">Figura </w:t>
      </w:r>
      <w:r>
        <w:rPr>
          <w:noProof/>
        </w:rPr>
        <w:t>6</w:t>
      </w:r>
      <w:r>
        <w:fldChar w:fldCharType="end"/>
      </w:r>
      <w:r>
        <w:t xml:space="preserve"> pode-se ver o resultado da rede de ocupação para os conjuntos de dados KITTI (GEIGER </w:t>
      </w:r>
      <w:r>
        <w:rPr>
          <w:i/>
          <w:iCs/>
        </w:rPr>
        <w:t>et al.</w:t>
      </w:r>
      <w:r>
        <w:t xml:space="preserve">, 2013) e </w:t>
      </w:r>
      <w:r w:rsidRPr="00B65120">
        <w:rPr>
          <w:i/>
          <w:iCs/>
          <w:highlight w:val="yellow"/>
        </w:rPr>
        <w:t>Online Products</w:t>
      </w:r>
      <w:r>
        <w:t xml:space="preserve"> (SONG </w:t>
      </w:r>
      <w:r>
        <w:rPr>
          <w:i/>
          <w:iCs/>
        </w:rPr>
        <w:t>et al.</w:t>
      </w:r>
      <w:r>
        <w:t>, 2015).</w:t>
      </w:r>
    </w:p>
    <w:p w14:paraId="5C376DA6" w14:textId="77777777" w:rsidR="00457577" w:rsidRPr="00AD2D30" w:rsidRDefault="00457577" w:rsidP="003127A6">
      <w:pPr>
        <w:pStyle w:val="TF-LEGENDA"/>
        <w:rPr>
          <w:i/>
          <w:iCs/>
        </w:rPr>
      </w:pPr>
      <w:r>
        <w:lastRenderedPageBreak/>
        <w:t xml:space="preserve">Figura </w:t>
      </w:r>
      <w:r w:rsidR="00C4564D">
        <w:fldChar w:fldCharType="begin"/>
      </w:r>
      <w:r w:rsidR="00C4564D">
        <w:instrText xml:space="preserve"> SEQ Figura \* ARABIC </w:instrText>
      </w:r>
      <w:r w:rsidR="00C4564D">
        <w:fldChar w:fldCharType="separate"/>
      </w:r>
      <w:r>
        <w:rPr>
          <w:noProof/>
        </w:rPr>
        <w:t>6</w:t>
      </w:r>
      <w:r w:rsidR="00C4564D">
        <w:rPr>
          <w:noProof/>
        </w:rPr>
        <w:fldChar w:fldCharType="end"/>
      </w:r>
      <w:r>
        <w:t xml:space="preserve"> </w:t>
      </w:r>
      <w:r w:rsidRPr="0071567B">
        <w:t xml:space="preserve">– </w:t>
      </w:r>
      <w:r>
        <w:t>Resultados dos testes</w:t>
      </w:r>
      <w:r w:rsidRPr="00AD2D30">
        <w:t>.</w:t>
      </w:r>
    </w:p>
    <w:p w14:paraId="55767323" w14:textId="77777777" w:rsidR="00457577" w:rsidRDefault="00457577" w:rsidP="0071567B">
      <w:pPr>
        <w:pStyle w:val="TF-FIGURA"/>
        <w:spacing w:after="0"/>
      </w:pPr>
      <w:r w:rsidRPr="0071567B">
        <w:rPr>
          <w:noProof/>
        </w:rPr>
        <w:drawing>
          <wp:inline distT="0" distB="0" distL="0" distR="0" wp14:anchorId="2D3E0C65" wp14:editId="406E3E75">
            <wp:extent cx="2923540" cy="2168194"/>
            <wp:effectExtent l="19050" t="19050" r="10160" b="2286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5"/>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3C2BECE4" w14:textId="77777777" w:rsidR="00457577" w:rsidRPr="00FE1524" w:rsidRDefault="00457577" w:rsidP="009A35E3">
      <w:pPr>
        <w:pStyle w:val="TF-FONTE"/>
        <w:rPr>
          <w:lang w:val="en-US"/>
        </w:rPr>
      </w:pPr>
      <w:r w:rsidRPr="00FE1524">
        <w:rPr>
          <w:lang w:val="en-US"/>
        </w:rPr>
        <w:t xml:space="preserve">Fonte: Meschender </w:t>
      </w:r>
      <w:r w:rsidRPr="00FE1524">
        <w:rPr>
          <w:i/>
          <w:iCs/>
          <w:lang w:val="en-US"/>
        </w:rPr>
        <w:t>et al.</w:t>
      </w:r>
      <w:r w:rsidRPr="00FE1524">
        <w:rPr>
          <w:lang w:val="en-US"/>
        </w:rPr>
        <w:t xml:space="preserve"> (2019).</w:t>
      </w:r>
    </w:p>
    <w:p w14:paraId="7C2BC53C" w14:textId="77777777" w:rsidR="00457577" w:rsidRDefault="00457577" w:rsidP="00016257">
      <w:pPr>
        <w:pStyle w:val="TF-TEXTO"/>
        <w:ind w:firstLine="0"/>
      </w:pPr>
      <w:r w:rsidRPr="00FE1524">
        <w:rPr>
          <w:lang w:val="en-US"/>
        </w:rPr>
        <w:tab/>
        <w:t xml:space="preserve">Meschender </w:t>
      </w:r>
      <w:r w:rsidRPr="00FE1524">
        <w:rPr>
          <w:i/>
          <w:iCs/>
          <w:lang w:val="en-US"/>
        </w:rPr>
        <w:t>et al.</w:t>
      </w:r>
      <w:r w:rsidRPr="00FE152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 </w:t>
      </w:r>
    </w:p>
    <w:p w14:paraId="363A89E8" w14:textId="77777777" w:rsidR="00457577" w:rsidRPr="00163823" w:rsidRDefault="00457577" w:rsidP="00A44581">
      <w:pPr>
        <w:pStyle w:val="Ttulo2"/>
        <w:spacing w:after="120" w:line="240" w:lineRule="auto"/>
        <w:rPr>
          <w:lang w:val="en-US"/>
        </w:rPr>
      </w:pPr>
      <w:r>
        <w:rPr>
          <w:lang w:val="en-US"/>
        </w:rPr>
        <w:t>a point set generation network for 3d object reconstruction from a single image</w:t>
      </w:r>
    </w:p>
    <w:p w14:paraId="7EC94D8A" w14:textId="77777777" w:rsidR="00457577" w:rsidRPr="002A5CCD" w:rsidRDefault="00457577" w:rsidP="00016257">
      <w:pPr>
        <w:pStyle w:val="TF-TEXTO"/>
      </w:pPr>
      <w:r w:rsidRPr="002A5CCD">
        <w:t>Fan, Su e Guibas (2017) utilizaram redes generativas para realizar a reconstrução 3D com base em uma única imagem de entrada. Os autores destacam que a rede estima a profundidade das partes visíveis do objeto na imagem. Fan, Su e Guibas (2017) também ressaltam que a representação por nuvem de pontos não é a ideal para a reconstrução 3D, porém, possui uma estrutura simples e uniforme para o aprendizado.</w:t>
      </w:r>
    </w:p>
    <w:p w14:paraId="0BB0932F" w14:textId="77777777" w:rsidR="00457577" w:rsidRDefault="00457577" w:rsidP="002E5930">
      <w:pPr>
        <w:pStyle w:val="TF-TEXTO"/>
      </w:pPr>
      <w:r w:rsidRPr="002A5CCD">
        <w:t>De acordo com Fan, Su e Guibas (2017),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 conforme exibe a</w:t>
      </w:r>
      <w:r>
        <w:t xml:space="preserve"> </w:t>
      </w:r>
      <w:r>
        <w:fldChar w:fldCharType="begin"/>
      </w:r>
      <w:r>
        <w:instrText xml:space="preserve"> REF _Ref83985874 \h </w:instrText>
      </w:r>
      <w:r>
        <w:fldChar w:fldCharType="separate"/>
      </w:r>
      <w:r>
        <w:t xml:space="preserve">Figura </w:t>
      </w:r>
      <w:r>
        <w:rPr>
          <w:noProof/>
        </w:rPr>
        <w:t>7</w:t>
      </w:r>
      <w:r>
        <w:fldChar w:fldCharType="end"/>
      </w:r>
      <w:r w:rsidRPr="002A5CCD">
        <w:t>.</w:t>
      </w:r>
      <w:r>
        <w:t xml:space="preserve"> </w:t>
      </w:r>
    </w:p>
    <w:p w14:paraId="100B22DB" w14:textId="77777777" w:rsidR="00457577" w:rsidRDefault="00457577" w:rsidP="006F4C77">
      <w:pPr>
        <w:pStyle w:val="TF-LEGENDA"/>
      </w:pPr>
      <w:r>
        <w:t xml:space="preserve">Figura </w:t>
      </w:r>
      <w:r w:rsidR="00C4564D">
        <w:fldChar w:fldCharType="begin"/>
      </w:r>
      <w:r w:rsidR="00C4564D">
        <w:instrText xml:space="preserve"> SEQ Figura \* ARABIC </w:instrText>
      </w:r>
      <w:r w:rsidR="00C4564D">
        <w:fldChar w:fldCharType="separate"/>
      </w:r>
      <w:r>
        <w:rPr>
          <w:noProof/>
        </w:rPr>
        <w:t>7</w:t>
      </w:r>
      <w:r w:rsidR="00C4564D">
        <w:rPr>
          <w:noProof/>
        </w:rPr>
        <w:fldChar w:fldCharType="end"/>
      </w:r>
      <w:r>
        <w:t xml:space="preserve"> – Representação da estrutura.</w:t>
      </w:r>
    </w:p>
    <w:p w14:paraId="1644E88E" w14:textId="77777777" w:rsidR="00457577" w:rsidRPr="001C4379" w:rsidRDefault="00457577" w:rsidP="001C4379">
      <w:pPr>
        <w:pStyle w:val="TF-FIGURA"/>
        <w:spacing w:after="0"/>
      </w:pPr>
      <w:r w:rsidRPr="001C4379">
        <w:rPr>
          <w:noProof/>
        </w:rPr>
        <w:drawing>
          <wp:inline distT="0" distB="0" distL="0" distR="0" wp14:anchorId="605ED815" wp14:editId="319485B5">
            <wp:extent cx="5760720" cy="1336675"/>
            <wp:effectExtent l="19050" t="19050" r="11430" b="15875"/>
            <wp:docPr id="17" name="Imagem 17"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6"/>
                    <a:stretch>
                      <a:fillRect/>
                    </a:stretch>
                  </pic:blipFill>
                  <pic:spPr>
                    <a:xfrm>
                      <a:off x="0" y="0"/>
                      <a:ext cx="5760720" cy="1336675"/>
                    </a:xfrm>
                    <a:prstGeom prst="rect">
                      <a:avLst/>
                    </a:prstGeom>
                    <a:ln>
                      <a:solidFill>
                        <a:schemeClr val="tx1"/>
                      </a:solidFill>
                    </a:ln>
                  </pic:spPr>
                </pic:pic>
              </a:graphicData>
            </a:graphic>
          </wp:inline>
        </w:drawing>
      </w:r>
    </w:p>
    <w:p w14:paraId="6C9A3D84" w14:textId="77777777" w:rsidR="00457577" w:rsidRDefault="00457577" w:rsidP="009A35E3">
      <w:pPr>
        <w:pStyle w:val="TF-FONTE"/>
      </w:pPr>
      <w:r>
        <w:t>Fonte: Fan, Su e Guibas (2017).</w:t>
      </w:r>
    </w:p>
    <w:p w14:paraId="7436D80D" w14:textId="77777777" w:rsidR="00457577" w:rsidRPr="002A5CCD" w:rsidRDefault="00457577" w:rsidP="001C4379">
      <w:pPr>
        <w:pStyle w:val="TF-TEXTO"/>
      </w:pPr>
      <w:r w:rsidRPr="002A5CCD">
        <w:t>Segundo Fan, Su e Guibas (2017), a primeira parte da arquitetura consiste em uma rede para representar estruturas e estatísticas dos dados geométricos, tendo dois estágios:</w:t>
      </w:r>
    </w:p>
    <w:p w14:paraId="770B6886" w14:textId="77777777" w:rsidR="00457577" w:rsidRPr="002A5CCD" w:rsidRDefault="00457577" w:rsidP="00413D88">
      <w:pPr>
        <w:pStyle w:val="TF-ALNEA"/>
      </w:pPr>
      <w:r w:rsidRPr="002A5CCD">
        <w:t>codificador: mapeia a imagem de entrada e um vetor aleatório em um espaço de incorporação;</w:t>
      </w:r>
    </w:p>
    <w:p w14:paraId="0BB5DBFD" w14:textId="77777777" w:rsidR="00457577" w:rsidRPr="002A5CCD" w:rsidRDefault="00457577" w:rsidP="00413D88">
      <w:pPr>
        <w:pStyle w:val="TF-ALNEA"/>
      </w:pPr>
      <w:r w:rsidRPr="002A5CCD">
        <w:t xml:space="preserve">preditor: emite uma matriz </w:t>
      </w:r>
      <m:oMath>
        <m:r>
          <w:rPr>
            <w:rFonts w:ascii="Cambria Math" w:hAnsi="Cambria Math"/>
          </w:rPr>
          <m:t>N×3</m:t>
        </m:r>
      </m:oMath>
      <w:r w:rsidRPr="002A5CCD">
        <w:t>, onde cada linha contém as coordenadas de um ponto.</w:t>
      </w:r>
    </w:p>
    <w:p w14:paraId="5AC51D66" w14:textId="77777777" w:rsidR="00457577" w:rsidRDefault="00457577" w:rsidP="001C4379">
      <w:pPr>
        <w:pStyle w:val="TF-TEXTO"/>
      </w:pPr>
      <w:r w:rsidRPr="002A5CCD">
        <w:t xml:space="preserve">Fan, Su e Guibas (2017) apontam que o </w:t>
      </w:r>
      <w:r w:rsidRPr="002A5CCD">
        <w:rPr>
          <w:i/>
          <w:iCs/>
        </w:rPr>
        <w:t>design</w:t>
      </w:r>
      <w:r w:rsidRPr="002A5CCD">
        <w:t xml:space="preserve"> do ramo preditor foi modificado para suportar superfícies grandes e lisas, pois a estrutura do </w:t>
      </w:r>
      <w:r w:rsidRPr="002A5CCD">
        <w:rPr>
          <w:i/>
          <w:iCs/>
        </w:rPr>
        <w:t>vanilla version</w:t>
      </w:r>
      <w:r w:rsidRPr="002A5CCD">
        <w:t xml:space="preserve"> não faz uso completo das estatísticas geométricas. Esse novo </w:t>
      </w:r>
      <w:r w:rsidRPr="002A5CCD">
        <w:rPr>
          <w:i/>
          <w:iCs/>
        </w:rPr>
        <w:t>design</w:t>
      </w:r>
      <w:r w:rsidRPr="002A5CCD">
        <w:t xml:space="preserve"> possui dois ramos preditores paralelos, sendo um</w:t>
      </w:r>
      <w:r>
        <w:t xml:space="preserve"> totalmente conectado e o outro de deconvolução. Segundo os autores,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e o ramo de deconvolução prevê uma imagem com três canais de tamanho </w:t>
      </w:r>
      <m:oMath>
        <m:r>
          <w:rPr>
            <w:rFonts w:ascii="Cambria Math" w:hAnsi="Cambria Math"/>
          </w:rPr>
          <m:t>H ×W</m:t>
        </m:r>
      </m:oMath>
      <w:r>
        <w:t>, onde os valores de cada pixel representam a coordenada de um ponto.</w:t>
      </w:r>
    </w:p>
    <w:p w14:paraId="5705BD80" w14:textId="77777777" w:rsidR="00457577" w:rsidRDefault="00457577" w:rsidP="002F68C4">
      <w:pPr>
        <w:pStyle w:val="TF-TEXTO"/>
      </w:pPr>
      <w:r>
        <w:t xml:space="preserve">Fan, Su e Guibas (2017) descrevem que a segunda parte da arquitetura é uma função de perda, que serve para comparar a nuvem de pontos prevista com a parte invisível do objeto gerado. Além disso, os autores listaram três condições para definir uma distância adequada para conectar a uma rede neural: (i) </w:t>
      </w:r>
      <w:r>
        <w:lastRenderedPageBreak/>
        <w:t xml:space="preserve">diferenciável em relação às localizações dos </w:t>
      </w:r>
      <w:r w:rsidRPr="00687E42">
        <w:rPr>
          <w:highlight w:val="yellow"/>
        </w:rPr>
        <w:t>pontos (ii)</w:t>
      </w:r>
      <w:r>
        <w:t xml:space="preserve"> eficiente para computar e (iii) robusto para um número pequeno de pontos discrepantes. Com base nessas condições, os autores propuseram duas funções: </w:t>
      </w:r>
    </w:p>
    <w:p w14:paraId="1243C37A" w14:textId="77777777" w:rsidR="00457577" w:rsidRPr="00014CC4" w:rsidRDefault="00457577" w:rsidP="00457577">
      <w:pPr>
        <w:pStyle w:val="TF-ALNEA"/>
        <w:numPr>
          <w:ilvl w:val="0"/>
          <w:numId w:val="4"/>
        </w:numPr>
      </w:pPr>
      <w:r w:rsidRPr="00413D88">
        <w:rPr>
          <w:i/>
          <w:iCs/>
        </w:rPr>
        <w:t>chamfer distance</w:t>
      </w:r>
      <w:r>
        <w:t>: para cada ponto, a função localiza o vizinho mais próximo no outro conjunto e soma as distâncias ao quadrado;</w:t>
      </w:r>
    </w:p>
    <w:p w14:paraId="4CAEC8FB" w14:textId="77777777" w:rsidR="00457577" w:rsidRPr="002A5CCD" w:rsidRDefault="00457577" w:rsidP="00413D88">
      <w:pPr>
        <w:pStyle w:val="TF-ALNEA"/>
      </w:pPr>
      <w:r w:rsidRPr="002A5CCD">
        <w:rPr>
          <w:i/>
          <w:iCs/>
        </w:rPr>
        <w:t>earth Mover’s distance</w:t>
      </w:r>
      <w:r w:rsidRPr="002A5CCD">
        <w:t>: o cálculo da função em si é muito custoso para um aprendizado profundo. Para isso, os autores implementaram um esquema de aproximação desenvolvida originalmente por Bertsekas (1985).</w:t>
      </w:r>
    </w:p>
    <w:p w14:paraId="68611EB9" w14:textId="77777777" w:rsidR="00457577" w:rsidRPr="002A5CCD" w:rsidRDefault="00457577" w:rsidP="004122C0">
      <w:pPr>
        <w:pStyle w:val="TF-TEXTO"/>
      </w:pPr>
      <w:r w:rsidRPr="002A5CCD">
        <w:t>De acordo com Fan, Su e Guibas (2017)</w:t>
      </w:r>
      <w:r>
        <w:t>,</w:t>
      </w:r>
      <w:r w:rsidRPr="002A5CCD">
        <w:t xml:space="preserve"> a terceira parte da arquitetura é responsável por realizar a reconstrução da parte invisível do objeto, </w:t>
      </w:r>
      <w:r w:rsidRPr="00197E44">
        <w:rPr>
          <w:highlight w:val="yellow"/>
        </w:rPr>
        <w:t>onde</w:t>
      </w:r>
      <w:r w:rsidRPr="002A5CCD">
        <w:t xml:space="preserve"> os autores encontraram problemas de regressão e ambiguidades. Para modelar a melhor representação do objeto oculto, os autores aplicaram o método </w:t>
      </w:r>
      <w:r w:rsidRPr="00197E44">
        <w:rPr>
          <w:i/>
          <w:iCs/>
          <w:highlight w:val="yellow"/>
        </w:rPr>
        <w:t>Min-of-N</w:t>
      </w:r>
      <w:r w:rsidRPr="002A5CCD">
        <w:t xml:space="preserve"> que calcula o mínimo de </w:t>
      </w:r>
      <m:oMath>
        <m:r>
          <w:rPr>
            <w:rFonts w:ascii="Cambria Math" w:hAnsi="Cambria Math"/>
          </w:rPr>
          <m:t>n</m:t>
        </m:r>
      </m:oMath>
      <w:r w:rsidRPr="002A5CCD">
        <w:t xml:space="preserve"> </w:t>
      </w:r>
      <w:r w:rsidRPr="00197E44">
        <w:rPr>
          <w:highlight w:val="yellow"/>
        </w:rPr>
        <w:t>distancias</w:t>
      </w:r>
      <w:r w:rsidRPr="002A5CCD">
        <w:t>.</w:t>
      </w:r>
    </w:p>
    <w:p w14:paraId="70E47B5E" w14:textId="77777777" w:rsidR="00457577" w:rsidRDefault="00457577" w:rsidP="004122C0">
      <w:pPr>
        <w:pStyle w:val="TF-TEXTO"/>
      </w:pPr>
      <w:r w:rsidRPr="002A5CCD">
        <w:t xml:space="preserve">Nos experimentos, Fan, Su e Guibas (2017) utilizaram o conjunto de dados </w:t>
      </w:r>
      <w:r w:rsidRPr="00197E44">
        <w:rPr>
          <w:i/>
          <w:iCs/>
          <w:highlight w:val="yellow"/>
        </w:rPr>
        <w:t>ShapeNet</w:t>
      </w:r>
      <w:r w:rsidRPr="002A5CCD">
        <w:t xml:space="preserve"> (CHANG </w:t>
      </w:r>
      <w:r w:rsidRPr="002A5CCD">
        <w:rPr>
          <w:i/>
          <w:iCs/>
        </w:rPr>
        <w:t>et al.</w:t>
      </w:r>
      <w:r w:rsidRPr="002A5CCD">
        <w:t xml:space="preserve">, 2015) que possui um grande volume de modelos de objetos 3D, </w:t>
      </w:r>
      <w:r w:rsidRPr="00262B63">
        <w:rPr>
          <w:highlight w:val="yellow"/>
        </w:rPr>
        <w:t>ao qual foram</w:t>
      </w:r>
      <w:r w:rsidRPr="002A5CCD">
        <w:t xml:space="preserve"> escolhidas imagens que possuem iluminação simples. Em cada modelo, os autores normalizam o hemisfério delimitador e alinham seu plano base. Em seguida, o modelo da imagem 2D é renderizado utilizando a fórmula de sombreamento </w:t>
      </w:r>
      <w:r w:rsidRPr="00262B63">
        <w:rPr>
          <w:highlight w:val="yellow"/>
        </w:rPr>
        <w:t xml:space="preserve">de </w:t>
      </w:r>
      <w:r w:rsidRPr="00262B63">
        <w:rPr>
          <w:i/>
          <w:iCs/>
          <w:highlight w:val="yellow"/>
        </w:rPr>
        <w:t>Blinn-Phong</w:t>
      </w:r>
      <w:r w:rsidRPr="002A5CCD">
        <w:t xml:space="preserve">. Fan, Su e Guibas (2017) compararam a abordagem desenvolvida com o 3D-R2N2 (CHOY </w:t>
      </w:r>
      <w:r w:rsidRPr="002A5CCD">
        <w:rPr>
          <w:i/>
          <w:iCs/>
        </w:rPr>
        <w:t>et al.</w:t>
      </w:r>
      <w:r w:rsidRPr="002A5CCD">
        <w:t>, 2016) que utiliza aprendizado profundo para reconstruir representações 3D a partir de imagens com visualização única. As comparações podem ser visualizadas na Figura 8.</w:t>
      </w:r>
    </w:p>
    <w:p w14:paraId="085DAF07" w14:textId="77777777" w:rsidR="00457577" w:rsidRDefault="00457577" w:rsidP="00C7522E">
      <w:pPr>
        <w:pStyle w:val="TF-LEGENDA"/>
      </w:pPr>
      <w:r>
        <w:t>Figura 8 – Resultados da comparação.</w:t>
      </w:r>
    </w:p>
    <w:p w14:paraId="0D1045FC" w14:textId="77777777" w:rsidR="00457577" w:rsidRDefault="00457577" w:rsidP="00C46EE3">
      <w:pPr>
        <w:pStyle w:val="TF-FIGURA"/>
        <w:spacing w:after="0"/>
      </w:pPr>
      <w:r w:rsidRPr="00C7522E">
        <w:rPr>
          <w:noProof/>
        </w:rPr>
        <w:drawing>
          <wp:inline distT="0" distB="0" distL="0" distR="0" wp14:anchorId="29DA2FB2" wp14:editId="32648952">
            <wp:extent cx="3248068" cy="2929890"/>
            <wp:effectExtent l="19050" t="19050" r="28575" b="22860"/>
            <wp:docPr id="18" name="Imagem 18"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7"/>
                    <a:stretch>
                      <a:fillRect/>
                    </a:stretch>
                  </pic:blipFill>
                  <pic:spPr>
                    <a:xfrm>
                      <a:off x="0" y="0"/>
                      <a:ext cx="3249510" cy="2931191"/>
                    </a:xfrm>
                    <a:prstGeom prst="rect">
                      <a:avLst/>
                    </a:prstGeom>
                    <a:ln>
                      <a:solidFill>
                        <a:schemeClr val="tx1"/>
                      </a:solidFill>
                    </a:ln>
                  </pic:spPr>
                </pic:pic>
              </a:graphicData>
            </a:graphic>
          </wp:inline>
        </w:drawing>
      </w:r>
    </w:p>
    <w:p w14:paraId="44598EFE" w14:textId="77777777" w:rsidR="00457577" w:rsidRDefault="00457577" w:rsidP="00C46EE3">
      <w:pPr>
        <w:pStyle w:val="TF-FONTE"/>
      </w:pPr>
      <w:r>
        <w:t>Fonte: Fan, Su e Guibas (2017).</w:t>
      </w:r>
    </w:p>
    <w:p w14:paraId="3ACF73D3" w14:textId="77777777" w:rsidR="00457577" w:rsidRPr="00014CC4" w:rsidRDefault="00457577" w:rsidP="009A35E3">
      <w:pPr>
        <w:pStyle w:val="TF-TEXTO"/>
      </w:pPr>
      <w:r>
        <w:tab/>
        <w:t xml:space="preserve">Com base nos resultados obtidos, Fan, Su e Guibas (2017) relatam que a abordagem </w:t>
      </w:r>
      <w:r>
        <w:rPr>
          <w:i/>
          <w:iCs/>
        </w:rPr>
        <w:t>3R-R2N2</w:t>
      </w:r>
      <w:r>
        <w:t xml:space="preserve"> (CHOY </w:t>
      </w:r>
      <w:r>
        <w:rPr>
          <w:i/>
          <w:iCs/>
        </w:rPr>
        <w:t>et al.</w:t>
      </w:r>
      <w:r>
        <w:t xml:space="preserve">, 2016) geralmente não consegue reconstruir as </w:t>
      </w:r>
      <w:r w:rsidRPr="002A5CCD">
        <w:t>características finas de um objeto, gerando uma reconstrução incompleta do objeto de entrada. Já a abordagem dos autores, conseguiu reconstruir o objeto com suas características finas e as partes ocultas da imagem a partir de uma visão única.</w:t>
      </w:r>
    </w:p>
    <w:p w14:paraId="439B3F6B" w14:textId="77777777" w:rsidR="00457577" w:rsidRDefault="00457577" w:rsidP="00424AD5">
      <w:pPr>
        <w:pStyle w:val="Ttulo1"/>
      </w:pPr>
      <w:r>
        <w:t>proposta do método</w:t>
      </w:r>
    </w:p>
    <w:p w14:paraId="35DCB693" w14:textId="77777777" w:rsidR="00457577" w:rsidRDefault="00457577" w:rsidP="00016257">
      <w:pPr>
        <w:pStyle w:val="TF-TEXTO"/>
      </w:pPr>
      <w:r>
        <w:t>Esse capítulo tem como objetivo apresentar a proposta e a justificativa para a elaboração desse trabalho, assim como os requisitos e metodologias que serão adotadas. Também serão apresentadas breves revisões bibliográficas das principais áreas de estudo que serão explorados.</w:t>
      </w:r>
    </w:p>
    <w:p w14:paraId="6F5502E9" w14:textId="77777777" w:rsidR="00457577" w:rsidRDefault="00457577" w:rsidP="00451B94">
      <w:pPr>
        <w:pStyle w:val="Ttulo2"/>
        <w:spacing w:after="120" w:line="240" w:lineRule="auto"/>
      </w:pPr>
      <w:r>
        <w:t>JUSTIFICATIVA</w:t>
      </w:r>
    </w:p>
    <w:p w14:paraId="2B5D98DC" w14:textId="77777777" w:rsidR="00457577" w:rsidRDefault="00457577" w:rsidP="009A35E3">
      <w:pPr>
        <w:pStyle w:val="TF-TEXTO"/>
      </w:pPr>
      <w:r>
        <w:t xml:space="preserve">No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um comparativo das abordagens escolhidas para a resolução dos problemas propostos pelos respectivos trabalhos. As linhas representam as características e as colunas os trabalhos.</w:t>
      </w:r>
    </w:p>
    <w:p w14:paraId="40BDFF45" w14:textId="77777777" w:rsidR="00457577" w:rsidRDefault="00457577" w:rsidP="00016257">
      <w:pPr>
        <w:pStyle w:val="TF-LEGENDA"/>
      </w:pPr>
      <w:r>
        <w:lastRenderedPageBreak/>
        <w:t xml:space="preserve">Quadro </w:t>
      </w:r>
      <w:r w:rsidR="00C4564D">
        <w:fldChar w:fldCharType="begin"/>
      </w:r>
      <w:r w:rsidR="00C4564D">
        <w:instrText xml:space="preserve"> SEQ Quadro \* ARABIC </w:instrText>
      </w:r>
      <w:r w:rsidR="00C4564D">
        <w:fldChar w:fldCharType="separate"/>
      </w:r>
      <w:r>
        <w:rPr>
          <w:noProof/>
        </w:rPr>
        <w:t>1</w:t>
      </w:r>
      <w:r w:rsidR="00C4564D">
        <w:rPr>
          <w:noProof/>
        </w:rPr>
        <w:fldChar w:fldCharType="end"/>
      </w:r>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457577" w14:paraId="33C2E5B4" w14:textId="77777777" w:rsidTr="004E61FD">
        <w:trPr>
          <w:trHeight w:val="283"/>
        </w:trPr>
        <w:tc>
          <w:tcPr>
            <w:tcW w:w="2694" w:type="dxa"/>
            <w:tcBorders>
              <w:tl2br w:val="single" w:sz="4" w:space="0" w:color="auto"/>
            </w:tcBorders>
            <w:shd w:val="clear" w:color="auto" w:fill="A6A6A6"/>
          </w:tcPr>
          <w:p w14:paraId="53F6E19E" w14:textId="77777777" w:rsidR="00457577" w:rsidRDefault="00457577" w:rsidP="00D50BE6">
            <w:pPr>
              <w:pStyle w:val="TF-TEXTOQUADRO"/>
              <w:jc w:val="right"/>
            </w:pPr>
            <w:r>
              <w:t>Trabalhos Correlatos</w:t>
            </w:r>
          </w:p>
          <w:p w14:paraId="413A4549" w14:textId="77777777" w:rsidR="00457577" w:rsidRPr="00D50BE6" w:rsidRDefault="00457577" w:rsidP="00D50BE6">
            <w:pPr>
              <w:pStyle w:val="TF-TEXTOQUADRO"/>
              <w:jc w:val="right"/>
              <w:rPr>
                <w:sz w:val="4"/>
                <w:szCs w:val="4"/>
              </w:rPr>
            </w:pPr>
          </w:p>
          <w:p w14:paraId="7380E805" w14:textId="77777777" w:rsidR="00457577" w:rsidRPr="007D4566" w:rsidRDefault="00457577" w:rsidP="00D50BE6">
            <w:pPr>
              <w:pStyle w:val="TF-TEXTO"/>
              <w:spacing w:after="0"/>
              <w:ind w:firstLine="0"/>
            </w:pPr>
            <w:r>
              <w:t>Características</w:t>
            </w:r>
          </w:p>
        </w:tc>
        <w:tc>
          <w:tcPr>
            <w:tcW w:w="2171" w:type="dxa"/>
            <w:shd w:val="clear" w:color="auto" w:fill="A6A6A6"/>
            <w:vAlign w:val="center"/>
          </w:tcPr>
          <w:p w14:paraId="3351F43D" w14:textId="77777777" w:rsidR="00457577" w:rsidRDefault="00457577" w:rsidP="00D50BE6">
            <w:pPr>
              <w:pStyle w:val="TF-TEXTOQUADRO"/>
              <w:jc w:val="center"/>
            </w:pPr>
            <w:r>
              <w:t xml:space="preserve">Zeng </w:t>
            </w:r>
            <w:r>
              <w:rPr>
                <w:i/>
                <w:iCs/>
              </w:rPr>
              <w:t>et al.</w:t>
            </w:r>
            <w:r>
              <w:t xml:space="preserve"> </w:t>
            </w:r>
          </w:p>
          <w:p w14:paraId="6A139BB4" w14:textId="77777777" w:rsidR="00457577" w:rsidRPr="00F629DD" w:rsidRDefault="00457577" w:rsidP="00D50BE6">
            <w:pPr>
              <w:pStyle w:val="TF-TEXTOQUADRO"/>
              <w:jc w:val="center"/>
            </w:pPr>
            <w:r>
              <w:t>(2004)</w:t>
            </w:r>
          </w:p>
        </w:tc>
        <w:tc>
          <w:tcPr>
            <w:tcW w:w="2506" w:type="dxa"/>
            <w:shd w:val="clear" w:color="auto" w:fill="A6A6A6"/>
            <w:vAlign w:val="center"/>
          </w:tcPr>
          <w:p w14:paraId="0D49368A" w14:textId="77777777" w:rsidR="00457577" w:rsidRDefault="00457577" w:rsidP="00D50BE6">
            <w:pPr>
              <w:pStyle w:val="TF-TEXTOQUADRO"/>
              <w:jc w:val="center"/>
            </w:pPr>
            <w:r>
              <w:t xml:space="preserve">Meschender </w:t>
            </w:r>
            <w:r>
              <w:rPr>
                <w:i/>
                <w:iCs/>
              </w:rPr>
              <w:t>et al.</w:t>
            </w:r>
            <w:r>
              <w:t xml:space="preserve"> </w:t>
            </w:r>
          </w:p>
          <w:p w14:paraId="4CBE000F" w14:textId="77777777" w:rsidR="00457577" w:rsidRPr="00F629DD" w:rsidRDefault="00457577" w:rsidP="00D50BE6">
            <w:pPr>
              <w:pStyle w:val="TF-TEXTOQUADRO"/>
              <w:jc w:val="center"/>
            </w:pPr>
            <w:r>
              <w:t>(2019)</w:t>
            </w:r>
          </w:p>
        </w:tc>
        <w:tc>
          <w:tcPr>
            <w:tcW w:w="1747" w:type="dxa"/>
            <w:shd w:val="clear" w:color="auto" w:fill="A6A6A6"/>
            <w:vAlign w:val="center"/>
          </w:tcPr>
          <w:p w14:paraId="30151492" w14:textId="77777777" w:rsidR="00457577" w:rsidRPr="007D4566" w:rsidRDefault="00457577" w:rsidP="00D50BE6">
            <w:pPr>
              <w:pStyle w:val="TF-TEXTOQUADRO"/>
              <w:jc w:val="center"/>
            </w:pPr>
            <w:r>
              <w:t>Fan, Su e Guibas (2017)</w:t>
            </w:r>
          </w:p>
        </w:tc>
      </w:tr>
      <w:tr w:rsidR="00457577" w14:paraId="53C556D1" w14:textId="77777777" w:rsidTr="004E61FD">
        <w:tc>
          <w:tcPr>
            <w:tcW w:w="2694" w:type="dxa"/>
            <w:shd w:val="clear" w:color="auto" w:fill="auto"/>
            <w:vAlign w:val="center"/>
          </w:tcPr>
          <w:p w14:paraId="56F2FADD" w14:textId="77777777" w:rsidR="00457577" w:rsidRDefault="00457577" w:rsidP="00DB44B1">
            <w:pPr>
              <w:pStyle w:val="TF-TEXTOQUADRO"/>
            </w:pPr>
            <w:r>
              <w:t>Objetivo</w:t>
            </w:r>
          </w:p>
        </w:tc>
        <w:tc>
          <w:tcPr>
            <w:tcW w:w="2171" w:type="dxa"/>
            <w:shd w:val="clear" w:color="auto" w:fill="auto"/>
            <w:vAlign w:val="center"/>
          </w:tcPr>
          <w:p w14:paraId="428ECD45" w14:textId="77777777" w:rsidR="00457577" w:rsidRDefault="00457577" w:rsidP="00564F63">
            <w:pPr>
              <w:pStyle w:val="TF-TEXTOQUADRO"/>
              <w:jc w:val="center"/>
            </w:pPr>
            <w:r>
              <w:t>Reconstruir superfícies através da propagação dos pontos estéreo 3D e imagens 2D.</w:t>
            </w:r>
          </w:p>
        </w:tc>
        <w:tc>
          <w:tcPr>
            <w:tcW w:w="2506" w:type="dxa"/>
            <w:shd w:val="clear" w:color="auto" w:fill="auto"/>
            <w:vAlign w:val="center"/>
          </w:tcPr>
          <w:p w14:paraId="7B65B9DD" w14:textId="77777777" w:rsidR="00457577" w:rsidRDefault="00457577" w:rsidP="00564F63">
            <w:pPr>
              <w:pStyle w:val="TF-TEXTOQUADRO"/>
              <w:jc w:val="center"/>
            </w:pPr>
            <w:r>
              <w:t>Reconstruir superfícies utilizando uma rede neural.</w:t>
            </w:r>
          </w:p>
        </w:tc>
        <w:tc>
          <w:tcPr>
            <w:tcW w:w="1747" w:type="dxa"/>
            <w:shd w:val="clear" w:color="auto" w:fill="auto"/>
            <w:vAlign w:val="center"/>
          </w:tcPr>
          <w:p w14:paraId="08983F69" w14:textId="77777777" w:rsidR="00457577" w:rsidRDefault="00457577" w:rsidP="00564F63">
            <w:pPr>
              <w:pStyle w:val="TF-TEXTOQUADRO"/>
              <w:jc w:val="center"/>
            </w:pPr>
            <w:r>
              <w:t>Reconstruir um objeto a partir de uma única imagem.</w:t>
            </w:r>
          </w:p>
        </w:tc>
      </w:tr>
      <w:tr w:rsidR="00457577" w14:paraId="3126D8F7" w14:textId="77777777" w:rsidTr="004E61FD">
        <w:tc>
          <w:tcPr>
            <w:tcW w:w="2694" w:type="dxa"/>
            <w:shd w:val="clear" w:color="auto" w:fill="auto"/>
            <w:vAlign w:val="center"/>
          </w:tcPr>
          <w:p w14:paraId="54A06831" w14:textId="77777777" w:rsidR="00457577" w:rsidRDefault="00457577" w:rsidP="00DB44B1">
            <w:pPr>
              <w:pStyle w:val="TF-TEXTOQUADRO"/>
            </w:pPr>
            <w:r>
              <w:t>Base de dados pública</w:t>
            </w:r>
          </w:p>
        </w:tc>
        <w:tc>
          <w:tcPr>
            <w:tcW w:w="2171" w:type="dxa"/>
            <w:shd w:val="clear" w:color="auto" w:fill="auto"/>
            <w:vAlign w:val="center"/>
          </w:tcPr>
          <w:p w14:paraId="28C9F898" w14:textId="77777777" w:rsidR="00457577" w:rsidRDefault="00457577" w:rsidP="00564F63">
            <w:pPr>
              <w:pStyle w:val="TF-TEXTOQUADRO"/>
              <w:jc w:val="center"/>
            </w:pPr>
            <w:r>
              <w:t>Não</w:t>
            </w:r>
          </w:p>
        </w:tc>
        <w:tc>
          <w:tcPr>
            <w:tcW w:w="2506" w:type="dxa"/>
            <w:shd w:val="clear" w:color="auto" w:fill="auto"/>
            <w:vAlign w:val="center"/>
          </w:tcPr>
          <w:p w14:paraId="67529C0F" w14:textId="77777777" w:rsidR="00457577" w:rsidRDefault="00457577" w:rsidP="00564F63">
            <w:pPr>
              <w:pStyle w:val="TF-TEXTOQUADRO"/>
              <w:jc w:val="center"/>
            </w:pPr>
            <w:r>
              <w:t>Sim</w:t>
            </w:r>
          </w:p>
        </w:tc>
        <w:tc>
          <w:tcPr>
            <w:tcW w:w="1747" w:type="dxa"/>
            <w:shd w:val="clear" w:color="auto" w:fill="auto"/>
            <w:vAlign w:val="center"/>
          </w:tcPr>
          <w:p w14:paraId="6739D82B" w14:textId="77777777" w:rsidR="00457577" w:rsidRDefault="00457577" w:rsidP="00564F63">
            <w:pPr>
              <w:pStyle w:val="TF-TEXTOQUADRO"/>
              <w:jc w:val="center"/>
            </w:pPr>
            <w:r>
              <w:t>Sim</w:t>
            </w:r>
          </w:p>
        </w:tc>
      </w:tr>
      <w:tr w:rsidR="00457577" w14:paraId="50A29365" w14:textId="77777777" w:rsidTr="004E61FD">
        <w:tc>
          <w:tcPr>
            <w:tcW w:w="2694" w:type="dxa"/>
            <w:shd w:val="clear" w:color="auto" w:fill="auto"/>
            <w:vAlign w:val="center"/>
          </w:tcPr>
          <w:p w14:paraId="3A5E526C" w14:textId="77777777" w:rsidR="00457577" w:rsidRDefault="00457577" w:rsidP="00DB44B1">
            <w:pPr>
              <w:pStyle w:val="TF-TEXTOQUADRO"/>
            </w:pPr>
            <w:r>
              <w:t>Informações de entrada</w:t>
            </w:r>
          </w:p>
        </w:tc>
        <w:tc>
          <w:tcPr>
            <w:tcW w:w="2171" w:type="dxa"/>
            <w:shd w:val="clear" w:color="auto" w:fill="auto"/>
            <w:vAlign w:val="center"/>
          </w:tcPr>
          <w:p w14:paraId="4F8CD924" w14:textId="77777777" w:rsidR="00457577" w:rsidRDefault="00457577" w:rsidP="00564F63">
            <w:pPr>
              <w:pStyle w:val="TF-TEXTOQUADRO"/>
              <w:jc w:val="center"/>
            </w:pPr>
            <w:r>
              <w:t>Pontos estéreos 3D e imagens 2D</w:t>
            </w:r>
          </w:p>
        </w:tc>
        <w:tc>
          <w:tcPr>
            <w:tcW w:w="2506" w:type="dxa"/>
            <w:shd w:val="clear" w:color="auto" w:fill="auto"/>
            <w:vAlign w:val="center"/>
          </w:tcPr>
          <w:p w14:paraId="69732719" w14:textId="77777777" w:rsidR="00457577" w:rsidRDefault="00457577" w:rsidP="00564F63">
            <w:pPr>
              <w:pStyle w:val="TF-TEXTOQUADRO"/>
              <w:jc w:val="center"/>
            </w:pPr>
            <w:r>
              <w:t>Imagens 2D</w:t>
            </w:r>
          </w:p>
        </w:tc>
        <w:tc>
          <w:tcPr>
            <w:tcW w:w="1747" w:type="dxa"/>
            <w:shd w:val="clear" w:color="auto" w:fill="auto"/>
            <w:vAlign w:val="center"/>
          </w:tcPr>
          <w:p w14:paraId="01AFCEF1" w14:textId="77777777" w:rsidR="00457577" w:rsidRDefault="00457577" w:rsidP="00564F63">
            <w:pPr>
              <w:pStyle w:val="TF-TEXTOQUADRO"/>
              <w:jc w:val="center"/>
            </w:pPr>
            <w:r>
              <w:t>Imagem 2D</w:t>
            </w:r>
          </w:p>
        </w:tc>
      </w:tr>
      <w:tr w:rsidR="00457577" w:rsidRPr="00BC6681" w14:paraId="09B3A5BF" w14:textId="77777777" w:rsidTr="004E61FD">
        <w:tc>
          <w:tcPr>
            <w:tcW w:w="2694" w:type="dxa"/>
            <w:shd w:val="clear" w:color="auto" w:fill="auto"/>
            <w:vAlign w:val="center"/>
          </w:tcPr>
          <w:p w14:paraId="07FD6B1B" w14:textId="77777777" w:rsidR="00457577" w:rsidRPr="001A00A3" w:rsidRDefault="00457577" w:rsidP="00DB44B1">
            <w:pPr>
              <w:pStyle w:val="TF-TEXTOQUADRO"/>
            </w:pPr>
            <w:r w:rsidRPr="001A00A3">
              <w:t>Algoritmos/técnicas utilizadas</w:t>
            </w:r>
          </w:p>
        </w:tc>
        <w:tc>
          <w:tcPr>
            <w:tcW w:w="2171" w:type="dxa"/>
            <w:shd w:val="clear" w:color="auto" w:fill="auto"/>
            <w:vAlign w:val="center"/>
          </w:tcPr>
          <w:p w14:paraId="20029405" w14:textId="77777777" w:rsidR="00457577" w:rsidRPr="001A00A3" w:rsidRDefault="00457577" w:rsidP="00564F63">
            <w:pPr>
              <w:pStyle w:val="TF-TEXTOQUADRO"/>
              <w:jc w:val="center"/>
            </w:pPr>
            <w:r w:rsidRPr="001A00A3">
              <w:t>Ciclo de propagação da superfície</w:t>
            </w:r>
          </w:p>
        </w:tc>
        <w:tc>
          <w:tcPr>
            <w:tcW w:w="2506" w:type="dxa"/>
            <w:shd w:val="clear" w:color="auto" w:fill="auto"/>
            <w:vAlign w:val="center"/>
          </w:tcPr>
          <w:p w14:paraId="1DF559E9" w14:textId="77777777" w:rsidR="00457577" w:rsidRPr="001A00A3" w:rsidRDefault="00457577" w:rsidP="00564F63">
            <w:pPr>
              <w:pStyle w:val="TF-TEXTOQUADRO"/>
              <w:jc w:val="center"/>
              <w:rPr>
                <w:lang w:val="en-US"/>
              </w:rPr>
            </w:pPr>
            <w:r w:rsidRPr="001A00A3">
              <w:rPr>
                <w:lang w:val="en-US"/>
              </w:rPr>
              <w:t>Multiresolution IsoSurface Extraction, Fast-Quadric-Mesh-Simplification,</w:t>
            </w:r>
          </w:p>
          <w:p w14:paraId="68870E2B" w14:textId="77777777" w:rsidR="00457577" w:rsidRPr="001A00A3" w:rsidRDefault="00457577" w:rsidP="00564F63">
            <w:pPr>
              <w:pStyle w:val="TF-TEXTOQUADRO"/>
              <w:jc w:val="center"/>
            </w:pPr>
            <w:r w:rsidRPr="001A00A3">
              <w:rPr>
                <w:lang w:val="en-US"/>
              </w:rPr>
              <w:t>Double-Backpropagation</w:t>
            </w:r>
          </w:p>
        </w:tc>
        <w:tc>
          <w:tcPr>
            <w:tcW w:w="1747" w:type="dxa"/>
            <w:shd w:val="clear" w:color="auto" w:fill="auto"/>
            <w:vAlign w:val="center"/>
          </w:tcPr>
          <w:p w14:paraId="20376F40" w14:textId="77777777" w:rsidR="00457577" w:rsidRPr="001A00A3" w:rsidRDefault="00457577" w:rsidP="00564F63">
            <w:pPr>
              <w:pStyle w:val="TF-TEXTOQUADRO"/>
              <w:jc w:val="center"/>
              <w:rPr>
                <w:lang w:val="en-US"/>
              </w:rPr>
            </w:pPr>
            <w:r w:rsidRPr="001A00A3">
              <w:t>Redes generativas</w:t>
            </w:r>
          </w:p>
        </w:tc>
      </w:tr>
      <w:tr w:rsidR="00457577" w14:paraId="71A66922" w14:textId="77777777" w:rsidTr="004E61FD">
        <w:tc>
          <w:tcPr>
            <w:tcW w:w="2694" w:type="dxa"/>
            <w:shd w:val="clear" w:color="auto" w:fill="auto"/>
            <w:vAlign w:val="center"/>
          </w:tcPr>
          <w:p w14:paraId="4BEA4C67" w14:textId="77777777" w:rsidR="00457577" w:rsidRPr="001A00A3" w:rsidRDefault="00457577" w:rsidP="00DB44B1">
            <w:pPr>
              <w:pStyle w:val="TF-TEXTOQUADRO"/>
            </w:pPr>
            <w:r w:rsidRPr="001A00A3">
              <w:t>Cenário de teste</w:t>
            </w:r>
          </w:p>
        </w:tc>
        <w:tc>
          <w:tcPr>
            <w:tcW w:w="2171" w:type="dxa"/>
            <w:shd w:val="clear" w:color="auto" w:fill="auto"/>
            <w:vAlign w:val="center"/>
          </w:tcPr>
          <w:p w14:paraId="7681F836" w14:textId="77777777" w:rsidR="00457577" w:rsidRPr="001A00A3" w:rsidRDefault="00457577" w:rsidP="00564F63">
            <w:pPr>
              <w:pStyle w:val="TF-TEXTOQUADRO"/>
              <w:jc w:val="center"/>
            </w:pPr>
            <w:r w:rsidRPr="001A00A3">
              <w:t>Conjunto de pontos (brinquedo e rostos)</w:t>
            </w:r>
          </w:p>
        </w:tc>
        <w:tc>
          <w:tcPr>
            <w:tcW w:w="2506" w:type="dxa"/>
            <w:shd w:val="clear" w:color="auto" w:fill="auto"/>
            <w:vAlign w:val="center"/>
          </w:tcPr>
          <w:p w14:paraId="731C25ED" w14:textId="77777777" w:rsidR="00457577" w:rsidRPr="001A00A3" w:rsidRDefault="00457577" w:rsidP="00564F63">
            <w:pPr>
              <w:pStyle w:val="TF-TEXTOQUADRO"/>
              <w:jc w:val="center"/>
            </w:pPr>
            <w:r w:rsidRPr="001A00A3">
              <w:t>KITTI e Online Products</w:t>
            </w:r>
          </w:p>
        </w:tc>
        <w:tc>
          <w:tcPr>
            <w:tcW w:w="1747" w:type="dxa"/>
            <w:shd w:val="clear" w:color="auto" w:fill="auto"/>
            <w:vAlign w:val="center"/>
          </w:tcPr>
          <w:p w14:paraId="19E7EE1C" w14:textId="77777777" w:rsidR="00457577" w:rsidRPr="001A00A3" w:rsidRDefault="00457577" w:rsidP="00564F63">
            <w:pPr>
              <w:pStyle w:val="TF-TEXTOQUADRO"/>
              <w:jc w:val="center"/>
            </w:pPr>
            <w:r w:rsidRPr="001A00A3">
              <w:t>ShapeNet</w:t>
            </w:r>
          </w:p>
        </w:tc>
      </w:tr>
    </w:tbl>
    <w:p w14:paraId="181C29B3" w14:textId="77777777" w:rsidR="00457577" w:rsidRDefault="00457577" w:rsidP="009A35E3">
      <w:pPr>
        <w:pStyle w:val="TF-FONTE"/>
      </w:pPr>
      <w:r>
        <w:t>Fonte: elaborado pelo autor.</w:t>
      </w:r>
    </w:p>
    <w:p w14:paraId="0B7884AF" w14:textId="77777777" w:rsidR="00457577" w:rsidRDefault="00457577" w:rsidP="009A35E3">
      <w:pPr>
        <w:pStyle w:val="TF-TEXTO"/>
      </w:pPr>
      <w:r>
        <w:t xml:space="preserve">A partir do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que Meschender </w:t>
      </w:r>
      <w:r>
        <w:rPr>
          <w:i/>
          <w:iCs/>
        </w:rPr>
        <w:t>et al.</w:t>
      </w:r>
      <w:r>
        <w:t xml:space="preserve"> (2019) e Fan, Su e Guibas (2017) mantiveram seu foco na reconstrução do objeto utilizando apenas dados 2D, tendo o trabalho de Fan, Su e Guibas (2017) o diferencial de receber apenas uma imagem 2D como entrada</w:t>
      </w:r>
      <w:commentRangeStart w:id="135"/>
      <w:r>
        <w:t xml:space="preserve">, </w:t>
      </w:r>
      <w:commentRangeEnd w:id="135"/>
      <w:r>
        <w:rPr>
          <w:rStyle w:val="Refdecomentrio"/>
        </w:rPr>
        <w:commentReference w:id="135"/>
      </w:r>
      <w:r>
        <w:t xml:space="preserve">e prever o restante do objeto. Já Zeng </w:t>
      </w:r>
      <w:r>
        <w:rPr>
          <w:i/>
          <w:iCs/>
        </w:rPr>
        <w:t>et al.</w:t>
      </w:r>
      <w:r>
        <w:t xml:space="preserve"> (2004) utilizaram tanto dados 3D quanto dados 2D para a reconstrução.</w:t>
      </w:r>
    </w:p>
    <w:p w14:paraId="2986DA15" w14:textId="77777777" w:rsidR="00457577" w:rsidRDefault="00457577" w:rsidP="00BC6681">
      <w:pPr>
        <w:pStyle w:val="TF-TEXTO"/>
      </w:pPr>
      <w:r>
        <w:t xml:space="preserve">Todos os trabalhos possuem uma abordagem diferente para realizar a reconstrução 3D. Zeng </w:t>
      </w:r>
      <w:r>
        <w:rPr>
          <w:i/>
          <w:iCs/>
        </w:rPr>
        <w:t>at al.</w:t>
      </w:r>
      <w:r>
        <w:t xml:space="preserve"> (2004) desenvolveram um </w:t>
      </w:r>
      <w:r w:rsidRPr="00BC6681">
        <w:rPr>
          <w:i/>
          <w:iCs/>
        </w:rPr>
        <w:t>framework</w:t>
      </w:r>
      <w:r>
        <w:t xml:space="preserve"> que r</w:t>
      </w:r>
      <w:r w:rsidRPr="00BC6681">
        <w:t>ealiza</w:t>
      </w:r>
      <w:r>
        <w:t xml:space="preserve"> uma propagação no espaço 3D orientada por informações 2D, criando remendos da superfície a partir de um ponto estéreo 3D escolhido na propagação. Esse </w:t>
      </w:r>
      <w:r>
        <w:rPr>
          <w:i/>
          <w:iCs/>
        </w:rPr>
        <w:t>framework</w:t>
      </w:r>
      <w:r>
        <w:t xml:space="preserve"> foi testado em três conjuntos de dados, sendo dois rostos humanos e um brinquedo. Todos os objetos foram reconstruídos por completo com exatidão e robustez. Porém, é possível perceber que algumas partes não ficaram com uma boa qualidade de reconstrução. </w:t>
      </w:r>
    </w:p>
    <w:p w14:paraId="35692D6C" w14:textId="77777777" w:rsidR="00457577" w:rsidRDefault="00457577" w:rsidP="00BC6681">
      <w:pPr>
        <w:pStyle w:val="TF-TEXTO"/>
      </w:pPr>
      <w:r>
        <w:t xml:space="preserve">Já a abordagem de Meschender </w:t>
      </w:r>
      <w:r>
        <w:rPr>
          <w:i/>
          <w:iCs/>
        </w:rPr>
        <w:t>et al.</w:t>
      </w:r>
      <w:r>
        <w:t xml:space="preserve"> (2019) utiliza uma rede de ocupação em conjunto com o algoritmo </w:t>
      </w:r>
      <w:commentRangeStart w:id="136"/>
      <w:r>
        <w:rPr>
          <w:i/>
          <w:iCs/>
        </w:rPr>
        <w:t>Multiresolution IsoSurface Extraction</w:t>
      </w:r>
      <w:commentRangeEnd w:id="136"/>
      <w:r>
        <w:rPr>
          <w:rStyle w:val="Refdecomentrio"/>
        </w:rPr>
        <w:commentReference w:id="136"/>
      </w:r>
      <w:r>
        <w:t xml:space="preserve">, que verifica todos os pontos ocupados da superfície e retornam uma malha resultante, aplicando em seguida os algoritmos </w:t>
      </w:r>
      <w:r>
        <w:rPr>
          <w:i/>
          <w:iCs/>
        </w:rPr>
        <w:t>Marching cubes</w:t>
      </w:r>
      <w:r>
        <w:t xml:space="preserve"> (LORENSEN; CLINE, 1987), </w:t>
      </w:r>
      <w:r>
        <w:rPr>
          <w:i/>
          <w:iCs/>
        </w:rPr>
        <w:t>Fast-</w:t>
      </w:r>
      <w:r w:rsidRPr="002A5CCD">
        <w:rPr>
          <w:i/>
          <w:iCs/>
        </w:rPr>
        <w:t xml:space="preserve">Quadric-Mesh-Simplification </w:t>
      </w:r>
      <w:r w:rsidRPr="002A5CCD">
        <w:t xml:space="preserve">(GARLAND; </w:t>
      </w:r>
      <w:r w:rsidRPr="00BC6681">
        <w:t>HECKBERT</w:t>
      </w:r>
      <w:r w:rsidRPr="002A5CCD">
        <w:t>, 2000)</w:t>
      </w:r>
      <w:r>
        <w:t xml:space="preserve"> e </w:t>
      </w:r>
      <w:r w:rsidRPr="002A5CCD">
        <w:rPr>
          <w:i/>
          <w:iCs/>
        </w:rPr>
        <w:t>Double-Backpropagation</w:t>
      </w:r>
      <w:r w:rsidRPr="002A5CCD">
        <w:t xml:space="preserve"> (DRUCKER</w:t>
      </w:r>
      <w:r>
        <w:t xml:space="preserve">; CUN, 1992), para extrair, simplificar e refinar a malha de saída. Essa abordagem foi utilizada para reconstruir objetos reais obtidos através da base de dados KITTI (GEIGER </w:t>
      </w:r>
      <w:r>
        <w:rPr>
          <w:i/>
          <w:iCs/>
        </w:rPr>
        <w:t>et al.</w:t>
      </w:r>
      <w:r>
        <w:t xml:space="preserve">, 2013) e </w:t>
      </w:r>
      <w:r w:rsidRPr="00AA657C">
        <w:rPr>
          <w:i/>
          <w:iCs/>
        </w:rPr>
        <w:t>Online Products</w:t>
      </w:r>
      <w:r>
        <w:t xml:space="preserve"> (SONG </w:t>
      </w:r>
      <w:r>
        <w:rPr>
          <w:i/>
          <w:iCs/>
        </w:rPr>
        <w:t>et al.</w:t>
      </w:r>
      <w:r>
        <w:t>, 2015), onde a reconstrução ficou bem parecido com o objeto de entrada.</w:t>
      </w:r>
    </w:p>
    <w:p w14:paraId="1F006140" w14:textId="77777777" w:rsidR="00457577" w:rsidRDefault="00457577" w:rsidP="00BC6681">
      <w:pPr>
        <w:pStyle w:val="TF-TEXTO"/>
      </w:pPr>
      <w:r>
        <w:t xml:space="preserve">Por fim, o trabalho de Fan, Su e Guibas (2017) utilizou-se de </w:t>
      </w:r>
      <w:r w:rsidRPr="002A5CCD">
        <w:t>redes generativas</w:t>
      </w:r>
      <w:r>
        <w:t xml:space="preserve"> para reconstruir superfícies a partir de uma imagem 2D de entrada. Inicialmente, essa abordagem reconstrói a primeira parte do objeto com as informações presentes na imagem de entrada, em seguida, a parte do objeto oculta na imagem. Essa abordagem é aplicada sobre os conjuntos de dados </w:t>
      </w:r>
      <w:r w:rsidRPr="002A5CCD">
        <w:rPr>
          <w:i/>
          <w:iCs/>
        </w:rPr>
        <w:t>ShapeNet</w:t>
      </w:r>
      <w:r w:rsidRPr="002A5CCD">
        <w:t xml:space="preserve"> (CHANG </w:t>
      </w:r>
      <w:r w:rsidRPr="002A5CCD">
        <w:rPr>
          <w:i/>
          <w:iCs/>
        </w:rPr>
        <w:t>et al.</w:t>
      </w:r>
      <w:r w:rsidRPr="002A5CCD">
        <w:t>, 2015)</w:t>
      </w:r>
      <w:r>
        <w:t>. Percebe-se nos resultados que a rede conseguiu reconstruir objetos com características finas e as partes ocultas apenas com uma única imagem.</w:t>
      </w:r>
    </w:p>
    <w:p w14:paraId="6C9FA5FF" w14:textId="77777777" w:rsidR="00457577" w:rsidRDefault="00457577" w:rsidP="001230EA">
      <w:pPr>
        <w:pStyle w:val="TF-TEXTO"/>
      </w:pPr>
      <w:r>
        <w:t xml:space="preserve">Diante deste contexto, esse trabalho se torna relevante pelo fato de reconstruir superfícies 3D para imagens dermatológicas, visto que uma imagem 2D não oferece a qualidade necessária para um </w:t>
      </w:r>
      <w:r w:rsidRPr="00C9297D">
        <w:rPr>
          <w:highlight w:val="yellow"/>
        </w:rPr>
        <w:t>diagnostico</w:t>
      </w:r>
      <w:r>
        <w:t xml:space="preserve"> certeiro. Essa reconstrução possui alta complexidade, devido </w:t>
      </w:r>
      <w:r w:rsidRPr="00C9297D">
        <w:rPr>
          <w:highlight w:val="yellow"/>
        </w:rPr>
        <w:t>a</w:t>
      </w:r>
      <w:r>
        <w:t xml:space="preserve"> sensibilidade das informações para a tridimensionalidade. No entanto, uma representação 3D da lesão possibilita aos dermatologistas visualizar os relevos e outras características que não podem ser observadas através de uma imagem 2D. Além disso, por ser uma representação 3D vista através de um computador, os atendimentos aos pacientes não precisam ser realizados presencialmente, possibilitando o uso do atendimento remoto (teledermatologia). Dessa forma, agiliza as consultas, reduz os custos e permite a cobertura da saúde para regiões com carência em médicos especializados em dermatologia ou regiões de difícil acesso pelos </w:t>
      </w:r>
      <w:commentRangeStart w:id="137"/>
      <w:r>
        <w:t>profissionais</w:t>
      </w:r>
      <w:commentRangeEnd w:id="137"/>
      <w:r>
        <w:rPr>
          <w:rStyle w:val="Refdecomentrio"/>
        </w:rPr>
        <w:commentReference w:id="137"/>
      </w:r>
      <w:r>
        <w:t>.</w:t>
      </w:r>
    </w:p>
    <w:p w14:paraId="43B007FF" w14:textId="77777777" w:rsidR="00457577" w:rsidRDefault="00457577" w:rsidP="00451B94">
      <w:pPr>
        <w:pStyle w:val="Ttulo2"/>
        <w:spacing w:after="120" w:line="240" w:lineRule="auto"/>
      </w:pPr>
      <w:r>
        <w:rPr>
          <w:caps w:val="0"/>
        </w:rPr>
        <w:t>REQUISITOS PRINCIPAIS DO PROBLEMA A SER TRABALHADO</w:t>
      </w:r>
    </w:p>
    <w:p w14:paraId="532F8BE4" w14:textId="77777777" w:rsidR="00457577" w:rsidRDefault="00457577" w:rsidP="00016257">
      <w:pPr>
        <w:pStyle w:val="TF-TEXTO"/>
      </w:pPr>
      <w:r>
        <w:t>O método para a reconstrução de superfícies em 3D deverá:</w:t>
      </w:r>
    </w:p>
    <w:p w14:paraId="621683E4" w14:textId="77777777" w:rsidR="00457577" w:rsidRPr="002A5CCD" w:rsidRDefault="00457577" w:rsidP="00457577">
      <w:pPr>
        <w:pStyle w:val="TF-ALNEA"/>
        <w:numPr>
          <w:ilvl w:val="0"/>
          <w:numId w:val="4"/>
        </w:numPr>
      </w:pPr>
      <w:r w:rsidRPr="002A5CCD">
        <w:t xml:space="preserve">permitir ao usuário carregar imagens </w:t>
      </w:r>
      <w:r>
        <w:t xml:space="preserve">dermatológicas </w:t>
      </w:r>
      <w:r w:rsidRPr="002A5CCD">
        <w:t>a serem analisadas (Requisito Funcional – RF);</w:t>
      </w:r>
    </w:p>
    <w:p w14:paraId="14CEA868" w14:textId="77777777" w:rsidR="00457577" w:rsidRPr="002A5CCD" w:rsidRDefault="00457577" w:rsidP="008C412F">
      <w:pPr>
        <w:pStyle w:val="TF-ALNEA"/>
      </w:pPr>
      <w:r w:rsidRPr="002A5CCD">
        <w:t>realizar o realce e melhoramento das imagens (ruídos, distorções e problemas de iluminação) utilizando técnicas processamento de imagens (RF);</w:t>
      </w:r>
    </w:p>
    <w:p w14:paraId="571F6ACE" w14:textId="77777777" w:rsidR="00457577" w:rsidRPr="002A5CCD" w:rsidRDefault="00457577" w:rsidP="008C412F">
      <w:pPr>
        <w:pStyle w:val="TF-ALNEA"/>
      </w:pPr>
      <w:r w:rsidRPr="002A5CCD">
        <w:lastRenderedPageBreak/>
        <w:t>utilizar técnicas de aprendizado de máquina para a detecção das lesões cutâneas (RF); </w:t>
      </w:r>
    </w:p>
    <w:p w14:paraId="6B51568C" w14:textId="77777777" w:rsidR="00457577" w:rsidRPr="002A5CCD" w:rsidRDefault="00457577" w:rsidP="008C412F">
      <w:pPr>
        <w:pStyle w:val="TF-ALNEA"/>
      </w:pPr>
      <w:r w:rsidRPr="002A5CCD">
        <w:t>utilizar métricas de cortes para obter a superfície a ser reconstruída (RF);</w:t>
      </w:r>
    </w:p>
    <w:p w14:paraId="2A722069" w14:textId="77777777" w:rsidR="00457577" w:rsidRPr="002A5CCD" w:rsidRDefault="00457577" w:rsidP="008C412F">
      <w:pPr>
        <w:pStyle w:val="TF-ALNEA"/>
      </w:pPr>
      <w:r w:rsidRPr="002A5CCD">
        <w:t>permitir ao usuário visualizar a reconstrução 3D considerando elevação e textura (RF); </w:t>
      </w:r>
    </w:p>
    <w:p w14:paraId="7752372E" w14:textId="77777777" w:rsidR="00457577" w:rsidRPr="002A5CCD" w:rsidRDefault="00457577" w:rsidP="008C412F">
      <w:pPr>
        <w:pStyle w:val="TF-ALNEA"/>
      </w:pPr>
      <w:r w:rsidRPr="002A5CCD">
        <w:t>ser desenvolvida na linguagem de programação Python (Requisito Não Funcional – RNF);</w:t>
      </w:r>
    </w:p>
    <w:p w14:paraId="281BD427" w14:textId="77777777" w:rsidR="00457577" w:rsidRPr="002A5CCD" w:rsidRDefault="00457577" w:rsidP="008C412F">
      <w:pPr>
        <w:pStyle w:val="TF-ALNEA"/>
      </w:pPr>
      <w:r w:rsidRPr="002A5CCD">
        <w:t>utilizar as bibliotecas OpenCV para o processamento de imagens e TensorFlow para o aprendizado de máquina (RNF);</w:t>
      </w:r>
    </w:p>
    <w:p w14:paraId="4EA69A22" w14:textId="77777777" w:rsidR="00457577" w:rsidRDefault="00457577" w:rsidP="008C412F">
      <w:pPr>
        <w:pStyle w:val="TF-ALNEA"/>
      </w:pPr>
      <w:r w:rsidRPr="002A5CCD">
        <w:t>ser capaz de realizar a análise em um tempo máximo de 1 minuto (RNF);</w:t>
      </w:r>
    </w:p>
    <w:p w14:paraId="6873EC81" w14:textId="77777777" w:rsidR="00457577" w:rsidRPr="002A5CCD" w:rsidRDefault="00457577" w:rsidP="0073636B">
      <w:pPr>
        <w:pStyle w:val="TF-ALNEA"/>
      </w:pPr>
      <w:r w:rsidRPr="002A5CCD">
        <w:t>reconstruir superfícies a partir de imagens de baixa resolução (R</w:t>
      </w:r>
      <w:r>
        <w:t>N</w:t>
      </w:r>
      <w:r w:rsidRPr="002A5CCD">
        <w:t>F);</w:t>
      </w:r>
    </w:p>
    <w:p w14:paraId="42450F1E" w14:textId="77777777" w:rsidR="00457577" w:rsidRPr="002A5CCD" w:rsidRDefault="00457577" w:rsidP="008C412F">
      <w:pPr>
        <w:pStyle w:val="TF-ALNEA"/>
      </w:pPr>
      <w:r w:rsidRPr="002A5CCD">
        <w:t>utilizar a base de dados ShapeNet para obtenção das imagens de teste (RNF).</w:t>
      </w:r>
    </w:p>
    <w:p w14:paraId="6E61CE35" w14:textId="77777777" w:rsidR="00457577" w:rsidRDefault="00457577" w:rsidP="00451B94">
      <w:pPr>
        <w:pStyle w:val="Ttulo2"/>
        <w:spacing w:after="120" w:line="240" w:lineRule="auto"/>
      </w:pPr>
      <w:r>
        <w:t>METODOLOGIA</w:t>
      </w:r>
    </w:p>
    <w:p w14:paraId="3930BF11" w14:textId="77777777" w:rsidR="00457577" w:rsidRPr="007E0D87" w:rsidRDefault="00457577" w:rsidP="00016257">
      <w:pPr>
        <w:pStyle w:val="TF-TEXTO"/>
      </w:pPr>
      <w:r w:rsidRPr="007E0D87">
        <w:t>O trabalho será desenvolvido observando as seguintes etapas:</w:t>
      </w:r>
    </w:p>
    <w:p w14:paraId="1E1EB3BD" w14:textId="77777777" w:rsidR="00457577" w:rsidRPr="00F0305E" w:rsidRDefault="00457577" w:rsidP="00457577">
      <w:pPr>
        <w:pStyle w:val="TF-ALNEA"/>
        <w:numPr>
          <w:ilvl w:val="0"/>
          <w:numId w:val="11"/>
        </w:numPr>
      </w:pPr>
      <w:r w:rsidRPr="00F0305E">
        <w:t xml:space="preserve">levantamento bibliográfico: buscar fontes bibliográficas </w:t>
      </w:r>
      <w:r>
        <w:t>sobre</w:t>
      </w:r>
      <w:r w:rsidRPr="00F0305E">
        <w:t xml:space="preserve"> </w:t>
      </w:r>
      <w:commentRangeStart w:id="138"/>
      <w:r w:rsidRPr="00F0305E">
        <w:t>dermatologia,</w:t>
      </w:r>
      <w:r>
        <w:t xml:space="preserve"> lesões cutâneas, detecção de objetos, </w:t>
      </w:r>
      <w:r w:rsidRPr="00F0305E">
        <w:t xml:space="preserve">reconstrução de superfícies em 3D </w:t>
      </w:r>
      <w:commentRangeEnd w:id="138"/>
      <w:r>
        <w:rPr>
          <w:rStyle w:val="Refdecomentrio"/>
        </w:rPr>
        <w:commentReference w:id="138"/>
      </w:r>
      <w:r w:rsidRPr="00F0305E">
        <w:t>e trabalhos correlatos;</w:t>
      </w:r>
    </w:p>
    <w:p w14:paraId="1AE214DB" w14:textId="77777777" w:rsidR="00457577" w:rsidRPr="006E4D24" w:rsidRDefault="00457577" w:rsidP="00620A12">
      <w:pPr>
        <w:pStyle w:val="TF-ALNEA"/>
      </w:pPr>
      <w:r w:rsidRPr="00F0305E">
        <w:t xml:space="preserve">montagem da base de </w:t>
      </w:r>
      <w:r>
        <w:t>imagens</w:t>
      </w:r>
      <w:r w:rsidRPr="00F0305E">
        <w:t xml:space="preserve">: buscar em projetos </w:t>
      </w:r>
      <w:r w:rsidRPr="00AE3C28">
        <w:rPr>
          <w:i/>
          <w:iCs/>
        </w:rPr>
        <w:t>open sources</w:t>
      </w:r>
      <w:r w:rsidRPr="00F0305E">
        <w:t xml:space="preserve"> (código livre) ou privados, uma base </w:t>
      </w:r>
      <w:r w:rsidRPr="002A5CCD">
        <w:t>de dados com imagens dermatológicas</w:t>
      </w:r>
      <w:r>
        <w:t xml:space="preserve">, como por exemplo, a </w:t>
      </w:r>
      <w:r w:rsidRPr="002A5CCD">
        <w:t>ShapeNet</w:t>
      </w:r>
      <w:r>
        <w:t xml:space="preserve">. </w:t>
      </w:r>
      <w:r w:rsidRPr="006E4D24">
        <w:t>Estas imagens serão utilizadas para o treinamento e validação d</w:t>
      </w:r>
      <w:r>
        <w:t>o método</w:t>
      </w:r>
      <w:r w:rsidRPr="006E4D24">
        <w:t>. Quanto mais imagens forem utilizadas, melhores devem ser os resultados, portanto, a busca por estas imagens pode se estender durante todo o desenvolvimento do trabalho;</w:t>
      </w:r>
    </w:p>
    <w:p w14:paraId="6E46DC10" w14:textId="77777777" w:rsidR="00457577" w:rsidRPr="002A5CCD" w:rsidRDefault="00457577" w:rsidP="0032228A">
      <w:pPr>
        <w:pStyle w:val="TF-ALNEA"/>
      </w:pPr>
      <w:r w:rsidRPr="006E4D24">
        <w:t>rotulação das imagens: rotular as imagens que serão utilizadas, permitindo assim que o algoritmo possa ter sua assertividade testada;</w:t>
      </w:r>
    </w:p>
    <w:p w14:paraId="2F754F18" w14:textId="77777777" w:rsidR="00457577" w:rsidRPr="002A5CCD" w:rsidRDefault="00457577" w:rsidP="008F568B">
      <w:pPr>
        <w:pStyle w:val="TF-ALNEA"/>
      </w:pPr>
      <w:r w:rsidRPr="002A5CCD">
        <w:t>pesquisa e escolha do algoritmo de segmentação: pesquisar os principais algoritmos de segmentação e detecção de objetos, escolhendo o adequado para o desenvolvimento do trabalho;</w:t>
      </w:r>
    </w:p>
    <w:p w14:paraId="42681A2B" w14:textId="77777777" w:rsidR="00457577" w:rsidRPr="002A5CCD" w:rsidRDefault="00457577" w:rsidP="00352600">
      <w:pPr>
        <w:pStyle w:val="TF-ALNEA"/>
      </w:pPr>
      <w:r w:rsidRPr="002A5CCD">
        <w:t xml:space="preserve">implementação: implementar o algoritmo de detecção de lesões cutâneas utilizando a linguagem de programação Python e a biblioteca TensorFlow juntamente com o OpenCV; </w:t>
      </w:r>
    </w:p>
    <w:p w14:paraId="2EC0C448" w14:textId="77777777" w:rsidR="00457577" w:rsidRPr="002A5CCD" w:rsidRDefault="00457577" w:rsidP="00054AB0">
      <w:pPr>
        <w:pStyle w:val="TF-ALNEA"/>
      </w:pPr>
      <w:r>
        <w:t>validação</w:t>
      </w:r>
      <w:r w:rsidRPr="002A5CCD">
        <w:t xml:space="preserve"> do algoritmo de segmentação: realizar testes em conjunto com especialistas para validar a taxa de acerto em relação ao processo manual;</w:t>
      </w:r>
    </w:p>
    <w:p w14:paraId="3436BDC5" w14:textId="77777777" w:rsidR="00457577" w:rsidRPr="002A5CCD" w:rsidRDefault="00457577" w:rsidP="00F0305E">
      <w:pPr>
        <w:pStyle w:val="TF-ALNEA"/>
      </w:pPr>
      <w:r w:rsidRPr="002A5CCD">
        <w:t>pesquisa e escolha do algoritmo de reconstrução: pesquisar os principais algoritmos de reconstrução 3D a partir de imagens 2D, escolhendo o mais adequado para o desenvolvimento do trabalho;</w:t>
      </w:r>
    </w:p>
    <w:p w14:paraId="331B1093" w14:textId="77777777" w:rsidR="00457577" w:rsidRPr="002A5CCD" w:rsidRDefault="00457577" w:rsidP="00F0305E">
      <w:pPr>
        <w:pStyle w:val="TF-ALNEA"/>
      </w:pPr>
      <w:r w:rsidRPr="002A5CCD">
        <w:t>implementação: a partir do</w:t>
      </w:r>
      <w:r>
        <w:t>s</w:t>
      </w:r>
      <w:r w:rsidRPr="002A5CCD">
        <w:t xml:space="preserve"> item (</w:t>
      </w:r>
      <w:r>
        <w:t>f</w:t>
      </w:r>
      <w:r w:rsidRPr="002A5CCD">
        <w:t>)</w:t>
      </w:r>
      <w:r>
        <w:t xml:space="preserve"> e (g)</w:t>
      </w:r>
      <w:r w:rsidRPr="002A5CCD">
        <w:t xml:space="preserve"> implementar o algoritmo de superfície 3D, utilizando a linguagem de programação Python no ambiente de desenvolvimento Visual Studio Code</w:t>
      </w:r>
      <w:r>
        <w:t>, representando e disponibilizando o resultado de maneira volumétrica;</w:t>
      </w:r>
    </w:p>
    <w:p w14:paraId="3057A15C" w14:textId="77777777" w:rsidR="00457577" w:rsidRPr="002A5CCD" w:rsidRDefault="00457577" w:rsidP="00110DC9">
      <w:pPr>
        <w:pStyle w:val="TF-ALNEA"/>
      </w:pPr>
      <w:commentRangeStart w:id="139"/>
      <w:r>
        <w:t>validação</w:t>
      </w:r>
      <w:r w:rsidRPr="002A5CCD">
        <w:t xml:space="preserve"> </w:t>
      </w:r>
      <w:commentRangeEnd w:id="139"/>
      <w:r>
        <w:rPr>
          <w:rStyle w:val="Refdecomentrio"/>
        </w:rPr>
        <w:commentReference w:id="139"/>
      </w:r>
      <w:r w:rsidRPr="002A5CCD">
        <w:t>da reconstrução de superfícies em 3D: em paralelo ao desenvolvimento, verificar a coerência da reconstrução 3D</w:t>
      </w:r>
      <w:r>
        <w:t xml:space="preserve"> em </w:t>
      </w:r>
      <w:r w:rsidRPr="002A5CCD">
        <w:t>conjunto com especialistas, e caso necessário, alterar os requisitos para atender o problema a ser resolvido.</w:t>
      </w:r>
    </w:p>
    <w:p w14:paraId="2CD6049D" w14:textId="77777777" w:rsidR="00457577" w:rsidRDefault="00457577" w:rsidP="00016257">
      <w:pPr>
        <w:pStyle w:val="TF-TEXTO"/>
      </w:pPr>
      <w:r>
        <w:t xml:space="preserve">As etapas serão realizadas nos períodos relacionados no </w:t>
      </w:r>
      <w:r>
        <w:fldChar w:fldCharType="begin"/>
      </w:r>
      <w:r>
        <w:instrText xml:space="preserve"> REF _Ref83992151 \h </w:instrText>
      </w:r>
      <w:r>
        <w:fldChar w:fldCharType="separate"/>
      </w:r>
      <w:r>
        <w:t xml:space="preserve">Quadro </w:t>
      </w:r>
      <w:r>
        <w:rPr>
          <w:noProof/>
        </w:rPr>
        <w:t>2</w:t>
      </w:r>
      <w:r>
        <w:fldChar w:fldCharType="end"/>
      </w:r>
      <w:r>
        <w:t>.</w:t>
      </w:r>
    </w:p>
    <w:p w14:paraId="297BCBBC" w14:textId="77777777" w:rsidR="00457577" w:rsidRDefault="00457577" w:rsidP="0073636B">
      <w:pPr>
        <w:pStyle w:val="TF-LEGENDA"/>
      </w:pPr>
      <w:r>
        <w:t xml:space="preserve">Quadro </w:t>
      </w:r>
      <w:r w:rsidR="00C4564D">
        <w:fldChar w:fldCharType="begin"/>
      </w:r>
      <w:r w:rsidR="00C4564D">
        <w:instrText xml:space="preserve"> SEQ Quadro \* ARABIC </w:instrText>
      </w:r>
      <w:r w:rsidR="00C4564D">
        <w:fldChar w:fldCharType="separate"/>
      </w:r>
      <w:r>
        <w:rPr>
          <w:noProof/>
        </w:rPr>
        <w:t>2</w:t>
      </w:r>
      <w:r w:rsidR="00C4564D">
        <w:rPr>
          <w:noProof/>
        </w:rPr>
        <w:fldChar w:fldCharType="end"/>
      </w:r>
      <w:r>
        <w:t xml:space="preserve"> –</w:t>
      </w:r>
      <w:r w:rsidRPr="007E0D87">
        <w:t xml:space="preserve"> Cronograma</w:t>
      </w:r>
      <w:r>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457577" w:rsidRPr="007E0D87" w14:paraId="346C96B5"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0D43B6D4" w14:textId="77777777" w:rsidR="00457577" w:rsidRPr="007E0D87" w:rsidRDefault="00457577" w:rsidP="00F56980">
            <w:pPr>
              <w:pStyle w:val="TF-TEXTOQUADRO"/>
            </w:pPr>
          </w:p>
        </w:tc>
        <w:tc>
          <w:tcPr>
            <w:tcW w:w="1098" w:type="dxa"/>
            <w:gridSpan w:val="4"/>
            <w:shd w:val="clear" w:color="auto" w:fill="A5A5A5" w:themeFill="accent3"/>
          </w:tcPr>
          <w:p w14:paraId="79C99A16" w14:textId="77777777" w:rsidR="00457577" w:rsidRDefault="00457577" w:rsidP="0085030D">
            <w:pPr>
              <w:pStyle w:val="TF-TEXTOQUADROCentralizado"/>
            </w:pPr>
            <w:r>
              <w:t>2021</w:t>
            </w:r>
          </w:p>
        </w:tc>
        <w:tc>
          <w:tcPr>
            <w:tcW w:w="3296" w:type="dxa"/>
            <w:gridSpan w:val="12"/>
            <w:shd w:val="clear" w:color="auto" w:fill="A5A5A5" w:themeFill="accent3"/>
          </w:tcPr>
          <w:p w14:paraId="46292B3D" w14:textId="77777777" w:rsidR="00457577" w:rsidRDefault="00457577" w:rsidP="0085030D">
            <w:pPr>
              <w:pStyle w:val="TF-TEXTOQUADROCentralizado"/>
            </w:pPr>
            <w:r>
              <w:t>2022</w:t>
            </w:r>
          </w:p>
        </w:tc>
      </w:tr>
      <w:tr w:rsidR="00457577" w:rsidRPr="007E0D87" w14:paraId="515D7B52"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44DE6589" w14:textId="77777777" w:rsidR="00457577" w:rsidRPr="007E0D87" w:rsidRDefault="00457577" w:rsidP="0085030D">
            <w:pPr>
              <w:pStyle w:val="TF-TEXTOQUADRO"/>
            </w:pPr>
          </w:p>
        </w:tc>
        <w:tc>
          <w:tcPr>
            <w:tcW w:w="549" w:type="dxa"/>
            <w:gridSpan w:val="2"/>
            <w:shd w:val="clear" w:color="auto" w:fill="A5A5A5" w:themeFill="accent3"/>
          </w:tcPr>
          <w:p w14:paraId="22EA130F" w14:textId="77777777" w:rsidR="00457577" w:rsidRDefault="00457577" w:rsidP="0085030D">
            <w:pPr>
              <w:pStyle w:val="TF-TEXTOQUADROCentralizado"/>
            </w:pPr>
            <w:r>
              <w:t>nov.</w:t>
            </w:r>
          </w:p>
        </w:tc>
        <w:tc>
          <w:tcPr>
            <w:tcW w:w="549" w:type="dxa"/>
            <w:gridSpan w:val="2"/>
            <w:shd w:val="clear" w:color="auto" w:fill="A5A5A5" w:themeFill="accent3"/>
          </w:tcPr>
          <w:p w14:paraId="08E9FB92" w14:textId="77777777" w:rsidR="00457577" w:rsidRDefault="00457577" w:rsidP="0085030D">
            <w:pPr>
              <w:pStyle w:val="TF-TEXTOQUADROCentralizado"/>
            </w:pPr>
            <w:r>
              <w:t>dez.</w:t>
            </w:r>
          </w:p>
        </w:tc>
        <w:tc>
          <w:tcPr>
            <w:tcW w:w="549" w:type="dxa"/>
            <w:gridSpan w:val="2"/>
            <w:shd w:val="clear" w:color="auto" w:fill="A5A5A5" w:themeFill="accent3"/>
          </w:tcPr>
          <w:p w14:paraId="1364D0B5" w14:textId="77777777" w:rsidR="00457577" w:rsidRDefault="00457577" w:rsidP="0085030D">
            <w:pPr>
              <w:pStyle w:val="TF-TEXTOQUADROCentralizado"/>
            </w:pPr>
            <w:r>
              <w:t>jan.</w:t>
            </w:r>
          </w:p>
        </w:tc>
        <w:tc>
          <w:tcPr>
            <w:tcW w:w="550" w:type="dxa"/>
            <w:gridSpan w:val="2"/>
            <w:shd w:val="clear" w:color="auto" w:fill="A5A5A5" w:themeFill="accent3"/>
          </w:tcPr>
          <w:p w14:paraId="1DA759DE" w14:textId="77777777" w:rsidR="00457577" w:rsidRPr="007E0D87" w:rsidRDefault="00457577" w:rsidP="0085030D">
            <w:pPr>
              <w:pStyle w:val="TF-TEXTOQUADROCentralizado"/>
            </w:pPr>
            <w:r>
              <w:t>fev</w:t>
            </w:r>
            <w:r w:rsidRPr="007E0D87">
              <w:t>.</w:t>
            </w:r>
          </w:p>
        </w:tc>
        <w:tc>
          <w:tcPr>
            <w:tcW w:w="549" w:type="dxa"/>
            <w:gridSpan w:val="2"/>
            <w:shd w:val="clear" w:color="auto" w:fill="A5A5A5" w:themeFill="accent3"/>
          </w:tcPr>
          <w:p w14:paraId="382F5046" w14:textId="77777777" w:rsidR="00457577" w:rsidRPr="007E0D87" w:rsidRDefault="00457577" w:rsidP="0085030D">
            <w:pPr>
              <w:pStyle w:val="TF-TEXTOQUADROCentralizado"/>
            </w:pPr>
            <w:r w:rsidRPr="007E0D87">
              <w:t>m</w:t>
            </w:r>
            <w:r>
              <w:t>ar</w:t>
            </w:r>
            <w:r w:rsidRPr="007E0D87">
              <w:t>.</w:t>
            </w:r>
          </w:p>
        </w:tc>
        <w:tc>
          <w:tcPr>
            <w:tcW w:w="549" w:type="dxa"/>
            <w:gridSpan w:val="2"/>
            <w:shd w:val="clear" w:color="auto" w:fill="A5A5A5" w:themeFill="accent3"/>
          </w:tcPr>
          <w:p w14:paraId="0A2750DE" w14:textId="77777777" w:rsidR="00457577" w:rsidRPr="007E0D87" w:rsidRDefault="00457577" w:rsidP="0085030D">
            <w:pPr>
              <w:pStyle w:val="TF-TEXTOQUADROCentralizado"/>
            </w:pPr>
            <w:r>
              <w:t>abr</w:t>
            </w:r>
            <w:r w:rsidRPr="007E0D87">
              <w:t>.</w:t>
            </w:r>
          </w:p>
        </w:tc>
        <w:tc>
          <w:tcPr>
            <w:tcW w:w="549" w:type="dxa"/>
            <w:gridSpan w:val="2"/>
            <w:shd w:val="clear" w:color="auto" w:fill="A5A5A5" w:themeFill="accent3"/>
          </w:tcPr>
          <w:p w14:paraId="21561A69" w14:textId="77777777" w:rsidR="00457577" w:rsidRPr="007E0D87" w:rsidRDefault="00457577" w:rsidP="0085030D">
            <w:pPr>
              <w:pStyle w:val="TF-TEXTOQUADROCentralizado"/>
            </w:pPr>
            <w:r>
              <w:t>maio</w:t>
            </w:r>
          </w:p>
        </w:tc>
        <w:tc>
          <w:tcPr>
            <w:tcW w:w="550" w:type="dxa"/>
            <w:gridSpan w:val="2"/>
            <w:shd w:val="clear" w:color="auto" w:fill="A5A5A5" w:themeFill="accent3"/>
          </w:tcPr>
          <w:p w14:paraId="7F3FE5BD" w14:textId="77777777" w:rsidR="00457577" w:rsidRPr="007E0D87" w:rsidRDefault="00457577" w:rsidP="0085030D">
            <w:pPr>
              <w:pStyle w:val="TF-TEXTOQUADROCentralizado"/>
            </w:pPr>
            <w:r>
              <w:t>jun</w:t>
            </w:r>
            <w:r w:rsidRPr="007E0D87">
              <w:t>.</w:t>
            </w:r>
          </w:p>
        </w:tc>
      </w:tr>
      <w:tr w:rsidR="00457577" w:rsidRPr="007E0D87" w14:paraId="5558A27B" w14:textId="77777777" w:rsidTr="000F6F7F">
        <w:trPr>
          <w:cantSplit/>
          <w:jc w:val="center"/>
        </w:trPr>
        <w:tc>
          <w:tcPr>
            <w:tcW w:w="4106" w:type="dxa"/>
            <w:tcBorders>
              <w:top w:val="nil"/>
              <w:left w:val="single" w:sz="4" w:space="0" w:color="auto"/>
            </w:tcBorders>
            <w:shd w:val="clear" w:color="auto" w:fill="A5A5A5" w:themeFill="accent3"/>
          </w:tcPr>
          <w:p w14:paraId="0A50D5C7" w14:textId="77777777" w:rsidR="00457577" w:rsidRPr="007E0D87" w:rsidRDefault="00457577" w:rsidP="0085030D">
            <w:pPr>
              <w:pStyle w:val="TF-TEXTOQUADRO"/>
            </w:pPr>
            <w:r w:rsidRPr="007E0D87">
              <w:t>etapas / quinzenas</w:t>
            </w:r>
          </w:p>
        </w:tc>
        <w:tc>
          <w:tcPr>
            <w:tcW w:w="274" w:type="dxa"/>
            <w:shd w:val="clear" w:color="auto" w:fill="A5A5A5" w:themeFill="accent3"/>
          </w:tcPr>
          <w:p w14:paraId="5A25F6BA" w14:textId="77777777" w:rsidR="00457577" w:rsidRPr="007E0D87" w:rsidRDefault="00457577" w:rsidP="0085030D">
            <w:pPr>
              <w:pStyle w:val="TF-TEXTOQUADROCentralizado"/>
            </w:pPr>
            <w:r>
              <w:t>1</w:t>
            </w:r>
          </w:p>
        </w:tc>
        <w:tc>
          <w:tcPr>
            <w:tcW w:w="275" w:type="dxa"/>
            <w:shd w:val="clear" w:color="auto" w:fill="A5A5A5" w:themeFill="accent3"/>
          </w:tcPr>
          <w:p w14:paraId="7D7729B0" w14:textId="77777777" w:rsidR="00457577" w:rsidRPr="007E0D87" w:rsidRDefault="00457577" w:rsidP="0085030D">
            <w:pPr>
              <w:pStyle w:val="TF-TEXTOQUADROCentralizado"/>
            </w:pPr>
            <w:r>
              <w:t>2</w:t>
            </w:r>
          </w:p>
        </w:tc>
        <w:tc>
          <w:tcPr>
            <w:tcW w:w="274" w:type="dxa"/>
            <w:shd w:val="clear" w:color="auto" w:fill="A5A5A5" w:themeFill="accent3"/>
          </w:tcPr>
          <w:p w14:paraId="5F874942" w14:textId="77777777" w:rsidR="00457577" w:rsidRPr="007E0D87" w:rsidRDefault="00457577" w:rsidP="0085030D">
            <w:pPr>
              <w:pStyle w:val="TF-TEXTOQUADROCentralizado"/>
            </w:pPr>
            <w:r>
              <w:t>1</w:t>
            </w:r>
          </w:p>
        </w:tc>
        <w:tc>
          <w:tcPr>
            <w:tcW w:w="275" w:type="dxa"/>
            <w:shd w:val="clear" w:color="auto" w:fill="A5A5A5" w:themeFill="accent3"/>
          </w:tcPr>
          <w:p w14:paraId="641260C9" w14:textId="77777777" w:rsidR="00457577" w:rsidRPr="007E0D87" w:rsidRDefault="00457577" w:rsidP="0085030D">
            <w:pPr>
              <w:pStyle w:val="TF-TEXTOQUADROCentralizado"/>
            </w:pPr>
            <w:r>
              <w:t>2</w:t>
            </w:r>
          </w:p>
        </w:tc>
        <w:tc>
          <w:tcPr>
            <w:tcW w:w="275" w:type="dxa"/>
            <w:shd w:val="clear" w:color="auto" w:fill="A5A5A5" w:themeFill="accent3"/>
          </w:tcPr>
          <w:p w14:paraId="3017E9DE" w14:textId="77777777" w:rsidR="00457577" w:rsidRPr="007E0D87" w:rsidRDefault="00457577" w:rsidP="0085030D">
            <w:pPr>
              <w:pStyle w:val="TF-TEXTOQUADROCentralizado"/>
            </w:pPr>
            <w:r>
              <w:t>1</w:t>
            </w:r>
          </w:p>
        </w:tc>
        <w:tc>
          <w:tcPr>
            <w:tcW w:w="274" w:type="dxa"/>
            <w:shd w:val="clear" w:color="auto" w:fill="A5A5A5" w:themeFill="accent3"/>
          </w:tcPr>
          <w:p w14:paraId="2073C43D" w14:textId="77777777" w:rsidR="00457577" w:rsidRPr="007E0D87" w:rsidRDefault="00457577" w:rsidP="0085030D">
            <w:pPr>
              <w:pStyle w:val="TF-TEXTOQUADROCentralizado"/>
            </w:pPr>
            <w:r>
              <w:t>2</w:t>
            </w:r>
          </w:p>
        </w:tc>
        <w:tc>
          <w:tcPr>
            <w:tcW w:w="275" w:type="dxa"/>
            <w:tcBorders>
              <w:bottom w:val="single" w:sz="4" w:space="0" w:color="auto"/>
            </w:tcBorders>
            <w:shd w:val="clear" w:color="auto" w:fill="A5A5A5" w:themeFill="accent3"/>
          </w:tcPr>
          <w:p w14:paraId="143C22CB"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620F75EC" w14:textId="77777777" w:rsidR="00457577" w:rsidRPr="007E0D87" w:rsidRDefault="00457577" w:rsidP="0085030D">
            <w:pPr>
              <w:pStyle w:val="TF-TEXTOQUADROCentralizado"/>
            </w:pPr>
            <w:r w:rsidRPr="007E0D87">
              <w:t>2</w:t>
            </w:r>
          </w:p>
        </w:tc>
        <w:tc>
          <w:tcPr>
            <w:tcW w:w="274" w:type="dxa"/>
            <w:tcBorders>
              <w:bottom w:val="single" w:sz="4" w:space="0" w:color="auto"/>
            </w:tcBorders>
            <w:shd w:val="clear" w:color="auto" w:fill="A5A5A5" w:themeFill="accent3"/>
          </w:tcPr>
          <w:p w14:paraId="062BD713"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5AE69C70" w14:textId="77777777" w:rsidR="00457577" w:rsidRPr="007E0D87" w:rsidRDefault="00457577" w:rsidP="0085030D">
            <w:pPr>
              <w:pStyle w:val="TF-TEXTOQUADROCentralizado"/>
            </w:pPr>
            <w:r w:rsidRPr="007E0D87">
              <w:t>2</w:t>
            </w:r>
          </w:p>
        </w:tc>
        <w:tc>
          <w:tcPr>
            <w:tcW w:w="274" w:type="dxa"/>
            <w:tcBorders>
              <w:bottom w:val="single" w:sz="4" w:space="0" w:color="auto"/>
            </w:tcBorders>
            <w:shd w:val="clear" w:color="auto" w:fill="A5A5A5" w:themeFill="accent3"/>
          </w:tcPr>
          <w:p w14:paraId="5C0C58CA"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60B730FF" w14:textId="77777777" w:rsidR="00457577" w:rsidRPr="007E0D87" w:rsidRDefault="00457577" w:rsidP="0085030D">
            <w:pPr>
              <w:pStyle w:val="TF-TEXTOQUADROCentralizado"/>
            </w:pPr>
            <w:r w:rsidRPr="007E0D87">
              <w:t>2</w:t>
            </w:r>
          </w:p>
        </w:tc>
        <w:tc>
          <w:tcPr>
            <w:tcW w:w="275" w:type="dxa"/>
            <w:tcBorders>
              <w:bottom w:val="single" w:sz="4" w:space="0" w:color="auto"/>
            </w:tcBorders>
            <w:shd w:val="clear" w:color="auto" w:fill="A5A5A5" w:themeFill="accent3"/>
          </w:tcPr>
          <w:p w14:paraId="6EDF8AE3" w14:textId="77777777" w:rsidR="00457577" w:rsidRPr="007E0D87" w:rsidRDefault="00457577" w:rsidP="0085030D">
            <w:pPr>
              <w:pStyle w:val="TF-TEXTOQUADROCentralizado"/>
            </w:pPr>
            <w:r w:rsidRPr="007E0D87">
              <w:t>1</w:t>
            </w:r>
          </w:p>
        </w:tc>
        <w:tc>
          <w:tcPr>
            <w:tcW w:w="274" w:type="dxa"/>
            <w:tcBorders>
              <w:bottom w:val="single" w:sz="4" w:space="0" w:color="auto"/>
            </w:tcBorders>
            <w:shd w:val="clear" w:color="auto" w:fill="A5A5A5" w:themeFill="accent3"/>
          </w:tcPr>
          <w:p w14:paraId="10E02805" w14:textId="77777777" w:rsidR="00457577" w:rsidRPr="007E0D87" w:rsidRDefault="00457577" w:rsidP="0085030D">
            <w:pPr>
              <w:pStyle w:val="TF-TEXTOQUADROCentralizado"/>
            </w:pPr>
            <w:r w:rsidRPr="007E0D87">
              <w:t>2</w:t>
            </w:r>
          </w:p>
        </w:tc>
        <w:tc>
          <w:tcPr>
            <w:tcW w:w="275" w:type="dxa"/>
            <w:tcBorders>
              <w:bottom w:val="single" w:sz="4" w:space="0" w:color="auto"/>
            </w:tcBorders>
            <w:shd w:val="clear" w:color="auto" w:fill="A5A5A5" w:themeFill="accent3"/>
          </w:tcPr>
          <w:p w14:paraId="026BFD8B"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03EA7A0B" w14:textId="77777777" w:rsidR="00457577" w:rsidRPr="007E0D87" w:rsidRDefault="00457577" w:rsidP="0085030D">
            <w:pPr>
              <w:pStyle w:val="TF-TEXTOQUADROCentralizado"/>
            </w:pPr>
            <w:r w:rsidRPr="007E0D87">
              <w:t>2</w:t>
            </w:r>
          </w:p>
        </w:tc>
      </w:tr>
      <w:tr w:rsidR="00457577" w:rsidRPr="007E0D87" w14:paraId="29EB9899" w14:textId="77777777" w:rsidTr="000F6F7F">
        <w:trPr>
          <w:jc w:val="center"/>
        </w:trPr>
        <w:tc>
          <w:tcPr>
            <w:tcW w:w="4106" w:type="dxa"/>
            <w:tcBorders>
              <w:left w:val="single" w:sz="4" w:space="0" w:color="auto"/>
            </w:tcBorders>
          </w:tcPr>
          <w:p w14:paraId="445E3924" w14:textId="77777777" w:rsidR="00457577" w:rsidRPr="0071653C" w:rsidRDefault="00457577" w:rsidP="0085030D">
            <w:pPr>
              <w:pStyle w:val="TF-TEXTOQUADRO"/>
            </w:pPr>
            <w:r>
              <w:t>l</w:t>
            </w:r>
            <w:r w:rsidRPr="00451D4D">
              <w:t>evantamento bibliográfico</w:t>
            </w:r>
          </w:p>
        </w:tc>
        <w:tc>
          <w:tcPr>
            <w:tcW w:w="274" w:type="dxa"/>
            <w:shd w:val="clear" w:color="auto" w:fill="auto"/>
          </w:tcPr>
          <w:p w14:paraId="6DC2FD48" w14:textId="77777777" w:rsidR="00457577" w:rsidRPr="000B338D" w:rsidRDefault="00457577" w:rsidP="0085030D">
            <w:pPr>
              <w:pStyle w:val="TF-TEXTOQUADROCentralizado"/>
            </w:pPr>
          </w:p>
        </w:tc>
        <w:tc>
          <w:tcPr>
            <w:tcW w:w="275" w:type="dxa"/>
            <w:shd w:val="clear" w:color="auto" w:fill="auto"/>
          </w:tcPr>
          <w:p w14:paraId="6C7B9FE0" w14:textId="77777777" w:rsidR="00457577" w:rsidRPr="000B338D" w:rsidRDefault="00457577" w:rsidP="0085030D">
            <w:pPr>
              <w:pStyle w:val="TF-TEXTOQUADROCentralizado"/>
            </w:pPr>
          </w:p>
        </w:tc>
        <w:tc>
          <w:tcPr>
            <w:tcW w:w="274" w:type="dxa"/>
            <w:shd w:val="clear" w:color="auto" w:fill="auto"/>
          </w:tcPr>
          <w:p w14:paraId="5DB143CB" w14:textId="77777777" w:rsidR="00457577" w:rsidRPr="000B338D" w:rsidRDefault="00457577" w:rsidP="0085030D">
            <w:pPr>
              <w:pStyle w:val="TF-TEXTOQUADROCentralizado"/>
            </w:pPr>
          </w:p>
        </w:tc>
        <w:tc>
          <w:tcPr>
            <w:tcW w:w="275" w:type="dxa"/>
            <w:shd w:val="clear" w:color="auto" w:fill="auto"/>
          </w:tcPr>
          <w:p w14:paraId="7482A07A" w14:textId="77777777" w:rsidR="00457577" w:rsidRPr="000B338D" w:rsidRDefault="00457577" w:rsidP="0085030D">
            <w:pPr>
              <w:pStyle w:val="TF-TEXTOQUADROCentralizado"/>
            </w:pPr>
          </w:p>
        </w:tc>
        <w:tc>
          <w:tcPr>
            <w:tcW w:w="275" w:type="dxa"/>
            <w:shd w:val="clear" w:color="auto" w:fill="auto"/>
          </w:tcPr>
          <w:p w14:paraId="52537170" w14:textId="77777777" w:rsidR="00457577" w:rsidRPr="000B338D" w:rsidRDefault="00457577" w:rsidP="0085030D">
            <w:pPr>
              <w:pStyle w:val="TF-TEXTOQUADROCentralizado"/>
            </w:pPr>
          </w:p>
        </w:tc>
        <w:tc>
          <w:tcPr>
            <w:tcW w:w="274" w:type="dxa"/>
            <w:shd w:val="clear" w:color="auto" w:fill="auto"/>
          </w:tcPr>
          <w:p w14:paraId="6633BF1C"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6A3784D0" w14:textId="77777777" w:rsidR="00457577" w:rsidRPr="000B338D" w:rsidRDefault="00457577" w:rsidP="0085030D">
            <w:pPr>
              <w:pStyle w:val="TF-TEXTOQUADROCentralizado"/>
            </w:pPr>
          </w:p>
        </w:tc>
        <w:tc>
          <w:tcPr>
            <w:tcW w:w="275" w:type="dxa"/>
            <w:tcBorders>
              <w:bottom w:val="single" w:sz="4" w:space="0" w:color="auto"/>
            </w:tcBorders>
            <w:shd w:val="clear" w:color="auto" w:fill="808080" w:themeFill="background1" w:themeFillShade="80"/>
          </w:tcPr>
          <w:p w14:paraId="6EEF1220"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64974B69"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B34E9AB"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57F4F586"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B7BFC8E"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0E94BC7D"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7B0FC646"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2736547B" w14:textId="77777777" w:rsidR="00457577" w:rsidRPr="007E0D87" w:rsidRDefault="00457577" w:rsidP="0085030D">
            <w:pPr>
              <w:pStyle w:val="TF-TEXTOQUADROCentralizado"/>
            </w:pPr>
          </w:p>
        </w:tc>
        <w:tc>
          <w:tcPr>
            <w:tcW w:w="275" w:type="dxa"/>
            <w:shd w:val="clear" w:color="auto" w:fill="auto"/>
          </w:tcPr>
          <w:p w14:paraId="6A53BFA2" w14:textId="77777777" w:rsidR="00457577" w:rsidRPr="007E0D87" w:rsidRDefault="00457577" w:rsidP="0085030D">
            <w:pPr>
              <w:pStyle w:val="TF-TEXTOQUADROCentralizado"/>
            </w:pPr>
          </w:p>
        </w:tc>
      </w:tr>
      <w:tr w:rsidR="00457577" w:rsidRPr="007E0D87" w14:paraId="7BA08A6C" w14:textId="77777777" w:rsidTr="000F6F7F">
        <w:trPr>
          <w:jc w:val="center"/>
        </w:trPr>
        <w:tc>
          <w:tcPr>
            <w:tcW w:w="4106" w:type="dxa"/>
            <w:tcBorders>
              <w:left w:val="single" w:sz="4" w:space="0" w:color="auto"/>
            </w:tcBorders>
          </w:tcPr>
          <w:p w14:paraId="4E49EAE4" w14:textId="77777777" w:rsidR="00457577" w:rsidRPr="004C2D19" w:rsidRDefault="00457577" w:rsidP="0085030D">
            <w:pPr>
              <w:pStyle w:val="TF-TEXTOQUADRO"/>
              <w:rPr>
                <w:bCs/>
                <w:highlight w:val="yellow"/>
              </w:rPr>
            </w:pPr>
            <w:r>
              <w:t>montagem da base de imagens</w:t>
            </w:r>
          </w:p>
        </w:tc>
        <w:tc>
          <w:tcPr>
            <w:tcW w:w="274" w:type="dxa"/>
            <w:shd w:val="clear" w:color="auto" w:fill="808080" w:themeFill="background1" w:themeFillShade="80"/>
          </w:tcPr>
          <w:p w14:paraId="04C50758" w14:textId="77777777" w:rsidR="00457577" w:rsidRPr="000B338D" w:rsidRDefault="00457577" w:rsidP="0085030D">
            <w:pPr>
              <w:pStyle w:val="TF-TEXTOQUADROCentralizado"/>
            </w:pPr>
          </w:p>
        </w:tc>
        <w:tc>
          <w:tcPr>
            <w:tcW w:w="275" w:type="dxa"/>
            <w:shd w:val="clear" w:color="auto" w:fill="808080" w:themeFill="background1" w:themeFillShade="80"/>
          </w:tcPr>
          <w:p w14:paraId="15B77EA2" w14:textId="77777777" w:rsidR="00457577" w:rsidRPr="000B338D" w:rsidRDefault="00457577" w:rsidP="0085030D">
            <w:pPr>
              <w:pStyle w:val="TF-TEXTOQUADROCentralizado"/>
            </w:pPr>
          </w:p>
        </w:tc>
        <w:tc>
          <w:tcPr>
            <w:tcW w:w="274" w:type="dxa"/>
            <w:shd w:val="clear" w:color="auto" w:fill="808080" w:themeFill="background1" w:themeFillShade="80"/>
          </w:tcPr>
          <w:p w14:paraId="3B81C127" w14:textId="77777777" w:rsidR="00457577" w:rsidRPr="000B338D" w:rsidRDefault="00457577" w:rsidP="0085030D">
            <w:pPr>
              <w:pStyle w:val="TF-TEXTOQUADROCentralizado"/>
            </w:pPr>
          </w:p>
        </w:tc>
        <w:tc>
          <w:tcPr>
            <w:tcW w:w="275" w:type="dxa"/>
            <w:shd w:val="clear" w:color="auto" w:fill="808080" w:themeFill="background1" w:themeFillShade="80"/>
          </w:tcPr>
          <w:p w14:paraId="7BDBC6C3" w14:textId="77777777" w:rsidR="00457577" w:rsidRPr="000B338D" w:rsidRDefault="00457577" w:rsidP="0085030D">
            <w:pPr>
              <w:pStyle w:val="TF-TEXTOQUADROCentralizado"/>
            </w:pPr>
          </w:p>
        </w:tc>
        <w:tc>
          <w:tcPr>
            <w:tcW w:w="275" w:type="dxa"/>
            <w:shd w:val="clear" w:color="auto" w:fill="auto"/>
          </w:tcPr>
          <w:p w14:paraId="39651FA0" w14:textId="77777777" w:rsidR="00457577" w:rsidRPr="000B338D" w:rsidRDefault="00457577" w:rsidP="0085030D">
            <w:pPr>
              <w:pStyle w:val="TF-TEXTOQUADROCentralizado"/>
            </w:pPr>
          </w:p>
        </w:tc>
        <w:tc>
          <w:tcPr>
            <w:tcW w:w="274" w:type="dxa"/>
            <w:shd w:val="clear" w:color="auto" w:fill="auto"/>
          </w:tcPr>
          <w:p w14:paraId="777B0F78"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470D6056"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673592E4"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0D5111E4"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7A28223B"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70B6196E"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4FA95A9"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C4C423E"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44963A29"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524217A0" w14:textId="77777777" w:rsidR="00457577" w:rsidRPr="007E0D87" w:rsidRDefault="00457577" w:rsidP="0085030D">
            <w:pPr>
              <w:pStyle w:val="TF-TEXTOQUADROCentralizado"/>
            </w:pPr>
          </w:p>
        </w:tc>
        <w:tc>
          <w:tcPr>
            <w:tcW w:w="275" w:type="dxa"/>
            <w:shd w:val="clear" w:color="auto" w:fill="auto"/>
          </w:tcPr>
          <w:p w14:paraId="4C914212" w14:textId="77777777" w:rsidR="00457577" w:rsidRPr="007E0D87" w:rsidRDefault="00457577" w:rsidP="0085030D">
            <w:pPr>
              <w:pStyle w:val="TF-TEXTOQUADROCentralizado"/>
            </w:pPr>
          </w:p>
        </w:tc>
      </w:tr>
      <w:tr w:rsidR="00457577" w:rsidRPr="007E0D87" w14:paraId="152E3C7F" w14:textId="77777777" w:rsidTr="000F6F7F">
        <w:trPr>
          <w:jc w:val="center"/>
        </w:trPr>
        <w:tc>
          <w:tcPr>
            <w:tcW w:w="4106" w:type="dxa"/>
            <w:tcBorders>
              <w:left w:val="single" w:sz="4" w:space="0" w:color="auto"/>
            </w:tcBorders>
          </w:tcPr>
          <w:p w14:paraId="58EB41ED" w14:textId="77777777" w:rsidR="00457577" w:rsidRPr="004C2D19" w:rsidRDefault="00457577" w:rsidP="0085030D">
            <w:pPr>
              <w:pStyle w:val="TF-TEXTOQUADRO"/>
              <w:rPr>
                <w:highlight w:val="yellow"/>
              </w:rPr>
            </w:pPr>
            <w:r w:rsidRPr="006E4D24">
              <w:t>rotulação das imagens</w:t>
            </w:r>
          </w:p>
        </w:tc>
        <w:tc>
          <w:tcPr>
            <w:tcW w:w="274" w:type="dxa"/>
            <w:shd w:val="clear" w:color="auto" w:fill="auto"/>
          </w:tcPr>
          <w:p w14:paraId="544D0221" w14:textId="77777777" w:rsidR="00457577" w:rsidRPr="007E0D87" w:rsidRDefault="00457577" w:rsidP="0085030D">
            <w:pPr>
              <w:pStyle w:val="TF-TEXTOQUADROCentralizado"/>
            </w:pPr>
          </w:p>
        </w:tc>
        <w:tc>
          <w:tcPr>
            <w:tcW w:w="275" w:type="dxa"/>
            <w:shd w:val="clear" w:color="auto" w:fill="auto"/>
          </w:tcPr>
          <w:p w14:paraId="29578E72" w14:textId="77777777" w:rsidR="00457577" w:rsidRPr="007E0D87" w:rsidRDefault="00457577" w:rsidP="0085030D">
            <w:pPr>
              <w:pStyle w:val="TF-TEXTOQUADROCentralizado"/>
            </w:pPr>
          </w:p>
        </w:tc>
        <w:tc>
          <w:tcPr>
            <w:tcW w:w="274" w:type="dxa"/>
            <w:shd w:val="clear" w:color="auto" w:fill="808080" w:themeFill="background1" w:themeFillShade="80"/>
          </w:tcPr>
          <w:p w14:paraId="1F0078D1" w14:textId="77777777" w:rsidR="00457577" w:rsidRPr="007E0D87" w:rsidRDefault="00457577" w:rsidP="0085030D">
            <w:pPr>
              <w:pStyle w:val="TF-TEXTOQUADROCentralizado"/>
            </w:pPr>
          </w:p>
        </w:tc>
        <w:tc>
          <w:tcPr>
            <w:tcW w:w="275" w:type="dxa"/>
            <w:shd w:val="clear" w:color="auto" w:fill="808080" w:themeFill="background1" w:themeFillShade="80"/>
          </w:tcPr>
          <w:p w14:paraId="7027B5C0" w14:textId="77777777" w:rsidR="00457577" w:rsidRPr="007E0D87" w:rsidRDefault="00457577" w:rsidP="0085030D">
            <w:pPr>
              <w:pStyle w:val="TF-TEXTOQUADROCentralizado"/>
            </w:pPr>
          </w:p>
        </w:tc>
        <w:tc>
          <w:tcPr>
            <w:tcW w:w="275" w:type="dxa"/>
            <w:shd w:val="clear" w:color="auto" w:fill="808080" w:themeFill="background1" w:themeFillShade="80"/>
          </w:tcPr>
          <w:p w14:paraId="3E74800F" w14:textId="77777777" w:rsidR="00457577" w:rsidRPr="007E0D87" w:rsidRDefault="00457577" w:rsidP="0085030D">
            <w:pPr>
              <w:pStyle w:val="TF-TEXTOQUADROCentralizado"/>
            </w:pPr>
          </w:p>
        </w:tc>
        <w:tc>
          <w:tcPr>
            <w:tcW w:w="274" w:type="dxa"/>
            <w:shd w:val="clear" w:color="auto" w:fill="808080" w:themeFill="background1" w:themeFillShade="80"/>
          </w:tcPr>
          <w:p w14:paraId="16619C4A" w14:textId="77777777" w:rsidR="00457577" w:rsidRPr="007E0D87" w:rsidRDefault="00457577" w:rsidP="0085030D">
            <w:pPr>
              <w:pStyle w:val="TF-TEXTOQUADROCentralizado"/>
            </w:pPr>
          </w:p>
        </w:tc>
        <w:tc>
          <w:tcPr>
            <w:tcW w:w="275" w:type="dxa"/>
            <w:tcBorders>
              <w:top w:val="single" w:sz="4" w:space="0" w:color="auto"/>
            </w:tcBorders>
            <w:shd w:val="clear" w:color="auto" w:fill="808080" w:themeFill="background1" w:themeFillShade="80"/>
          </w:tcPr>
          <w:p w14:paraId="39B57862"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01D8159B"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59C19228"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7210E0DF"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0C8FC1C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02099F0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462677B4"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4CCB1C05"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26FEBE50" w14:textId="77777777" w:rsidR="00457577" w:rsidRPr="007E0D87" w:rsidRDefault="00457577" w:rsidP="0085030D">
            <w:pPr>
              <w:pStyle w:val="TF-TEXTOQUADROCentralizado"/>
            </w:pPr>
          </w:p>
        </w:tc>
        <w:tc>
          <w:tcPr>
            <w:tcW w:w="275" w:type="dxa"/>
            <w:shd w:val="clear" w:color="auto" w:fill="auto"/>
          </w:tcPr>
          <w:p w14:paraId="15D7DC61" w14:textId="77777777" w:rsidR="00457577" w:rsidRPr="007E0D87" w:rsidRDefault="00457577" w:rsidP="0085030D">
            <w:pPr>
              <w:pStyle w:val="TF-TEXTOQUADROCentralizado"/>
            </w:pPr>
          </w:p>
        </w:tc>
      </w:tr>
      <w:tr w:rsidR="00457577" w:rsidRPr="007E0D87" w14:paraId="200B3A83" w14:textId="77777777" w:rsidTr="000F6F7F">
        <w:trPr>
          <w:jc w:val="center"/>
        </w:trPr>
        <w:tc>
          <w:tcPr>
            <w:tcW w:w="4106" w:type="dxa"/>
            <w:tcBorders>
              <w:left w:val="single" w:sz="4" w:space="0" w:color="auto"/>
            </w:tcBorders>
          </w:tcPr>
          <w:p w14:paraId="29D3A403" w14:textId="77777777" w:rsidR="00457577" w:rsidRPr="004C2D19" w:rsidRDefault="00457577" w:rsidP="0085030D">
            <w:pPr>
              <w:pStyle w:val="TF-TEXTOQUADRO"/>
              <w:rPr>
                <w:highlight w:val="yellow"/>
              </w:rPr>
            </w:pPr>
            <w:commentRangeStart w:id="140"/>
            <w:r w:rsidRPr="002A5CCD">
              <w:t xml:space="preserve">pesquisa </w:t>
            </w:r>
            <w:commentRangeEnd w:id="140"/>
            <w:r>
              <w:rPr>
                <w:rStyle w:val="Refdecomentrio"/>
              </w:rPr>
              <w:commentReference w:id="140"/>
            </w:r>
            <w:r w:rsidRPr="002A5CCD">
              <w:t>e escolha do algoritmo de segmentação</w:t>
            </w:r>
          </w:p>
        </w:tc>
        <w:tc>
          <w:tcPr>
            <w:tcW w:w="274" w:type="dxa"/>
            <w:shd w:val="clear" w:color="auto" w:fill="auto"/>
          </w:tcPr>
          <w:p w14:paraId="3747D2B1" w14:textId="77777777" w:rsidR="00457577" w:rsidRPr="007E0D87" w:rsidRDefault="00457577" w:rsidP="0085030D">
            <w:pPr>
              <w:pStyle w:val="TF-TEXTOQUADROCentralizado"/>
            </w:pPr>
          </w:p>
        </w:tc>
        <w:tc>
          <w:tcPr>
            <w:tcW w:w="275" w:type="dxa"/>
            <w:shd w:val="clear" w:color="auto" w:fill="auto"/>
          </w:tcPr>
          <w:p w14:paraId="596AB4B4" w14:textId="77777777" w:rsidR="00457577" w:rsidRPr="007E0D87" w:rsidRDefault="00457577" w:rsidP="0085030D">
            <w:pPr>
              <w:pStyle w:val="TF-TEXTOQUADROCentralizado"/>
            </w:pPr>
          </w:p>
        </w:tc>
        <w:tc>
          <w:tcPr>
            <w:tcW w:w="274" w:type="dxa"/>
            <w:shd w:val="clear" w:color="auto" w:fill="auto"/>
          </w:tcPr>
          <w:p w14:paraId="6DA34683" w14:textId="77777777" w:rsidR="00457577" w:rsidRPr="007E0D87" w:rsidRDefault="00457577" w:rsidP="0085030D">
            <w:pPr>
              <w:pStyle w:val="TF-TEXTOQUADROCentralizado"/>
            </w:pPr>
          </w:p>
        </w:tc>
        <w:tc>
          <w:tcPr>
            <w:tcW w:w="275" w:type="dxa"/>
            <w:shd w:val="clear" w:color="auto" w:fill="auto"/>
          </w:tcPr>
          <w:p w14:paraId="2BD509B9" w14:textId="77777777" w:rsidR="00457577" w:rsidRPr="007E0D87" w:rsidRDefault="00457577" w:rsidP="0085030D">
            <w:pPr>
              <w:pStyle w:val="TF-TEXTOQUADROCentralizado"/>
            </w:pPr>
          </w:p>
        </w:tc>
        <w:tc>
          <w:tcPr>
            <w:tcW w:w="275" w:type="dxa"/>
            <w:shd w:val="clear" w:color="auto" w:fill="auto"/>
          </w:tcPr>
          <w:p w14:paraId="26E2DB0C" w14:textId="77777777" w:rsidR="00457577" w:rsidRPr="007E0D87" w:rsidRDefault="00457577" w:rsidP="0085030D">
            <w:pPr>
              <w:pStyle w:val="TF-TEXTOQUADROCentralizado"/>
            </w:pPr>
          </w:p>
        </w:tc>
        <w:tc>
          <w:tcPr>
            <w:tcW w:w="274" w:type="dxa"/>
            <w:shd w:val="clear" w:color="auto" w:fill="auto"/>
          </w:tcPr>
          <w:p w14:paraId="67FA10DB" w14:textId="77777777" w:rsidR="00457577" w:rsidRPr="007E0D87" w:rsidRDefault="00457577" w:rsidP="0085030D">
            <w:pPr>
              <w:pStyle w:val="TF-TEXTOQUADROCentralizado"/>
            </w:pPr>
          </w:p>
        </w:tc>
        <w:tc>
          <w:tcPr>
            <w:tcW w:w="275" w:type="dxa"/>
            <w:tcBorders>
              <w:bottom w:val="single" w:sz="4" w:space="0" w:color="auto"/>
            </w:tcBorders>
            <w:shd w:val="clear" w:color="auto" w:fill="FFFFFF" w:themeFill="background1"/>
          </w:tcPr>
          <w:p w14:paraId="7F6595EB" w14:textId="77777777" w:rsidR="00457577" w:rsidRPr="007E0D87" w:rsidRDefault="00457577" w:rsidP="0085030D">
            <w:pPr>
              <w:pStyle w:val="TF-TEXTOQUADROCentralizado"/>
            </w:pPr>
          </w:p>
        </w:tc>
        <w:tc>
          <w:tcPr>
            <w:tcW w:w="275" w:type="dxa"/>
            <w:tcBorders>
              <w:bottom w:val="single" w:sz="4" w:space="0" w:color="auto"/>
            </w:tcBorders>
            <w:shd w:val="clear" w:color="auto" w:fill="808080" w:themeFill="background1" w:themeFillShade="80"/>
          </w:tcPr>
          <w:p w14:paraId="77355BF1" w14:textId="77777777" w:rsidR="00457577" w:rsidRPr="007E0D87" w:rsidRDefault="00457577" w:rsidP="0085030D">
            <w:pPr>
              <w:pStyle w:val="TF-TEXTOQUADROCentralizado"/>
            </w:pPr>
          </w:p>
        </w:tc>
        <w:tc>
          <w:tcPr>
            <w:tcW w:w="274" w:type="dxa"/>
            <w:tcBorders>
              <w:bottom w:val="single" w:sz="4" w:space="0" w:color="auto"/>
            </w:tcBorders>
            <w:shd w:val="clear" w:color="auto" w:fill="808080" w:themeFill="background1" w:themeFillShade="80"/>
          </w:tcPr>
          <w:p w14:paraId="55152B41" w14:textId="77777777" w:rsidR="00457577" w:rsidRPr="007E0D87" w:rsidRDefault="00457577" w:rsidP="0085030D">
            <w:pPr>
              <w:pStyle w:val="TF-TEXTOQUADROCentralizado"/>
            </w:pPr>
          </w:p>
        </w:tc>
        <w:tc>
          <w:tcPr>
            <w:tcW w:w="275" w:type="dxa"/>
            <w:tcBorders>
              <w:bottom w:val="single" w:sz="4" w:space="0" w:color="auto"/>
            </w:tcBorders>
            <w:shd w:val="clear" w:color="auto" w:fill="FFFFFF" w:themeFill="background1"/>
          </w:tcPr>
          <w:p w14:paraId="28293C73"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5100C777"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25F10935"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2AFAFC17"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79A5BCEB"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64D76E9" w14:textId="77777777" w:rsidR="00457577" w:rsidRPr="007E0D87" w:rsidRDefault="00457577" w:rsidP="0085030D">
            <w:pPr>
              <w:pStyle w:val="TF-TEXTOQUADROCentralizado"/>
            </w:pPr>
          </w:p>
        </w:tc>
        <w:tc>
          <w:tcPr>
            <w:tcW w:w="275" w:type="dxa"/>
            <w:shd w:val="clear" w:color="auto" w:fill="auto"/>
          </w:tcPr>
          <w:p w14:paraId="44D7A615" w14:textId="77777777" w:rsidR="00457577" w:rsidRPr="007E0D87" w:rsidRDefault="00457577" w:rsidP="0085030D">
            <w:pPr>
              <w:pStyle w:val="TF-TEXTOQUADROCentralizado"/>
            </w:pPr>
          </w:p>
        </w:tc>
      </w:tr>
      <w:tr w:rsidR="00457577" w:rsidRPr="007E0D87" w14:paraId="01FB712F" w14:textId="77777777" w:rsidTr="000F6F7F">
        <w:trPr>
          <w:jc w:val="center"/>
        </w:trPr>
        <w:tc>
          <w:tcPr>
            <w:tcW w:w="4106" w:type="dxa"/>
            <w:tcBorders>
              <w:left w:val="single" w:sz="4" w:space="0" w:color="auto"/>
            </w:tcBorders>
          </w:tcPr>
          <w:p w14:paraId="69D086FC" w14:textId="77777777" w:rsidR="00457577" w:rsidRDefault="00457577" w:rsidP="0085030D">
            <w:pPr>
              <w:pStyle w:val="TF-TEXTOQUADRO"/>
            </w:pPr>
            <w:r w:rsidRPr="002A5CCD">
              <w:t>implementação</w:t>
            </w:r>
          </w:p>
        </w:tc>
        <w:tc>
          <w:tcPr>
            <w:tcW w:w="274" w:type="dxa"/>
            <w:shd w:val="clear" w:color="auto" w:fill="auto"/>
          </w:tcPr>
          <w:p w14:paraId="7FD751C0" w14:textId="77777777" w:rsidR="00457577" w:rsidRPr="007E0D87" w:rsidRDefault="00457577" w:rsidP="0085030D">
            <w:pPr>
              <w:pStyle w:val="TF-TEXTOQUADROCentralizado"/>
            </w:pPr>
          </w:p>
        </w:tc>
        <w:tc>
          <w:tcPr>
            <w:tcW w:w="275" w:type="dxa"/>
            <w:shd w:val="clear" w:color="auto" w:fill="auto"/>
          </w:tcPr>
          <w:p w14:paraId="02683BA6" w14:textId="77777777" w:rsidR="00457577" w:rsidRPr="007E0D87" w:rsidRDefault="00457577" w:rsidP="0085030D">
            <w:pPr>
              <w:pStyle w:val="TF-TEXTOQUADROCentralizado"/>
            </w:pPr>
          </w:p>
        </w:tc>
        <w:tc>
          <w:tcPr>
            <w:tcW w:w="274" w:type="dxa"/>
            <w:shd w:val="clear" w:color="auto" w:fill="auto"/>
          </w:tcPr>
          <w:p w14:paraId="73C4FD62" w14:textId="77777777" w:rsidR="00457577" w:rsidRPr="007E0D87" w:rsidRDefault="00457577" w:rsidP="0085030D">
            <w:pPr>
              <w:pStyle w:val="TF-TEXTOQUADROCentralizado"/>
            </w:pPr>
          </w:p>
        </w:tc>
        <w:tc>
          <w:tcPr>
            <w:tcW w:w="275" w:type="dxa"/>
            <w:shd w:val="clear" w:color="auto" w:fill="auto"/>
          </w:tcPr>
          <w:p w14:paraId="67398DA4" w14:textId="77777777" w:rsidR="00457577" w:rsidRPr="007E0D87" w:rsidRDefault="00457577" w:rsidP="0085030D">
            <w:pPr>
              <w:pStyle w:val="TF-TEXTOQUADROCentralizado"/>
            </w:pPr>
          </w:p>
        </w:tc>
        <w:tc>
          <w:tcPr>
            <w:tcW w:w="275" w:type="dxa"/>
            <w:shd w:val="clear" w:color="auto" w:fill="auto"/>
          </w:tcPr>
          <w:p w14:paraId="25FBB2DB" w14:textId="77777777" w:rsidR="00457577" w:rsidRPr="007E0D87" w:rsidRDefault="00457577" w:rsidP="0085030D">
            <w:pPr>
              <w:pStyle w:val="TF-TEXTOQUADROCentralizado"/>
            </w:pPr>
          </w:p>
        </w:tc>
        <w:tc>
          <w:tcPr>
            <w:tcW w:w="274" w:type="dxa"/>
            <w:shd w:val="clear" w:color="auto" w:fill="FFFFFF" w:themeFill="background1"/>
          </w:tcPr>
          <w:p w14:paraId="44095313" w14:textId="77777777" w:rsidR="00457577" w:rsidRPr="007E0D87" w:rsidRDefault="00457577" w:rsidP="0085030D">
            <w:pPr>
              <w:pStyle w:val="TF-TEXTOQUADROCentralizado"/>
            </w:pPr>
          </w:p>
        </w:tc>
        <w:tc>
          <w:tcPr>
            <w:tcW w:w="275" w:type="dxa"/>
            <w:shd w:val="clear" w:color="auto" w:fill="auto"/>
          </w:tcPr>
          <w:p w14:paraId="34C4DFBD" w14:textId="77777777" w:rsidR="00457577" w:rsidRPr="007E0D87" w:rsidRDefault="00457577" w:rsidP="0085030D">
            <w:pPr>
              <w:pStyle w:val="TF-TEXTOQUADROCentralizado"/>
            </w:pPr>
          </w:p>
        </w:tc>
        <w:tc>
          <w:tcPr>
            <w:tcW w:w="275" w:type="dxa"/>
            <w:shd w:val="clear" w:color="auto" w:fill="FFFFFF" w:themeFill="background1"/>
          </w:tcPr>
          <w:p w14:paraId="7FC81558" w14:textId="77777777" w:rsidR="00457577" w:rsidRPr="007E0D87" w:rsidRDefault="00457577" w:rsidP="0085030D">
            <w:pPr>
              <w:pStyle w:val="TF-TEXTOQUADROCentralizado"/>
            </w:pPr>
          </w:p>
        </w:tc>
        <w:tc>
          <w:tcPr>
            <w:tcW w:w="274" w:type="dxa"/>
            <w:shd w:val="clear" w:color="auto" w:fill="808080" w:themeFill="background1" w:themeFillShade="80"/>
          </w:tcPr>
          <w:p w14:paraId="39E7E04F" w14:textId="77777777" w:rsidR="00457577" w:rsidRPr="007E0D87" w:rsidRDefault="00457577" w:rsidP="0085030D">
            <w:pPr>
              <w:pStyle w:val="TF-TEXTOQUADROCentralizado"/>
            </w:pPr>
          </w:p>
        </w:tc>
        <w:tc>
          <w:tcPr>
            <w:tcW w:w="275" w:type="dxa"/>
            <w:shd w:val="clear" w:color="auto" w:fill="808080" w:themeFill="background1" w:themeFillShade="80"/>
          </w:tcPr>
          <w:p w14:paraId="0F94FC9C" w14:textId="77777777" w:rsidR="00457577" w:rsidRPr="007E0D87" w:rsidRDefault="00457577" w:rsidP="0085030D">
            <w:pPr>
              <w:pStyle w:val="TF-TEXTOQUADROCentralizado"/>
            </w:pPr>
          </w:p>
        </w:tc>
        <w:tc>
          <w:tcPr>
            <w:tcW w:w="274" w:type="dxa"/>
            <w:shd w:val="clear" w:color="auto" w:fill="808080" w:themeFill="background1" w:themeFillShade="80"/>
          </w:tcPr>
          <w:p w14:paraId="61ABB234" w14:textId="77777777" w:rsidR="00457577" w:rsidRPr="007E0D87" w:rsidRDefault="00457577" w:rsidP="0085030D">
            <w:pPr>
              <w:pStyle w:val="TF-TEXTOQUADROCentralizado"/>
            </w:pPr>
          </w:p>
        </w:tc>
        <w:tc>
          <w:tcPr>
            <w:tcW w:w="275" w:type="dxa"/>
            <w:shd w:val="clear" w:color="auto" w:fill="auto"/>
          </w:tcPr>
          <w:p w14:paraId="12E06450" w14:textId="77777777" w:rsidR="00457577" w:rsidRPr="007E0D87" w:rsidRDefault="00457577" w:rsidP="0085030D">
            <w:pPr>
              <w:pStyle w:val="TF-TEXTOQUADROCentralizado"/>
            </w:pPr>
          </w:p>
        </w:tc>
        <w:tc>
          <w:tcPr>
            <w:tcW w:w="275" w:type="dxa"/>
            <w:shd w:val="clear" w:color="auto" w:fill="auto"/>
          </w:tcPr>
          <w:p w14:paraId="4575085C" w14:textId="77777777" w:rsidR="00457577" w:rsidRPr="007E0D87" w:rsidRDefault="00457577" w:rsidP="0085030D">
            <w:pPr>
              <w:pStyle w:val="TF-TEXTOQUADROCentralizado"/>
            </w:pPr>
          </w:p>
        </w:tc>
        <w:tc>
          <w:tcPr>
            <w:tcW w:w="274" w:type="dxa"/>
            <w:shd w:val="clear" w:color="auto" w:fill="auto"/>
          </w:tcPr>
          <w:p w14:paraId="35CE8D36" w14:textId="77777777" w:rsidR="00457577" w:rsidRPr="007E0D87" w:rsidRDefault="00457577" w:rsidP="0085030D">
            <w:pPr>
              <w:pStyle w:val="TF-TEXTOQUADROCentralizado"/>
            </w:pPr>
          </w:p>
        </w:tc>
        <w:tc>
          <w:tcPr>
            <w:tcW w:w="275" w:type="dxa"/>
            <w:shd w:val="clear" w:color="auto" w:fill="auto"/>
          </w:tcPr>
          <w:p w14:paraId="500C17A6" w14:textId="77777777" w:rsidR="00457577" w:rsidRPr="007E0D87" w:rsidRDefault="00457577" w:rsidP="0085030D">
            <w:pPr>
              <w:pStyle w:val="TF-TEXTOQUADROCentralizado"/>
            </w:pPr>
          </w:p>
        </w:tc>
        <w:tc>
          <w:tcPr>
            <w:tcW w:w="275" w:type="dxa"/>
            <w:shd w:val="clear" w:color="auto" w:fill="auto"/>
          </w:tcPr>
          <w:p w14:paraId="7AF41CA2" w14:textId="77777777" w:rsidR="00457577" w:rsidRPr="007E0D87" w:rsidRDefault="00457577" w:rsidP="0085030D">
            <w:pPr>
              <w:pStyle w:val="TF-TEXTOQUADROCentralizado"/>
            </w:pPr>
          </w:p>
        </w:tc>
      </w:tr>
      <w:tr w:rsidR="00457577" w:rsidRPr="007E0D87" w14:paraId="429D41A2" w14:textId="77777777" w:rsidTr="000F6F7F">
        <w:trPr>
          <w:jc w:val="center"/>
        </w:trPr>
        <w:tc>
          <w:tcPr>
            <w:tcW w:w="4106" w:type="dxa"/>
            <w:tcBorders>
              <w:left w:val="single" w:sz="4" w:space="0" w:color="auto"/>
            </w:tcBorders>
          </w:tcPr>
          <w:p w14:paraId="2631D525" w14:textId="77777777" w:rsidR="00457577" w:rsidRPr="00AC693A" w:rsidRDefault="00457577" w:rsidP="0085030D">
            <w:pPr>
              <w:pStyle w:val="TF-TEXTOQUADRO"/>
            </w:pPr>
            <w:r>
              <w:t>validação</w:t>
            </w:r>
            <w:r w:rsidRPr="002A5CCD">
              <w:t xml:space="preserve"> do algoritmo de segmentação</w:t>
            </w:r>
          </w:p>
        </w:tc>
        <w:tc>
          <w:tcPr>
            <w:tcW w:w="274" w:type="dxa"/>
            <w:shd w:val="clear" w:color="auto" w:fill="auto"/>
          </w:tcPr>
          <w:p w14:paraId="60CAA157" w14:textId="77777777" w:rsidR="00457577" w:rsidRPr="007E0D87" w:rsidRDefault="00457577" w:rsidP="0085030D">
            <w:pPr>
              <w:pStyle w:val="TF-TEXTOQUADROCentralizado"/>
            </w:pPr>
          </w:p>
        </w:tc>
        <w:tc>
          <w:tcPr>
            <w:tcW w:w="275" w:type="dxa"/>
            <w:shd w:val="clear" w:color="auto" w:fill="auto"/>
          </w:tcPr>
          <w:p w14:paraId="589C8096" w14:textId="77777777" w:rsidR="00457577" w:rsidRPr="007E0D87" w:rsidRDefault="00457577" w:rsidP="0085030D">
            <w:pPr>
              <w:pStyle w:val="TF-TEXTOQUADROCentralizado"/>
            </w:pPr>
          </w:p>
        </w:tc>
        <w:tc>
          <w:tcPr>
            <w:tcW w:w="274" w:type="dxa"/>
            <w:shd w:val="clear" w:color="auto" w:fill="auto"/>
          </w:tcPr>
          <w:p w14:paraId="06FDEF9C" w14:textId="77777777" w:rsidR="00457577" w:rsidRPr="007E0D87" w:rsidRDefault="00457577" w:rsidP="0085030D">
            <w:pPr>
              <w:pStyle w:val="TF-TEXTOQUADROCentralizado"/>
            </w:pPr>
          </w:p>
        </w:tc>
        <w:tc>
          <w:tcPr>
            <w:tcW w:w="275" w:type="dxa"/>
            <w:shd w:val="clear" w:color="auto" w:fill="auto"/>
          </w:tcPr>
          <w:p w14:paraId="56DDE37A" w14:textId="77777777" w:rsidR="00457577" w:rsidRPr="007E0D87" w:rsidRDefault="00457577" w:rsidP="0085030D">
            <w:pPr>
              <w:pStyle w:val="TF-TEXTOQUADROCentralizado"/>
            </w:pPr>
          </w:p>
        </w:tc>
        <w:tc>
          <w:tcPr>
            <w:tcW w:w="275" w:type="dxa"/>
            <w:shd w:val="clear" w:color="auto" w:fill="auto"/>
          </w:tcPr>
          <w:p w14:paraId="196C94D1" w14:textId="77777777" w:rsidR="00457577" w:rsidRPr="007E0D87" w:rsidRDefault="00457577" w:rsidP="0085030D">
            <w:pPr>
              <w:pStyle w:val="TF-TEXTOQUADROCentralizado"/>
            </w:pPr>
          </w:p>
        </w:tc>
        <w:tc>
          <w:tcPr>
            <w:tcW w:w="274" w:type="dxa"/>
            <w:shd w:val="clear" w:color="auto" w:fill="FFFFFF" w:themeFill="background1"/>
          </w:tcPr>
          <w:p w14:paraId="7595D310" w14:textId="77777777" w:rsidR="00457577" w:rsidRPr="007E0D87" w:rsidRDefault="00457577" w:rsidP="0085030D">
            <w:pPr>
              <w:pStyle w:val="TF-TEXTOQUADROCentralizado"/>
            </w:pPr>
          </w:p>
        </w:tc>
        <w:tc>
          <w:tcPr>
            <w:tcW w:w="275" w:type="dxa"/>
            <w:shd w:val="clear" w:color="auto" w:fill="auto"/>
          </w:tcPr>
          <w:p w14:paraId="0FCF1569" w14:textId="77777777" w:rsidR="00457577" w:rsidRPr="007E0D87" w:rsidRDefault="00457577" w:rsidP="0085030D">
            <w:pPr>
              <w:pStyle w:val="TF-TEXTOQUADROCentralizado"/>
            </w:pPr>
          </w:p>
        </w:tc>
        <w:tc>
          <w:tcPr>
            <w:tcW w:w="275" w:type="dxa"/>
            <w:shd w:val="clear" w:color="auto" w:fill="FFFFFF" w:themeFill="background1"/>
          </w:tcPr>
          <w:p w14:paraId="167515B8" w14:textId="77777777" w:rsidR="00457577" w:rsidRPr="007E0D87" w:rsidRDefault="00457577" w:rsidP="0085030D">
            <w:pPr>
              <w:pStyle w:val="TF-TEXTOQUADROCentralizado"/>
            </w:pPr>
          </w:p>
        </w:tc>
        <w:tc>
          <w:tcPr>
            <w:tcW w:w="274" w:type="dxa"/>
            <w:shd w:val="clear" w:color="auto" w:fill="FFFFFF" w:themeFill="background1"/>
          </w:tcPr>
          <w:p w14:paraId="24CEECA4" w14:textId="77777777" w:rsidR="00457577" w:rsidRPr="007E0D87" w:rsidRDefault="00457577" w:rsidP="0085030D">
            <w:pPr>
              <w:pStyle w:val="TF-TEXTOQUADROCentralizado"/>
            </w:pPr>
          </w:p>
        </w:tc>
        <w:tc>
          <w:tcPr>
            <w:tcW w:w="275" w:type="dxa"/>
            <w:shd w:val="clear" w:color="auto" w:fill="808080" w:themeFill="background1" w:themeFillShade="80"/>
          </w:tcPr>
          <w:p w14:paraId="31591D48" w14:textId="77777777" w:rsidR="00457577" w:rsidRPr="007E0D87" w:rsidRDefault="00457577" w:rsidP="0085030D">
            <w:pPr>
              <w:pStyle w:val="TF-TEXTOQUADROCentralizado"/>
            </w:pPr>
          </w:p>
        </w:tc>
        <w:tc>
          <w:tcPr>
            <w:tcW w:w="274" w:type="dxa"/>
            <w:shd w:val="clear" w:color="auto" w:fill="808080" w:themeFill="background1" w:themeFillShade="80"/>
          </w:tcPr>
          <w:p w14:paraId="42C5147E" w14:textId="77777777" w:rsidR="00457577" w:rsidRPr="007E0D87" w:rsidRDefault="00457577" w:rsidP="0085030D">
            <w:pPr>
              <w:pStyle w:val="TF-TEXTOQUADROCentralizado"/>
            </w:pPr>
          </w:p>
        </w:tc>
        <w:tc>
          <w:tcPr>
            <w:tcW w:w="275" w:type="dxa"/>
            <w:shd w:val="clear" w:color="auto" w:fill="auto"/>
          </w:tcPr>
          <w:p w14:paraId="1DB00E9A" w14:textId="77777777" w:rsidR="00457577" w:rsidRPr="007E0D87" w:rsidRDefault="00457577" w:rsidP="0085030D">
            <w:pPr>
              <w:pStyle w:val="TF-TEXTOQUADROCentralizado"/>
            </w:pPr>
          </w:p>
        </w:tc>
        <w:tc>
          <w:tcPr>
            <w:tcW w:w="275" w:type="dxa"/>
            <w:shd w:val="clear" w:color="auto" w:fill="auto"/>
          </w:tcPr>
          <w:p w14:paraId="062CE1D8" w14:textId="77777777" w:rsidR="00457577" w:rsidRPr="007E0D87" w:rsidRDefault="00457577" w:rsidP="0085030D">
            <w:pPr>
              <w:pStyle w:val="TF-TEXTOQUADROCentralizado"/>
            </w:pPr>
          </w:p>
        </w:tc>
        <w:tc>
          <w:tcPr>
            <w:tcW w:w="274" w:type="dxa"/>
            <w:shd w:val="clear" w:color="auto" w:fill="auto"/>
          </w:tcPr>
          <w:p w14:paraId="02E0E248" w14:textId="77777777" w:rsidR="00457577" w:rsidRPr="007E0D87" w:rsidRDefault="00457577" w:rsidP="0085030D">
            <w:pPr>
              <w:pStyle w:val="TF-TEXTOQUADROCentralizado"/>
            </w:pPr>
          </w:p>
        </w:tc>
        <w:tc>
          <w:tcPr>
            <w:tcW w:w="275" w:type="dxa"/>
            <w:shd w:val="clear" w:color="auto" w:fill="auto"/>
          </w:tcPr>
          <w:p w14:paraId="08558A39" w14:textId="77777777" w:rsidR="00457577" w:rsidRPr="007E0D87" w:rsidRDefault="00457577" w:rsidP="0085030D">
            <w:pPr>
              <w:pStyle w:val="TF-TEXTOQUADROCentralizado"/>
            </w:pPr>
          </w:p>
        </w:tc>
        <w:tc>
          <w:tcPr>
            <w:tcW w:w="275" w:type="dxa"/>
            <w:shd w:val="clear" w:color="auto" w:fill="auto"/>
          </w:tcPr>
          <w:p w14:paraId="54A46AAD" w14:textId="77777777" w:rsidR="00457577" w:rsidRPr="007E0D87" w:rsidRDefault="00457577" w:rsidP="0085030D">
            <w:pPr>
              <w:pStyle w:val="TF-TEXTOQUADROCentralizado"/>
            </w:pPr>
          </w:p>
        </w:tc>
      </w:tr>
      <w:tr w:rsidR="00457577" w:rsidRPr="007E0D87" w14:paraId="678AE773" w14:textId="77777777" w:rsidTr="000F6F7F">
        <w:trPr>
          <w:jc w:val="center"/>
        </w:trPr>
        <w:tc>
          <w:tcPr>
            <w:tcW w:w="4106" w:type="dxa"/>
            <w:tcBorders>
              <w:left w:val="single" w:sz="4" w:space="0" w:color="auto"/>
            </w:tcBorders>
          </w:tcPr>
          <w:p w14:paraId="25EBC9C2" w14:textId="77777777" w:rsidR="00457577" w:rsidRPr="004C2D19" w:rsidRDefault="00457577" w:rsidP="0085030D">
            <w:pPr>
              <w:pStyle w:val="TF-TEXTOQUADRO"/>
              <w:rPr>
                <w:highlight w:val="yellow"/>
              </w:rPr>
            </w:pPr>
            <w:r w:rsidRPr="002A5CCD">
              <w:t>pesquisa e escolha do algoritmo de reconstrução</w:t>
            </w:r>
          </w:p>
        </w:tc>
        <w:tc>
          <w:tcPr>
            <w:tcW w:w="274" w:type="dxa"/>
            <w:shd w:val="clear" w:color="auto" w:fill="auto"/>
          </w:tcPr>
          <w:p w14:paraId="61A7CC26" w14:textId="77777777" w:rsidR="00457577" w:rsidRPr="007E0D87" w:rsidRDefault="00457577" w:rsidP="0085030D">
            <w:pPr>
              <w:pStyle w:val="TF-TEXTOQUADROCentralizado"/>
            </w:pPr>
          </w:p>
        </w:tc>
        <w:tc>
          <w:tcPr>
            <w:tcW w:w="275" w:type="dxa"/>
            <w:shd w:val="clear" w:color="auto" w:fill="auto"/>
          </w:tcPr>
          <w:p w14:paraId="7D4FC23D" w14:textId="77777777" w:rsidR="00457577" w:rsidRPr="007E0D87" w:rsidRDefault="00457577" w:rsidP="0085030D">
            <w:pPr>
              <w:pStyle w:val="TF-TEXTOQUADROCentralizado"/>
            </w:pPr>
          </w:p>
        </w:tc>
        <w:tc>
          <w:tcPr>
            <w:tcW w:w="274" w:type="dxa"/>
            <w:shd w:val="clear" w:color="auto" w:fill="auto"/>
          </w:tcPr>
          <w:p w14:paraId="77DBA8B3" w14:textId="77777777" w:rsidR="00457577" w:rsidRPr="007E0D87" w:rsidRDefault="00457577" w:rsidP="0085030D">
            <w:pPr>
              <w:pStyle w:val="TF-TEXTOQUADROCentralizado"/>
            </w:pPr>
          </w:p>
        </w:tc>
        <w:tc>
          <w:tcPr>
            <w:tcW w:w="275" w:type="dxa"/>
            <w:shd w:val="clear" w:color="auto" w:fill="auto"/>
          </w:tcPr>
          <w:p w14:paraId="40E3D5AF" w14:textId="77777777" w:rsidR="00457577" w:rsidRPr="007E0D87" w:rsidRDefault="00457577" w:rsidP="0085030D">
            <w:pPr>
              <w:pStyle w:val="TF-TEXTOQUADROCentralizado"/>
            </w:pPr>
          </w:p>
        </w:tc>
        <w:tc>
          <w:tcPr>
            <w:tcW w:w="275" w:type="dxa"/>
            <w:shd w:val="clear" w:color="auto" w:fill="auto"/>
          </w:tcPr>
          <w:p w14:paraId="7F8981BF" w14:textId="77777777" w:rsidR="00457577" w:rsidRPr="007E0D87" w:rsidRDefault="00457577" w:rsidP="0085030D">
            <w:pPr>
              <w:pStyle w:val="TF-TEXTOQUADROCentralizado"/>
            </w:pPr>
          </w:p>
        </w:tc>
        <w:tc>
          <w:tcPr>
            <w:tcW w:w="274" w:type="dxa"/>
            <w:shd w:val="clear" w:color="auto" w:fill="FFFFFF" w:themeFill="background1"/>
          </w:tcPr>
          <w:p w14:paraId="59438129" w14:textId="77777777" w:rsidR="00457577" w:rsidRPr="007E0D87" w:rsidRDefault="00457577" w:rsidP="0085030D">
            <w:pPr>
              <w:pStyle w:val="TF-TEXTOQUADROCentralizado"/>
            </w:pPr>
          </w:p>
        </w:tc>
        <w:tc>
          <w:tcPr>
            <w:tcW w:w="275" w:type="dxa"/>
            <w:shd w:val="clear" w:color="auto" w:fill="auto"/>
          </w:tcPr>
          <w:p w14:paraId="0DBED6A4" w14:textId="77777777" w:rsidR="00457577" w:rsidRPr="007E0D87" w:rsidRDefault="00457577" w:rsidP="0085030D">
            <w:pPr>
              <w:pStyle w:val="TF-TEXTOQUADROCentralizado"/>
            </w:pPr>
          </w:p>
        </w:tc>
        <w:tc>
          <w:tcPr>
            <w:tcW w:w="275" w:type="dxa"/>
            <w:shd w:val="clear" w:color="auto" w:fill="FFFFFF" w:themeFill="background1"/>
          </w:tcPr>
          <w:p w14:paraId="6D3D15C3" w14:textId="77777777" w:rsidR="00457577" w:rsidRPr="007E0D87" w:rsidRDefault="00457577" w:rsidP="0085030D">
            <w:pPr>
              <w:pStyle w:val="TF-TEXTOQUADROCentralizado"/>
            </w:pPr>
          </w:p>
        </w:tc>
        <w:tc>
          <w:tcPr>
            <w:tcW w:w="274" w:type="dxa"/>
            <w:shd w:val="clear" w:color="auto" w:fill="FFFFFF" w:themeFill="background1"/>
          </w:tcPr>
          <w:p w14:paraId="5B78BEEB" w14:textId="77777777" w:rsidR="00457577" w:rsidRPr="007E0D87" w:rsidRDefault="00457577" w:rsidP="0085030D">
            <w:pPr>
              <w:pStyle w:val="TF-TEXTOQUADROCentralizado"/>
            </w:pPr>
          </w:p>
        </w:tc>
        <w:tc>
          <w:tcPr>
            <w:tcW w:w="275" w:type="dxa"/>
            <w:shd w:val="clear" w:color="auto" w:fill="auto"/>
          </w:tcPr>
          <w:p w14:paraId="4241188F" w14:textId="77777777" w:rsidR="00457577" w:rsidRPr="007E0D87" w:rsidRDefault="00457577" w:rsidP="0085030D">
            <w:pPr>
              <w:pStyle w:val="TF-TEXTOQUADROCentralizado"/>
            </w:pPr>
          </w:p>
        </w:tc>
        <w:tc>
          <w:tcPr>
            <w:tcW w:w="274" w:type="dxa"/>
            <w:shd w:val="clear" w:color="auto" w:fill="808080" w:themeFill="background1" w:themeFillShade="80"/>
          </w:tcPr>
          <w:p w14:paraId="565801F6" w14:textId="77777777" w:rsidR="00457577" w:rsidRPr="007E0D87" w:rsidRDefault="00457577" w:rsidP="0085030D">
            <w:pPr>
              <w:pStyle w:val="TF-TEXTOQUADROCentralizado"/>
            </w:pPr>
          </w:p>
        </w:tc>
        <w:tc>
          <w:tcPr>
            <w:tcW w:w="275" w:type="dxa"/>
            <w:shd w:val="clear" w:color="auto" w:fill="808080" w:themeFill="background1" w:themeFillShade="80"/>
          </w:tcPr>
          <w:p w14:paraId="0950164F" w14:textId="77777777" w:rsidR="00457577" w:rsidRPr="007E0D87" w:rsidRDefault="00457577" w:rsidP="0085030D">
            <w:pPr>
              <w:pStyle w:val="TF-TEXTOQUADROCentralizado"/>
            </w:pPr>
          </w:p>
        </w:tc>
        <w:tc>
          <w:tcPr>
            <w:tcW w:w="275" w:type="dxa"/>
            <w:shd w:val="clear" w:color="auto" w:fill="auto"/>
          </w:tcPr>
          <w:p w14:paraId="6074834E" w14:textId="77777777" w:rsidR="00457577" w:rsidRPr="007E0D87" w:rsidRDefault="00457577" w:rsidP="0085030D">
            <w:pPr>
              <w:pStyle w:val="TF-TEXTOQUADROCentralizado"/>
            </w:pPr>
          </w:p>
        </w:tc>
        <w:tc>
          <w:tcPr>
            <w:tcW w:w="274" w:type="dxa"/>
            <w:shd w:val="clear" w:color="auto" w:fill="auto"/>
          </w:tcPr>
          <w:p w14:paraId="70DE206C" w14:textId="77777777" w:rsidR="00457577" w:rsidRPr="007E0D87" w:rsidRDefault="00457577" w:rsidP="0085030D">
            <w:pPr>
              <w:pStyle w:val="TF-TEXTOQUADROCentralizado"/>
            </w:pPr>
          </w:p>
        </w:tc>
        <w:tc>
          <w:tcPr>
            <w:tcW w:w="275" w:type="dxa"/>
            <w:shd w:val="clear" w:color="auto" w:fill="auto"/>
          </w:tcPr>
          <w:p w14:paraId="148ECE51" w14:textId="77777777" w:rsidR="00457577" w:rsidRPr="007E0D87" w:rsidRDefault="00457577" w:rsidP="0085030D">
            <w:pPr>
              <w:pStyle w:val="TF-TEXTOQUADROCentralizado"/>
            </w:pPr>
          </w:p>
        </w:tc>
        <w:tc>
          <w:tcPr>
            <w:tcW w:w="275" w:type="dxa"/>
            <w:shd w:val="clear" w:color="auto" w:fill="auto"/>
          </w:tcPr>
          <w:p w14:paraId="458DAF4D" w14:textId="77777777" w:rsidR="00457577" w:rsidRPr="007E0D87" w:rsidRDefault="00457577" w:rsidP="0085030D">
            <w:pPr>
              <w:pStyle w:val="TF-TEXTOQUADROCentralizado"/>
            </w:pPr>
          </w:p>
        </w:tc>
      </w:tr>
      <w:tr w:rsidR="00457577" w:rsidRPr="007E0D87" w14:paraId="2EAD3B82" w14:textId="77777777" w:rsidTr="000F6F7F">
        <w:trPr>
          <w:jc w:val="center"/>
        </w:trPr>
        <w:tc>
          <w:tcPr>
            <w:tcW w:w="4106" w:type="dxa"/>
            <w:tcBorders>
              <w:left w:val="single" w:sz="4" w:space="0" w:color="auto"/>
            </w:tcBorders>
          </w:tcPr>
          <w:p w14:paraId="56DE15BF" w14:textId="77777777" w:rsidR="00457577" w:rsidRPr="004C2D19" w:rsidRDefault="00457577" w:rsidP="0085030D">
            <w:pPr>
              <w:pStyle w:val="TF-TEXTOQUADRO"/>
              <w:rPr>
                <w:highlight w:val="yellow"/>
              </w:rPr>
            </w:pPr>
            <w:r>
              <w:t>i</w:t>
            </w:r>
            <w:r w:rsidRPr="002A5CCD">
              <w:t>mplementação</w:t>
            </w:r>
          </w:p>
        </w:tc>
        <w:tc>
          <w:tcPr>
            <w:tcW w:w="274" w:type="dxa"/>
            <w:shd w:val="clear" w:color="auto" w:fill="auto"/>
          </w:tcPr>
          <w:p w14:paraId="20F51A9A" w14:textId="77777777" w:rsidR="00457577" w:rsidRPr="007E0D87" w:rsidRDefault="00457577" w:rsidP="0085030D">
            <w:pPr>
              <w:pStyle w:val="TF-TEXTOQUADROCentralizado"/>
            </w:pPr>
          </w:p>
        </w:tc>
        <w:tc>
          <w:tcPr>
            <w:tcW w:w="275" w:type="dxa"/>
            <w:shd w:val="clear" w:color="auto" w:fill="auto"/>
          </w:tcPr>
          <w:p w14:paraId="760A5418" w14:textId="77777777" w:rsidR="00457577" w:rsidRPr="007E0D87" w:rsidRDefault="00457577" w:rsidP="0085030D">
            <w:pPr>
              <w:pStyle w:val="TF-TEXTOQUADROCentralizado"/>
            </w:pPr>
          </w:p>
        </w:tc>
        <w:tc>
          <w:tcPr>
            <w:tcW w:w="274" w:type="dxa"/>
            <w:shd w:val="clear" w:color="auto" w:fill="auto"/>
          </w:tcPr>
          <w:p w14:paraId="054907DF" w14:textId="77777777" w:rsidR="00457577" w:rsidRPr="007E0D87" w:rsidRDefault="00457577" w:rsidP="0085030D">
            <w:pPr>
              <w:pStyle w:val="TF-TEXTOQUADROCentralizado"/>
            </w:pPr>
          </w:p>
        </w:tc>
        <w:tc>
          <w:tcPr>
            <w:tcW w:w="275" w:type="dxa"/>
            <w:shd w:val="clear" w:color="auto" w:fill="auto"/>
          </w:tcPr>
          <w:p w14:paraId="5DBF9FE5" w14:textId="77777777" w:rsidR="00457577" w:rsidRPr="007E0D87" w:rsidRDefault="00457577" w:rsidP="0085030D">
            <w:pPr>
              <w:pStyle w:val="TF-TEXTOQUADROCentralizado"/>
            </w:pPr>
          </w:p>
        </w:tc>
        <w:tc>
          <w:tcPr>
            <w:tcW w:w="275" w:type="dxa"/>
            <w:shd w:val="clear" w:color="auto" w:fill="auto"/>
          </w:tcPr>
          <w:p w14:paraId="1B6602A3" w14:textId="77777777" w:rsidR="00457577" w:rsidRPr="007E0D87" w:rsidRDefault="00457577" w:rsidP="0085030D">
            <w:pPr>
              <w:pStyle w:val="TF-TEXTOQUADROCentralizado"/>
            </w:pPr>
          </w:p>
        </w:tc>
        <w:tc>
          <w:tcPr>
            <w:tcW w:w="274" w:type="dxa"/>
            <w:shd w:val="clear" w:color="auto" w:fill="auto"/>
          </w:tcPr>
          <w:p w14:paraId="337FF704" w14:textId="77777777" w:rsidR="00457577" w:rsidRPr="007E0D87" w:rsidRDefault="00457577" w:rsidP="0085030D">
            <w:pPr>
              <w:pStyle w:val="TF-TEXTOQUADROCentralizado"/>
            </w:pPr>
          </w:p>
        </w:tc>
        <w:tc>
          <w:tcPr>
            <w:tcW w:w="275" w:type="dxa"/>
            <w:shd w:val="clear" w:color="auto" w:fill="auto"/>
          </w:tcPr>
          <w:p w14:paraId="4F341916" w14:textId="77777777" w:rsidR="00457577" w:rsidRPr="007E0D87" w:rsidRDefault="00457577" w:rsidP="0085030D">
            <w:pPr>
              <w:pStyle w:val="TF-TEXTOQUADROCentralizado"/>
            </w:pPr>
          </w:p>
        </w:tc>
        <w:tc>
          <w:tcPr>
            <w:tcW w:w="275" w:type="dxa"/>
            <w:shd w:val="clear" w:color="auto" w:fill="auto"/>
          </w:tcPr>
          <w:p w14:paraId="1CB34985" w14:textId="77777777" w:rsidR="00457577" w:rsidRPr="007E0D87" w:rsidRDefault="00457577" w:rsidP="0085030D">
            <w:pPr>
              <w:pStyle w:val="TF-TEXTOQUADROCentralizado"/>
            </w:pPr>
          </w:p>
        </w:tc>
        <w:tc>
          <w:tcPr>
            <w:tcW w:w="274" w:type="dxa"/>
            <w:shd w:val="clear" w:color="auto" w:fill="auto"/>
          </w:tcPr>
          <w:p w14:paraId="251835B4" w14:textId="77777777" w:rsidR="00457577" w:rsidRPr="007E0D87" w:rsidRDefault="00457577" w:rsidP="0085030D">
            <w:pPr>
              <w:pStyle w:val="TF-TEXTOQUADROCentralizado"/>
            </w:pPr>
          </w:p>
        </w:tc>
        <w:tc>
          <w:tcPr>
            <w:tcW w:w="275" w:type="dxa"/>
            <w:shd w:val="clear" w:color="auto" w:fill="auto"/>
          </w:tcPr>
          <w:p w14:paraId="2CD111AF" w14:textId="77777777" w:rsidR="00457577" w:rsidRPr="007E0D87" w:rsidRDefault="00457577" w:rsidP="0085030D">
            <w:pPr>
              <w:pStyle w:val="TF-TEXTOQUADROCentralizado"/>
            </w:pPr>
          </w:p>
        </w:tc>
        <w:tc>
          <w:tcPr>
            <w:tcW w:w="274" w:type="dxa"/>
            <w:shd w:val="clear" w:color="auto" w:fill="auto"/>
          </w:tcPr>
          <w:p w14:paraId="6BA03180" w14:textId="77777777" w:rsidR="00457577" w:rsidRPr="007E0D87" w:rsidRDefault="00457577" w:rsidP="0085030D">
            <w:pPr>
              <w:pStyle w:val="TF-TEXTOQUADROCentralizado"/>
            </w:pPr>
          </w:p>
        </w:tc>
        <w:tc>
          <w:tcPr>
            <w:tcW w:w="275" w:type="dxa"/>
            <w:shd w:val="clear" w:color="auto" w:fill="808080" w:themeFill="background1" w:themeFillShade="80"/>
          </w:tcPr>
          <w:p w14:paraId="7B97EDEA" w14:textId="77777777" w:rsidR="00457577" w:rsidRPr="007E0D87" w:rsidRDefault="00457577" w:rsidP="0085030D">
            <w:pPr>
              <w:pStyle w:val="TF-TEXTOQUADROCentralizado"/>
            </w:pPr>
          </w:p>
        </w:tc>
        <w:tc>
          <w:tcPr>
            <w:tcW w:w="275" w:type="dxa"/>
            <w:shd w:val="clear" w:color="auto" w:fill="808080" w:themeFill="background1" w:themeFillShade="80"/>
          </w:tcPr>
          <w:p w14:paraId="0E8F11F0" w14:textId="77777777" w:rsidR="00457577" w:rsidRPr="007E0D87" w:rsidRDefault="00457577" w:rsidP="0085030D">
            <w:pPr>
              <w:pStyle w:val="TF-TEXTOQUADROCentralizado"/>
            </w:pPr>
          </w:p>
        </w:tc>
        <w:tc>
          <w:tcPr>
            <w:tcW w:w="274" w:type="dxa"/>
            <w:shd w:val="clear" w:color="auto" w:fill="808080" w:themeFill="background1" w:themeFillShade="80"/>
          </w:tcPr>
          <w:p w14:paraId="21AFD545" w14:textId="77777777" w:rsidR="00457577" w:rsidRPr="007E0D87" w:rsidRDefault="00457577" w:rsidP="0085030D">
            <w:pPr>
              <w:pStyle w:val="TF-TEXTOQUADROCentralizado"/>
            </w:pPr>
          </w:p>
        </w:tc>
        <w:tc>
          <w:tcPr>
            <w:tcW w:w="275" w:type="dxa"/>
            <w:shd w:val="clear" w:color="auto" w:fill="808080" w:themeFill="background1" w:themeFillShade="80"/>
          </w:tcPr>
          <w:p w14:paraId="71956A91" w14:textId="77777777" w:rsidR="00457577" w:rsidRPr="007E0D87" w:rsidRDefault="00457577" w:rsidP="0085030D">
            <w:pPr>
              <w:pStyle w:val="TF-TEXTOQUADROCentralizado"/>
            </w:pPr>
          </w:p>
        </w:tc>
        <w:tc>
          <w:tcPr>
            <w:tcW w:w="275" w:type="dxa"/>
            <w:shd w:val="clear" w:color="auto" w:fill="808080" w:themeFill="background1" w:themeFillShade="80"/>
          </w:tcPr>
          <w:p w14:paraId="0C2626DA" w14:textId="77777777" w:rsidR="00457577" w:rsidRPr="007E0D87" w:rsidRDefault="00457577" w:rsidP="0085030D">
            <w:pPr>
              <w:pStyle w:val="TF-TEXTOQUADROCentralizado"/>
            </w:pPr>
          </w:p>
        </w:tc>
      </w:tr>
      <w:tr w:rsidR="00457577" w:rsidRPr="007E0D87" w14:paraId="1E296249" w14:textId="77777777" w:rsidTr="000F6F7F">
        <w:trPr>
          <w:jc w:val="center"/>
        </w:trPr>
        <w:tc>
          <w:tcPr>
            <w:tcW w:w="4106" w:type="dxa"/>
            <w:tcBorders>
              <w:left w:val="single" w:sz="4" w:space="0" w:color="auto"/>
            </w:tcBorders>
            <w:shd w:val="clear" w:color="auto" w:fill="auto"/>
          </w:tcPr>
          <w:p w14:paraId="46D0BA8D" w14:textId="77777777" w:rsidR="00457577" w:rsidRPr="00C550A3" w:rsidRDefault="00457577" w:rsidP="0085030D">
            <w:pPr>
              <w:pStyle w:val="TF-TEXTOQUADRO"/>
            </w:pPr>
            <w:r>
              <w:t>validação</w:t>
            </w:r>
            <w:r w:rsidRPr="002A5CCD">
              <w:t xml:space="preserve"> da reconstrução de superfícies em 3D</w:t>
            </w:r>
          </w:p>
        </w:tc>
        <w:tc>
          <w:tcPr>
            <w:tcW w:w="274" w:type="dxa"/>
            <w:shd w:val="clear" w:color="auto" w:fill="auto"/>
          </w:tcPr>
          <w:p w14:paraId="50918245" w14:textId="77777777" w:rsidR="00457577" w:rsidRPr="007E0D87" w:rsidRDefault="00457577" w:rsidP="0085030D">
            <w:pPr>
              <w:pStyle w:val="TF-TEXTOQUADROCentralizado"/>
            </w:pPr>
          </w:p>
        </w:tc>
        <w:tc>
          <w:tcPr>
            <w:tcW w:w="275" w:type="dxa"/>
            <w:shd w:val="clear" w:color="auto" w:fill="auto"/>
          </w:tcPr>
          <w:p w14:paraId="793F831B" w14:textId="77777777" w:rsidR="00457577" w:rsidRPr="007E0D87" w:rsidRDefault="00457577" w:rsidP="0085030D">
            <w:pPr>
              <w:pStyle w:val="TF-TEXTOQUADROCentralizado"/>
            </w:pPr>
          </w:p>
        </w:tc>
        <w:tc>
          <w:tcPr>
            <w:tcW w:w="274" w:type="dxa"/>
            <w:shd w:val="clear" w:color="auto" w:fill="auto"/>
          </w:tcPr>
          <w:p w14:paraId="14958E2F" w14:textId="77777777" w:rsidR="00457577" w:rsidRPr="007E0D87" w:rsidRDefault="00457577" w:rsidP="0085030D">
            <w:pPr>
              <w:pStyle w:val="TF-TEXTOQUADROCentralizado"/>
            </w:pPr>
          </w:p>
        </w:tc>
        <w:tc>
          <w:tcPr>
            <w:tcW w:w="275" w:type="dxa"/>
            <w:shd w:val="clear" w:color="auto" w:fill="auto"/>
          </w:tcPr>
          <w:p w14:paraId="487C5FCA" w14:textId="77777777" w:rsidR="00457577" w:rsidRPr="007E0D87" w:rsidRDefault="00457577" w:rsidP="0085030D">
            <w:pPr>
              <w:pStyle w:val="TF-TEXTOQUADROCentralizado"/>
            </w:pPr>
          </w:p>
        </w:tc>
        <w:tc>
          <w:tcPr>
            <w:tcW w:w="275" w:type="dxa"/>
            <w:shd w:val="clear" w:color="auto" w:fill="auto"/>
          </w:tcPr>
          <w:p w14:paraId="6673A37E" w14:textId="77777777" w:rsidR="00457577" w:rsidRPr="007E0D87" w:rsidRDefault="00457577" w:rsidP="0085030D">
            <w:pPr>
              <w:pStyle w:val="TF-TEXTOQUADROCentralizado"/>
            </w:pPr>
          </w:p>
        </w:tc>
        <w:tc>
          <w:tcPr>
            <w:tcW w:w="274" w:type="dxa"/>
            <w:shd w:val="clear" w:color="auto" w:fill="auto"/>
          </w:tcPr>
          <w:p w14:paraId="7D54142D" w14:textId="77777777" w:rsidR="00457577" w:rsidRPr="007E0D87" w:rsidRDefault="00457577" w:rsidP="0085030D">
            <w:pPr>
              <w:pStyle w:val="TF-TEXTOQUADROCentralizado"/>
            </w:pPr>
          </w:p>
        </w:tc>
        <w:tc>
          <w:tcPr>
            <w:tcW w:w="275" w:type="dxa"/>
            <w:shd w:val="clear" w:color="auto" w:fill="auto"/>
          </w:tcPr>
          <w:p w14:paraId="1D9708C5" w14:textId="77777777" w:rsidR="00457577" w:rsidRPr="007E0D87" w:rsidRDefault="00457577" w:rsidP="0085030D">
            <w:pPr>
              <w:pStyle w:val="TF-TEXTOQUADROCentralizado"/>
            </w:pPr>
          </w:p>
        </w:tc>
        <w:tc>
          <w:tcPr>
            <w:tcW w:w="275" w:type="dxa"/>
            <w:shd w:val="clear" w:color="auto" w:fill="auto"/>
          </w:tcPr>
          <w:p w14:paraId="4638424F" w14:textId="77777777" w:rsidR="00457577" w:rsidRPr="007E0D87" w:rsidRDefault="00457577" w:rsidP="0085030D">
            <w:pPr>
              <w:pStyle w:val="TF-TEXTOQUADROCentralizado"/>
            </w:pPr>
          </w:p>
        </w:tc>
        <w:tc>
          <w:tcPr>
            <w:tcW w:w="274" w:type="dxa"/>
            <w:shd w:val="clear" w:color="auto" w:fill="auto"/>
          </w:tcPr>
          <w:p w14:paraId="7754BB3F" w14:textId="77777777" w:rsidR="00457577" w:rsidRPr="007E0D87" w:rsidRDefault="00457577" w:rsidP="0085030D">
            <w:pPr>
              <w:pStyle w:val="TF-TEXTOQUADROCentralizado"/>
            </w:pPr>
          </w:p>
        </w:tc>
        <w:tc>
          <w:tcPr>
            <w:tcW w:w="275" w:type="dxa"/>
            <w:shd w:val="clear" w:color="auto" w:fill="auto"/>
          </w:tcPr>
          <w:p w14:paraId="08A044F8" w14:textId="77777777" w:rsidR="00457577" w:rsidRPr="007E0D87" w:rsidRDefault="00457577" w:rsidP="0085030D">
            <w:pPr>
              <w:pStyle w:val="TF-TEXTOQUADROCentralizado"/>
            </w:pPr>
          </w:p>
        </w:tc>
        <w:tc>
          <w:tcPr>
            <w:tcW w:w="274" w:type="dxa"/>
            <w:shd w:val="clear" w:color="auto" w:fill="auto"/>
          </w:tcPr>
          <w:p w14:paraId="078292EC" w14:textId="77777777" w:rsidR="00457577" w:rsidRPr="007E0D87" w:rsidRDefault="00457577" w:rsidP="0085030D">
            <w:pPr>
              <w:pStyle w:val="TF-TEXTOQUADROCentralizado"/>
            </w:pPr>
          </w:p>
        </w:tc>
        <w:tc>
          <w:tcPr>
            <w:tcW w:w="275" w:type="dxa"/>
            <w:shd w:val="clear" w:color="auto" w:fill="808080" w:themeFill="background1" w:themeFillShade="80"/>
          </w:tcPr>
          <w:p w14:paraId="374B1D62" w14:textId="77777777" w:rsidR="00457577" w:rsidRPr="007E0D87" w:rsidRDefault="00457577" w:rsidP="0085030D">
            <w:pPr>
              <w:pStyle w:val="TF-TEXTOQUADROCentralizado"/>
            </w:pPr>
          </w:p>
        </w:tc>
        <w:tc>
          <w:tcPr>
            <w:tcW w:w="275" w:type="dxa"/>
            <w:shd w:val="clear" w:color="auto" w:fill="808080" w:themeFill="background1" w:themeFillShade="80"/>
          </w:tcPr>
          <w:p w14:paraId="57B3148A" w14:textId="77777777" w:rsidR="00457577" w:rsidRPr="007E0D87" w:rsidRDefault="00457577" w:rsidP="0085030D">
            <w:pPr>
              <w:pStyle w:val="TF-TEXTOQUADROCentralizado"/>
            </w:pPr>
          </w:p>
        </w:tc>
        <w:tc>
          <w:tcPr>
            <w:tcW w:w="274" w:type="dxa"/>
            <w:shd w:val="clear" w:color="auto" w:fill="808080" w:themeFill="background1" w:themeFillShade="80"/>
          </w:tcPr>
          <w:p w14:paraId="0C27C71B" w14:textId="77777777" w:rsidR="00457577" w:rsidRPr="007E0D87" w:rsidRDefault="00457577" w:rsidP="0085030D">
            <w:pPr>
              <w:pStyle w:val="TF-TEXTOQUADROCentralizado"/>
            </w:pPr>
          </w:p>
        </w:tc>
        <w:tc>
          <w:tcPr>
            <w:tcW w:w="275" w:type="dxa"/>
            <w:shd w:val="clear" w:color="auto" w:fill="808080" w:themeFill="background1" w:themeFillShade="80"/>
          </w:tcPr>
          <w:p w14:paraId="6D0E0988" w14:textId="77777777" w:rsidR="00457577" w:rsidRPr="007E0D87" w:rsidRDefault="00457577" w:rsidP="0085030D">
            <w:pPr>
              <w:pStyle w:val="TF-TEXTOQUADROCentralizado"/>
            </w:pPr>
          </w:p>
        </w:tc>
        <w:tc>
          <w:tcPr>
            <w:tcW w:w="275" w:type="dxa"/>
            <w:shd w:val="clear" w:color="auto" w:fill="808080" w:themeFill="background1" w:themeFillShade="80"/>
          </w:tcPr>
          <w:p w14:paraId="4E90A57C" w14:textId="77777777" w:rsidR="00457577" w:rsidRPr="007E0D87" w:rsidRDefault="00457577" w:rsidP="0085030D">
            <w:pPr>
              <w:pStyle w:val="TF-TEXTOQUADROCentralizado"/>
            </w:pPr>
          </w:p>
        </w:tc>
      </w:tr>
    </w:tbl>
    <w:p w14:paraId="34AC5500" w14:textId="77777777" w:rsidR="00457577" w:rsidRDefault="00457577" w:rsidP="00FC4A9F">
      <w:pPr>
        <w:pStyle w:val="TF-FONTE"/>
      </w:pPr>
      <w:r>
        <w:t>Fonte: elaborado pelo autor.</w:t>
      </w:r>
    </w:p>
    <w:p w14:paraId="5245A99B" w14:textId="77777777" w:rsidR="00457577" w:rsidRDefault="00457577" w:rsidP="00431CC7">
      <w:pPr>
        <w:pStyle w:val="Ttulo1"/>
      </w:pPr>
      <w:r>
        <w:t>REVISÃO BIBLIOGRÁFICA</w:t>
      </w:r>
    </w:p>
    <w:p w14:paraId="55887985" w14:textId="77777777" w:rsidR="00457577" w:rsidRDefault="00457577" w:rsidP="007A509E">
      <w:pPr>
        <w:pStyle w:val="TF-TEXTO"/>
      </w:pPr>
      <w:r w:rsidRPr="009453EF">
        <w:t>Este capítulo descreve brevemente sobre os assuntos que fundamentarão o estudo a ser</w:t>
      </w:r>
      <w:r w:rsidRPr="009453EF">
        <w:br/>
        <w:t xml:space="preserve">realizado: </w:t>
      </w:r>
      <w:r w:rsidRPr="00F0305E">
        <w:t>dermatologia,</w:t>
      </w:r>
      <w:r>
        <w:t xml:space="preserve"> lesões cutâneas, detecção de </w:t>
      </w:r>
      <w:r w:rsidRPr="003F09D6">
        <w:rPr>
          <w:highlight w:val="yellow"/>
        </w:rPr>
        <w:t>objetos, reconstrução</w:t>
      </w:r>
      <w:r w:rsidRPr="00F0305E">
        <w:t xml:space="preserve"> de superfícies em 3D</w:t>
      </w:r>
      <w:r>
        <w:t xml:space="preserve">. </w:t>
      </w:r>
    </w:p>
    <w:p w14:paraId="6FAAD7D4" w14:textId="77777777" w:rsidR="00457577" w:rsidRDefault="00457577" w:rsidP="006C37F6">
      <w:pPr>
        <w:pStyle w:val="TF-TEXTO"/>
      </w:pPr>
      <w:r>
        <w:t xml:space="preserve">Inicialmente a palavra dermatologia era entendida como referência à anatomia da pele. Mais tarde, adquiriu o significado de uma área médica concentrada no diagnóstico, prevenções e tratamentos de </w:t>
      </w:r>
      <w:r>
        <w:lastRenderedPageBreak/>
        <w:t xml:space="preserve">doenças relacionadas </w:t>
      </w:r>
      <w:r w:rsidRPr="003F09D6">
        <w:rPr>
          <w:highlight w:val="yellow"/>
        </w:rPr>
        <w:t>a</w:t>
      </w:r>
      <w:r>
        <w:t xml:space="preserve"> pele (HOENIG; PARISH, 2021). Segundo </w:t>
      </w:r>
      <w:r w:rsidRPr="006C37F6">
        <w:t>Miot, Paixão e Wen (</w:t>
      </w:r>
      <w:commentRangeStart w:id="141"/>
      <w:r w:rsidRPr="006C37F6">
        <w:t>2005)</w:t>
      </w:r>
      <w:r>
        <w:t>, “</w:t>
      </w:r>
      <w:commentRangeEnd w:id="141"/>
      <w:r>
        <w:rPr>
          <w:rStyle w:val="Refdecomentrio"/>
        </w:rPr>
        <w:commentReference w:id="141"/>
      </w:r>
      <w:r>
        <w:t xml:space="preserve">a dermatologia lida com o diagnóstico de mais de duas mil condições que afetam a pele e colabora com as demais especialidades por meio do reconhecimento das manifestações cutâneas das doenças sistêmicas”. De acordo com o Instituto Nacional de Câncer (2021), o diagnóstico das doenças é feito por dermatologistas, através de exames clínicos. Porém, em alguns momentos é necessário que o profissional utilize a </w:t>
      </w:r>
      <w:r w:rsidRPr="00E4045F">
        <w:t>dermatosc</w:t>
      </w:r>
      <w:r>
        <w:t>o</w:t>
      </w:r>
      <w:r w:rsidRPr="00E4045F">
        <w:t>pia</w:t>
      </w:r>
      <w:r>
        <w:t>, exame no qual é possível visualizar as camadas de pele que não podem ser vistas a olho nu. Além disso, em certos casos o uso da biópsia é necessário para o diagnóstico da doença.</w:t>
      </w:r>
    </w:p>
    <w:p w14:paraId="0826CB2B" w14:textId="77777777" w:rsidR="00457577" w:rsidRDefault="00457577" w:rsidP="00873209">
      <w:pPr>
        <w:pStyle w:val="TF-TEXTO"/>
      </w:pPr>
      <w:r>
        <w:t>Conforme o Instituto Nacional de Câncer (2021), a detecção precoce de um câncer, é uma estratégia que visa encontrar o tumor na fase inicial, assim, possibilitando um tratamento bem-sucedido. A regra ABCDE (assimetria, bordas irregulares, cor variável, diâmetro e evolução) é adotada internacionalmente para identificar possíveis tumores do tipo melanoma, onde cada letra representa uma informação que é avaliada para o diagnóstico.</w:t>
      </w:r>
    </w:p>
    <w:p w14:paraId="534CDA81" w14:textId="77777777" w:rsidR="00457577" w:rsidRDefault="00457577" w:rsidP="00873209">
      <w:pPr>
        <w:pStyle w:val="TF-TEXTO"/>
      </w:pPr>
      <w:r>
        <w:t>De acordo com S</w:t>
      </w:r>
      <w:r w:rsidRPr="006C37F6">
        <w:t>zeliski</w:t>
      </w:r>
      <w:r>
        <w:t xml:space="preserve"> (</w:t>
      </w:r>
      <w:r w:rsidRPr="006C37F6">
        <w:t>2019)</w:t>
      </w:r>
      <w:r>
        <w:t xml:space="preserve">, a área de visão computacional vem sendo desenvolvida por pesquisadores, para permitir a recuperação da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 </w:t>
      </w:r>
      <w:r w:rsidRPr="006C37F6">
        <w:t>(SZELISKI, 2019, p. 3)</w:t>
      </w:r>
      <w:r>
        <w:t xml:space="preserve">. </w:t>
      </w:r>
    </w:p>
    <w:p w14:paraId="4667754F" w14:textId="77777777" w:rsidR="00457577" w:rsidRDefault="00457577" w:rsidP="00F34B55">
      <w:pPr>
        <w:pStyle w:val="TF-TEXTO"/>
      </w:pPr>
      <w:r>
        <w:t>Diante deste contexto, surgiram as Redes Neurais C</w:t>
      </w:r>
      <w:r w:rsidRPr="00205363">
        <w:t>onvolucionais</w:t>
      </w:r>
      <w:r>
        <w:t xml:space="preserve">, que vem do inglês </w:t>
      </w:r>
      <w:r w:rsidRPr="007A45B9">
        <w:rPr>
          <w:i/>
          <w:iCs/>
          <w:highlight w:val="yellow"/>
        </w:rPr>
        <w:t>Convolutional Neural Network</w:t>
      </w:r>
      <w:r>
        <w:t xml:space="preserve"> (CNN). Essa rede foi projetada para processar dados em formato de </w:t>
      </w:r>
      <w:r>
        <w:rPr>
          <w:i/>
          <w:iCs/>
        </w:rPr>
        <w:t>array</w:t>
      </w:r>
      <w:r>
        <w:t xml:space="preserve">, como por exemplo, uma imagem 2D que possui três canais de cores, e foi utilizada no início de 1990 para identificar objetos em uma imagem </w:t>
      </w:r>
      <w:r w:rsidRPr="00205363">
        <w:t>(LECUN; BENGIO; HINTON, 2015)</w:t>
      </w:r>
      <w:r>
        <w:t xml:space="preserve">. A Mask R-CNN é um exemplo de redes convolucionais que realiza a detecção de objetos em uma imagem 2D. Essa rede consegue distinguir os </w:t>
      </w:r>
      <w:r w:rsidRPr="00873209">
        <w:rPr>
          <w:i/>
          <w:iCs/>
        </w:rPr>
        <w:t>pixels</w:t>
      </w:r>
      <w:r>
        <w:t xml:space="preserve"> pertencentes ao objeto detectado dos </w:t>
      </w:r>
      <w:r>
        <w:rPr>
          <w:i/>
          <w:iCs/>
        </w:rPr>
        <w:t xml:space="preserve">pixels </w:t>
      </w:r>
      <w:r>
        <w:t>não pertencentes ao objeto. Dessa forma, é possível detectar com precisão os objetos em imagens 2D (</w:t>
      </w:r>
      <w:r w:rsidRPr="00873209">
        <w:t xml:space="preserve">HE </w:t>
      </w:r>
      <w:r w:rsidRPr="00873209">
        <w:rPr>
          <w:i/>
          <w:iCs/>
        </w:rPr>
        <w:t>et al</w:t>
      </w:r>
      <w:r>
        <w:rPr>
          <w:i/>
          <w:iCs/>
        </w:rPr>
        <w:t xml:space="preserve">., </w:t>
      </w:r>
      <w:r w:rsidRPr="00873209">
        <w:t>2017)</w:t>
      </w:r>
      <w:r>
        <w:t xml:space="preserve">. Além dela, também existe o modelo conhecido como U-Net que é comumente utilizada em reconhecimento de padrões de imagens médicas. O objetivo desse modelo é reduzir os erros humanos e obter um diagnóstico melhor e mais rápido, assim, garantindo o melhor tratamento para o paciente </w:t>
      </w:r>
      <w:r w:rsidRPr="00F34B55">
        <w:t xml:space="preserve">(ALOM </w:t>
      </w:r>
      <w:r w:rsidRPr="00707A91">
        <w:rPr>
          <w:i/>
          <w:iCs/>
        </w:rPr>
        <w:t>et al</w:t>
      </w:r>
      <w:r w:rsidRPr="00F34B55">
        <w:t>., 2019)</w:t>
      </w:r>
      <w:r>
        <w:t>.</w:t>
      </w:r>
    </w:p>
    <w:p w14:paraId="0A0C2780" w14:textId="77777777" w:rsidR="00457577" w:rsidRDefault="00457577" w:rsidP="00D92611">
      <w:pPr>
        <w:pStyle w:val="TF-TEXTO"/>
      </w:pPr>
      <w:r>
        <w:t>S</w:t>
      </w:r>
      <w:r w:rsidRPr="006C37F6">
        <w:t>zeliski</w:t>
      </w:r>
      <w:r>
        <w:t xml:space="preserve"> (</w:t>
      </w:r>
      <w:r w:rsidRPr="006C37F6">
        <w:t>2019</w:t>
      </w:r>
      <w:r>
        <w:t>) ressalta que</w:t>
      </w:r>
      <w:commentRangeStart w:id="142"/>
      <w:r>
        <w:t xml:space="preserve"> </w:t>
      </w:r>
      <w:commentRangeEnd w:id="142"/>
      <w:r>
        <w:rPr>
          <w:rStyle w:val="Refdecomentrio"/>
        </w:rPr>
        <w:commentReference w:id="142"/>
      </w:r>
      <w:r>
        <w:t xml:space="preserve">utilizando técnicas confiáveis, é possível calcular com precisão um modelo 3D de um ambiente a partir de várias imagens sobrepostas, ou até mesmo criar </w:t>
      </w:r>
      <w:r w:rsidRPr="006C37F6">
        <w:t>modelos de superfície 3D densas e precisas</w:t>
      </w:r>
      <w:commentRangeStart w:id="143"/>
      <w:r w:rsidRPr="006C37F6">
        <w:t>.</w:t>
      </w:r>
      <w:r>
        <w:t xml:space="preserve"> </w:t>
      </w:r>
      <w:commentRangeEnd w:id="143"/>
      <w:r>
        <w:rPr>
          <w:rStyle w:val="Refdecomentrio"/>
        </w:rPr>
        <w:commentReference w:id="143"/>
      </w:r>
      <w:r w:rsidRPr="006C37F6">
        <w:t>Assim como nomear as pessoas em uma imagem utilizando combinações de detecção de rosto</w:t>
      </w:r>
      <w:r>
        <w:t>. Paris, Sillion e Quan (2006) desenvolveram uma abordagem para reconstruir superfícies usando um algoritmo de corte global, que realiza o recorte de superfície em um gráfico 3D, produzindo uma geometria de superfície detalhada.</w:t>
      </w:r>
    </w:p>
    <w:p w14:paraId="0F541E23" w14:textId="77777777" w:rsidR="00457577" w:rsidRDefault="00457577" w:rsidP="00E30DE7">
      <w:pPr>
        <w:pStyle w:val="TF-TEXTO"/>
      </w:pPr>
      <w:r>
        <w:t xml:space="preserve">De acordo com Meschender </w:t>
      </w:r>
      <w:r>
        <w:rPr>
          <w:i/>
          <w:iCs/>
        </w:rPr>
        <w:t xml:space="preserve">et al. </w:t>
      </w:r>
      <w:r>
        <w:t xml:space="preserve">(2019), a representação de uma saída 3D pode ser categorizada em (a) </w:t>
      </w:r>
      <w:r w:rsidRPr="00F21883">
        <w:t xml:space="preserve">representações baseadas em </w:t>
      </w:r>
      <w:r w:rsidRPr="00AA657C">
        <w:rPr>
          <w:i/>
          <w:iCs/>
        </w:rPr>
        <w:t>voxel</w:t>
      </w:r>
      <w:r w:rsidRPr="00F21883">
        <w:t>: são as representações mais comuns para tarefas 3D, porém, os autores afirmam que o consumo elevado da memória se torna um ponto negativo;</w:t>
      </w:r>
      <w:r>
        <w:t xml:space="preserve"> (b) </w:t>
      </w:r>
      <w:r w:rsidRPr="00F21883">
        <w:t>representações baseadas em pontos: são representações dadas por uma nuvem de pontos 3D, que inicialmente eram utilizadas para robótica e computação gráfica, (FAN; SU; GUIBAS, 2016) introduziram essa representação como forma de saída 3D para reconstruções de objetos a partir de uma imagem de entrada. Porém, os autores comentam que essa abordagem necessita de etapas não triviais de pós-processamento;</w:t>
      </w:r>
      <w:r>
        <w:t xml:space="preserve"> (c) </w:t>
      </w:r>
      <w:r w:rsidRPr="00F21883">
        <w:t>representações de malha: aplicadas inicialmente para classificações 3D discriminativa ou para tarefas de segmentação, porém, recentemente foram consideradas como representações de uma saída 3D.</w:t>
      </w:r>
    </w:p>
    <w:p w14:paraId="2914E6E1" w14:textId="77777777" w:rsidR="00457577" w:rsidRPr="00A7031C" w:rsidRDefault="00457577" w:rsidP="00A7031C">
      <w:pPr>
        <w:pStyle w:val="TF-refernciasbibliogrficasTTULO"/>
      </w:pPr>
      <w:r w:rsidRPr="001F5FD4">
        <w:t>Referências</w:t>
      </w:r>
    </w:p>
    <w:p w14:paraId="21EA0820" w14:textId="77777777" w:rsidR="00457577" w:rsidRDefault="00457577" w:rsidP="00A512FC">
      <w:pPr>
        <w:pStyle w:val="TF-refernciasITEM"/>
        <w:rPr>
          <w:sz w:val="18"/>
          <w:szCs w:val="18"/>
          <w:lang w:val="en-US"/>
        </w:rPr>
      </w:pPr>
      <w:r w:rsidRPr="00C256C0">
        <w:rPr>
          <w:sz w:val="18"/>
          <w:szCs w:val="18"/>
        </w:rPr>
        <w:t xml:space="preserve">ALHAIJA, Hassan </w:t>
      </w:r>
      <w:commentRangeStart w:id="144"/>
      <w:r w:rsidRPr="00C256C0">
        <w:rPr>
          <w:sz w:val="18"/>
          <w:szCs w:val="18"/>
        </w:rPr>
        <w:t xml:space="preserve">Abu </w:t>
      </w:r>
      <w:commentRangeEnd w:id="144"/>
      <w:r>
        <w:rPr>
          <w:rStyle w:val="Refdecomentrio"/>
        </w:rPr>
        <w:commentReference w:id="144"/>
      </w:r>
      <w:r w:rsidRPr="00C256C0">
        <w:rPr>
          <w:i/>
          <w:iCs/>
          <w:sz w:val="18"/>
          <w:szCs w:val="18"/>
        </w:rPr>
        <w:t>et al</w:t>
      </w:r>
      <w:r w:rsidRPr="00C256C0">
        <w:rPr>
          <w:sz w:val="18"/>
          <w:szCs w:val="18"/>
        </w:rPr>
        <w:t xml:space="preserve">. </w:t>
      </w:r>
      <w:commentRangeStart w:id="145"/>
      <w:r w:rsidRPr="007D5D1D">
        <w:rPr>
          <w:b/>
          <w:bCs/>
          <w:sz w:val="18"/>
          <w:szCs w:val="18"/>
          <w:lang w:val="en-US"/>
        </w:rPr>
        <w:t>Augmented Reality Meets Computer Vision: efficient data generation for urban driving scenes</w:t>
      </w:r>
      <w:r w:rsidRPr="007D5D1D">
        <w:rPr>
          <w:sz w:val="18"/>
          <w:szCs w:val="18"/>
          <w:lang w:val="en-US"/>
        </w:rPr>
        <w:t xml:space="preserve">. International Journal Of Computer Vision, </w:t>
      </w:r>
      <w:commentRangeEnd w:id="145"/>
      <w:r>
        <w:rPr>
          <w:rStyle w:val="Refdecomentrio"/>
        </w:rPr>
        <w:commentReference w:id="145"/>
      </w:r>
      <w:r w:rsidRPr="007D5D1D">
        <w:rPr>
          <w:sz w:val="18"/>
          <w:szCs w:val="18"/>
          <w:lang w:val="en-US"/>
        </w:rPr>
        <w:t xml:space="preserve">[S.l.], v. 126, n. 9, p. 961-972, 7 mar. 2018. </w:t>
      </w:r>
    </w:p>
    <w:p w14:paraId="2A468AEB" w14:textId="77777777" w:rsidR="00457577" w:rsidRPr="00C76AE6" w:rsidRDefault="00457577" w:rsidP="00A512FC">
      <w:pPr>
        <w:pStyle w:val="TF-refernciasITEM"/>
        <w:rPr>
          <w:sz w:val="18"/>
          <w:szCs w:val="18"/>
          <w:lang w:val="en-US"/>
        </w:rPr>
      </w:pPr>
      <w:r w:rsidRPr="00827B32">
        <w:rPr>
          <w:sz w:val="18"/>
          <w:szCs w:val="18"/>
          <w:lang w:val="en-US"/>
        </w:rPr>
        <w:t xml:space="preserve">ALOM, Md Zahangir </w:t>
      </w:r>
      <w:r w:rsidRPr="000B36B9">
        <w:rPr>
          <w:i/>
          <w:iCs/>
          <w:sz w:val="18"/>
          <w:szCs w:val="18"/>
          <w:lang w:val="en-US"/>
        </w:rPr>
        <w:t>et al</w:t>
      </w:r>
      <w:r w:rsidRPr="00827B32">
        <w:rPr>
          <w:sz w:val="18"/>
          <w:szCs w:val="18"/>
          <w:lang w:val="en-US"/>
        </w:rPr>
        <w:t xml:space="preserve">. </w:t>
      </w:r>
      <w:r w:rsidRPr="00827B32">
        <w:rPr>
          <w:b/>
          <w:bCs/>
          <w:sz w:val="18"/>
          <w:szCs w:val="18"/>
          <w:lang w:val="en-US"/>
        </w:rPr>
        <w:t>Recurrent residual U-Net for medical image segmentation</w:t>
      </w:r>
      <w:r w:rsidRPr="00827B32">
        <w:rPr>
          <w:sz w:val="18"/>
          <w:szCs w:val="18"/>
          <w:lang w:val="en-US"/>
        </w:rPr>
        <w:t>. Journal Of Medical Imaging, [S</w:t>
      </w:r>
      <w:r w:rsidRPr="00C76AE6">
        <w:rPr>
          <w:sz w:val="18"/>
          <w:szCs w:val="18"/>
          <w:lang w:val="en-US"/>
        </w:rPr>
        <w:t>.l.], v. 6, n. 01, p. 1-16, 27 mar. 2019.</w:t>
      </w:r>
    </w:p>
    <w:p w14:paraId="6F4C244C" w14:textId="77777777" w:rsidR="00457577" w:rsidRPr="00AA657C" w:rsidRDefault="00457577" w:rsidP="00A512FC">
      <w:pPr>
        <w:pStyle w:val="TF-refernciasITEM"/>
        <w:rPr>
          <w:sz w:val="18"/>
          <w:szCs w:val="18"/>
        </w:rPr>
      </w:pPr>
      <w:r w:rsidRPr="00C76AE6">
        <w:rPr>
          <w:sz w:val="18"/>
          <w:szCs w:val="18"/>
        </w:rPr>
        <w:t xml:space="preserve">AMARO JÚNIOR, Edson; YAMASHITA, Helio. </w:t>
      </w:r>
      <w:r w:rsidRPr="00C76AE6">
        <w:rPr>
          <w:b/>
          <w:bCs/>
          <w:sz w:val="18"/>
          <w:szCs w:val="18"/>
        </w:rPr>
        <w:t>Aspectos básicos de tomografia computadorizada e ressonância magnética</w:t>
      </w:r>
      <w:r w:rsidRPr="00C76AE6">
        <w:rPr>
          <w:sz w:val="18"/>
          <w:szCs w:val="18"/>
        </w:rPr>
        <w:t xml:space="preserve">. Revista Brasileira de Psiquiatria, [S.l.], v. 23, n. 1, p. 2-3, maio 2001. </w:t>
      </w:r>
    </w:p>
    <w:p w14:paraId="57196A06" w14:textId="77777777" w:rsidR="00457577" w:rsidRDefault="00457577" w:rsidP="00A512FC">
      <w:pPr>
        <w:pStyle w:val="TF-refernciasITEM"/>
        <w:rPr>
          <w:sz w:val="18"/>
          <w:szCs w:val="18"/>
          <w:lang w:val="en-US"/>
        </w:rPr>
      </w:pPr>
      <w:r w:rsidRPr="00C76AE6">
        <w:rPr>
          <w:sz w:val="18"/>
          <w:szCs w:val="18"/>
          <w:lang w:val="en-US"/>
        </w:rPr>
        <w:t xml:space="preserve">BENALCAZAR, Daniel P. </w:t>
      </w:r>
      <w:r w:rsidRPr="00C76AE6">
        <w:rPr>
          <w:i/>
          <w:iCs/>
          <w:sz w:val="18"/>
          <w:szCs w:val="18"/>
          <w:lang w:val="en-US"/>
        </w:rPr>
        <w:t>et al</w:t>
      </w:r>
      <w:r w:rsidRPr="00C76AE6">
        <w:rPr>
          <w:sz w:val="18"/>
          <w:szCs w:val="18"/>
          <w:lang w:val="en-US"/>
        </w:rPr>
        <w:t xml:space="preserve">. </w:t>
      </w:r>
      <w:r w:rsidRPr="00C76AE6">
        <w:rPr>
          <w:b/>
          <w:bCs/>
          <w:sz w:val="18"/>
          <w:szCs w:val="18"/>
          <w:lang w:val="en-US"/>
        </w:rPr>
        <w:t>A 3D Iris Scanner From a Single Image Using Convolutional Neural Networks</w:t>
      </w:r>
      <w:r w:rsidRPr="00C76AE6">
        <w:rPr>
          <w:sz w:val="18"/>
          <w:szCs w:val="18"/>
          <w:lang w:val="en-US"/>
        </w:rPr>
        <w:t>. Ieee Access, [S.l.], v. 8, p. 98584-98599, maio 2020.</w:t>
      </w:r>
    </w:p>
    <w:p w14:paraId="0505501C" w14:textId="77777777" w:rsidR="00457577" w:rsidRPr="00C76AE6" w:rsidRDefault="00457577" w:rsidP="00A512FC">
      <w:pPr>
        <w:pStyle w:val="TF-refernciasITEM"/>
        <w:rPr>
          <w:sz w:val="18"/>
          <w:szCs w:val="18"/>
          <w:lang w:val="en-US"/>
        </w:rPr>
      </w:pPr>
      <w:r w:rsidRPr="00E3692E">
        <w:rPr>
          <w:sz w:val="18"/>
          <w:szCs w:val="18"/>
          <w:lang w:val="en-US"/>
        </w:rPr>
        <w:t xml:space="preserve">BERTSEKAS, Dimitri P. </w:t>
      </w:r>
      <w:r w:rsidRPr="00E3692E">
        <w:rPr>
          <w:b/>
          <w:bCs/>
          <w:sz w:val="18"/>
          <w:szCs w:val="18"/>
          <w:lang w:val="en-US"/>
        </w:rPr>
        <w:t>A distributed asynchronous relaxation algorithm for the assignment problem</w:t>
      </w:r>
      <w:r w:rsidRPr="00E3692E">
        <w:rPr>
          <w:sz w:val="18"/>
          <w:szCs w:val="18"/>
          <w:lang w:val="en-US"/>
        </w:rPr>
        <w:t xml:space="preserve">. </w:t>
      </w:r>
      <w:commentRangeStart w:id="146"/>
      <w:r w:rsidRPr="00E3692E">
        <w:rPr>
          <w:sz w:val="18"/>
          <w:szCs w:val="18"/>
          <w:lang w:val="en-US"/>
        </w:rPr>
        <w:t>In: 1985 24th IEEE Conference on Decision and Control. IEEE, 1985. p. 1703-1704</w:t>
      </w:r>
      <w:commentRangeEnd w:id="146"/>
      <w:r>
        <w:rPr>
          <w:rStyle w:val="Refdecomentrio"/>
        </w:rPr>
        <w:commentReference w:id="146"/>
      </w:r>
    </w:p>
    <w:p w14:paraId="37DEF32D" w14:textId="77777777" w:rsidR="00457577" w:rsidRPr="007D5D1D" w:rsidRDefault="00457577" w:rsidP="00A512FC">
      <w:pPr>
        <w:pStyle w:val="TF-refernciasITEM"/>
        <w:rPr>
          <w:sz w:val="18"/>
          <w:szCs w:val="18"/>
          <w:lang w:val="en-US"/>
        </w:rPr>
      </w:pPr>
      <w:r w:rsidRPr="00C76AE6">
        <w:rPr>
          <w:sz w:val="18"/>
          <w:szCs w:val="18"/>
          <w:lang w:val="en-US"/>
        </w:rPr>
        <w:t xml:space="preserve">CHANG, Angel X. </w:t>
      </w:r>
      <w:r w:rsidRPr="00C76AE6">
        <w:rPr>
          <w:i/>
          <w:iCs/>
          <w:sz w:val="18"/>
          <w:szCs w:val="18"/>
          <w:lang w:val="en-US"/>
        </w:rPr>
        <w:t>et al</w:t>
      </w:r>
      <w:r w:rsidRPr="00C76AE6">
        <w:rPr>
          <w:sz w:val="18"/>
          <w:szCs w:val="18"/>
          <w:lang w:val="en-US"/>
        </w:rPr>
        <w:t xml:space="preserve">. </w:t>
      </w:r>
      <w:r w:rsidRPr="00C76AE6">
        <w:rPr>
          <w:b/>
          <w:bCs/>
          <w:sz w:val="18"/>
          <w:szCs w:val="18"/>
          <w:lang w:val="en-US"/>
        </w:rPr>
        <w:t>ShapeNet</w:t>
      </w:r>
      <w:r w:rsidRPr="00C76AE6">
        <w:rPr>
          <w:sz w:val="18"/>
          <w:szCs w:val="18"/>
          <w:lang w:val="en-US"/>
        </w:rPr>
        <w:t>: An information-rich 3d model repository. arXiv preprint arXiv:1512.03012, 2015.</w:t>
      </w:r>
    </w:p>
    <w:p w14:paraId="7F23D73E" w14:textId="77777777" w:rsidR="00457577" w:rsidRPr="007D5D1D" w:rsidRDefault="00457577" w:rsidP="00F8291F">
      <w:pPr>
        <w:pStyle w:val="TF-refernciasITEM"/>
        <w:rPr>
          <w:sz w:val="18"/>
          <w:szCs w:val="18"/>
          <w:lang w:val="en-US"/>
        </w:rPr>
      </w:pPr>
      <w:r w:rsidRPr="007D5D1D">
        <w:rPr>
          <w:sz w:val="18"/>
          <w:szCs w:val="18"/>
          <w:lang w:val="en-US"/>
        </w:rPr>
        <w:lastRenderedPageBreak/>
        <w:t xml:space="preserve">CHOY, Christopher B. </w:t>
      </w:r>
      <w:r w:rsidRPr="007D5D1D">
        <w:rPr>
          <w:i/>
          <w:iCs/>
          <w:sz w:val="18"/>
          <w:szCs w:val="18"/>
          <w:lang w:val="en-US"/>
        </w:rPr>
        <w:t>et al</w:t>
      </w:r>
      <w:r w:rsidRPr="007D5D1D">
        <w:rPr>
          <w:sz w:val="18"/>
          <w:szCs w:val="18"/>
          <w:lang w:val="en-US"/>
        </w:rPr>
        <w:t xml:space="preserve">. </w:t>
      </w:r>
      <w:r w:rsidRPr="007D5D1D">
        <w:rPr>
          <w:b/>
          <w:bCs/>
          <w:sz w:val="18"/>
          <w:szCs w:val="18"/>
          <w:lang w:val="en-US"/>
        </w:rPr>
        <w:t>3D-R2N2</w:t>
      </w:r>
      <w:r w:rsidRPr="007D5D1D">
        <w:rPr>
          <w:sz w:val="18"/>
          <w:szCs w:val="18"/>
          <w:lang w:val="en-US"/>
        </w:rPr>
        <w:t>: a unified approach for single and multi-view 3d object reconstruction. Computer Vision – Eccv 2016, [S.l.], v. 1, n. 0, p. 628-644, out. 2016.</w:t>
      </w:r>
    </w:p>
    <w:p w14:paraId="1D0553D2" w14:textId="77777777" w:rsidR="00457577" w:rsidRPr="00C256C0" w:rsidRDefault="00457577" w:rsidP="00F8291F">
      <w:pPr>
        <w:pStyle w:val="TF-refernciasITEM"/>
        <w:rPr>
          <w:sz w:val="18"/>
          <w:szCs w:val="18"/>
          <w:lang w:val="en-US"/>
        </w:rPr>
      </w:pPr>
      <w:r w:rsidRPr="007D5D1D">
        <w:rPr>
          <w:sz w:val="18"/>
          <w:szCs w:val="18"/>
          <w:lang w:val="en-US"/>
        </w:rPr>
        <w:t xml:space="preserve">DOMINGUES, Beatriz </w:t>
      </w:r>
      <w:r w:rsidRPr="000B36B9">
        <w:rPr>
          <w:i/>
          <w:iCs/>
          <w:sz w:val="18"/>
          <w:szCs w:val="18"/>
          <w:lang w:val="en-US"/>
        </w:rPr>
        <w:t>et al</w:t>
      </w:r>
      <w:r w:rsidRPr="007D5D1D">
        <w:rPr>
          <w:sz w:val="18"/>
          <w:szCs w:val="18"/>
          <w:lang w:val="en-US"/>
        </w:rPr>
        <w:t xml:space="preserve">. </w:t>
      </w:r>
      <w:r w:rsidRPr="007D5D1D">
        <w:rPr>
          <w:b/>
          <w:bCs/>
          <w:sz w:val="18"/>
          <w:szCs w:val="18"/>
          <w:lang w:val="en-US"/>
        </w:rPr>
        <w:t>Melanoma treatment in review</w:t>
      </w:r>
      <w:r w:rsidRPr="007D5D1D">
        <w:rPr>
          <w:sz w:val="18"/>
          <w:szCs w:val="18"/>
          <w:lang w:val="en-US"/>
        </w:rPr>
        <w:t xml:space="preserve">. Immunotargets And Therapy, [S.L.], v. 7, p. 35-49, jun. 2018. </w:t>
      </w:r>
      <w:r w:rsidRPr="007D5D1D">
        <w:rPr>
          <w:sz w:val="18"/>
          <w:szCs w:val="18"/>
        </w:rPr>
        <w:t xml:space="preserve">Disponível em: </w:t>
      </w:r>
      <w:commentRangeStart w:id="147"/>
      <w:r w:rsidRPr="007D5D1D">
        <w:rPr>
          <w:sz w:val="18"/>
          <w:szCs w:val="18"/>
        </w:rPr>
        <w:t>&lt;</w:t>
      </w:r>
      <w:commentRangeEnd w:id="147"/>
      <w:r>
        <w:rPr>
          <w:rStyle w:val="Refdecomentrio"/>
        </w:rPr>
        <w:commentReference w:id="147"/>
      </w:r>
      <w:r w:rsidRPr="007D5D1D">
        <w:rPr>
          <w:sz w:val="18"/>
          <w:szCs w:val="18"/>
        </w:rPr>
        <w:t xml:space="preserve">https://www.ncbi.nlm.nih.gov/pmc/articles/PMC5995433/&gt;. </w:t>
      </w:r>
      <w:r w:rsidRPr="00C256C0">
        <w:rPr>
          <w:sz w:val="18"/>
          <w:szCs w:val="18"/>
          <w:lang w:val="en-US"/>
        </w:rPr>
        <w:t>Acesso em: 01 out. 2021.</w:t>
      </w:r>
    </w:p>
    <w:p w14:paraId="706D6126" w14:textId="77777777" w:rsidR="00457577" w:rsidRPr="007D5D1D" w:rsidRDefault="00457577" w:rsidP="00F8291F">
      <w:pPr>
        <w:pStyle w:val="TF-refernciasITEM"/>
        <w:rPr>
          <w:sz w:val="18"/>
          <w:szCs w:val="18"/>
          <w:lang w:val="en-US"/>
        </w:rPr>
      </w:pPr>
      <w:r w:rsidRPr="007D5D1D">
        <w:rPr>
          <w:sz w:val="18"/>
          <w:szCs w:val="18"/>
          <w:lang w:val="en-US"/>
        </w:rPr>
        <w:t xml:space="preserve">DRUCKER, H.; CUN, Y. Le. </w:t>
      </w:r>
      <w:r w:rsidRPr="007D5D1D">
        <w:rPr>
          <w:b/>
          <w:bCs/>
          <w:sz w:val="18"/>
          <w:szCs w:val="18"/>
          <w:lang w:val="en-US"/>
        </w:rPr>
        <w:t>Improving generalization performance using double backpropagation</w:t>
      </w:r>
      <w:r w:rsidRPr="007D5D1D">
        <w:rPr>
          <w:sz w:val="18"/>
          <w:szCs w:val="18"/>
          <w:lang w:val="en-US"/>
        </w:rPr>
        <w:t xml:space="preserve">. Ieee Transactions On Neural Networks, [S.l.], v. 3, n. 6, p. 991-997, nov. 1992. </w:t>
      </w:r>
    </w:p>
    <w:p w14:paraId="2F34E20C" w14:textId="77777777" w:rsidR="00457577" w:rsidRPr="007D5D1D" w:rsidRDefault="00457577" w:rsidP="009A35E3">
      <w:pPr>
        <w:pStyle w:val="TF-refernciasITEM"/>
        <w:rPr>
          <w:sz w:val="18"/>
          <w:szCs w:val="18"/>
          <w:lang w:val="en-US"/>
        </w:rPr>
      </w:pPr>
      <w:r w:rsidRPr="007D5D1D">
        <w:rPr>
          <w:sz w:val="18"/>
          <w:szCs w:val="18"/>
          <w:lang w:val="en-US"/>
        </w:rPr>
        <w:t xml:space="preserve">FAN, Haoqiang; SU, Hao; GUIBAS, Leonidas J. </w:t>
      </w:r>
      <w:r w:rsidRPr="007D5D1D">
        <w:rPr>
          <w:b/>
          <w:bCs/>
          <w:sz w:val="18"/>
          <w:szCs w:val="18"/>
          <w:lang w:val="en-US"/>
        </w:rPr>
        <w:t>A Point Set Generation Network for 3D Object Reconstruction from a Single Image</w:t>
      </w:r>
      <w:r w:rsidRPr="007D5D1D">
        <w:rPr>
          <w:sz w:val="18"/>
          <w:szCs w:val="18"/>
          <w:lang w:val="en-US"/>
        </w:rPr>
        <w:t xml:space="preserve">. </w:t>
      </w:r>
      <w:r w:rsidRPr="006554A5">
        <w:rPr>
          <w:sz w:val="18"/>
          <w:szCs w:val="18"/>
          <w:highlight w:val="yellow"/>
          <w:lang w:val="en-US"/>
        </w:rPr>
        <w:t>In: Proceedings of the IEEE conference on computer vision and pattern recognition. 2017. p. 605-613.</w:t>
      </w:r>
    </w:p>
    <w:p w14:paraId="1AD0A7ED" w14:textId="77777777" w:rsidR="00457577" w:rsidRDefault="00457577" w:rsidP="00BD0E57">
      <w:pPr>
        <w:pStyle w:val="TF-refernciasITEM"/>
        <w:rPr>
          <w:sz w:val="18"/>
          <w:szCs w:val="18"/>
          <w:lang w:val="en-US"/>
        </w:rPr>
      </w:pPr>
      <w:r w:rsidRPr="007D5D1D">
        <w:rPr>
          <w:sz w:val="18"/>
          <w:szCs w:val="18"/>
          <w:lang w:val="en-US"/>
        </w:rPr>
        <w:t xml:space="preserve">GARLAND, Michael; HECKBERT, Paul S. </w:t>
      </w:r>
      <w:r w:rsidRPr="007D5D1D">
        <w:rPr>
          <w:b/>
          <w:bCs/>
          <w:sz w:val="18"/>
          <w:szCs w:val="18"/>
          <w:lang w:val="en-US"/>
        </w:rPr>
        <w:t>Simplifying surfaces with color and texture using quadric error metrics</w:t>
      </w:r>
      <w:r w:rsidRPr="007D5D1D">
        <w:rPr>
          <w:sz w:val="18"/>
          <w:szCs w:val="18"/>
          <w:lang w:val="en-US"/>
        </w:rPr>
        <w:t xml:space="preserve">. </w:t>
      </w:r>
      <w:r w:rsidRPr="006554A5">
        <w:rPr>
          <w:sz w:val="18"/>
          <w:szCs w:val="18"/>
          <w:highlight w:val="yellow"/>
          <w:lang w:val="en-US"/>
        </w:rPr>
        <w:t>In: Proceedings Visualization'98 (Cat. No. 98CB36276). IEEE, 1998. p. 263-269.</w:t>
      </w:r>
    </w:p>
    <w:p w14:paraId="51C6E01A" w14:textId="77777777" w:rsidR="00457577" w:rsidRDefault="00457577" w:rsidP="00BD0E57">
      <w:pPr>
        <w:pStyle w:val="TF-refernciasITEM"/>
        <w:rPr>
          <w:sz w:val="18"/>
          <w:szCs w:val="18"/>
          <w:lang w:val="en-US"/>
        </w:rPr>
      </w:pPr>
      <w:r w:rsidRPr="00BD0E57">
        <w:rPr>
          <w:sz w:val="18"/>
          <w:szCs w:val="18"/>
          <w:lang w:val="en-US"/>
        </w:rPr>
        <w:t>GEIGER,</w:t>
      </w:r>
      <w:r>
        <w:rPr>
          <w:sz w:val="18"/>
          <w:szCs w:val="18"/>
          <w:lang w:val="en-US"/>
        </w:rPr>
        <w:t xml:space="preserve"> Andreas</w:t>
      </w:r>
      <w:r w:rsidRPr="00BD0E57">
        <w:rPr>
          <w:sz w:val="18"/>
          <w:szCs w:val="18"/>
          <w:lang w:val="en-US"/>
        </w:rPr>
        <w:t xml:space="preserve"> </w:t>
      </w:r>
      <w:r w:rsidRPr="0043241B">
        <w:rPr>
          <w:i/>
          <w:iCs/>
          <w:sz w:val="18"/>
          <w:szCs w:val="18"/>
          <w:lang w:val="en-US"/>
        </w:rPr>
        <w:t>et al</w:t>
      </w:r>
      <w:r w:rsidRPr="00BD0E57">
        <w:rPr>
          <w:sz w:val="18"/>
          <w:szCs w:val="18"/>
          <w:lang w:val="en-US"/>
        </w:rPr>
        <w:t xml:space="preserve">. </w:t>
      </w:r>
      <w:r w:rsidRPr="00BD0E57">
        <w:rPr>
          <w:b/>
          <w:bCs/>
          <w:sz w:val="18"/>
          <w:szCs w:val="18"/>
          <w:lang w:val="en-US"/>
        </w:rPr>
        <w:t>Vision meets robotics</w:t>
      </w:r>
      <w:r w:rsidRPr="00BD0E57">
        <w:rPr>
          <w:sz w:val="18"/>
          <w:szCs w:val="18"/>
          <w:lang w:val="en-US"/>
        </w:rPr>
        <w:t xml:space="preserve">: </w:t>
      </w:r>
      <w:r>
        <w:rPr>
          <w:sz w:val="18"/>
          <w:szCs w:val="18"/>
          <w:lang w:val="en-US"/>
        </w:rPr>
        <w:t>T</w:t>
      </w:r>
      <w:r w:rsidRPr="00BD0E57">
        <w:rPr>
          <w:sz w:val="18"/>
          <w:szCs w:val="18"/>
          <w:lang w:val="en-US"/>
        </w:rPr>
        <w:t xml:space="preserve">he </w:t>
      </w:r>
      <w:r>
        <w:rPr>
          <w:sz w:val="18"/>
          <w:szCs w:val="18"/>
          <w:lang w:val="en-US"/>
        </w:rPr>
        <w:t>KITTI</w:t>
      </w:r>
      <w:r w:rsidRPr="00BD0E57">
        <w:rPr>
          <w:sz w:val="18"/>
          <w:szCs w:val="18"/>
          <w:lang w:val="en-US"/>
        </w:rPr>
        <w:t xml:space="preserve"> dataset. The International Journal Of Robotics Research, [S.</w:t>
      </w:r>
      <w:r>
        <w:rPr>
          <w:sz w:val="18"/>
          <w:szCs w:val="18"/>
          <w:lang w:val="en-US"/>
        </w:rPr>
        <w:t>l</w:t>
      </w:r>
      <w:r w:rsidRPr="00BD0E57">
        <w:rPr>
          <w:sz w:val="18"/>
          <w:szCs w:val="18"/>
          <w:lang w:val="en-US"/>
        </w:rPr>
        <w:t>.], v. 32, n. 11, p. 1231-1237, 23 ago. 2013</w:t>
      </w:r>
      <w:r w:rsidRPr="005B3F62">
        <w:rPr>
          <w:sz w:val="18"/>
          <w:szCs w:val="18"/>
          <w:lang w:val="en-US"/>
        </w:rPr>
        <w:t xml:space="preserve">. </w:t>
      </w:r>
    </w:p>
    <w:p w14:paraId="55901757" w14:textId="77777777" w:rsidR="00457577" w:rsidRDefault="00457577" w:rsidP="00BD0E57">
      <w:pPr>
        <w:pStyle w:val="TF-refernciasITEM"/>
        <w:rPr>
          <w:sz w:val="18"/>
          <w:szCs w:val="18"/>
          <w:lang w:val="en-US"/>
        </w:rPr>
      </w:pPr>
      <w:r>
        <w:rPr>
          <w:sz w:val="18"/>
          <w:szCs w:val="18"/>
          <w:lang w:val="en-US"/>
        </w:rPr>
        <w:t xml:space="preserve">HE, Kaiming </w:t>
      </w:r>
      <w:r>
        <w:rPr>
          <w:i/>
          <w:iCs/>
          <w:sz w:val="18"/>
          <w:szCs w:val="18"/>
          <w:lang w:val="en-US"/>
        </w:rPr>
        <w:t>et al.</w:t>
      </w:r>
      <w:r>
        <w:rPr>
          <w:sz w:val="18"/>
          <w:szCs w:val="18"/>
          <w:lang w:val="en-US"/>
        </w:rPr>
        <w:t xml:space="preserve"> </w:t>
      </w:r>
      <w:r w:rsidRPr="00C256C0">
        <w:rPr>
          <w:b/>
          <w:bCs/>
          <w:sz w:val="18"/>
          <w:szCs w:val="18"/>
          <w:lang w:val="en-US"/>
        </w:rPr>
        <w:t>Mask R-CNN</w:t>
      </w:r>
      <w:r w:rsidRPr="006554A5">
        <w:rPr>
          <w:sz w:val="18"/>
          <w:szCs w:val="18"/>
          <w:highlight w:val="yellow"/>
          <w:lang w:val="en-US"/>
        </w:rPr>
        <w:t>. IEEE International Conference on Computer Vision (ICCV), pages 2980–2988, 2017.</w:t>
      </w:r>
    </w:p>
    <w:p w14:paraId="13DC52E7" w14:textId="77777777" w:rsidR="00457577" w:rsidRPr="00A76B0E" w:rsidRDefault="00457577" w:rsidP="00BD0E57">
      <w:pPr>
        <w:pStyle w:val="TF-refernciasITEM"/>
        <w:rPr>
          <w:sz w:val="18"/>
          <w:szCs w:val="18"/>
        </w:rPr>
      </w:pPr>
      <w:r w:rsidRPr="001954C3">
        <w:rPr>
          <w:sz w:val="18"/>
          <w:szCs w:val="18"/>
          <w:lang w:val="en-US"/>
        </w:rPr>
        <w:t xml:space="preserve">HOENIG, Leonard J.; PARISH, Lawrence Charles. </w:t>
      </w:r>
      <w:r w:rsidRPr="001954C3">
        <w:rPr>
          <w:b/>
          <w:bCs/>
          <w:sz w:val="18"/>
          <w:szCs w:val="18"/>
          <w:lang w:val="en-US"/>
        </w:rPr>
        <w:t>How dermatology got its name</w:t>
      </w:r>
      <w:r w:rsidRPr="001954C3">
        <w:rPr>
          <w:sz w:val="18"/>
          <w:szCs w:val="18"/>
          <w:lang w:val="en-US"/>
        </w:rPr>
        <w:t xml:space="preserve">. </w:t>
      </w:r>
      <w:r w:rsidRPr="001954C3">
        <w:rPr>
          <w:sz w:val="18"/>
          <w:szCs w:val="18"/>
        </w:rPr>
        <w:t>Clinics In Dermatology, [S.</w:t>
      </w:r>
      <w:r>
        <w:rPr>
          <w:sz w:val="18"/>
          <w:szCs w:val="18"/>
        </w:rPr>
        <w:t>l</w:t>
      </w:r>
      <w:r w:rsidRPr="001954C3">
        <w:rPr>
          <w:sz w:val="18"/>
          <w:szCs w:val="18"/>
        </w:rPr>
        <w:t xml:space="preserve">.], v. 39, n. 2, p. 353-354, mar. 2021. </w:t>
      </w:r>
    </w:p>
    <w:p w14:paraId="066529C9" w14:textId="77777777" w:rsidR="00457577" w:rsidRPr="00A76B0E" w:rsidRDefault="00457577"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O que é câncer?</w:t>
      </w:r>
      <w:r w:rsidRPr="00A76B0E">
        <w:rPr>
          <w:sz w:val="18"/>
          <w:szCs w:val="18"/>
        </w:rPr>
        <w:t xml:space="preserve"> 2020. Disponível em: </w:t>
      </w:r>
      <w:r>
        <w:rPr>
          <w:sz w:val="18"/>
          <w:szCs w:val="18"/>
        </w:rPr>
        <w:t>&lt;</w:t>
      </w:r>
      <w:r w:rsidRPr="00A76B0E">
        <w:rPr>
          <w:sz w:val="18"/>
          <w:szCs w:val="18"/>
        </w:rPr>
        <w:t>https://www.inca.gov.br/o-que-e-cancer</w:t>
      </w:r>
      <w:r>
        <w:rPr>
          <w:sz w:val="18"/>
          <w:szCs w:val="18"/>
        </w:rPr>
        <w:t>&gt;</w:t>
      </w:r>
      <w:r w:rsidRPr="00A76B0E">
        <w:rPr>
          <w:sz w:val="18"/>
          <w:szCs w:val="18"/>
        </w:rPr>
        <w:t>. Acesso em: 30 set. 2021.</w:t>
      </w:r>
    </w:p>
    <w:p w14:paraId="7200AA88" w14:textId="77777777" w:rsidR="00457577" w:rsidRPr="001E51C0" w:rsidRDefault="00457577"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Câncer de pele melanoma</w:t>
      </w:r>
      <w:r w:rsidRPr="00A76B0E">
        <w:rPr>
          <w:sz w:val="18"/>
          <w:szCs w:val="18"/>
        </w:rPr>
        <w:t xml:space="preserve">. 2021. Disponível em: </w:t>
      </w:r>
      <w:r>
        <w:rPr>
          <w:sz w:val="18"/>
          <w:szCs w:val="18"/>
        </w:rPr>
        <w:t>&lt;</w:t>
      </w:r>
      <w:r w:rsidRPr="00A76B0E">
        <w:rPr>
          <w:sz w:val="18"/>
          <w:szCs w:val="18"/>
        </w:rPr>
        <w:t>https://www.inca.gov.br/tipos-de-cancer/cancer-de-pele-melanoma</w:t>
      </w:r>
      <w:r>
        <w:rPr>
          <w:sz w:val="18"/>
          <w:szCs w:val="18"/>
        </w:rPr>
        <w:t>&gt;</w:t>
      </w:r>
      <w:r w:rsidRPr="00A76B0E">
        <w:rPr>
          <w:sz w:val="18"/>
          <w:szCs w:val="18"/>
        </w:rPr>
        <w:t xml:space="preserve">. </w:t>
      </w:r>
      <w:r w:rsidRPr="001E51C0">
        <w:rPr>
          <w:sz w:val="18"/>
          <w:szCs w:val="18"/>
        </w:rPr>
        <w:t>Acesso em: 30 set. 2021.</w:t>
      </w:r>
    </w:p>
    <w:p w14:paraId="1E9B0B2F" w14:textId="77777777" w:rsidR="00457577" w:rsidRDefault="00457577" w:rsidP="00BD0E57">
      <w:pPr>
        <w:pStyle w:val="TF-refernciasITEM"/>
        <w:rPr>
          <w:sz w:val="18"/>
          <w:szCs w:val="18"/>
          <w:lang w:val="en-US"/>
        </w:rPr>
      </w:pPr>
      <w:r w:rsidRPr="00C665EB">
        <w:rPr>
          <w:sz w:val="18"/>
          <w:szCs w:val="18"/>
        </w:rPr>
        <w:t xml:space="preserve">KLEMT, </w:t>
      </w:r>
      <w:commentRangeStart w:id="148"/>
      <w:r w:rsidRPr="00C665EB">
        <w:rPr>
          <w:sz w:val="18"/>
          <w:szCs w:val="18"/>
        </w:rPr>
        <w:t>A.</w:t>
      </w:r>
      <w:commentRangeEnd w:id="148"/>
      <w:r>
        <w:rPr>
          <w:rStyle w:val="Refdecomentrio"/>
        </w:rPr>
        <w:commentReference w:id="148"/>
      </w:r>
      <w:r w:rsidRPr="00C665EB">
        <w:rPr>
          <w:sz w:val="18"/>
          <w:szCs w:val="18"/>
        </w:rPr>
        <w:t xml:space="preserve">; INFANTOSI, Antonio Fernando Catelli. </w:t>
      </w:r>
      <w:r w:rsidRPr="00C665EB">
        <w:rPr>
          <w:b/>
          <w:bCs/>
          <w:sz w:val="18"/>
          <w:szCs w:val="18"/>
        </w:rPr>
        <w:t>Método de superfície na visualização 3D da dissecção do crânio humano</w:t>
      </w:r>
      <w:r w:rsidRPr="00C665EB">
        <w:rPr>
          <w:sz w:val="18"/>
          <w:szCs w:val="18"/>
        </w:rPr>
        <w:t xml:space="preserve">. </w:t>
      </w:r>
      <w:r w:rsidRPr="00C665EB">
        <w:rPr>
          <w:sz w:val="18"/>
          <w:szCs w:val="18"/>
          <w:lang w:val="en-US"/>
        </w:rPr>
        <w:t>Research on Biomedical Engineering, v. 16, n. 1, p. 21-37, 2011</w:t>
      </w:r>
    </w:p>
    <w:p w14:paraId="3D08D394" w14:textId="77777777" w:rsidR="00457577" w:rsidRPr="00C256C0" w:rsidRDefault="00457577" w:rsidP="00BD0E57">
      <w:pPr>
        <w:pStyle w:val="TF-refernciasITEM"/>
        <w:rPr>
          <w:sz w:val="18"/>
          <w:szCs w:val="18"/>
          <w:lang w:val="en-US"/>
        </w:rPr>
      </w:pPr>
      <w:r w:rsidRPr="00436BCA">
        <w:rPr>
          <w:sz w:val="18"/>
          <w:szCs w:val="18"/>
          <w:lang w:val="en-US"/>
        </w:rPr>
        <w:t xml:space="preserve">KUTULAKOS, Kiriakos N.; SEITZ, Steven M. </w:t>
      </w:r>
      <w:r w:rsidRPr="00436BCA">
        <w:rPr>
          <w:b/>
          <w:bCs/>
          <w:sz w:val="18"/>
          <w:szCs w:val="18"/>
          <w:lang w:val="en-US"/>
        </w:rPr>
        <w:t>A Theory of Shape by Space Carving</w:t>
      </w:r>
      <w:r w:rsidRPr="00436BCA">
        <w:rPr>
          <w:sz w:val="18"/>
          <w:szCs w:val="18"/>
          <w:lang w:val="en-US"/>
        </w:rPr>
        <w:t>. International Journal Of Computer Vision, [S.</w:t>
      </w:r>
      <w:r>
        <w:rPr>
          <w:sz w:val="18"/>
          <w:szCs w:val="18"/>
          <w:lang w:val="en-US"/>
        </w:rPr>
        <w:t>l</w:t>
      </w:r>
      <w:r w:rsidRPr="00436BCA">
        <w:rPr>
          <w:sz w:val="18"/>
          <w:szCs w:val="18"/>
          <w:lang w:val="en-US"/>
        </w:rPr>
        <w:t xml:space="preserve">.], v. 38, n. 3, p. 199-218, jan. 2000. </w:t>
      </w:r>
    </w:p>
    <w:p w14:paraId="16A9B5E0" w14:textId="77777777" w:rsidR="00457577" w:rsidRDefault="00457577" w:rsidP="00BD0E57">
      <w:pPr>
        <w:pStyle w:val="TF-refernciasITEM"/>
        <w:rPr>
          <w:sz w:val="18"/>
          <w:szCs w:val="18"/>
          <w:lang w:val="en-US"/>
        </w:rPr>
      </w:pPr>
      <w:r w:rsidRPr="00205363">
        <w:rPr>
          <w:sz w:val="18"/>
          <w:szCs w:val="18"/>
          <w:lang w:val="en-US"/>
        </w:rPr>
        <w:t xml:space="preserve">LECUN, Yann; BENGIO, Yoshua; HINTON, Geoffrey. </w:t>
      </w:r>
      <w:r w:rsidRPr="00205363">
        <w:rPr>
          <w:b/>
          <w:bCs/>
          <w:sz w:val="18"/>
          <w:szCs w:val="18"/>
          <w:lang w:val="en-US"/>
        </w:rPr>
        <w:t>Deep learning</w:t>
      </w:r>
      <w:r w:rsidRPr="00205363">
        <w:rPr>
          <w:sz w:val="18"/>
          <w:szCs w:val="18"/>
          <w:lang w:val="en-US"/>
        </w:rPr>
        <w:t>. Nature, [S.</w:t>
      </w:r>
      <w:r>
        <w:rPr>
          <w:sz w:val="18"/>
          <w:szCs w:val="18"/>
          <w:lang w:val="en-US"/>
        </w:rPr>
        <w:t>l</w:t>
      </w:r>
      <w:r w:rsidRPr="00205363">
        <w:rPr>
          <w:sz w:val="18"/>
          <w:szCs w:val="18"/>
          <w:lang w:val="en-US"/>
        </w:rPr>
        <w:t>.], v. 521, n. 7553, p. 436-444, 27 maio 2015.</w:t>
      </w:r>
    </w:p>
    <w:p w14:paraId="07B31571" w14:textId="77777777" w:rsidR="00457577" w:rsidRPr="009F5BFD" w:rsidRDefault="00457577" w:rsidP="00BD0E57">
      <w:pPr>
        <w:pStyle w:val="TF-refernciasITEM"/>
        <w:rPr>
          <w:sz w:val="18"/>
          <w:szCs w:val="18"/>
          <w:lang w:val="en-US"/>
        </w:rPr>
      </w:pPr>
      <w:r w:rsidRPr="009F5BFD">
        <w:rPr>
          <w:sz w:val="18"/>
          <w:szCs w:val="18"/>
          <w:lang w:val="en-US"/>
        </w:rPr>
        <w:t xml:space="preserve">LORENSEN, William E.; CLINE, Harvey E. </w:t>
      </w:r>
      <w:r w:rsidRPr="009F5BFD">
        <w:rPr>
          <w:b/>
          <w:bCs/>
          <w:sz w:val="18"/>
          <w:szCs w:val="18"/>
          <w:lang w:val="en-US"/>
        </w:rPr>
        <w:t>Marching cubes</w:t>
      </w:r>
      <w:r w:rsidRPr="009F5BFD">
        <w:rPr>
          <w:sz w:val="18"/>
          <w:szCs w:val="18"/>
          <w:lang w:val="en-US"/>
        </w:rPr>
        <w:t>: a high resolution 3d surface construction algorithm. Acm Siggraph Computer Graphics, [S.</w:t>
      </w:r>
      <w:r>
        <w:rPr>
          <w:sz w:val="18"/>
          <w:szCs w:val="18"/>
          <w:lang w:val="en-US"/>
        </w:rPr>
        <w:t>l</w:t>
      </w:r>
      <w:r w:rsidRPr="009F5BFD">
        <w:rPr>
          <w:sz w:val="18"/>
          <w:szCs w:val="18"/>
          <w:lang w:val="en-US"/>
        </w:rPr>
        <w:t>.], v. 21, n. 4, p. 163-169, ago. 1987.</w:t>
      </w:r>
    </w:p>
    <w:p w14:paraId="7C4A32F7" w14:textId="77777777" w:rsidR="00457577" w:rsidRPr="00AA657C" w:rsidRDefault="00457577" w:rsidP="00BD0E57">
      <w:pPr>
        <w:pStyle w:val="TF-refernciasITEM"/>
        <w:rPr>
          <w:sz w:val="18"/>
          <w:szCs w:val="18"/>
        </w:rPr>
      </w:pPr>
      <w:r w:rsidRPr="006C37F6">
        <w:rPr>
          <w:sz w:val="18"/>
          <w:szCs w:val="18"/>
        </w:rPr>
        <w:t xml:space="preserve">MIOT, Hélio Amante; PAIXÃO, Maurício Pedreira; WEN, Chao Lung. </w:t>
      </w:r>
      <w:r w:rsidRPr="006C37F6">
        <w:rPr>
          <w:b/>
          <w:bCs/>
          <w:sz w:val="18"/>
          <w:szCs w:val="18"/>
        </w:rPr>
        <w:t>Teledermatologia</w:t>
      </w:r>
      <w:r w:rsidRPr="006C37F6">
        <w:rPr>
          <w:sz w:val="18"/>
          <w:szCs w:val="18"/>
        </w:rPr>
        <w:t xml:space="preserve">: passado, presente e futuro. </w:t>
      </w:r>
      <w:r w:rsidRPr="00C7468F">
        <w:rPr>
          <w:sz w:val="18"/>
          <w:szCs w:val="18"/>
          <w:highlight w:val="yellow"/>
        </w:rPr>
        <w:t>Anais Brasileiros de Dermatologia, [S.l.], v. 80, n. 5, p. 523-532, out. 2005.</w:t>
      </w:r>
      <w:r w:rsidRPr="006C37F6">
        <w:rPr>
          <w:sz w:val="18"/>
          <w:szCs w:val="18"/>
        </w:rPr>
        <w:t xml:space="preserve"> </w:t>
      </w:r>
    </w:p>
    <w:p w14:paraId="4592204C" w14:textId="77777777" w:rsidR="00457577" w:rsidRDefault="00457577" w:rsidP="00A512FC">
      <w:pPr>
        <w:pStyle w:val="TF-refernciasITEM"/>
        <w:rPr>
          <w:sz w:val="18"/>
          <w:szCs w:val="18"/>
          <w:lang w:val="en-US"/>
        </w:rPr>
      </w:pPr>
      <w:r w:rsidRPr="00395358">
        <w:rPr>
          <w:lang w:val="en-US"/>
        </w:rPr>
        <w:t>MESCHENDER</w:t>
      </w:r>
      <w:r w:rsidRPr="00395358">
        <w:rPr>
          <w:sz w:val="18"/>
          <w:szCs w:val="18"/>
          <w:lang w:val="en-US"/>
        </w:rPr>
        <w:t xml:space="preserve">, Lars </w:t>
      </w:r>
      <w:r w:rsidRPr="00395358">
        <w:rPr>
          <w:i/>
          <w:iCs/>
          <w:sz w:val="18"/>
          <w:szCs w:val="18"/>
          <w:lang w:val="en-US"/>
        </w:rPr>
        <w:t>et al</w:t>
      </w:r>
      <w:r w:rsidRPr="00395358">
        <w:rPr>
          <w:sz w:val="18"/>
          <w:szCs w:val="18"/>
          <w:lang w:val="en-US"/>
        </w:rPr>
        <w:t xml:space="preserve">. </w:t>
      </w:r>
      <w:r w:rsidRPr="00395358">
        <w:rPr>
          <w:b/>
          <w:bCs/>
          <w:sz w:val="18"/>
          <w:szCs w:val="18"/>
          <w:lang w:val="en-US"/>
        </w:rPr>
        <w:t>Occupancy Networks</w:t>
      </w:r>
      <w:r w:rsidRPr="00395358">
        <w:rPr>
          <w:sz w:val="18"/>
          <w:szCs w:val="18"/>
          <w:lang w:val="en-US"/>
        </w:rPr>
        <w:t xml:space="preserve">: Learning 3d Reconstruction in Function Space. </w:t>
      </w:r>
      <w:r w:rsidRPr="00C7468F">
        <w:rPr>
          <w:b/>
          <w:bCs/>
          <w:sz w:val="18"/>
          <w:szCs w:val="18"/>
          <w:highlight w:val="yellow"/>
          <w:lang w:val="en-US"/>
        </w:rPr>
        <w:t>2019 Ieee/Cvf Conference On Computer Vision And Pattern Recognition (Cvpr)</w:t>
      </w:r>
      <w:r w:rsidRPr="00C7468F">
        <w:rPr>
          <w:sz w:val="18"/>
          <w:szCs w:val="18"/>
          <w:highlight w:val="yellow"/>
          <w:lang w:val="en-US"/>
        </w:rPr>
        <w:t>,</w:t>
      </w:r>
      <w:r w:rsidRPr="00395358">
        <w:rPr>
          <w:sz w:val="18"/>
          <w:szCs w:val="18"/>
          <w:lang w:val="en-US"/>
        </w:rPr>
        <w:t xml:space="preserve"> [S.l.], v. 2, p. 4460-4470, jun. 2019. </w:t>
      </w:r>
    </w:p>
    <w:p w14:paraId="11EDD31D" w14:textId="77777777" w:rsidR="00457577" w:rsidRPr="00D92611" w:rsidRDefault="00457577" w:rsidP="00A512FC">
      <w:pPr>
        <w:pStyle w:val="TF-refernciasITEM"/>
        <w:rPr>
          <w:sz w:val="18"/>
          <w:szCs w:val="18"/>
          <w:lang w:val="en-US"/>
        </w:rPr>
      </w:pPr>
      <w:r w:rsidRPr="00D92611">
        <w:rPr>
          <w:sz w:val="18"/>
          <w:szCs w:val="18"/>
          <w:lang w:val="en-US"/>
        </w:rPr>
        <w:t xml:space="preserve">PARIS, Sylvain; SILLION, François X.; QUAN, Long. </w:t>
      </w:r>
      <w:r w:rsidRPr="00D92611">
        <w:rPr>
          <w:b/>
          <w:bCs/>
          <w:sz w:val="18"/>
          <w:szCs w:val="18"/>
          <w:lang w:val="en-US"/>
        </w:rPr>
        <w:t>A Surface Reconstruction Method Using Global Graph Cut Optimization</w:t>
      </w:r>
      <w:r w:rsidRPr="00D92611">
        <w:rPr>
          <w:sz w:val="18"/>
          <w:szCs w:val="18"/>
          <w:lang w:val="en-US"/>
        </w:rPr>
        <w:t>. International Journal Of Computer Vision, [S.</w:t>
      </w:r>
      <w:r>
        <w:rPr>
          <w:sz w:val="18"/>
          <w:szCs w:val="18"/>
          <w:lang w:val="en-US"/>
        </w:rPr>
        <w:t>l</w:t>
      </w:r>
      <w:r w:rsidRPr="00D92611">
        <w:rPr>
          <w:sz w:val="18"/>
          <w:szCs w:val="18"/>
          <w:lang w:val="en-US"/>
        </w:rPr>
        <w:t>.], v. 66, n. 2, p. 141-161, fev. 2006.</w:t>
      </w:r>
    </w:p>
    <w:p w14:paraId="6BC8A84B" w14:textId="77777777" w:rsidR="00457577" w:rsidRPr="00AA657C" w:rsidRDefault="00457577" w:rsidP="00673CE9">
      <w:pPr>
        <w:pStyle w:val="TF-refernciasITEM"/>
        <w:rPr>
          <w:sz w:val="18"/>
          <w:szCs w:val="18"/>
        </w:rPr>
      </w:pPr>
      <w:r w:rsidRPr="006C37F6">
        <w:rPr>
          <w:sz w:val="18"/>
          <w:szCs w:val="18"/>
        </w:rPr>
        <w:t xml:space="preserve">PÓVOA, Luciano; ANDRADE, Mônica Viegas. </w:t>
      </w:r>
      <w:r w:rsidRPr="006C37F6">
        <w:rPr>
          <w:b/>
          <w:bCs/>
          <w:sz w:val="18"/>
          <w:szCs w:val="18"/>
        </w:rPr>
        <w:t>Distribuição geográfica dos médicos no Brasil</w:t>
      </w:r>
      <w:r w:rsidRPr="006C37F6">
        <w:rPr>
          <w:sz w:val="18"/>
          <w:szCs w:val="18"/>
        </w:rPr>
        <w:t>: uma análise a partir de um modelo de escolha locacional. Cadernos de Saúde Pública, [S.</w:t>
      </w:r>
      <w:r>
        <w:rPr>
          <w:sz w:val="18"/>
          <w:szCs w:val="18"/>
        </w:rPr>
        <w:t>l</w:t>
      </w:r>
      <w:r w:rsidRPr="006C37F6">
        <w:rPr>
          <w:sz w:val="18"/>
          <w:szCs w:val="18"/>
        </w:rPr>
        <w:t xml:space="preserve">.], v. 22, n. 8, p. 1555-1564, ago. 2006. </w:t>
      </w:r>
    </w:p>
    <w:p w14:paraId="0BED3E42" w14:textId="77777777" w:rsidR="00457577" w:rsidRDefault="00457577" w:rsidP="009A35E3">
      <w:pPr>
        <w:pStyle w:val="TF-refernciasITEM"/>
        <w:rPr>
          <w:sz w:val="18"/>
          <w:szCs w:val="18"/>
          <w:lang w:val="en-US"/>
        </w:rPr>
      </w:pPr>
      <w:r w:rsidRPr="00CD1C63">
        <w:rPr>
          <w:sz w:val="18"/>
          <w:szCs w:val="18"/>
          <w:lang w:val="en-US"/>
        </w:rPr>
        <w:t xml:space="preserve">QUAN, Long </w:t>
      </w:r>
      <w:r w:rsidRPr="003B3E3A">
        <w:rPr>
          <w:i/>
          <w:iCs/>
          <w:sz w:val="18"/>
          <w:szCs w:val="18"/>
          <w:lang w:val="en-US"/>
        </w:rPr>
        <w:t>et al</w:t>
      </w:r>
      <w:r w:rsidRPr="00CD1C63">
        <w:rPr>
          <w:sz w:val="18"/>
          <w:szCs w:val="18"/>
          <w:lang w:val="en-US"/>
        </w:rPr>
        <w:t xml:space="preserve">. </w:t>
      </w:r>
      <w:r w:rsidRPr="00CD1C63">
        <w:rPr>
          <w:b/>
          <w:bCs/>
          <w:sz w:val="18"/>
          <w:szCs w:val="18"/>
          <w:lang w:val="en-US"/>
        </w:rPr>
        <w:t>Surface reconstruction by integrating 3d and 2d data of multiple views</w:t>
      </w:r>
      <w:r w:rsidRPr="00C7468F">
        <w:rPr>
          <w:sz w:val="18"/>
          <w:szCs w:val="18"/>
          <w:highlight w:val="yellow"/>
          <w:lang w:val="en-US"/>
        </w:rPr>
        <w:t>. In: Proceedings Ninth IEEE International Conference on Computer Vision. IEEE, 2003. p. 1313-1320.</w:t>
      </w:r>
    </w:p>
    <w:p w14:paraId="277A2AF1" w14:textId="77777777" w:rsidR="00457577" w:rsidRPr="00AA657C" w:rsidRDefault="00457577" w:rsidP="00A512FC">
      <w:pPr>
        <w:pStyle w:val="TF-refernciasITEM"/>
        <w:rPr>
          <w:sz w:val="18"/>
          <w:szCs w:val="18"/>
          <w:lang w:val="en-US"/>
        </w:rPr>
      </w:pPr>
      <w:r w:rsidRPr="009B6F48">
        <w:rPr>
          <w:sz w:val="18"/>
          <w:szCs w:val="18"/>
          <w:lang w:val="en-US"/>
        </w:rPr>
        <w:t xml:space="preserve">RISMILLER, Kyle; CARTRON, Alexander M.; TRINIDAD, John C. L. </w:t>
      </w:r>
      <w:r w:rsidRPr="009B6F48">
        <w:rPr>
          <w:b/>
          <w:bCs/>
          <w:sz w:val="18"/>
          <w:szCs w:val="18"/>
          <w:lang w:val="en-US"/>
        </w:rPr>
        <w:t>Inpatient teledermatology during the COVID-19 pandemic</w:t>
      </w:r>
      <w:r w:rsidRPr="009B6F48">
        <w:rPr>
          <w:sz w:val="18"/>
          <w:szCs w:val="18"/>
          <w:lang w:val="en-US"/>
        </w:rPr>
        <w:t>. Journal Of Dermatological Treatment, [S.</w:t>
      </w:r>
      <w:r>
        <w:rPr>
          <w:sz w:val="18"/>
          <w:szCs w:val="18"/>
          <w:lang w:val="en-US"/>
        </w:rPr>
        <w:t>l</w:t>
      </w:r>
      <w:r w:rsidRPr="009B6F48">
        <w:rPr>
          <w:sz w:val="18"/>
          <w:szCs w:val="18"/>
          <w:lang w:val="en-US"/>
        </w:rPr>
        <w:t xml:space="preserve">.], v. 31, n. 5, p. 441-443, 13 maio 2020. </w:t>
      </w:r>
    </w:p>
    <w:p w14:paraId="14CE2589" w14:textId="77777777" w:rsidR="00457577" w:rsidRPr="00C256C0" w:rsidRDefault="00457577" w:rsidP="00A512FC">
      <w:pPr>
        <w:pStyle w:val="TF-refernciasITEM"/>
        <w:rPr>
          <w:sz w:val="18"/>
          <w:szCs w:val="18"/>
        </w:rPr>
      </w:pPr>
      <w:r w:rsidRPr="003F0FCA">
        <w:rPr>
          <w:sz w:val="18"/>
          <w:szCs w:val="18"/>
        </w:rPr>
        <w:t xml:space="preserve">SILVA, Cristiana Silveira </w:t>
      </w:r>
      <w:r w:rsidRPr="000B36B9">
        <w:rPr>
          <w:i/>
          <w:iCs/>
          <w:sz w:val="18"/>
          <w:szCs w:val="18"/>
        </w:rPr>
        <w:t>et al</w:t>
      </w:r>
      <w:r w:rsidRPr="003F0FCA">
        <w:rPr>
          <w:sz w:val="18"/>
          <w:szCs w:val="18"/>
        </w:rPr>
        <w:t xml:space="preserve">. </w:t>
      </w:r>
      <w:r w:rsidRPr="003F0FCA">
        <w:rPr>
          <w:b/>
          <w:bCs/>
          <w:sz w:val="18"/>
          <w:szCs w:val="18"/>
        </w:rPr>
        <w:t>Teledermatologia</w:t>
      </w:r>
      <w:r w:rsidRPr="003F0FCA">
        <w:rPr>
          <w:sz w:val="18"/>
          <w:szCs w:val="18"/>
        </w:rPr>
        <w:t xml:space="preserve">: correlação diagnóstica em serviço primário de saúde. </w:t>
      </w:r>
      <w:r w:rsidRPr="00C7468F">
        <w:rPr>
          <w:sz w:val="18"/>
          <w:szCs w:val="18"/>
          <w:highlight w:val="yellow"/>
        </w:rPr>
        <w:t>Anais Brasileiros de Dermatologia, v. 84, p. 489-493, 2009.</w:t>
      </w:r>
    </w:p>
    <w:p w14:paraId="4382C545" w14:textId="77777777" w:rsidR="00457577" w:rsidRPr="003D0E4C" w:rsidRDefault="00457577" w:rsidP="00A512FC">
      <w:pPr>
        <w:pStyle w:val="TF-refernciasITEM"/>
        <w:rPr>
          <w:sz w:val="18"/>
          <w:szCs w:val="18"/>
          <w:lang w:val="en-US"/>
        </w:rPr>
      </w:pPr>
      <w:r w:rsidRPr="00C256C0">
        <w:rPr>
          <w:sz w:val="18"/>
          <w:szCs w:val="18"/>
        </w:rPr>
        <w:t xml:space="preserve">SONG, Hyun O. </w:t>
      </w:r>
      <w:r w:rsidRPr="000B36B9">
        <w:rPr>
          <w:i/>
          <w:iCs/>
          <w:sz w:val="18"/>
          <w:szCs w:val="18"/>
        </w:rPr>
        <w:t>et al</w:t>
      </w:r>
      <w:r w:rsidRPr="00C256C0">
        <w:rPr>
          <w:sz w:val="18"/>
          <w:szCs w:val="18"/>
        </w:rPr>
        <w:t xml:space="preserve">. </w:t>
      </w:r>
      <w:r w:rsidRPr="008C50F4">
        <w:rPr>
          <w:b/>
          <w:bCs/>
          <w:sz w:val="18"/>
          <w:szCs w:val="18"/>
          <w:lang w:val="en-US"/>
        </w:rPr>
        <w:t>Deep metric learning via lifted structured feature embedding</w:t>
      </w:r>
      <w:r w:rsidRPr="008C50F4">
        <w:rPr>
          <w:sz w:val="18"/>
          <w:szCs w:val="18"/>
          <w:lang w:val="en-US"/>
        </w:rPr>
        <w:t xml:space="preserve">. </w:t>
      </w:r>
      <w:r w:rsidRPr="00C7468F">
        <w:rPr>
          <w:sz w:val="18"/>
          <w:szCs w:val="18"/>
          <w:highlight w:val="yellow"/>
          <w:lang w:val="en-US"/>
        </w:rPr>
        <w:t>In: Proceedings of the IEEE conference on computer vision and pattern recognition. 2016. p. 4004-4012.</w:t>
      </w:r>
    </w:p>
    <w:p w14:paraId="0AD6D35E" w14:textId="77777777" w:rsidR="00457577" w:rsidRDefault="00457577" w:rsidP="009A35E3">
      <w:pPr>
        <w:pStyle w:val="TF-refernciasITEM"/>
        <w:rPr>
          <w:sz w:val="18"/>
          <w:szCs w:val="18"/>
        </w:rPr>
      </w:pPr>
      <w:r w:rsidRPr="003D0E4C">
        <w:rPr>
          <w:sz w:val="18"/>
          <w:szCs w:val="18"/>
          <w:lang w:val="en-US"/>
        </w:rPr>
        <w:t xml:space="preserve">SZELISKI, Richard. </w:t>
      </w:r>
      <w:r w:rsidRPr="00720171">
        <w:rPr>
          <w:b/>
          <w:bCs/>
          <w:sz w:val="18"/>
          <w:szCs w:val="18"/>
          <w:lang w:val="en-US"/>
        </w:rPr>
        <w:t>Computer Vision</w:t>
      </w:r>
      <w:r w:rsidRPr="00720171">
        <w:rPr>
          <w:sz w:val="18"/>
          <w:szCs w:val="18"/>
          <w:lang w:val="en-US"/>
        </w:rPr>
        <w:t xml:space="preserve">: </w:t>
      </w:r>
      <w:r>
        <w:rPr>
          <w:sz w:val="18"/>
          <w:szCs w:val="18"/>
          <w:lang w:val="en-US"/>
        </w:rPr>
        <w:t>A</w:t>
      </w:r>
      <w:r w:rsidRPr="00720171">
        <w:rPr>
          <w:sz w:val="18"/>
          <w:szCs w:val="18"/>
          <w:lang w:val="en-US"/>
        </w:rPr>
        <w:t xml:space="preserve">lgorithms and </w:t>
      </w:r>
      <w:r>
        <w:rPr>
          <w:sz w:val="18"/>
          <w:szCs w:val="18"/>
          <w:lang w:val="en-US"/>
        </w:rPr>
        <w:t>A</w:t>
      </w:r>
      <w:r w:rsidRPr="00720171">
        <w:rPr>
          <w:sz w:val="18"/>
          <w:szCs w:val="18"/>
          <w:lang w:val="en-US"/>
        </w:rPr>
        <w:t>pplications (</w:t>
      </w:r>
      <w:r>
        <w:rPr>
          <w:sz w:val="18"/>
          <w:szCs w:val="18"/>
          <w:lang w:val="en-US"/>
        </w:rPr>
        <w:t>T</w:t>
      </w:r>
      <w:r w:rsidRPr="00720171">
        <w:rPr>
          <w:sz w:val="18"/>
          <w:szCs w:val="18"/>
          <w:lang w:val="en-US"/>
        </w:rPr>
        <w:t xml:space="preserve">exts in </w:t>
      </w:r>
      <w:r>
        <w:rPr>
          <w:sz w:val="18"/>
          <w:szCs w:val="18"/>
          <w:lang w:val="en-US"/>
        </w:rPr>
        <w:t>C</w:t>
      </w:r>
      <w:r w:rsidRPr="00720171">
        <w:rPr>
          <w:sz w:val="18"/>
          <w:szCs w:val="18"/>
          <w:lang w:val="en-US"/>
        </w:rPr>
        <w:t xml:space="preserve">omputer </w:t>
      </w:r>
      <w:r>
        <w:rPr>
          <w:sz w:val="18"/>
          <w:szCs w:val="18"/>
          <w:lang w:val="en-US"/>
        </w:rPr>
        <w:t>S</w:t>
      </w:r>
      <w:r w:rsidRPr="00720171">
        <w:rPr>
          <w:sz w:val="18"/>
          <w:szCs w:val="18"/>
          <w:lang w:val="en-US"/>
        </w:rPr>
        <w:t xml:space="preserve">cience). </w:t>
      </w:r>
      <w:commentRangeStart w:id="149"/>
      <w:r w:rsidRPr="003D0E4C">
        <w:rPr>
          <w:sz w:val="18"/>
          <w:szCs w:val="18"/>
        </w:rPr>
        <w:t>2011</w:t>
      </w:r>
      <w:commentRangeEnd w:id="149"/>
      <w:r>
        <w:rPr>
          <w:rStyle w:val="Refdecomentrio"/>
        </w:rPr>
        <w:commentReference w:id="149"/>
      </w:r>
      <w:r w:rsidRPr="003D0E4C">
        <w:rPr>
          <w:sz w:val="18"/>
          <w:szCs w:val="18"/>
        </w:rPr>
        <w:t>. ed. Washington, D.C: Springer, 2019. 832 p.</w:t>
      </w:r>
    </w:p>
    <w:p w14:paraId="6E7774D1" w14:textId="77777777" w:rsidR="00457577" w:rsidRPr="00AA657C" w:rsidRDefault="00457577" w:rsidP="004D2171">
      <w:pPr>
        <w:pStyle w:val="TF-refernciasITEM"/>
        <w:rPr>
          <w:sz w:val="18"/>
          <w:szCs w:val="18"/>
        </w:rPr>
      </w:pPr>
      <w:r w:rsidRPr="006C37F6">
        <w:rPr>
          <w:sz w:val="18"/>
          <w:szCs w:val="18"/>
        </w:rPr>
        <w:t xml:space="preserve">YARAK, Samira; RUIZ, Evandro Eduardo Seron; PISA, Ivan Torres. </w:t>
      </w:r>
      <w:r w:rsidRPr="006C37F6">
        <w:rPr>
          <w:b/>
          <w:bCs/>
          <w:sz w:val="18"/>
          <w:szCs w:val="18"/>
        </w:rPr>
        <w:t>A Teledermatologia na Prática Médica</w:t>
      </w:r>
      <w:r w:rsidRPr="006C37F6">
        <w:rPr>
          <w:sz w:val="18"/>
          <w:szCs w:val="18"/>
        </w:rPr>
        <w:t>. Revista Brasileira de Educação Médica, [S.</w:t>
      </w:r>
      <w:r>
        <w:rPr>
          <w:sz w:val="18"/>
          <w:szCs w:val="18"/>
        </w:rPr>
        <w:t>l</w:t>
      </w:r>
      <w:r w:rsidRPr="006C37F6">
        <w:rPr>
          <w:sz w:val="18"/>
          <w:szCs w:val="18"/>
        </w:rPr>
        <w:t xml:space="preserve">.], v. 41, n. 2, p. 346-355, jun. 2017. </w:t>
      </w:r>
    </w:p>
    <w:p w14:paraId="77C9748D" w14:textId="77777777" w:rsidR="00457577" w:rsidRDefault="00457577" w:rsidP="00DC6C1C">
      <w:pPr>
        <w:pStyle w:val="TF-refernciasITEM"/>
        <w:rPr>
          <w:sz w:val="18"/>
          <w:szCs w:val="18"/>
        </w:rPr>
      </w:pPr>
      <w:r w:rsidRPr="001230EA">
        <w:rPr>
          <w:sz w:val="18"/>
          <w:szCs w:val="18"/>
          <w:lang w:val="en-US"/>
        </w:rPr>
        <w:t xml:space="preserve">ZENG, Gang et al. </w:t>
      </w:r>
      <w:r w:rsidRPr="001230EA">
        <w:rPr>
          <w:b/>
          <w:bCs/>
          <w:sz w:val="18"/>
          <w:szCs w:val="18"/>
          <w:lang w:val="en-US"/>
        </w:rPr>
        <w:t>Surface Reconstruction by Propagating 3D Stereo Data in Multiple 2D Images</w:t>
      </w:r>
      <w:r w:rsidRPr="001230EA">
        <w:rPr>
          <w:sz w:val="18"/>
          <w:szCs w:val="18"/>
          <w:lang w:val="en-US"/>
        </w:rPr>
        <w:t xml:space="preserve">. </w:t>
      </w:r>
      <w:r w:rsidRPr="001230EA">
        <w:rPr>
          <w:sz w:val="18"/>
          <w:szCs w:val="18"/>
        </w:rPr>
        <w:t>Lecture Notes In Computer Science, [S.</w:t>
      </w:r>
      <w:r>
        <w:rPr>
          <w:sz w:val="18"/>
          <w:szCs w:val="18"/>
        </w:rPr>
        <w:t>l</w:t>
      </w:r>
      <w:r w:rsidRPr="001230EA">
        <w:rPr>
          <w:sz w:val="18"/>
          <w:szCs w:val="18"/>
        </w:rPr>
        <w:t>.], p. 163-174, maio 2004.</w:t>
      </w:r>
    </w:p>
    <w:p w14:paraId="06894488" w14:textId="77777777" w:rsidR="00457577" w:rsidRDefault="00457577">
      <w:pPr>
        <w:rPr>
          <w:sz w:val="18"/>
          <w:szCs w:val="18"/>
        </w:rPr>
      </w:pPr>
      <w:r>
        <w:rPr>
          <w:sz w:val="18"/>
          <w:szCs w:val="18"/>
        </w:rPr>
        <w:br w:type="page"/>
      </w:r>
    </w:p>
    <w:p w14:paraId="5B16B9E5" w14:textId="77777777" w:rsidR="00457577" w:rsidRPr="00320BFA" w:rsidRDefault="00457577" w:rsidP="005A6CC8">
      <w:pPr>
        <w:pStyle w:val="TF-xAvalTTULO"/>
      </w:pPr>
      <w:r>
        <w:lastRenderedPageBreak/>
        <w:t>FORMULÁRIO  DE  avaliação BCC</w:t>
      </w:r>
      <w:r w:rsidRPr="00320BFA">
        <w:t xml:space="preserve"> – PROFESSOR TCC I</w:t>
      </w:r>
    </w:p>
    <w:p w14:paraId="11E671A4" w14:textId="77777777" w:rsidR="00457577" w:rsidRPr="00A26368" w:rsidRDefault="00457577" w:rsidP="005A6CC8">
      <w:pPr>
        <w:pStyle w:val="TF-xAvalLINHA"/>
      </w:pPr>
      <w:r w:rsidRPr="00320BFA">
        <w:t>Avaliador(a):</w:t>
      </w:r>
      <w:r w:rsidRPr="00320BFA">
        <w:tab/>
      </w:r>
      <w:r w:rsidRPr="00A26368">
        <w:rPr>
          <w:b/>
          <w:bCs/>
        </w:rPr>
        <w:t>Maurício Capobianco Lopes</w:t>
      </w:r>
    </w:p>
    <w:p w14:paraId="50A26630" w14:textId="77777777" w:rsidR="00457577" w:rsidRPr="00320BFA" w:rsidRDefault="00457577" w:rsidP="005A6CC8">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6512"/>
        <w:gridCol w:w="353"/>
        <w:gridCol w:w="865"/>
        <w:gridCol w:w="353"/>
      </w:tblGrid>
      <w:tr w:rsidR="00457577" w:rsidRPr="00320BFA" w14:paraId="5B451989" w14:textId="77777777" w:rsidTr="00EE2F0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01370F77" w14:textId="77777777" w:rsidR="00457577" w:rsidRPr="00320BFA" w:rsidRDefault="00457577" w:rsidP="00EE2F05">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3858FB68" w14:textId="77777777" w:rsidR="00457577" w:rsidRPr="00320BFA" w:rsidRDefault="00457577" w:rsidP="00EE2F0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48B1A0F2" w14:textId="77777777" w:rsidR="00457577" w:rsidRPr="00320BFA" w:rsidRDefault="00457577" w:rsidP="00EE2F0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617832E3" w14:textId="77777777" w:rsidR="00457577" w:rsidRPr="00320BFA" w:rsidRDefault="00457577" w:rsidP="00EE2F05">
            <w:pPr>
              <w:pStyle w:val="TF-xAvalITEMTABELA"/>
            </w:pPr>
            <w:r w:rsidRPr="00320BFA">
              <w:t>não atende</w:t>
            </w:r>
          </w:p>
        </w:tc>
      </w:tr>
      <w:tr w:rsidR="00457577" w:rsidRPr="00320BFA" w14:paraId="393F4A1E" w14:textId="77777777" w:rsidTr="00EE2F0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4F18C44" w14:textId="77777777" w:rsidR="00457577" w:rsidRPr="00320BFA" w:rsidRDefault="00457577" w:rsidP="00EE2F0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419ECAF8" w14:textId="77777777" w:rsidR="00457577" w:rsidRPr="00821EE8" w:rsidRDefault="00457577" w:rsidP="005A6CC8">
            <w:pPr>
              <w:pStyle w:val="TF-xAvalITEM"/>
            </w:pPr>
            <w:r w:rsidRPr="00821EE8">
              <w:t>INTRODUÇÃO</w:t>
            </w:r>
          </w:p>
          <w:p w14:paraId="03DD63C4" w14:textId="77777777" w:rsidR="00457577" w:rsidRPr="00821EE8" w:rsidRDefault="00457577" w:rsidP="00EE2F0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F48F73F" w14:textId="77777777" w:rsidR="00457577" w:rsidRPr="00320BFA" w:rsidRDefault="00457577" w:rsidP="00EE2F05">
            <w:pPr>
              <w:ind w:left="709" w:hanging="709"/>
              <w:jc w:val="both"/>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0D4209B3" w14:textId="77777777" w:rsidR="00457577" w:rsidRPr="00320BFA" w:rsidRDefault="00457577" w:rsidP="00EE2F05">
            <w:pPr>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397ADB63" w14:textId="77777777" w:rsidR="00457577" w:rsidRPr="00320BFA" w:rsidRDefault="00457577" w:rsidP="00EE2F05">
            <w:pPr>
              <w:ind w:left="709" w:hanging="709"/>
              <w:jc w:val="both"/>
              <w:rPr>
                <w:sz w:val="18"/>
              </w:rPr>
            </w:pPr>
          </w:p>
        </w:tc>
      </w:tr>
      <w:tr w:rsidR="00457577" w:rsidRPr="00320BFA" w14:paraId="084AE1B1" w14:textId="77777777" w:rsidTr="00EE2F0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C0B42FB"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715681B" w14:textId="77777777" w:rsidR="00457577" w:rsidRPr="00821EE8" w:rsidRDefault="00457577" w:rsidP="00EE2F0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B47B43E"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8DA7F98"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15DD898" w14:textId="77777777" w:rsidR="00457577" w:rsidRPr="00320BFA" w:rsidRDefault="00457577" w:rsidP="00EE2F05">
            <w:pPr>
              <w:ind w:left="709" w:hanging="709"/>
              <w:jc w:val="both"/>
              <w:rPr>
                <w:sz w:val="18"/>
              </w:rPr>
            </w:pPr>
          </w:p>
        </w:tc>
      </w:tr>
      <w:tr w:rsidR="00457577" w:rsidRPr="00320BFA" w14:paraId="5E87D936"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BC0E5B2"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238AAF3" w14:textId="77777777" w:rsidR="00457577" w:rsidRPr="00320BFA" w:rsidRDefault="00457577" w:rsidP="005A6CC8">
            <w:pPr>
              <w:pStyle w:val="TF-xAvalITEM"/>
            </w:pPr>
            <w:r w:rsidRPr="00320BFA">
              <w:t>OBJETIVOS</w:t>
            </w:r>
          </w:p>
          <w:p w14:paraId="0303272A" w14:textId="77777777" w:rsidR="00457577" w:rsidRPr="00320BFA" w:rsidRDefault="00457577" w:rsidP="00EE2F0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2B02258A"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C66EA37"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3340A9B" w14:textId="77777777" w:rsidR="00457577" w:rsidRPr="00320BFA" w:rsidRDefault="00457577" w:rsidP="00EE2F05">
            <w:pPr>
              <w:ind w:left="709" w:hanging="709"/>
              <w:jc w:val="both"/>
              <w:rPr>
                <w:sz w:val="18"/>
              </w:rPr>
            </w:pPr>
          </w:p>
        </w:tc>
      </w:tr>
      <w:tr w:rsidR="00457577" w:rsidRPr="00320BFA" w14:paraId="16BFFA65" w14:textId="77777777" w:rsidTr="00EE2F0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A4E4F4"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CF03389" w14:textId="77777777" w:rsidR="00457577" w:rsidRPr="00320BFA" w:rsidRDefault="00457577" w:rsidP="00EE2F0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25F6193D" w14:textId="77777777" w:rsidR="00457577" w:rsidRPr="00320BFA" w:rsidRDefault="0045757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D330669" w14:textId="77777777" w:rsidR="00457577" w:rsidRPr="00320BFA" w:rsidRDefault="00457577" w:rsidP="00EE2F05">
            <w:pPr>
              <w:ind w:left="709" w:hanging="709"/>
              <w:jc w:val="both"/>
              <w:rPr>
                <w:sz w:val="18"/>
              </w:rPr>
            </w:pPr>
            <w:commentRangeStart w:id="150"/>
            <w:r>
              <w:rPr>
                <w:sz w:val="18"/>
              </w:rPr>
              <w:t>X</w:t>
            </w:r>
            <w:commentRangeEnd w:id="150"/>
            <w:r>
              <w:rPr>
                <w:rStyle w:val="Refdecomentrio"/>
              </w:rPr>
              <w:commentReference w:id="150"/>
            </w:r>
          </w:p>
        </w:tc>
        <w:tc>
          <w:tcPr>
            <w:tcW w:w="262" w:type="pct"/>
            <w:tcBorders>
              <w:top w:val="single" w:sz="4" w:space="0" w:color="auto"/>
              <w:left w:val="single" w:sz="4" w:space="0" w:color="auto"/>
              <w:bottom w:val="single" w:sz="4" w:space="0" w:color="auto"/>
              <w:right w:val="single" w:sz="12" w:space="0" w:color="auto"/>
            </w:tcBorders>
          </w:tcPr>
          <w:p w14:paraId="5989CE66" w14:textId="77777777" w:rsidR="00457577" w:rsidRPr="00320BFA" w:rsidRDefault="00457577" w:rsidP="00EE2F05">
            <w:pPr>
              <w:ind w:left="709" w:hanging="709"/>
              <w:jc w:val="both"/>
              <w:rPr>
                <w:sz w:val="18"/>
              </w:rPr>
            </w:pPr>
          </w:p>
        </w:tc>
      </w:tr>
      <w:tr w:rsidR="00457577" w:rsidRPr="00320BFA" w14:paraId="723D8564"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DF5B846"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6AB4F7D" w14:textId="77777777" w:rsidR="00457577" w:rsidRPr="00EE20C1" w:rsidRDefault="00457577" w:rsidP="005A6CC8">
            <w:pPr>
              <w:pStyle w:val="TF-xAvalITEM"/>
            </w:pPr>
            <w:r w:rsidRPr="00EE20C1">
              <w:t>JUSTIFICATIVA</w:t>
            </w:r>
          </w:p>
          <w:p w14:paraId="65154420" w14:textId="77777777" w:rsidR="00457577" w:rsidRPr="00EE20C1" w:rsidRDefault="00457577" w:rsidP="00EE2F0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7BE37808" w14:textId="77777777" w:rsidR="00457577" w:rsidRPr="00320BFA" w:rsidRDefault="0045757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080C723" w14:textId="77777777" w:rsidR="00457577" w:rsidRPr="00320BFA" w:rsidRDefault="00457577" w:rsidP="00EE2F05">
            <w:pPr>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476469D9" w14:textId="77777777" w:rsidR="00457577" w:rsidRPr="00320BFA" w:rsidRDefault="00457577" w:rsidP="00EE2F05">
            <w:pPr>
              <w:ind w:left="709" w:hanging="709"/>
              <w:jc w:val="both"/>
              <w:rPr>
                <w:sz w:val="18"/>
              </w:rPr>
            </w:pPr>
          </w:p>
        </w:tc>
      </w:tr>
      <w:tr w:rsidR="00457577" w:rsidRPr="00320BFA" w14:paraId="5CAAD5F7"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334C2F"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3FE6E7A" w14:textId="77777777" w:rsidR="00457577" w:rsidRPr="00EE20C1" w:rsidRDefault="00457577" w:rsidP="00EE2F0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02E1427F" w14:textId="77777777" w:rsidR="00457577" w:rsidRPr="00320BFA" w:rsidRDefault="0045757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6C0C580" w14:textId="77777777" w:rsidR="00457577" w:rsidRPr="00320BFA" w:rsidRDefault="00457577" w:rsidP="00EE2F05">
            <w:pPr>
              <w:ind w:left="709" w:hanging="709"/>
              <w:jc w:val="both"/>
              <w:rPr>
                <w:sz w:val="18"/>
              </w:rPr>
            </w:pPr>
            <w:commentRangeStart w:id="151"/>
            <w:r>
              <w:rPr>
                <w:sz w:val="18"/>
              </w:rPr>
              <w:t>x</w:t>
            </w:r>
            <w:commentRangeEnd w:id="151"/>
            <w:r>
              <w:rPr>
                <w:rStyle w:val="Refdecomentrio"/>
              </w:rPr>
              <w:commentReference w:id="151"/>
            </w:r>
          </w:p>
        </w:tc>
        <w:tc>
          <w:tcPr>
            <w:tcW w:w="262" w:type="pct"/>
            <w:tcBorders>
              <w:top w:val="single" w:sz="4" w:space="0" w:color="auto"/>
              <w:left w:val="single" w:sz="4" w:space="0" w:color="auto"/>
              <w:bottom w:val="single" w:sz="4" w:space="0" w:color="auto"/>
              <w:right w:val="single" w:sz="12" w:space="0" w:color="auto"/>
            </w:tcBorders>
          </w:tcPr>
          <w:p w14:paraId="7C657E4A" w14:textId="77777777" w:rsidR="00457577" w:rsidRPr="00320BFA" w:rsidRDefault="00457577" w:rsidP="00EE2F05">
            <w:pPr>
              <w:ind w:left="709" w:hanging="709"/>
              <w:jc w:val="both"/>
              <w:rPr>
                <w:sz w:val="18"/>
              </w:rPr>
            </w:pPr>
          </w:p>
        </w:tc>
      </w:tr>
      <w:tr w:rsidR="00457577" w:rsidRPr="00320BFA" w14:paraId="645CEE84" w14:textId="77777777" w:rsidTr="00EE2F0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0DF52F4"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27E1589" w14:textId="77777777" w:rsidR="00457577" w:rsidRPr="00320BFA" w:rsidRDefault="00457577" w:rsidP="005A6CC8">
            <w:pPr>
              <w:pStyle w:val="TF-xAvalITEM"/>
            </w:pPr>
            <w:r w:rsidRPr="00320BFA">
              <w:t>METODOLOGIA</w:t>
            </w:r>
          </w:p>
          <w:p w14:paraId="2A0CF9C5" w14:textId="77777777" w:rsidR="00457577" w:rsidRPr="00320BFA" w:rsidRDefault="00457577" w:rsidP="00EE2F0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ED6BB9B"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EE7F643"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3DF30B8" w14:textId="77777777" w:rsidR="00457577" w:rsidRPr="00320BFA" w:rsidRDefault="00457577" w:rsidP="00EE2F05">
            <w:pPr>
              <w:ind w:left="709" w:hanging="709"/>
              <w:jc w:val="both"/>
              <w:rPr>
                <w:sz w:val="18"/>
              </w:rPr>
            </w:pPr>
          </w:p>
        </w:tc>
      </w:tr>
      <w:tr w:rsidR="00457577" w:rsidRPr="00320BFA" w14:paraId="746875A2"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C371877"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8B27741" w14:textId="77777777" w:rsidR="00457577" w:rsidRPr="00320BFA" w:rsidRDefault="00457577" w:rsidP="00EE2F0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0195D348"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BD71C63"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668FAC0" w14:textId="77777777" w:rsidR="00457577" w:rsidRPr="00320BFA" w:rsidRDefault="00457577" w:rsidP="00EE2F05">
            <w:pPr>
              <w:ind w:left="709" w:hanging="709"/>
              <w:jc w:val="both"/>
              <w:rPr>
                <w:sz w:val="18"/>
              </w:rPr>
            </w:pPr>
          </w:p>
        </w:tc>
      </w:tr>
      <w:tr w:rsidR="00457577" w:rsidRPr="00320BFA" w14:paraId="715D91A3"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675B88B"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D358D87" w14:textId="77777777" w:rsidR="00457577" w:rsidRPr="00801036" w:rsidRDefault="00457577" w:rsidP="005A6CC8">
            <w:pPr>
              <w:pStyle w:val="TF-xAvalITEM"/>
            </w:pPr>
            <w:r w:rsidRPr="00801036">
              <w:t>REVISÃO BIBLIOGRÁFICA (atenção para a diferença de conteúdo entre projeto e pré-projeto)</w:t>
            </w:r>
          </w:p>
          <w:p w14:paraId="1A835680" w14:textId="77777777" w:rsidR="00457577" w:rsidRPr="00801036" w:rsidRDefault="00457577" w:rsidP="00EE2F0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B9A39E7" w14:textId="77777777" w:rsidR="00457577" w:rsidRPr="00801036"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6AC1EBF" w14:textId="77777777" w:rsidR="00457577" w:rsidRPr="00801036"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4245855" w14:textId="77777777" w:rsidR="00457577" w:rsidRPr="00320BFA" w:rsidRDefault="00457577" w:rsidP="00EE2F05">
            <w:pPr>
              <w:ind w:left="709" w:hanging="709"/>
              <w:jc w:val="both"/>
              <w:rPr>
                <w:sz w:val="18"/>
              </w:rPr>
            </w:pPr>
          </w:p>
        </w:tc>
      </w:tr>
      <w:tr w:rsidR="00457577" w:rsidRPr="00320BFA" w14:paraId="11714569" w14:textId="77777777" w:rsidTr="00EE2F0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2DA91579" w14:textId="77777777" w:rsidR="00457577" w:rsidRPr="00320BFA" w:rsidRDefault="00457577" w:rsidP="00EE2F0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AA99527" w14:textId="77777777" w:rsidR="00457577" w:rsidRPr="00320BFA" w:rsidRDefault="00457577" w:rsidP="005A6CC8">
            <w:pPr>
              <w:pStyle w:val="TF-xAvalITEM"/>
            </w:pPr>
            <w:r w:rsidRPr="00320BFA">
              <w:t>LINGUAGEM USADA (redação)</w:t>
            </w:r>
          </w:p>
          <w:p w14:paraId="66CBDCF8" w14:textId="77777777" w:rsidR="00457577" w:rsidRPr="00320BFA" w:rsidRDefault="00457577" w:rsidP="00EE2F0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5E91433" w14:textId="77777777" w:rsidR="00457577" w:rsidRPr="00320BFA" w:rsidRDefault="00457577" w:rsidP="00EE2F05">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49B8B6E7" w14:textId="77777777" w:rsidR="00457577" w:rsidRPr="00320BFA" w:rsidRDefault="00457577" w:rsidP="00EE2F05">
            <w:pPr>
              <w:ind w:left="709" w:hanging="709"/>
              <w:jc w:val="both"/>
              <w:rPr>
                <w:sz w:val="18"/>
              </w:rPr>
            </w:pPr>
            <w:commentRangeStart w:id="152"/>
            <w:r>
              <w:rPr>
                <w:sz w:val="18"/>
              </w:rPr>
              <w:t>x</w:t>
            </w:r>
            <w:commentRangeEnd w:id="152"/>
            <w:r>
              <w:rPr>
                <w:rStyle w:val="Refdecomentrio"/>
              </w:rPr>
              <w:commentReference w:id="152"/>
            </w:r>
          </w:p>
        </w:tc>
        <w:tc>
          <w:tcPr>
            <w:tcW w:w="262" w:type="pct"/>
            <w:tcBorders>
              <w:top w:val="single" w:sz="12" w:space="0" w:color="auto"/>
              <w:left w:val="single" w:sz="4" w:space="0" w:color="auto"/>
              <w:bottom w:val="single" w:sz="4" w:space="0" w:color="auto"/>
              <w:right w:val="single" w:sz="12" w:space="0" w:color="auto"/>
            </w:tcBorders>
          </w:tcPr>
          <w:p w14:paraId="4E4D959B" w14:textId="77777777" w:rsidR="00457577" w:rsidRPr="00320BFA" w:rsidRDefault="00457577" w:rsidP="00EE2F05">
            <w:pPr>
              <w:ind w:left="709" w:hanging="709"/>
              <w:jc w:val="both"/>
              <w:rPr>
                <w:sz w:val="18"/>
              </w:rPr>
            </w:pPr>
          </w:p>
        </w:tc>
      </w:tr>
      <w:tr w:rsidR="00457577" w:rsidRPr="00320BFA" w14:paraId="02AB6FD5"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180886A"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AFE17FB" w14:textId="77777777" w:rsidR="00457577" w:rsidRPr="00320BFA" w:rsidRDefault="00457577" w:rsidP="00EE2F0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0EAF159"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0398BDE"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AB7A7C1" w14:textId="77777777" w:rsidR="00457577" w:rsidRPr="00320BFA" w:rsidRDefault="00457577" w:rsidP="00EE2F05">
            <w:pPr>
              <w:ind w:left="709" w:hanging="709"/>
              <w:jc w:val="both"/>
              <w:rPr>
                <w:sz w:val="18"/>
              </w:rPr>
            </w:pPr>
          </w:p>
        </w:tc>
      </w:tr>
      <w:tr w:rsidR="00457577" w:rsidRPr="00320BFA" w14:paraId="0469C0E6"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5EDF442"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4C02C19" w14:textId="77777777" w:rsidR="00457577" w:rsidRPr="00320BFA" w:rsidRDefault="00457577" w:rsidP="005A6CC8">
            <w:pPr>
              <w:pStyle w:val="TF-xAvalITEM"/>
            </w:pPr>
            <w:r w:rsidRPr="00320BFA">
              <w:t>ORGANIZAÇÃO E APRESENTAÇÃO GRÁFICA DO TEXTO</w:t>
            </w:r>
          </w:p>
          <w:p w14:paraId="2B687452" w14:textId="77777777" w:rsidR="00457577" w:rsidRPr="00320BFA" w:rsidRDefault="00457577" w:rsidP="00EE2F0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61432FB0"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989567A"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54C77F41" w14:textId="77777777" w:rsidR="00457577" w:rsidRPr="00320BFA" w:rsidRDefault="00457577" w:rsidP="00EE2F05">
            <w:pPr>
              <w:ind w:left="709" w:hanging="709"/>
              <w:jc w:val="both"/>
              <w:rPr>
                <w:sz w:val="18"/>
              </w:rPr>
            </w:pPr>
          </w:p>
        </w:tc>
      </w:tr>
      <w:tr w:rsidR="00457577" w:rsidRPr="00320BFA" w14:paraId="5C6A5C4F"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819FAB0"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7B3288D" w14:textId="77777777" w:rsidR="00457577" w:rsidRPr="00320BFA" w:rsidRDefault="00457577" w:rsidP="005A6CC8">
            <w:pPr>
              <w:pStyle w:val="TF-xAvalITEM"/>
            </w:pPr>
            <w:r w:rsidRPr="00320BFA">
              <w:t>ILUSTRAÇÕES (figuras, quadros, tabelas)</w:t>
            </w:r>
          </w:p>
          <w:p w14:paraId="3F27714E" w14:textId="77777777" w:rsidR="00457577" w:rsidRPr="00320BFA" w:rsidRDefault="00457577" w:rsidP="00EE2F0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67328D22" w14:textId="77777777" w:rsidR="00457577" w:rsidRPr="00320BFA" w:rsidRDefault="00457577" w:rsidP="00EE2F05">
            <w:pPr>
              <w:spacing w:before="80" w:after="8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95D3C5A" w14:textId="77777777" w:rsidR="00457577" w:rsidRPr="00320BFA" w:rsidRDefault="00457577" w:rsidP="00EE2F05">
            <w:pPr>
              <w:spacing w:before="80" w:after="8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8E10ADC" w14:textId="77777777" w:rsidR="00457577" w:rsidRPr="00320BFA" w:rsidRDefault="00457577" w:rsidP="00EE2F05">
            <w:pPr>
              <w:spacing w:before="80" w:after="80"/>
              <w:ind w:left="709" w:hanging="709"/>
              <w:jc w:val="both"/>
              <w:rPr>
                <w:sz w:val="18"/>
              </w:rPr>
            </w:pPr>
          </w:p>
        </w:tc>
      </w:tr>
      <w:tr w:rsidR="00457577" w:rsidRPr="00320BFA" w14:paraId="1EBD4C58"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76419FD"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645F033" w14:textId="77777777" w:rsidR="00457577" w:rsidRPr="00320BFA" w:rsidRDefault="00457577" w:rsidP="005A6CC8">
            <w:pPr>
              <w:pStyle w:val="TF-xAvalITEM"/>
            </w:pPr>
            <w:r w:rsidRPr="00320BFA">
              <w:t>REFERÊNCIAS E CITAÇÕES</w:t>
            </w:r>
          </w:p>
          <w:p w14:paraId="541CC6F1" w14:textId="77777777" w:rsidR="00457577" w:rsidRPr="00320BFA" w:rsidRDefault="00457577" w:rsidP="00EE2F0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F08F366" w14:textId="77777777" w:rsidR="00457577" w:rsidRPr="00320BFA" w:rsidRDefault="0045757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56E86D1" w14:textId="77777777" w:rsidR="00457577" w:rsidRPr="00320BFA" w:rsidRDefault="00457577" w:rsidP="00EE2F05">
            <w:pPr>
              <w:ind w:left="709" w:hanging="709"/>
              <w:jc w:val="both"/>
              <w:rPr>
                <w:sz w:val="18"/>
              </w:rPr>
            </w:pPr>
            <w:commentRangeStart w:id="153"/>
            <w:r>
              <w:rPr>
                <w:sz w:val="18"/>
              </w:rPr>
              <w:t>x</w:t>
            </w:r>
            <w:commentRangeEnd w:id="153"/>
            <w:r>
              <w:rPr>
                <w:rStyle w:val="Refdecomentrio"/>
              </w:rPr>
              <w:commentReference w:id="153"/>
            </w:r>
          </w:p>
        </w:tc>
        <w:tc>
          <w:tcPr>
            <w:tcW w:w="262" w:type="pct"/>
            <w:tcBorders>
              <w:top w:val="single" w:sz="4" w:space="0" w:color="auto"/>
              <w:left w:val="single" w:sz="4" w:space="0" w:color="auto"/>
              <w:bottom w:val="single" w:sz="4" w:space="0" w:color="auto"/>
              <w:right w:val="single" w:sz="12" w:space="0" w:color="auto"/>
            </w:tcBorders>
          </w:tcPr>
          <w:p w14:paraId="3C36D605" w14:textId="77777777" w:rsidR="00457577" w:rsidRPr="00320BFA" w:rsidRDefault="00457577" w:rsidP="00EE2F05">
            <w:pPr>
              <w:ind w:left="709" w:hanging="709"/>
              <w:jc w:val="both"/>
              <w:rPr>
                <w:sz w:val="18"/>
              </w:rPr>
            </w:pPr>
          </w:p>
        </w:tc>
      </w:tr>
      <w:tr w:rsidR="00457577" w:rsidRPr="00320BFA" w14:paraId="5493C054"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F268D3B"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504F24A" w14:textId="77777777" w:rsidR="00457577" w:rsidRPr="00320BFA" w:rsidRDefault="00457577" w:rsidP="00EE2F0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09CFE344"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74E6E24"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6E404A9" w14:textId="77777777" w:rsidR="00457577" w:rsidRPr="00320BFA" w:rsidRDefault="00457577" w:rsidP="00EE2F05">
            <w:pPr>
              <w:ind w:left="709" w:hanging="709"/>
              <w:jc w:val="both"/>
              <w:rPr>
                <w:sz w:val="18"/>
              </w:rPr>
            </w:pPr>
          </w:p>
        </w:tc>
      </w:tr>
      <w:tr w:rsidR="00457577" w:rsidRPr="00320BFA" w14:paraId="6A547118"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34636CC" w14:textId="77777777" w:rsidR="00457577" w:rsidRPr="00320BFA" w:rsidRDefault="00457577" w:rsidP="00EE2F05">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77B1199B" w14:textId="77777777" w:rsidR="00457577" w:rsidRPr="00320BFA" w:rsidRDefault="00457577" w:rsidP="00EE2F0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603045EB"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36F736E4"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45019F98" w14:textId="77777777" w:rsidR="00457577" w:rsidRPr="00320BFA" w:rsidRDefault="00457577" w:rsidP="00EE2F05">
            <w:pPr>
              <w:ind w:left="709" w:hanging="709"/>
              <w:jc w:val="both"/>
              <w:rPr>
                <w:sz w:val="18"/>
              </w:rPr>
            </w:pPr>
          </w:p>
        </w:tc>
      </w:tr>
    </w:tbl>
    <w:p w14:paraId="44838E9E" w14:textId="77777777" w:rsidR="00457577" w:rsidRDefault="00457577" w:rsidP="005A6CC8">
      <w:pPr>
        <w:pStyle w:val="TF-xAvalITEMDETALHE"/>
      </w:pPr>
    </w:p>
    <w:p w14:paraId="060328A1" w14:textId="77777777" w:rsidR="00457577" w:rsidRDefault="00457577" w:rsidP="00DC6C1C">
      <w:pPr>
        <w:pStyle w:val="TF-refernciasITEM"/>
        <w:rPr>
          <w:sz w:val="18"/>
          <w:szCs w:val="18"/>
        </w:rPr>
      </w:pPr>
    </w:p>
    <w:p w14:paraId="42BB8CD2" w14:textId="7C02DF23" w:rsidR="00457577" w:rsidRDefault="00457577">
      <w:r>
        <w:br w:type="page"/>
      </w:r>
    </w:p>
    <w:tbl>
      <w:tblPr>
        <w:tblW w:w="5000" w:type="pct"/>
        <w:tblLook w:val="0000" w:firstRow="0" w:lastRow="0" w:firstColumn="0" w:lastColumn="0" w:noHBand="0" w:noVBand="0"/>
      </w:tblPr>
      <w:tblGrid>
        <w:gridCol w:w="2568"/>
        <w:gridCol w:w="5936"/>
      </w:tblGrid>
      <w:tr w:rsidR="00457577" w14:paraId="6620500D" w14:textId="77777777" w:rsidTr="00671D82">
        <w:trPr>
          <w:trHeight w:val="721"/>
        </w:trPr>
        <w:tc>
          <w:tcPr>
            <w:tcW w:w="988" w:type="pct"/>
            <w:tcBorders>
              <w:top w:val="nil"/>
              <w:left w:val="nil"/>
              <w:bottom w:val="nil"/>
              <w:right w:val="nil"/>
            </w:tcBorders>
            <w:vAlign w:val="center"/>
          </w:tcPr>
          <w:p w14:paraId="4A93783B" w14:textId="77777777" w:rsidR="00457577" w:rsidRDefault="00457577" w:rsidP="00B30858">
            <w:pPr>
              <w:pStyle w:val="Ttulo3"/>
            </w:pPr>
            <w:r>
              <w:rPr>
                <w:noProof/>
              </w:rPr>
              <w:lastRenderedPageBreak/>
              <w:drawing>
                <wp:inline distT="0" distB="0" distL="0" distR="0" wp14:anchorId="76065FA3" wp14:editId="6D8FEDB8">
                  <wp:extent cx="943117" cy="590550"/>
                  <wp:effectExtent l="0" t="0" r="9525" b="0"/>
                  <wp:docPr id="19" name="Imagem 1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1678521F" w14:textId="77777777" w:rsidR="00457577" w:rsidRPr="00951D18" w:rsidRDefault="00457577"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20F31BD9" w14:textId="77777777" w:rsidR="00457577" w:rsidRDefault="00457577"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29800A3B" w14:textId="77777777" w:rsidR="00457577" w:rsidRDefault="00457577"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30154E54" w14:textId="77777777" w:rsidR="00457577" w:rsidRDefault="00457577"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3C6ABEA3" w14:textId="77777777" w:rsidR="00457577" w:rsidRPr="00951D18" w:rsidRDefault="00457577" w:rsidP="00671D82">
            <w:pPr>
              <w:jc w:val="both"/>
              <w:rPr>
                <w:smallCaps/>
                <w:sz w:val="22"/>
              </w:rPr>
            </w:pPr>
          </w:p>
        </w:tc>
      </w:tr>
    </w:tbl>
    <w:p w14:paraId="00ABDE97" w14:textId="77777777" w:rsidR="00457577" w:rsidRDefault="00457577">
      <w:pPr>
        <w:spacing w:line="360" w:lineRule="auto"/>
        <w:rPr>
          <w:rFonts w:ascii="Arial" w:hAnsi="Arial" w:cs="Arial"/>
          <w:sz w:val="22"/>
        </w:rPr>
      </w:pPr>
    </w:p>
    <w:p w14:paraId="5C86EE7E" w14:textId="77777777" w:rsidR="00457577" w:rsidRPr="00126703" w:rsidRDefault="00457577"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3F7834FC" w14:textId="77777777" w:rsidR="00457577" w:rsidRPr="00C6077E" w:rsidRDefault="00457577" w:rsidP="00C6077E">
      <w:pPr>
        <w:pStyle w:val="Recuodecorpodetexto"/>
        <w:spacing w:before="12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 </w:t>
      </w:r>
      <w:r w:rsidRPr="00B939B7">
        <w:rPr>
          <w:rFonts w:ascii="Arial" w:hAnsi="Arial" w:cs="Arial"/>
          <w:sz w:val="22"/>
        </w:rPr>
        <w:t>realizado pelo(a) acadêmico(a),</w:t>
      </w:r>
      <w:r>
        <w:rPr>
          <w:rFonts w:ascii="Arial" w:hAnsi="Arial" w:cs="Arial"/>
          <w:sz w:val="22"/>
        </w:rPr>
        <w:t xml:space="preserve"> </w:t>
      </w:r>
      <w:r w:rsidRPr="00C6077E">
        <w:rPr>
          <w:rFonts w:ascii="Arial" w:hAnsi="Arial" w:cs="Arial"/>
          <w:sz w:val="22"/>
        </w:rPr>
        <w:t>Gabriel</w:t>
      </w:r>
      <w:r>
        <w:rPr>
          <w:rFonts w:ascii="Arial" w:hAnsi="Arial" w:cs="Arial"/>
          <w:sz w:val="22"/>
        </w:rPr>
        <w:t xml:space="preserve"> </w:t>
      </w:r>
      <w:r w:rsidRPr="00C6077E">
        <w:rPr>
          <w:rFonts w:ascii="Arial" w:hAnsi="Arial" w:cs="Arial"/>
          <w:sz w:val="22"/>
        </w:rPr>
        <w:t>Castellani</w:t>
      </w:r>
      <w:r>
        <w:rPr>
          <w:rFonts w:ascii="Arial" w:hAnsi="Arial" w:cs="Arial"/>
          <w:sz w:val="22"/>
        </w:rPr>
        <w:t xml:space="preserve"> d</w:t>
      </w:r>
      <w:r w:rsidRPr="00C6077E">
        <w:rPr>
          <w:rFonts w:ascii="Arial" w:hAnsi="Arial" w:cs="Arial"/>
          <w:sz w:val="22"/>
        </w:rPr>
        <w:t>e</w:t>
      </w:r>
      <w:r>
        <w:rPr>
          <w:rFonts w:ascii="Arial" w:hAnsi="Arial" w:cs="Arial"/>
          <w:sz w:val="22"/>
        </w:rPr>
        <w:t xml:space="preserve"> </w:t>
      </w:r>
      <w:r w:rsidRPr="00C6077E">
        <w:rPr>
          <w:rFonts w:ascii="Arial" w:hAnsi="Arial" w:cs="Arial"/>
          <w:sz w:val="22"/>
        </w:rPr>
        <w:t>Oliveira</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com o título</w:t>
      </w:r>
      <w:r>
        <w:rPr>
          <w:rFonts w:ascii="Arial" w:hAnsi="Arial" w:cs="Arial"/>
          <w:sz w:val="22"/>
        </w:rPr>
        <w:t xml:space="preserve">  </w:t>
      </w:r>
      <w:r w:rsidRPr="00C6077E">
        <w:rPr>
          <w:rFonts w:ascii="Arial" w:hAnsi="Arial" w:cs="Arial"/>
          <w:sz w:val="22"/>
        </w:rPr>
        <w:t>RECONSTRUÇÃO DE SUPERFÍCIE 3D A PARTIR DE IMAGENS 2D</w:t>
      </w:r>
      <w:r w:rsidRPr="0054485F">
        <w:rPr>
          <w:rFonts w:ascii="Arial" w:hAnsi="Arial" w:cs="Arial"/>
          <w:sz w:val="22"/>
        </w:rPr>
        <w:t>.</w:t>
      </w:r>
    </w:p>
    <w:p w14:paraId="01958B5B" w14:textId="77777777" w:rsidR="00457577" w:rsidRDefault="00457577" w:rsidP="00610451">
      <w:pPr>
        <w:pStyle w:val="Recuodecorpodetexto"/>
        <w:spacing w:before="120"/>
        <w:ind w:firstLine="0"/>
        <w:jc w:val="both"/>
        <w:rPr>
          <w:rFonts w:ascii="Arial" w:hAnsi="Arial" w:cs="Arial"/>
          <w:sz w:val="22"/>
        </w:rPr>
      </w:pPr>
    </w:p>
    <w:p w14:paraId="610FD36F" w14:textId="77777777" w:rsidR="00457577" w:rsidRDefault="00457577"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457577" w14:paraId="535FDE7B"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372F3E11" w14:textId="77777777" w:rsidR="00457577" w:rsidRDefault="00457577"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2A6CD0F8" w14:textId="77777777" w:rsidR="00457577" w:rsidRDefault="0045757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2B9975D0" w14:textId="77777777" w:rsidR="00457577" w:rsidRDefault="0045757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39497D7C" w14:textId="77777777" w:rsidR="00457577" w:rsidRDefault="00457577"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457577" w14:paraId="0BA89B02"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1FE6E5C2" w14:textId="77777777" w:rsidR="00457577" w:rsidRDefault="00457577" w:rsidP="0054485F">
            <w:pPr>
              <w:pStyle w:val="Corpodetexto"/>
              <w:spacing w:line="240" w:lineRule="auto"/>
              <w:jc w:val="left"/>
              <w:rPr>
                <w:rFonts w:ascii="Arial" w:hAnsi="Arial" w:cs="Arial"/>
                <w:sz w:val="22"/>
              </w:rPr>
            </w:pPr>
            <w:r>
              <w:rPr>
                <w:rFonts w:ascii="Arial" w:hAnsi="Arial" w:cs="Arial"/>
                <w:sz w:val="22"/>
              </w:rPr>
              <w:t xml:space="preserve">Professor(a) Orientador(a): </w:t>
            </w:r>
          </w:p>
          <w:p w14:paraId="78090B7B" w14:textId="77777777" w:rsidR="00457577" w:rsidRPr="00C6077E" w:rsidRDefault="00457577" w:rsidP="00C6077E">
            <w:pPr>
              <w:pStyle w:val="Corpodetexto"/>
              <w:rPr>
                <w:rFonts w:ascii="Arial" w:hAnsi="Arial" w:cs="Arial"/>
                <w:b w:val="0"/>
                <w:bCs w:val="0"/>
                <w:sz w:val="22"/>
              </w:rPr>
            </w:pPr>
            <w:r w:rsidRPr="00C6077E">
              <w:rPr>
                <w:rFonts w:ascii="Arial" w:hAnsi="Arial" w:cs="Arial"/>
                <w:b w:val="0"/>
                <w:bCs w:val="0"/>
                <w:sz w:val="22"/>
              </w:rPr>
              <w:t>Aurélio Faustino Hoppe</w:t>
            </w:r>
          </w:p>
          <w:p w14:paraId="0E0A5CE1" w14:textId="77777777" w:rsidR="00457577" w:rsidRDefault="00457577" w:rsidP="00B46D59">
            <w:pPr>
              <w:pStyle w:val="Corpodetexto"/>
              <w:spacing w:line="240" w:lineRule="auto"/>
              <w:jc w:val="left"/>
              <w:rPr>
                <w:rFonts w:ascii="Arial" w:hAnsi="Arial" w:cs="Arial"/>
                <w:sz w:val="22"/>
              </w:rPr>
            </w:pPr>
          </w:p>
        </w:tc>
        <w:tc>
          <w:tcPr>
            <w:tcW w:w="1519" w:type="dxa"/>
            <w:vAlign w:val="center"/>
          </w:tcPr>
          <w:p w14:paraId="3E99EC7E" w14:textId="77777777" w:rsidR="00457577" w:rsidRDefault="00457577"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10,0</w:t>
            </w:r>
          </w:p>
        </w:tc>
        <w:tc>
          <w:tcPr>
            <w:tcW w:w="236" w:type="dxa"/>
            <w:tcBorders>
              <w:top w:val="nil"/>
              <w:left w:val="single" w:sz="4" w:space="0" w:color="auto"/>
              <w:bottom w:val="nil"/>
              <w:right w:val="nil"/>
            </w:tcBorders>
            <w:vAlign w:val="center"/>
          </w:tcPr>
          <w:p w14:paraId="321285ED" w14:textId="77777777" w:rsidR="00457577" w:rsidRDefault="00457577"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5E4F6142" w14:textId="77777777" w:rsidR="00457577" w:rsidRDefault="00457577" w:rsidP="0072263E">
      <w:pPr>
        <w:pStyle w:val="Recuodecorpodetexto"/>
        <w:spacing w:before="240"/>
        <w:ind w:firstLine="0"/>
        <w:jc w:val="both"/>
        <w:rPr>
          <w:rFonts w:ascii="Arial" w:hAnsi="Arial" w:cs="Arial"/>
          <w:sz w:val="22"/>
        </w:rPr>
      </w:pPr>
      <w:r>
        <w:rPr>
          <w:rFonts w:ascii="Arial" w:hAnsi="Arial" w:cs="Arial"/>
          <w:sz w:val="22"/>
        </w:rPr>
        <w:t>A apresentação aconteceu em _</w:t>
      </w:r>
      <w:r w:rsidRPr="00C41486">
        <w:rPr>
          <w:rFonts w:ascii="Arial" w:hAnsi="Arial" w:cs="Arial"/>
          <w:sz w:val="22"/>
          <w:u w:val="single"/>
        </w:rPr>
        <w:t>21</w:t>
      </w:r>
      <w:r>
        <w:rPr>
          <w:rFonts w:ascii="Arial" w:hAnsi="Arial" w:cs="Arial"/>
          <w:sz w:val="22"/>
        </w:rPr>
        <w:t>_/ _</w:t>
      </w:r>
      <w:r w:rsidRPr="00C41486">
        <w:rPr>
          <w:rFonts w:ascii="Arial" w:hAnsi="Arial" w:cs="Arial"/>
          <w:sz w:val="22"/>
          <w:u w:val="single"/>
        </w:rPr>
        <w:t>10</w:t>
      </w:r>
      <w:r>
        <w:rPr>
          <w:rFonts w:ascii="Arial" w:hAnsi="Arial" w:cs="Arial"/>
          <w:sz w:val="22"/>
        </w:rPr>
        <w:t>_ / 2021 na sala de reunião virtual do MS-Teams, tendo início às _</w:t>
      </w:r>
      <w:r w:rsidRPr="00C41486">
        <w:rPr>
          <w:rFonts w:ascii="Arial" w:hAnsi="Arial" w:cs="Arial"/>
          <w:sz w:val="22"/>
          <w:u w:val="single"/>
        </w:rPr>
        <w:t>22</w:t>
      </w:r>
      <w:r>
        <w:rPr>
          <w:rFonts w:ascii="Arial" w:hAnsi="Arial" w:cs="Arial"/>
          <w:sz w:val="22"/>
        </w:rPr>
        <w:t>_:</w:t>
      </w:r>
      <w:r w:rsidRPr="00C41486">
        <w:rPr>
          <w:rFonts w:ascii="Arial" w:hAnsi="Arial" w:cs="Arial"/>
          <w:sz w:val="22"/>
          <w:u w:val="single"/>
        </w:rPr>
        <w:t>05</w:t>
      </w:r>
      <w:r>
        <w:rPr>
          <w:rFonts w:ascii="Arial" w:hAnsi="Arial" w:cs="Arial"/>
          <w:sz w:val="22"/>
        </w:rPr>
        <w:t>_ hs e foi encerrada às _</w:t>
      </w:r>
      <w:r w:rsidRPr="006D5176">
        <w:rPr>
          <w:rFonts w:ascii="Arial" w:hAnsi="Arial" w:cs="Arial"/>
          <w:sz w:val="22"/>
          <w:u w:val="single"/>
        </w:rPr>
        <w:t>22</w:t>
      </w:r>
      <w:r>
        <w:rPr>
          <w:rFonts w:ascii="Arial" w:hAnsi="Arial" w:cs="Arial"/>
          <w:sz w:val="22"/>
        </w:rPr>
        <w:t>_:_</w:t>
      </w:r>
      <w:r w:rsidRPr="006D5176">
        <w:rPr>
          <w:rFonts w:ascii="Arial" w:hAnsi="Arial" w:cs="Arial"/>
          <w:sz w:val="22"/>
          <w:u w:val="single"/>
        </w:rPr>
        <w:t>40</w:t>
      </w:r>
      <w:r>
        <w:rPr>
          <w:rFonts w:ascii="Arial" w:hAnsi="Arial" w:cs="Arial"/>
          <w:sz w:val="22"/>
        </w:rPr>
        <w:t>_ hs.</w:t>
      </w:r>
    </w:p>
    <w:p w14:paraId="26531066" w14:textId="77777777" w:rsidR="00457577" w:rsidRDefault="00457577" w:rsidP="00584D96">
      <w:pPr>
        <w:spacing w:line="360" w:lineRule="auto"/>
        <w:jc w:val="right"/>
        <w:rPr>
          <w:rFonts w:ascii="Arial" w:hAnsi="Arial" w:cs="Arial"/>
          <w:sz w:val="22"/>
          <w:szCs w:val="22"/>
        </w:rPr>
      </w:pPr>
    </w:p>
    <w:p w14:paraId="5BA8D05A" w14:textId="77777777" w:rsidR="00457577" w:rsidRPr="0001192F" w:rsidRDefault="00457577"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20" w:history="1">
        <w:r w:rsidRPr="00F72701">
          <w:rPr>
            <w:rStyle w:val="Hyperlink"/>
            <w:rFonts w:ascii="Arial" w:hAnsi="Arial" w:cs="Arial"/>
            <w:sz w:val="18"/>
            <w:szCs w:val="18"/>
          </w:rPr>
          <w:t>dalton@furb.br</w:t>
        </w:r>
      </w:hyperlink>
      <w:r>
        <w:rPr>
          <w:rFonts w:ascii="Arial" w:hAnsi="Arial" w:cs="Arial"/>
          <w:sz w:val="18"/>
          <w:szCs w:val="18"/>
        </w:rPr>
        <w:t xml:space="preserve">). Lembro que os </w:t>
      </w:r>
      <w:r w:rsidRPr="0001192F">
        <w:rPr>
          <w:rFonts w:ascii="Arial" w:hAnsi="Arial" w:cs="Arial"/>
          <w:sz w:val="18"/>
          <w:szCs w:val="18"/>
        </w:rPr>
        <w:t>arquivo</w:t>
      </w:r>
      <w:r>
        <w:rPr>
          <w:rFonts w:ascii="Arial" w:hAnsi="Arial" w:cs="Arial"/>
          <w:sz w:val="18"/>
          <w:szCs w:val="18"/>
        </w:rPr>
        <w:t>s</w:t>
      </w:r>
      <w:r w:rsidRPr="0001192F">
        <w:rPr>
          <w:rFonts w:ascii="Arial" w:hAnsi="Arial" w:cs="Arial"/>
          <w:sz w:val="18"/>
          <w:szCs w:val="18"/>
        </w:rPr>
        <w:t xml:space="preserve"> com as anotações da</w:t>
      </w:r>
      <w:r>
        <w:rPr>
          <w:rFonts w:ascii="Arial" w:hAnsi="Arial" w:cs="Arial"/>
          <w:sz w:val="18"/>
          <w:szCs w:val="18"/>
        </w:rPr>
        <w:t>s</w:t>
      </w:r>
      <w:r w:rsidRPr="0001192F">
        <w:rPr>
          <w:rFonts w:ascii="Arial" w:hAnsi="Arial" w:cs="Arial"/>
          <w:sz w:val="18"/>
          <w:szCs w:val="18"/>
        </w:rPr>
        <w:t xml:space="preserve"> revis</w:t>
      </w:r>
      <w:r>
        <w:rPr>
          <w:rFonts w:ascii="Arial" w:hAnsi="Arial" w:cs="Arial"/>
          <w:sz w:val="18"/>
          <w:szCs w:val="18"/>
        </w:rPr>
        <w:t xml:space="preserve">ões do professor de TCC1 e Avaliador serão </w:t>
      </w:r>
      <w:r w:rsidRPr="0001192F">
        <w:rPr>
          <w:rFonts w:ascii="Arial" w:hAnsi="Arial" w:cs="Arial"/>
          <w:sz w:val="18"/>
          <w:szCs w:val="18"/>
        </w:rPr>
        <w:t>enviado</w:t>
      </w:r>
      <w:r>
        <w:rPr>
          <w:rFonts w:ascii="Arial" w:hAnsi="Arial" w:cs="Arial"/>
          <w:sz w:val="18"/>
          <w:szCs w:val="18"/>
        </w:rPr>
        <w:t>s para o</w:t>
      </w:r>
      <w:r w:rsidRPr="0001192F">
        <w:rPr>
          <w:rFonts w:ascii="Arial" w:hAnsi="Arial" w:cs="Arial"/>
          <w:sz w:val="18"/>
          <w:szCs w:val="18"/>
        </w:rPr>
        <w:t xml:space="preserve"> orientando</w:t>
      </w:r>
      <w:r>
        <w:rPr>
          <w:rFonts w:ascii="Arial" w:hAnsi="Arial" w:cs="Arial"/>
          <w:sz w:val="18"/>
          <w:szCs w:val="18"/>
        </w:rPr>
        <w:t xml:space="preserve"> </w:t>
      </w:r>
      <w:r w:rsidRPr="0001192F">
        <w:rPr>
          <w:rFonts w:ascii="Arial" w:hAnsi="Arial" w:cs="Arial"/>
          <w:sz w:val="18"/>
          <w:szCs w:val="18"/>
        </w:rPr>
        <w:t>e</w:t>
      </w:r>
      <w:r>
        <w:rPr>
          <w:rFonts w:ascii="Arial" w:hAnsi="Arial" w:cs="Arial"/>
          <w:sz w:val="18"/>
          <w:szCs w:val="18"/>
        </w:rPr>
        <w:t xml:space="preserve"> professor </w:t>
      </w:r>
      <w:r w:rsidRPr="0001192F">
        <w:rPr>
          <w:rFonts w:ascii="Arial" w:hAnsi="Arial" w:cs="Arial"/>
          <w:sz w:val="18"/>
          <w:szCs w:val="18"/>
        </w:rPr>
        <w:t>orientador</w:t>
      </w:r>
      <w:r>
        <w:rPr>
          <w:rFonts w:ascii="Arial" w:hAnsi="Arial" w:cs="Arial"/>
          <w:sz w:val="18"/>
          <w:szCs w:val="18"/>
        </w:rPr>
        <w:t xml:space="preserve"> a</w:t>
      </w:r>
      <w:r w:rsidRPr="0001192F">
        <w:rPr>
          <w:rFonts w:ascii="Arial" w:hAnsi="Arial" w:cs="Arial"/>
          <w:sz w:val="18"/>
          <w:szCs w:val="18"/>
        </w:rPr>
        <w:t xml:space="preserve">pós </w:t>
      </w:r>
      <w:r>
        <w:rPr>
          <w:rFonts w:ascii="Arial" w:hAnsi="Arial" w:cs="Arial"/>
          <w:sz w:val="18"/>
          <w:szCs w:val="18"/>
        </w:rPr>
        <w:t>o professor de TCC1 receber esta ata preenchida</w:t>
      </w:r>
      <w:r w:rsidRPr="0001192F">
        <w:rPr>
          <w:rFonts w:ascii="Arial" w:hAnsi="Arial" w:cs="Arial"/>
          <w:sz w:val="18"/>
          <w:szCs w:val="18"/>
        </w:rPr>
        <w:t>. Caso julgue necessário fazer mais alguma consideração relacionada ao pré-projeto ou a defesa, favor usar o espaço abaixo.</w:t>
      </w:r>
    </w:p>
    <w:p w14:paraId="764DE87B" w14:textId="77777777" w:rsidR="00457577" w:rsidRDefault="00457577" w:rsidP="0001192F">
      <w:pPr>
        <w:spacing w:line="360" w:lineRule="auto"/>
        <w:jc w:val="both"/>
        <w:rPr>
          <w:rFonts w:ascii="Arial" w:hAnsi="Arial" w:cs="Arial"/>
          <w:sz w:val="22"/>
          <w:szCs w:val="22"/>
        </w:rPr>
      </w:pPr>
    </w:p>
    <w:p w14:paraId="25DCA415" w14:textId="77777777" w:rsidR="00457577" w:rsidRDefault="00457577" w:rsidP="0001192F">
      <w:pPr>
        <w:spacing w:line="360" w:lineRule="auto"/>
        <w:rPr>
          <w:rFonts w:ascii="Arial" w:hAnsi="Arial" w:cs="Arial"/>
          <w:sz w:val="22"/>
          <w:szCs w:val="22"/>
        </w:rPr>
      </w:pPr>
      <w:r>
        <w:rPr>
          <w:rFonts w:ascii="Arial" w:hAnsi="Arial" w:cs="Arial"/>
          <w:sz w:val="22"/>
          <w:szCs w:val="22"/>
        </w:rPr>
        <w:t>Observações da apresentação:</w:t>
      </w:r>
    </w:p>
    <w:p w14:paraId="1C8F749A" w14:textId="77777777" w:rsidR="00457577" w:rsidRDefault="00457577" w:rsidP="0001192F">
      <w:pPr>
        <w:spacing w:line="360" w:lineRule="auto"/>
        <w:rPr>
          <w:rFonts w:ascii="Arial" w:hAnsi="Arial" w:cs="Arial"/>
          <w:sz w:val="22"/>
          <w:szCs w:val="22"/>
        </w:rPr>
      </w:pPr>
    </w:p>
    <w:p w14:paraId="4678E98C" w14:textId="77777777" w:rsidR="00457577" w:rsidRDefault="00457577" w:rsidP="0001192F">
      <w:pPr>
        <w:spacing w:line="360" w:lineRule="auto"/>
        <w:rPr>
          <w:rFonts w:ascii="Arial" w:hAnsi="Arial" w:cs="Arial"/>
          <w:sz w:val="22"/>
          <w:szCs w:val="22"/>
        </w:rPr>
      </w:pPr>
    </w:p>
    <w:p w14:paraId="27A48324" w14:textId="77777777" w:rsidR="00457577" w:rsidRDefault="00457577" w:rsidP="0001192F">
      <w:pPr>
        <w:spacing w:line="360" w:lineRule="auto"/>
        <w:rPr>
          <w:rFonts w:ascii="Arial" w:hAnsi="Arial" w:cs="Arial"/>
          <w:sz w:val="22"/>
          <w:szCs w:val="22"/>
        </w:rPr>
      </w:pPr>
    </w:p>
    <w:p w14:paraId="6D47C967" w14:textId="77777777" w:rsidR="00457577" w:rsidRDefault="00457577" w:rsidP="0001192F">
      <w:pPr>
        <w:spacing w:line="360" w:lineRule="auto"/>
        <w:rPr>
          <w:rFonts w:ascii="Arial" w:hAnsi="Arial" w:cs="Arial"/>
          <w:sz w:val="22"/>
          <w:szCs w:val="22"/>
        </w:rPr>
      </w:pPr>
    </w:p>
    <w:p w14:paraId="1537339C" w14:textId="77777777" w:rsidR="00457577" w:rsidRPr="0080416A" w:rsidRDefault="00457577" w:rsidP="0080416A">
      <w:pPr>
        <w:jc w:val="both"/>
      </w:pPr>
    </w:p>
    <w:sectPr w:rsidR="00457577" w:rsidRPr="0080416A">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Dalton Solano dos Reis" w:date="2021-10-14T16:51:00Z" w:initials="DSdR">
    <w:p w14:paraId="562E8C36" w14:textId="77777777" w:rsidR="00457577" w:rsidRDefault="00457577" w:rsidP="00A536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6"/>
          <w:szCs w:val="26"/>
        </w:rPr>
      </w:pPr>
      <w:r>
        <w:rPr>
          <w:rStyle w:val="Refdecomentrio"/>
        </w:rPr>
        <w:annotationRef/>
      </w:r>
      <w:r>
        <w:rPr>
          <w:rFonts w:ascii="Helvetica" w:hAnsi="Helvetica" w:cs="Helvetica"/>
          <w:color w:val="000000"/>
          <w:sz w:val="26"/>
          <w:szCs w:val="26"/>
        </w:rPr>
        <w:t>Essa citação direta é a de 2020 ou 2021.</w:t>
      </w:r>
    </w:p>
    <w:p w14:paraId="52C5CB95" w14:textId="77777777" w:rsidR="00457577" w:rsidRDefault="00457577" w:rsidP="00A53616">
      <w:pPr>
        <w:pStyle w:val="Textodecomentrio"/>
      </w:pPr>
      <w:r>
        <w:rPr>
          <w:rFonts w:ascii="Helvetica" w:hAnsi="Helvetica" w:cs="Helvetica"/>
          <w:color w:val="000000"/>
          <w:sz w:val="26"/>
          <w:szCs w:val="26"/>
        </w:rPr>
        <w:t>Indicar número de página .. citação direta.</w:t>
      </w:r>
    </w:p>
  </w:comment>
  <w:comment w:id="10" w:author="Dalton Solano dos Reis" w:date="2021-10-14T16:52:00Z" w:initials="DSdR">
    <w:p w14:paraId="091FF66A" w14:textId="77777777" w:rsidR="00457577" w:rsidRDefault="00457577">
      <w:pPr>
        <w:pStyle w:val="Textodecomentrio"/>
      </w:pPr>
      <w:r>
        <w:rPr>
          <w:rStyle w:val="Refdecomentrio"/>
        </w:rPr>
        <w:annotationRef/>
      </w:r>
      <w:r>
        <w:rPr>
          <w:rFonts w:ascii="Helvetica" w:hAnsi="Helvetica" w:cs="Helvetica"/>
          <w:color w:val="000000"/>
          <w:sz w:val="26"/>
          <w:szCs w:val="26"/>
        </w:rPr>
        <w:t>Citação direta, número de página.</w:t>
      </w:r>
    </w:p>
  </w:comment>
  <w:comment w:id="11" w:author="Dalton Solano dos Reis" w:date="2021-10-14T16:52:00Z" w:initials="DSdR">
    <w:p w14:paraId="2A3CE779" w14:textId="77777777" w:rsidR="00457577" w:rsidRDefault="00457577">
      <w:pPr>
        <w:pStyle w:val="Textodecomentrio"/>
      </w:pPr>
      <w:r>
        <w:rPr>
          <w:rStyle w:val="Refdecomentrio"/>
        </w:rPr>
        <w:annotationRef/>
      </w:r>
      <w:r>
        <w:rPr>
          <w:rFonts w:ascii="Helvetica" w:hAnsi="Helvetica" w:cs="Helvetica"/>
          <w:color w:val="000000"/>
        </w:rPr>
        <w:t>sendo uma</w:t>
      </w:r>
    </w:p>
  </w:comment>
  <w:comment w:id="12" w:author="Dalton Solano dos Reis" w:date="2021-10-14T16:53:00Z" w:initials="DSdR">
    <w:p w14:paraId="7D88D1D0" w14:textId="77777777" w:rsidR="00457577" w:rsidRDefault="00457577">
      <w:pPr>
        <w:pStyle w:val="Textodecomentrio"/>
      </w:pPr>
      <w:r>
        <w:rPr>
          <w:rStyle w:val="Refdecomentrio"/>
        </w:rPr>
        <w:annotationRef/>
      </w:r>
      <w:r>
        <w:rPr>
          <w:rFonts w:ascii="Helvetica" w:hAnsi="Helvetica" w:cs="Helvetica"/>
          <w:color w:val="000000"/>
          <w:sz w:val="26"/>
          <w:szCs w:val="26"/>
        </w:rPr>
        <w:t>separar por , ou ;</w:t>
      </w:r>
    </w:p>
  </w:comment>
  <w:comment w:id="27" w:author="Dalton Solano dos Reis" w:date="2021-10-14T16:53:00Z" w:initials="DSdR">
    <w:p w14:paraId="04E615FF" w14:textId="77777777" w:rsidR="00457577" w:rsidRDefault="00457577">
      <w:pPr>
        <w:pStyle w:val="Textodecomentrio"/>
      </w:pPr>
      <w:r>
        <w:rPr>
          <w:rStyle w:val="Refdecomentrio"/>
        </w:rPr>
        <w:annotationRef/>
      </w:r>
      <w:r>
        <w:rPr>
          <w:rFonts w:ascii="Helvetica" w:hAnsi="Helvetica" w:cs="Helvetica"/>
          <w:color w:val="000000"/>
          <w:sz w:val="26"/>
          <w:szCs w:val="26"/>
        </w:rPr>
        <w:t>visualizar a lesão</w:t>
      </w:r>
    </w:p>
  </w:comment>
  <w:comment w:id="29" w:author="Dalton Solano dos Reis" w:date="2021-10-14T16:54:00Z" w:initials="DSdR">
    <w:p w14:paraId="09E68DD0" w14:textId="77777777" w:rsidR="00457577" w:rsidRDefault="00457577">
      <w:pPr>
        <w:pStyle w:val="Textodecomentrio"/>
      </w:pPr>
      <w:r>
        <w:rPr>
          <w:rStyle w:val="Refdecomentrio"/>
        </w:rPr>
        <w:annotationRef/>
      </w:r>
      <w:r>
        <w:rPr>
          <w:rFonts w:ascii="Helvetica" w:hAnsi="Helvetica" w:cs="Helvetica"/>
          <w:color w:val="000000"/>
          <w:sz w:val="26"/>
          <w:szCs w:val="26"/>
        </w:rPr>
        <w:t>apresentada</w:t>
      </w:r>
    </w:p>
  </w:comment>
  <w:comment w:id="31" w:author="Dalton Solano dos Reis" w:date="2021-10-14T16:54:00Z" w:initials="DSdR">
    <w:p w14:paraId="6CDB248D" w14:textId="77777777" w:rsidR="00457577" w:rsidRDefault="00457577">
      <w:pPr>
        <w:pStyle w:val="Textodecomentrio"/>
      </w:pPr>
      <w:r>
        <w:rPr>
          <w:rStyle w:val="Refdecomentrio"/>
        </w:rPr>
        <w:annotationRef/>
      </w:r>
      <w:r>
        <w:rPr>
          <w:rFonts w:ascii="Helvetica" w:hAnsi="Helvetica" w:cs="Helvetica"/>
          <w:color w:val="000000"/>
          <w:sz w:val="26"/>
          <w:szCs w:val="26"/>
        </w:rPr>
        <w:t>Separar por , ou ;</w:t>
      </w:r>
    </w:p>
  </w:comment>
  <w:comment w:id="33" w:author="Dalton Solano dos Reis" w:date="2021-10-14T16:54:00Z" w:initials="DSdR">
    <w:p w14:paraId="2E1613B5"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34" w:author="Dalton Solano dos Reis" w:date="2021-10-14T16:55:00Z" w:initials="DSdR">
    <w:p w14:paraId="1FFEE28B" w14:textId="77777777" w:rsidR="00457577" w:rsidRDefault="00457577">
      <w:pPr>
        <w:pStyle w:val="Textodecomentrio"/>
      </w:pPr>
      <w:r>
        <w:rPr>
          <w:rStyle w:val="Refdecomentrio"/>
        </w:rPr>
        <w:annotationRef/>
      </w:r>
      <w:r>
        <w:t>Inserir ponto final.</w:t>
      </w:r>
    </w:p>
  </w:comment>
  <w:comment w:id="35" w:author="Dalton Solano dos Reis" w:date="2021-10-14T16:56:00Z" w:initials="DSdR">
    <w:p w14:paraId="1045B588" w14:textId="77777777" w:rsidR="00457577" w:rsidRDefault="00457577">
      <w:pPr>
        <w:pStyle w:val="Textodecomentrio"/>
      </w:pPr>
      <w:r>
        <w:rPr>
          <w:rStyle w:val="Refdecomentrio"/>
        </w:rPr>
        <w:annotationRef/>
      </w:r>
      <w:r>
        <w:rPr>
          <w:rFonts w:ascii="Helvetica" w:hAnsi="Helvetica" w:cs="Helvetica"/>
          <w:color w:val="000000"/>
          <w:sz w:val="26"/>
          <w:szCs w:val="26"/>
        </w:rPr>
        <w:t>Usar formato para fórmulas.</w:t>
      </w:r>
    </w:p>
  </w:comment>
  <w:comment w:id="36" w:author="Dalton Solano dos Reis" w:date="2021-10-21T11:10:00Z" w:initials="DSdR">
    <w:p w14:paraId="5D51DD60" w14:textId="77777777" w:rsidR="00457577" w:rsidRDefault="00457577">
      <w:pPr>
        <w:pStyle w:val="Textodecomentrio"/>
      </w:pPr>
      <w:r>
        <w:rPr>
          <w:rStyle w:val="Refdecomentrio"/>
        </w:rPr>
        <w:annotationRef/>
      </w:r>
      <w:r>
        <w:t>Figura 3?</w:t>
      </w:r>
    </w:p>
  </w:comment>
  <w:comment w:id="38" w:author="Dalton Solano dos Reis" w:date="2021-10-14T16:57:00Z" w:initials="DSdR">
    <w:p w14:paraId="28A683D8" w14:textId="77777777" w:rsidR="00457577" w:rsidRDefault="00457577">
      <w:pPr>
        <w:pStyle w:val="Textodecomentrio"/>
      </w:pPr>
      <w:r>
        <w:rPr>
          <w:rStyle w:val="Refdecomentrio"/>
        </w:rPr>
        <w:annotationRef/>
      </w:r>
      <w:r>
        <w:rPr>
          <w:rFonts w:ascii="Helvetica" w:hAnsi="Helvetica" w:cs="Helvetica"/>
          <w:color w:val="000000"/>
        </w:rPr>
        <w:t>Figura deve aparecer depois de sua referência no texto.</w:t>
      </w:r>
    </w:p>
  </w:comment>
  <w:comment w:id="39" w:author="Dalton Solano dos Reis" w:date="2021-10-14T16:57:00Z" w:initials="DSdR">
    <w:p w14:paraId="171CB263" w14:textId="77777777" w:rsidR="00457577" w:rsidRDefault="00457577">
      <w:pPr>
        <w:pStyle w:val="Textodecomentrio"/>
      </w:pPr>
      <w:r>
        <w:rPr>
          <w:rStyle w:val="Refdecomentrio"/>
        </w:rPr>
        <w:annotationRef/>
      </w:r>
      <w:r>
        <w:rPr>
          <w:rFonts w:ascii="Helvetica" w:hAnsi="Helvetica" w:cs="Helvetica"/>
          <w:color w:val="000000"/>
        </w:rPr>
        <w:t>superfície, o método</w:t>
      </w:r>
    </w:p>
  </w:comment>
  <w:comment w:id="40" w:author="Dalton Solano dos Reis" w:date="2021-10-14T16:58:00Z" w:initials="DSdR">
    <w:p w14:paraId="42F44D4A" w14:textId="77777777" w:rsidR="00457577" w:rsidRDefault="00457577">
      <w:pPr>
        <w:pStyle w:val="Textodecomentrio"/>
      </w:pPr>
      <w:r>
        <w:rPr>
          <w:rStyle w:val="Refdecomentrio"/>
        </w:rPr>
        <w:annotationRef/>
      </w:r>
      <w:r>
        <w:rPr>
          <w:rFonts w:ascii="Helvetica" w:hAnsi="Helvetica" w:cs="Helvetica"/>
          <w:color w:val="000000"/>
        </w:rPr>
        <w:t>desenvolvida. Os três métodos utilizam</w:t>
      </w:r>
    </w:p>
  </w:comment>
  <w:comment w:id="41" w:author="Dalton Solano dos Reis" w:date="2021-10-14T16:58:00Z" w:initials="DSdR">
    <w:p w14:paraId="3145FB1B" w14:textId="77777777" w:rsidR="00457577" w:rsidRDefault="00457577">
      <w:pPr>
        <w:pStyle w:val="Textodecomentrio"/>
      </w:pPr>
      <w:r>
        <w:rPr>
          <w:rStyle w:val="Refdecomentrio"/>
        </w:rPr>
        <w:annotationRef/>
      </w:r>
      <w:r>
        <w:rPr>
          <w:rFonts w:ascii="Helvetica" w:hAnsi="Helvetica" w:cs="Helvetica"/>
          <w:color w:val="000000"/>
        </w:rPr>
        <w:t>reconstrução, e o resultado</w:t>
      </w:r>
    </w:p>
  </w:comment>
  <w:comment w:id="42" w:author="Dalton Solano dos Reis" w:date="2021-10-14T16:59:00Z" w:initials="DSdR">
    <w:p w14:paraId="64BF11E0" w14:textId="77777777" w:rsidR="00457577" w:rsidRDefault="00457577">
      <w:pPr>
        <w:pStyle w:val="Textodecomentrio"/>
      </w:pPr>
      <w:r>
        <w:rPr>
          <w:rStyle w:val="Refdecomentrio"/>
        </w:rPr>
        <w:annotationRef/>
      </w:r>
      <w:r>
        <w:rPr>
          <w:rFonts w:ascii="Helvetica" w:hAnsi="Helvetica" w:cs="Helvetica"/>
          <w:color w:val="000000"/>
          <w:sz w:val="26"/>
          <w:szCs w:val="26"/>
        </w:rPr>
        <w:t>Remover vírgula.</w:t>
      </w:r>
    </w:p>
  </w:comment>
  <w:comment w:id="43" w:author="Dalton Solano dos Reis" w:date="2021-10-14T17:00:00Z" w:initials="DSdR">
    <w:p w14:paraId="111D9AC4" w14:textId="77777777" w:rsidR="00457577" w:rsidRDefault="00457577">
      <w:pPr>
        <w:pStyle w:val="Textodecomentrio"/>
      </w:pPr>
      <w:r>
        <w:rPr>
          <w:rStyle w:val="Refdecomentrio"/>
        </w:rPr>
        <w:annotationRef/>
      </w:r>
      <w:r>
        <w:rPr>
          <w:rFonts w:ascii="Helvetica" w:hAnsi="Helvetica" w:cs="Helvetica"/>
          <w:color w:val="000000"/>
        </w:rPr>
        <w:t>1. Já os demais</w:t>
      </w:r>
    </w:p>
  </w:comment>
  <w:comment w:id="45" w:author="Dalton Solano dos Reis" w:date="2021-10-14T17:00:00Z" w:initials="DSdR">
    <w:p w14:paraId="37C70342"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46" w:author="Dalton Solano dos Reis" w:date="2021-10-14T17:01:00Z" w:initials="DSdR">
    <w:p w14:paraId="68D4BB56" w14:textId="77777777" w:rsidR="00457577" w:rsidRDefault="00457577">
      <w:pPr>
        <w:pStyle w:val="Textodecomentrio"/>
      </w:pPr>
      <w:r>
        <w:rPr>
          <w:rStyle w:val="Refdecomentrio"/>
        </w:rPr>
        <w:annotationRef/>
      </w:r>
      <w:r>
        <w:rPr>
          <w:rFonts w:ascii="Helvetica" w:hAnsi="Helvetica" w:cs="Helvetica"/>
          <w:color w:val="000000"/>
        </w:rPr>
        <w:t>2000 ou 1998</w:t>
      </w:r>
    </w:p>
  </w:comment>
  <w:comment w:id="48" w:author="Dalton Solano dos Reis" w:date="2021-10-14T17:04:00Z" w:initials="DSdR">
    <w:p w14:paraId="4423D392" w14:textId="77777777" w:rsidR="00457577" w:rsidRDefault="00457577">
      <w:pPr>
        <w:pStyle w:val="Textodecomentrio"/>
      </w:pPr>
      <w:r>
        <w:rPr>
          <w:rStyle w:val="Refdecomentrio"/>
        </w:rPr>
        <w:annotationRef/>
      </w:r>
      <w:r>
        <w:rPr>
          <w:rStyle w:val="Refdecomentrio"/>
        </w:rPr>
        <w:annotationRef/>
      </w:r>
      <w:r>
        <w:rPr>
          <w:rFonts w:ascii="Helvetica" w:hAnsi="Helvetica" w:cs="Helvetica"/>
          <w:color w:val="000000"/>
          <w:sz w:val="27"/>
          <w:szCs w:val="27"/>
        </w:rPr>
        <w:t>Formato fórmula.</w:t>
      </w:r>
    </w:p>
  </w:comment>
  <w:comment w:id="49" w:author="Dalton Solano dos Reis" w:date="2021-10-14T17:03:00Z" w:initials="DSdR">
    <w:p w14:paraId="2D784F26" w14:textId="77777777" w:rsidR="00457577" w:rsidRDefault="00457577">
      <w:pPr>
        <w:pStyle w:val="Textodecomentrio"/>
      </w:pPr>
      <w:r>
        <w:rPr>
          <w:rStyle w:val="Refdecomentrio"/>
        </w:rPr>
        <w:annotationRef/>
      </w:r>
      <w:r>
        <w:rPr>
          <w:rFonts w:ascii="Helvetica" w:hAnsi="Helvetica" w:cs="Helvetica"/>
          <w:color w:val="000000"/>
        </w:rPr>
        <w:t>2015 ou 2016</w:t>
      </w:r>
    </w:p>
  </w:comment>
  <w:comment w:id="50" w:author="Dalton Solano dos Reis" w:date="2021-10-14T17:04:00Z" w:initials="DSdR">
    <w:p w14:paraId="7B8126BD" w14:textId="77777777" w:rsidR="00457577" w:rsidRDefault="00457577">
      <w:pPr>
        <w:pStyle w:val="Textodecomentrio"/>
      </w:pPr>
      <w:r>
        <w:rPr>
          <w:rStyle w:val="Refdecomentrio"/>
        </w:rPr>
        <w:annotationRef/>
      </w:r>
      <w:r>
        <w:rPr>
          <w:rFonts w:ascii="Helvetica" w:hAnsi="Helvetica" w:cs="Helvetica"/>
          <w:color w:val="000000"/>
        </w:rPr>
        <w:t>2015 ou 2016</w:t>
      </w:r>
    </w:p>
  </w:comment>
  <w:comment w:id="51" w:author="Dalton Solano dos Reis" w:date="2021-10-14T17:05:00Z" w:initials="DSdR">
    <w:p w14:paraId="24B81ADF" w14:textId="77777777" w:rsidR="00457577" w:rsidRDefault="00457577">
      <w:pPr>
        <w:pStyle w:val="Textodecomentrio"/>
      </w:pPr>
      <w:r>
        <w:rPr>
          <w:rStyle w:val="Refdecomentrio"/>
        </w:rPr>
        <w:annotationRef/>
      </w:r>
      <w:r>
        <w:rPr>
          <w:rFonts w:ascii="Helvetica" w:hAnsi="Helvetica" w:cs="Helvetica"/>
          <w:color w:val="000000"/>
        </w:rPr>
        <w:t>2015 ou 2016</w:t>
      </w:r>
    </w:p>
  </w:comment>
  <w:comment w:id="53" w:author="Dalton Solano dos Reis" w:date="2021-10-14T17:05:00Z" w:initials="DSdR">
    <w:p w14:paraId="45EB9A61"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55" w:author="Dalton Solano dos Reis" w:date="2021-10-14T17:05:00Z" w:initials="DSdR">
    <w:p w14:paraId="7A8E4C02"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63" w:author="Dalton Solano dos Reis" w:date="2021-10-14T17:06:00Z" w:initials="DSdR">
    <w:p w14:paraId="4006E196" w14:textId="77777777" w:rsidR="00457577" w:rsidRDefault="00457577">
      <w:pPr>
        <w:pStyle w:val="Textodecomentrio"/>
      </w:pPr>
      <w:r>
        <w:rPr>
          <w:rStyle w:val="Refdecomentrio"/>
        </w:rPr>
        <w:annotationRef/>
      </w:r>
      <w:r>
        <w:rPr>
          <w:rFonts w:ascii="Helvetica" w:hAnsi="Helvetica" w:cs="Helvetica"/>
          <w:color w:val="000000"/>
          <w:sz w:val="26"/>
          <w:szCs w:val="26"/>
        </w:rPr>
        <w:t>Separar com , ou ;</w:t>
      </w:r>
    </w:p>
  </w:comment>
  <w:comment w:id="64" w:author="Dalton Solano dos Reis" w:date="2021-10-14T17:06:00Z" w:initials="DSdR">
    <w:p w14:paraId="630910E1" w14:textId="77777777" w:rsidR="00457577" w:rsidRDefault="00457577">
      <w:pPr>
        <w:pStyle w:val="Textodecomentrio"/>
      </w:pPr>
      <w:r>
        <w:rPr>
          <w:rStyle w:val="Refdecomentrio"/>
        </w:rPr>
        <w:annotationRef/>
      </w:r>
      <w:r>
        <w:rPr>
          <w:rFonts w:ascii="Helvetica" w:hAnsi="Helvetica" w:cs="Helvetica"/>
          <w:color w:val="000000"/>
          <w:sz w:val="26"/>
          <w:szCs w:val="26"/>
        </w:rPr>
        <w:t>distâncias</w:t>
      </w:r>
    </w:p>
  </w:comment>
  <w:comment w:id="65" w:author="Dalton Solano dos Reis" w:date="2021-10-21T11:11:00Z" w:initials="DSdR">
    <w:p w14:paraId="6DD97C53" w14:textId="77777777" w:rsidR="00457577" w:rsidRDefault="00457577">
      <w:pPr>
        <w:pStyle w:val="Textodecomentrio"/>
      </w:pPr>
      <w:r>
        <w:rPr>
          <w:rStyle w:val="Refdecomentrio"/>
        </w:rPr>
        <w:annotationRef/>
      </w:r>
      <w:r>
        <w:t>Usar “referencia cruzada”.</w:t>
      </w:r>
    </w:p>
  </w:comment>
  <w:comment w:id="66" w:author="Dalton Solano dos Reis" w:date="2021-10-14T17:07:00Z" w:initials="DSdR">
    <w:p w14:paraId="4B836E45"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74" w:author="Dalton Solano dos Reis" w:date="2021-10-14T17:07:00Z" w:initials="DSdR">
    <w:p w14:paraId="0C2A191F" w14:textId="77777777" w:rsidR="00457577" w:rsidRDefault="00457577">
      <w:pPr>
        <w:pStyle w:val="Textodecomentrio"/>
      </w:pPr>
      <w:r>
        <w:rPr>
          <w:rStyle w:val="Refdecomentrio"/>
        </w:rPr>
        <w:annotationRef/>
      </w:r>
      <w:r>
        <w:rPr>
          <w:rFonts w:ascii="Helvetica" w:hAnsi="Helvetica" w:cs="Helvetica"/>
          <w:color w:val="000000"/>
        </w:rPr>
        <w:t>Essa seção</w:t>
      </w:r>
    </w:p>
  </w:comment>
  <w:comment w:id="75" w:author="Dalton Solano dos Reis" w:date="2021-10-14T17:07:00Z" w:initials="DSdR">
    <w:p w14:paraId="46127BC0" w14:textId="77777777" w:rsidR="00457577" w:rsidRDefault="00457577">
      <w:pPr>
        <w:pStyle w:val="Textodecomentrio"/>
        <w:rPr>
          <w:rFonts w:ascii="Helvetica" w:hAnsi="Helvetica" w:cs="Helvetica"/>
          <w:color w:val="000000"/>
        </w:rPr>
      </w:pPr>
      <w:r>
        <w:rPr>
          <w:rStyle w:val="Refdecomentrio"/>
        </w:rPr>
        <w:annotationRef/>
      </w:r>
      <w:r>
        <w:rPr>
          <w:rFonts w:ascii="Helvetica" w:hAnsi="Helvetica" w:cs="Helvetica"/>
          <w:color w:val="000000"/>
        </w:rPr>
        <w:t>Remover.</w:t>
      </w:r>
    </w:p>
    <w:p w14:paraId="4E224526" w14:textId="77777777" w:rsidR="00457577" w:rsidRDefault="00457577">
      <w:pPr>
        <w:pStyle w:val="Textodecomentrio"/>
      </w:pPr>
      <w:r>
        <w:rPr>
          <w:rFonts w:ascii="Helvetica" w:hAnsi="Helvetica" w:cs="Helvetica"/>
          <w:color w:val="000000"/>
        </w:rPr>
        <w:t>Preâmbulo para a próxima seção.</w:t>
      </w:r>
    </w:p>
  </w:comment>
  <w:comment w:id="78" w:author="Dalton Solano dos Reis" w:date="2021-10-14T17:09:00Z" w:initials="DSdR">
    <w:p w14:paraId="13C398D3"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79" w:author="Dalton Solano dos Reis" w:date="2021-10-14T17:09:00Z" w:initials="DSdR">
    <w:p w14:paraId="51CA9E35"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80" w:author="Dalton Solano dos Reis" w:date="2021-10-14T17:09:00Z" w:initials="DSdR">
    <w:p w14:paraId="65244300"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81" w:author="Dalton Solano dos Reis" w:date="2021-10-14T17:09:00Z" w:initials="DSdR">
    <w:p w14:paraId="3B2B387B" w14:textId="77777777" w:rsidR="00457577" w:rsidRDefault="00457577">
      <w:pPr>
        <w:pStyle w:val="Textodecomentrio"/>
      </w:pPr>
      <w:r>
        <w:rPr>
          <w:rStyle w:val="Refdecomentrio"/>
        </w:rPr>
        <w:annotationRef/>
      </w:r>
      <w:r>
        <w:rPr>
          <w:rFonts w:ascii="Helvetica" w:hAnsi="Helvetica" w:cs="Helvetica"/>
          <w:color w:val="000000"/>
          <w:sz w:val="26"/>
          <w:szCs w:val="26"/>
        </w:rPr>
        <w:t>Remover vírgula.</w:t>
      </w:r>
    </w:p>
  </w:comment>
  <w:comment w:id="82" w:author="Dalton Solano dos Reis" w:date="2021-10-14T17:11:00Z" w:initials="DSdR">
    <w:p w14:paraId="0422AC97" w14:textId="77777777" w:rsidR="00457577" w:rsidRDefault="00457577">
      <w:pPr>
        <w:pStyle w:val="Textodecomentrio"/>
      </w:pPr>
      <w:r>
        <w:rPr>
          <w:rStyle w:val="Refdecomentrio"/>
        </w:rPr>
        <w:annotationRef/>
      </w:r>
      <w:r>
        <w:rPr>
          <w:rFonts w:ascii="Helvetica" w:hAnsi="Helvetica" w:cs="Helvetica"/>
          <w:color w:val="000000"/>
        </w:rPr>
        <w:t>2015 ou 2016</w:t>
      </w:r>
    </w:p>
  </w:comment>
  <w:comment w:id="84" w:author="Dalton Solano dos Reis" w:date="2021-10-14T17:11:00Z" w:initials="DSdR">
    <w:p w14:paraId="4143D188" w14:textId="77777777" w:rsidR="00457577" w:rsidRDefault="00457577">
      <w:pPr>
        <w:pStyle w:val="Textodecomentrio"/>
      </w:pPr>
      <w:r>
        <w:rPr>
          <w:rStyle w:val="Refdecomentrio"/>
        </w:rPr>
        <w:annotationRef/>
      </w:r>
      <w:r>
        <w:rPr>
          <w:rFonts w:ascii="Helvetica" w:hAnsi="Helvetica" w:cs="Helvetica"/>
          <w:color w:val="000000"/>
        </w:rPr>
        <w:t>implementação da detecção:</w:t>
      </w:r>
    </w:p>
  </w:comment>
  <w:comment w:id="85" w:author="Dalton Solano dos Reis" w:date="2021-10-14T17:11:00Z" w:initials="DSdR">
    <w:p w14:paraId="61CA1C7B" w14:textId="77777777" w:rsidR="00457577" w:rsidRDefault="00457577">
      <w:pPr>
        <w:pStyle w:val="Textodecomentrio"/>
      </w:pPr>
      <w:r>
        <w:rPr>
          <w:rStyle w:val="Refdecomentrio"/>
        </w:rPr>
        <w:annotationRef/>
      </w:r>
      <w:r>
        <w:rPr>
          <w:rFonts w:ascii="Helvetica" w:hAnsi="Helvetica" w:cs="Helvetica"/>
          <w:color w:val="000000"/>
        </w:rPr>
        <w:t>implementação da visualização 3D:</w:t>
      </w:r>
    </w:p>
  </w:comment>
  <w:comment w:id="87" w:author="Dalton Solano dos Reis" w:date="2021-10-14T17:12:00Z" w:initials="DSdR">
    <w:p w14:paraId="21B37EDD" w14:textId="77777777" w:rsidR="00457577" w:rsidRDefault="00457577">
      <w:pPr>
        <w:pStyle w:val="Textodecomentrio"/>
      </w:pPr>
      <w:r>
        <w:rPr>
          <w:rStyle w:val="Refdecomentrio"/>
        </w:rPr>
        <w:annotationRef/>
      </w:r>
      <w:r>
        <w:rPr>
          <w:rFonts w:ascii="Helvetica" w:hAnsi="Helvetica" w:cs="Helvetica"/>
          <w:color w:val="000000"/>
        </w:rPr>
        <w:t>implementação da detecção</w:t>
      </w:r>
    </w:p>
  </w:comment>
  <w:comment w:id="88" w:author="Dalton Solano dos Reis" w:date="2021-10-14T17:12:00Z" w:initials="DSdR">
    <w:p w14:paraId="7E16B880" w14:textId="77777777" w:rsidR="00457577" w:rsidRDefault="00457577">
      <w:pPr>
        <w:pStyle w:val="Textodecomentrio"/>
      </w:pPr>
      <w:r>
        <w:rPr>
          <w:rStyle w:val="Refdecomentrio"/>
        </w:rPr>
        <w:annotationRef/>
      </w:r>
      <w:r>
        <w:rPr>
          <w:rFonts w:ascii="Helvetica" w:hAnsi="Helvetica" w:cs="Helvetica"/>
          <w:color w:val="000000"/>
        </w:rPr>
        <w:t>implementação da visualização 3D</w:t>
      </w:r>
    </w:p>
  </w:comment>
  <w:comment w:id="89" w:author="Dalton Solano dos Reis" w:date="2021-10-14T17:12:00Z" w:initials="DSdR">
    <w:p w14:paraId="48B10CFF" w14:textId="77777777" w:rsidR="00457577" w:rsidRDefault="00457577">
      <w:pPr>
        <w:pStyle w:val="Textodecomentrio"/>
      </w:pPr>
      <w:r>
        <w:rPr>
          <w:rStyle w:val="Refdecomentrio"/>
        </w:rPr>
        <w:annotationRef/>
      </w:r>
      <w:r>
        <w:rPr>
          <w:rFonts w:ascii="Helvetica" w:hAnsi="Helvetica" w:cs="Helvetica"/>
          <w:color w:val="000000"/>
        </w:rPr>
        <w:t>objetos e reconstrução</w:t>
      </w:r>
    </w:p>
  </w:comment>
  <w:comment w:id="90" w:author="Dalton Solano dos Reis" w:date="2021-10-14T17:13:00Z" w:initials="DSdR">
    <w:p w14:paraId="4B4C6E46" w14:textId="77777777" w:rsidR="00457577" w:rsidRDefault="00457577">
      <w:pPr>
        <w:pStyle w:val="Textodecomentrio"/>
      </w:pPr>
      <w:r>
        <w:rPr>
          <w:rStyle w:val="Refdecomentrio"/>
        </w:rPr>
        <w:annotationRef/>
      </w:r>
      <w:r>
        <w:rPr>
          <w:rFonts w:ascii="Helvetica" w:hAnsi="Helvetica" w:cs="Helvetica"/>
          <w:color w:val="000000"/>
          <w:sz w:val="26"/>
          <w:szCs w:val="26"/>
        </w:rPr>
        <w:t>à</w:t>
      </w:r>
    </w:p>
  </w:comment>
  <w:comment w:id="91" w:author="Dalton Solano dos Reis" w:date="2021-10-14T17:12:00Z" w:initials="DSdR">
    <w:p w14:paraId="4E2F52E3" w14:textId="77777777" w:rsidR="00457577" w:rsidRDefault="00457577">
      <w:pPr>
        <w:pStyle w:val="Textodecomentrio"/>
      </w:pPr>
      <w:r>
        <w:rPr>
          <w:rStyle w:val="Refdecomentrio"/>
        </w:rPr>
        <w:annotationRef/>
      </w:r>
      <w:r>
        <w:rPr>
          <w:rFonts w:ascii="Helvetica" w:hAnsi="Helvetica" w:cs="Helvetica"/>
          <w:color w:val="000000"/>
          <w:sz w:val="26"/>
          <w:szCs w:val="26"/>
        </w:rPr>
        <w:t>Citação direta, número de página.</w:t>
      </w:r>
    </w:p>
  </w:comment>
  <w:comment w:id="92" w:author="Dalton Solano dos Reis" w:date="2021-10-14T17:13:00Z" w:initials="DSdR">
    <w:p w14:paraId="088BB80B" w14:textId="77777777" w:rsidR="00457577" w:rsidRDefault="00457577">
      <w:pPr>
        <w:pStyle w:val="Textodecomentrio"/>
      </w:pPr>
      <w:r>
        <w:rPr>
          <w:rStyle w:val="Refdecomentrio"/>
        </w:rPr>
        <w:annotationRef/>
      </w:r>
      <w:r>
        <w:rPr>
          <w:rFonts w:ascii="Helvetica" w:hAnsi="Helvetica" w:cs="Helvetica"/>
          <w:color w:val="000000"/>
          <w:sz w:val="26"/>
          <w:szCs w:val="26"/>
        </w:rPr>
        <w:t>Não itálico.</w:t>
      </w:r>
    </w:p>
  </w:comment>
  <w:comment w:id="93" w:author="Dalton Solano dos Reis" w:date="2021-10-14T17:13:00Z" w:initials="DSdR">
    <w:p w14:paraId="73202ED9" w14:textId="77777777" w:rsidR="00457577" w:rsidRDefault="00457577">
      <w:pPr>
        <w:pStyle w:val="Textodecomentrio"/>
      </w:pPr>
      <w:r>
        <w:rPr>
          <w:rStyle w:val="Refdecomentrio"/>
        </w:rPr>
        <w:annotationRef/>
      </w:r>
      <w:r>
        <w:rPr>
          <w:rFonts w:ascii="Helvetica" w:hAnsi="Helvetica" w:cs="Helvetica"/>
          <w:color w:val="000000"/>
          <w:sz w:val="26"/>
          <w:szCs w:val="26"/>
        </w:rPr>
        <w:t>Não itálico.</w:t>
      </w:r>
    </w:p>
  </w:comment>
  <w:comment w:id="95" w:author="Dalton Solano dos Reis" w:date="2021-10-14T17:15:00Z" w:initials="DSdR">
    <w:p w14:paraId="34B22528"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96" w:author="Dalton Solano dos Reis" w:date="2021-10-14T17:14:00Z" w:initials="DSdR">
    <w:p w14:paraId="31483FC8" w14:textId="77777777" w:rsidR="00457577" w:rsidRDefault="00457577">
      <w:pPr>
        <w:pStyle w:val="Textodecomentrio"/>
      </w:pPr>
      <w:r>
        <w:rPr>
          <w:rStyle w:val="Refdecomentrio"/>
        </w:rPr>
        <w:annotationRef/>
      </w:r>
      <w:r>
        <w:rPr>
          <w:rFonts w:ascii="Helvetica" w:hAnsi="Helvetica" w:cs="Helvetica"/>
          <w:color w:val="000000"/>
          <w:sz w:val="26"/>
          <w:szCs w:val="26"/>
        </w:rPr>
        <w:t xml:space="preserve">ABNT: </w:t>
      </w:r>
      <w:r>
        <w:rPr>
          <w:rFonts w:ascii="Helvetica" w:hAnsi="Helvetica" w:cs="Helvetica"/>
          <w:color w:val="000000"/>
          <w:sz w:val="23"/>
          <w:szCs w:val="23"/>
        </w:rPr>
        <w:t>Quando a publicação é em periódico, o que vai em negrito é o nome do periódico. Ajustar em todas as referências.</w:t>
      </w:r>
    </w:p>
  </w:comment>
  <w:comment w:id="97" w:author="Dalton Solano dos Reis" w:date="2021-10-14T17:18:00Z" w:initials="DSdR">
    <w:p w14:paraId="3BC3A3BD"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98" w:author="Dalton Solano dos Reis" w:date="2021-10-14T17:19:00Z" w:initials="DSdR">
    <w:p w14:paraId="5B6D5975" w14:textId="77777777" w:rsidR="00457577" w:rsidRDefault="00457577">
      <w:pPr>
        <w:pStyle w:val="Textodecomentrio"/>
      </w:pPr>
      <w:r>
        <w:rPr>
          <w:rStyle w:val="Refdecomentrio"/>
        </w:rPr>
        <w:annotationRef/>
      </w:r>
      <w:r>
        <w:rPr>
          <w:rFonts w:ascii="Helvetica" w:hAnsi="Helvetica" w:cs="Helvetica"/>
          <w:color w:val="000000"/>
          <w:sz w:val="26"/>
          <w:szCs w:val="26"/>
        </w:rPr>
        <w:t>Remover &lt;</w:t>
      </w:r>
    </w:p>
  </w:comment>
  <w:comment w:id="99" w:author="Dalton Solano dos Reis" w:date="2021-10-14T17:19:00Z" w:initials="DSdR">
    <w:p w14:paraId="0D0DC881" w14:textId="77777777" w:rsidR="00457577" w:rsidRDefault="00457577">
      <w:pPr>
        <w:pStyle w:val="Textodecomentrio"/>
      </w:pPr>
      <w:r>
        <w:rPr>
          <w:rStyle w:val="Refdecomentrio"/>
        </w:rPr>
        <w:annotationRef/>
      </w:r>
      <w:r>
        <w:rPr>
          <w:rFonts w:ascii="Helvetica" w:hAnsi="Helvetica" w:cs="Helvetica"/>
          <w:color w:val="000000"/>
          <w:sz w:val="26"/>
          <w:szCs w:val="26"/>
        </w:rPr>
        <w:t>Remover &gt;</w:t>
      </w:r>
    </w:p>
  </w:comment>
  <w:comment w:id="100" w:author="Dalton Solano dos Reis" w:date="2021-10-14T17:18:00Z" w:initials="DSdR">
    <w:p w14:paraId="64D1BF06"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01" w:author="Dalton Solano dos Reis" w:date="2021-10-14T17:18:00Z" w:initials="DSdR">
    <w:p w14:paraId="5D9A31EE"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02" w:author="Dalton Solano dos Reis" w:date="2021-10-14T17:15:00Z" w:initials="DSdR">
    <w:p w14:paraId="7F7A4EC0"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03" w:author="Dalton Solano dos Reis" w:date="2021-10-14T17:20:00Z" w:initials="DSdR">
    <w:p w14:paraId="122C0D0B" w14:textId="77777777" w:rsidR="00457577" w:rsidRDefault="00457577">
      <w:pPr>
        <w:pStyle w:val="Textodecomentrio"/>
      </w:pPr>
      <w:r>
        <w:rPr>
          <w:rStyle w:val="Refdecomentrio"/>
        </w:rPr>
        <w:annotationRef/>
      </w:r>
      <w:r>
        <w:rPr>
          <w:rFonts w:ascii="Helvetica" w:hAnsi="Helvetica" w:cs="Helvetica"/>
          <w:color w:val="000000"/>
          <w:sz w:val="26"/>
          <w:szCs w:val="26"/>
        </w:rPr>
        <w:t>Remover &lt;</w:t>
      </w:r>
    </w:p>
  </w:comment>
  <w:comment w:id="104" w:author="Dalton Solano dos Reis" w:date="2021-10-14T17:20:00Z" w:initials="DSdR">
    <w:p w14:paraId="3EFD2B0C" w14:textId="77777777" w:rsidR="00457577" w:rsidRDefault="00457577">
      <w:pPr>
        <w:pStyle w:val="Textodecomentrio"/>
      </w:pPr>
      <w:r>
        <w:rPr>
          <w:rStyle w:val="Refdecomentrio"/>
        </w:rPr>
        <w:annotationRef/>
      </w:r>
      <w:r>
        <w:rPr>
          <w:rFonts w:ascii="Helvetica" w:hAnsi="Helvetica" w:cs="Helvetica"/>
          <w:color w:val="000000"/>
          <w:sz w:val="26"/>
          <w:szCs w:val="26"/>
        </w:rPr>
        <w:t>Remover &gt;</w:t>
      </w:r>
    </w:p>
  </w:comment>
  <w:comment w:id="105" w:author="Dalton Solano dos Reis" w:date="2021-10-14T17:20:00Z" w:initials="DSdR">
    <w:p w14:paraId="11695337" w14:textId="77777777" w:rsidR="00457577" w:rsidRDefault="00457577">
      <w:pPr>
        <w:pStyle w:val="Textodecomentrio"/>
      </w:pPr>
      <w:r>
        <w:rPr>
          <w:rStyle w:val="Refdecomentrio"/>
        </w:rPr>
        <w:annotationRef/>
      </w:r>
      <w:r>
        <w:rPr>
          <w:rFonts w:ascii="Helvetica" w:hAnsi="Helvetica" w:cs="Helvetica"/>
          <w:color w:val="000000"/>
          <w:sz w:val="26"/>
          <w:szCs w:val="26"/>
        </w:rPr>
        <w:t>Remover &lt;</w:t>
      </w:r>
    </w:p>
  </w:comment>
  <w:comment w:id="106" w:author="Dalton Solano dos Reis" w:date="2021-10-14T17:20:00Z" w:initials="DSdR">
    <w:p w14:paraId="10AA0F05" w14:textId="77777777" w:rsidR="00457577" w:rsidRDefault="00457577">
      <w:pPr>
        <w:pStyle w:val="Textodecomentrio"/>
      </w:pPr>
      <w:r>
        <w:rPr>
          <w:rStyle w:val="Refdecomentrio"/>
        </w:rPr>
        <w:annotationRef/>
      </w:r>
      <w:r>
        <w:rPr>
          <w:rFonts w:ascii="Helvetica" w:hAnsi="Helvetica" w:cs="Helvetica"/>
          <w:color w:val="000000"/>
          <w:sz w:val="26"/>
          <w:szCs w:val="26"/>
        </w:rPr>
        <w:t>Remover &lt;</w:t>
      </w:r>
    </w:p>
  </w:comment>
  <w:comment w:id="107" w:author="Dalton Solano dos Reis" w:date="2021-10-14T17:16:00Z" w:initials="DSdR">
    <w:p w14:paraId="670EE278"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08" w:author="Dalton Solano dos Reis" w:date="2021-10-14T17:16:00Z" w:initials="DSdR">
    <w:p w14:paraId="41130384"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09" w:author="Dalton Solano dos Reis" w:date="2021-10-14T17:16:00Z" w:initials="DSdR">
    <w:p w14:paraId="117AA457"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10" w:author="Dalton Solano dos Reis" w:date="2021-10-14T17:16:00Z" w:initials="DSdR">
    <w:p w14:paraId="28FF58BA"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11" w:author="Dalton Solano dos Reis" w:date="2021-10-14T17:18:00Z" w:initials="DSdR">
    <w:p w14:paraId="66FB971C"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12" w:author="Dalton Solano dos Reis" w:date="2021-10-14T17:17:00Z" w:initials="DSdR">
    <w:p w14:paraId="5CE0E835"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13" w:author="Dalton Solano dos Reis" w:date="2021-10-14T17:19:00Z" w:initials="DSdR">
    <w:p w14:paraId="3B392DB1"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14" w:author="Dalton Solano dos Reis" w:date="2021-10-14T17:17:00Z" w:initials="DSdR">
    <w:p w14:paraId="1B9AC37C"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15" w:author="Dalton Solano dos Reis" w:date="2021-10-15T11:26:00Z" w:initials="DSdR">
    <w:p w14:paraId="1B4A19E8" w14:textId="77777777" w:rsidR="00457577" w:rsidRDefault="00457577">
      <w:pPr>
        <w:pStyle w:val="Textodecomentrio"/>
      </w:pPr>
      <w:r>
        <w:rPr>
          <w:rStyle w:val="Refdecomentrio"/>
        </w:rPr>
        <w:annotationRef/>
      </w:r>
      <w:r>
        <w:t>Não requisito.</w:t>
      </w:r>
    </w:p>
  </w:comment>
  <w:comment w:id="116" w:author="Dalton Solano dos Reis" w:date="2021-10-15T11:25:00Z" w:initials="DSdR">
    <w:p w14:paraId="04D0930E" w14:textId="77777777" w:rsidR="00457577" w:rsidRDefault="00457577">
      <w:pPr>
        <w:pStyle w:val="Textodecomentrio"/>
      </w:pPr>
      <w:r>
        <w:rPr>
          <w:rStyle w:val="Refdecomentrio"/>
        </w:rPr>
        <w:annotationRef/>
      </w:r>
      <w:r>
        <w:t>Indicados no texto.</w:t>
      </w:r>
    </w:p>
  </w:comment>
  <w:comment w:id="117" w:author="Dalton Solano dos Reis" w:date="2021-10-15T11:26:00Z" w:initials="DSdR">
    <w:p w14:paraId="50A63549" w14:textId="77777777" w:rsidR="00457577" w:rsidRDefault="00457577">
      <w:pPr>
        <w:pStyle w:val="Textodecomentrio"/>
      </w:pPr>
      <w:r>
        <w:rPr>
          <w:rStyle w:val="Refdecomentrio"/>
        </w:rPr>
        <w:annotationRef/>
      </w:r>
      <w:r>
        <w:t>Indicados no texto</w:t>
      </w:r>
    </w:p>
  </w:comment>
  <w:comment w:id="118" w:author="Mauricio Capobianco Lopes" w:date="2021-10-12T19:19:00Z" w:initials="MCL">
    <w:p w14:paraId="55F4D778" w14:textId="77777777" w:rsidR="00457577" w:rsidRDefault="00457577">
      <w:pPr>
        <w:pStyle w:val="Textodecomentrio"/>
      </w:pPr>
      <w:r>
        <w:rPr>
          <w:rStyle w:val="Refdecomentrio"/>
        </w:rPr>
        <w:annotationRef/>
      </w:r>
      <w:r>
        <w:t>Citação direta exige o número da página. Também não é possível saber se essa referência é de 2020 ou 2021.</w:t>
      </w:r>
    </w:p>
  </w:comment>
  <w:comment w:id="119" w:author="Mauricio Capobianco Lopes" w:date="2021-10-12T19:25:00Z" w:initials="MCL">
    <w:p w14:paraId="2CFAF7C7" w14:textId="77777777" w:rsidR="00457577" w:rsidRDefault="00457577">
      <w:pPr>
        <w:pStyle w:val="Textodecomentrio"/>
      </w:pPr>
      <w:r>
        <w:rPr>
          <w:rStyle w:val="Refdecomentrio"/>
        </w:rPr>
        <w:annotationRef/>
      </w:r>
      <w:r>
        <w:t>Número da página.</w:t>
      </w:r>
    </w:p>
  </w:comment>
  <w:comment w:id="120" w:author="Mauricio Capobianco Lopes" w:date="2021-10-12T19:27:00Z" w:initials="MCL">
    <w:p w14:paraId="33005753" w14:textId="77777777" w:rsidR="00457577" w:rsidRDefault="00457577">
      <w:pPr>
        <w:pStyle w:val="Textodecomentrio"/>
      </w:pPr>
      <w:r>
        <w:rPr>
          <w:rStyle w:val="Refdecomentrio"/>
        </w:rPr>
        <w:annotationRef/>
      </w:r>
      <w:r>
        <w:t>Melhorar redação.</w:t>
      </w:r>
    </w:p>
  </w:comment>
  <w:comment w:id="121" w:author="Mauricio Capobianco Lopes" w:date="2021-10-12T19:28:00Z" w:initials="MCL">
    <w:p w14:paraId="2F22D050" w14:textId="77777777" w:rsidR="00457577" w:rsidRDefault="00457577">
      <w:pPr>
        <w:pStyle w:val="Textodecomentrio"/>
      </w:pPr>
      <w:r>
        <w:rPr>
          <w:rStyle w:val="Refdecomentrio"/>
        </w:rPr>
        <w:annotationRef/>
      </w:r>
      <w:r>
        <w:t>Tamanho 10.</w:t>
      </w:r>
    </w:p>
  </w:comment>
  <w:comment w:id="122" w:author="Mauricio Capobianco Lopes" w:date="2021-10-12T19:29:00Z" w:initials="MCL">
    <w:p w14:paraId="659E59A3" w14:textId="77777777" w:rsidR="00457577" w:rsidRDefault="00457577">
      <w:pPr>
        <w:pStyle w:val="Textodecomentrio"/>
      </w:pPr>
      <w:r>
        <w:rPr>
          <w:rStyle w:val="Refdecomentrio"/>
        </w:rPr>
        <w:annotationRef/>
      </w:r>
      <w:r>
        <w:t>Separar por , ou ;</w:t>
      </w:r>
    </w:p>
  </w:comment>
  <w:comment w:id="123" w:author="Mauricio Capobianco Lopes" w:date="2021-10-12T19:34:00Z" w:initials="MCL">
    <w:p w14:paraId="06E1B47C" w14:textId="77777777" w:rsidR="00457577" w:rsidRDefault="00457577">
      <w:pPr>
        <w:pStyle w:val="Textodecomentrio"/>
      </w:pPr>
      <w:r>
        <w:rPr>
          <w:rStyle w:val="Refdecomentrio"/>
        </w:rPr>
        <w:annotationRef/>
      </w:r>
      <w:r>
        <w:t xml:space="preserve">É requisito e não objetivo. </w:t>
      </w:r>
    </w:p>
  </w:comment>
  <w:comment w:id="124" w:author="Mauricio Capobianco Lopes" w:date="2021-10-12T19:35:00Z" w:initials="MCL">
    <w:p w14:paraId="1BD5AC9A" w14:textId="77777777" w:rsidR="00457577" w:rsidRDefault="00457577">
      <w:pPr>
        <w:pStyle w:val="Textodecomentrio"/>
      </w:pPr>
      <w:r>
        <w:rPr>
          <w:rStyle w:val="Refdecomentrio"/>
        </w:rPr>
        <w:annotationRef/>
      </w:r>
      <w:r>
        <w:t>“apresentada”</w:t>
      </w:r>
      <w:r>
        <w:br/>
        <w:t>Vou assinalar em amarelo eventuais erros de redação.</w:t>
      </w:r>
    </w:p>
  </w:comment>
  <w:comment w:id="125" w:author="Mauricio Capobianco Lopes" w:date="2021-10-12T19:49:00Z" w:initials="MCL">
    <w:p w14:paraId="6F4B4238" w14:textId="77777777" w:rsidR="00457577" w:rsidRDefault="00457577">
      <w:pPr>
        <w:pStyle w:val="Textodecomentrio"/>
      </w:pPr>
      <w:r>
        <w:rPr>
          <w:rStyle w:val="Refdecomentrio"/>
        </w:rPr>
        <w:annotationRef/>
      </w:r>
      <w:r>
        <w:t>Espaçamento simples no título.</w:t>
      </w:r>
    </w:p>
  </w:comment>
  <w:comment w:id="126" w:author="Mauricio Capobianco Lopes" w:date="2021-10-12T19:38:00Z" w:initials="MCL">
    <w:p w14:paraId="353859FA" w14:textId="77777777" w:rsidR="00457577" w:rsidRDefault="00457577">
      <w:pPr>
        <w:pStyle w:val="Textodecomentrio"/>
      </w:pPr>
      <w:r>
        <w:rPr>
          <w:rStyle w:val="Refdecomentrio"/>
        </w:rPr>
        <w:annotationRef/>
      </w:r>
      <w:r>
        <w:t xml:space="preserve">Fonte termina com . </w:t>
      </w:r>
      <w:r>
        <w:br/>
        <w:t>Verifica e corrigir em todas.</w:t>
      </w:r>
    </w:p>
  </w:comment>
  <w:comment w:id="127" w:author="Mauricio Capobianco Lopes" w:date="2021-10-12T19:39:00Z" w:initials="MCL">
    <w:p w14:paraId="4DE09A92" w14:textId="77777777" w:rsidR="00457577" w:rsidRDefault="00457577">
      <w:pPr>
        <w:pStyle w:val="Textodecomentrio"/>
      </w:pPr>
      <w:r>
        <w:rPr>
          <w:rStyle w:val="Refdecomentrio"/>
        </w:rPr>
        <w:annotationRef/>
      </w:r>
      <w:r>
        <w:t>Evite o uso do onde a não ser que esteja se referindo a um lugar.</w:t>
      </w:r>
    </w:p>
  </w:comment>
  <w:comment w:id="128" w:author="Mauricio Capobianco Lopes" w:date="2021-10-12T19:39:00Z" w:initials="MCL">
    <w:p w14:paraId="3C96A935" w14:textId="77777777" w:rsidR="00457577" w:rsidRDefault="00457577">
      <w:pPr>
        <w:pStyle w:val="Textodecomentrio"/>
      </w:pPr>
      <w:r>
        <w:rPr>
          <w:rStyle w:val="Refdecomentrio"/>
        </w:rPr>
        <w:annotationRef/>
      </w:r>
      <w:r>
        <w:t>Colocar como fórmula no texto.</w:t>
      </w:r>
    </w:p>
  </w:comment>
  <w:comment w:id="129" w:author="Mauricio Capobianco Lopes" w:date="2021-10-12T19:41:00Z" w:initials="MCL">
    <w:p w14:paraId="7AE62BBE" w14:textId="77777777" w:rsidR="00457577" w:rsidRDefault="00457577">
      <w:pPr>
        <w:pStyle w:val="Textodecomentrio"/>
      </w:pPr>
      <w:r>
        <w:rPr>
          <w:rStyle w:val="Refdecomentrio"/>
        </w:rPr>
        <w:annotationRef/>
      </w:r>
      <w:r>
        <w:t>.</w:t>
      </w:r>
    </w:p>
  </w:comment>
  <w:comment w:id="130" w:author="Mauricio Capobianco Lopes" w:date="2021-10-12T19:42:00Z" w:initials="MCL">
    <w:p w14:paraId="6B2921E4" w14:textId="77777777" w:rsidR="00457577" w:rsidRDefault="00457577">
      <w:pPr>
        <w:pStyle w:val="Textodecomentrio"/>
      </w:pPr>
      <w:r>
        <w:rPr>
          <w:rStyle w:val="Refdecomentrio"/>
        </w:rPr>
        <w:annotationRef/>
      </w:r>
      <w:r>
        <w:t>tirar</w:t>
      </w:r>
    </w:p>
  </w:comment>
  <w:comment w:id="131" w:author="Mauricio Capobianco Lopes" w:date="2021-10-12T19:43:00Z" w:initials="MCL">
    <w:p w14:paraId="24060A10" w14:textId="77777777" w:rsidR="00457577" w:rsidRDefault="00457577">
      <w:pPr>
        <w:pStyle w:val="Textodecomentrio"/>
      </w:pPr>
      <w:r>
        <w:rPr>
          <w:rStyle w:val="Refdecomentrio"/>
        </w:rPr>
        <w:annotationRef/>
      </w:r>
      <w:r>
        <w:t>Sem itálico em nome próprio.</w:t>
      </w:r>
    </w:p>
  </w:comment>
  <w:comment w:id="132" w:author="Mauricio Capobianco Lopes" w:date="2021-10-12T19:45:00Z" w:initials="MCL">
    <w:p w14:paraId="16BCC063" w14:textId="77777777" w:rsidR="00457577" w:rsidRDefault="00457577">
      <w:pPr>
        <w:pStyle w:val="Textodecomentrio"/>
      </w:pPr>
      <w:r>
        <w:rPr>
          <w:rStyle w:val="Refdecomentrio"/>
        </w:rPr>
        <w:annotationRef/>
      </w:r>
      <w:r>
        <w:t>Ou 1998?</w:t>
      </w:r>
    </w:p>
  </w:comment>
  <w:comment w:id="133" w:author="Mauricio Capobianco Lopes" w:date="2021-10-12T19:47:00Z" w:initials="MCL">
    <w:p w14:paraId="622D4EC2" w14:textId="77777777" w:rsidR="00457577" w:rsidRDefault="00457577">
      <w:pPr>
        <w:pStyle w:val="Textodecomentrio"/>
      </w:pPr>
      <w:r>
        <w:rPr>
          <w:rStyle w:val="Refdecomentrio"/>
        </w:rPr>
        <w:annotationRef/>
      </w:r>
      <w:r>
        <w:t>Usar o formato a fórmulas da ABNT.</w:t>
      </w:r>
    </w:p>
  </w:comment>
  <w:comment w:id="134" w:author="Mauricio Capobianco Lopes" w:date="2021-10-12T19:48:00Z" w:initials="MCL">
    <w:p w14:paraId="7F335C89" w14:textId="77777777" w:rsidR="00457577" w:rsidRDefault="00457577">
      <w:pPr>
        <w:pStyle w:val="Textodecomentrio"/>
      </w:pPr>
      <w:r>
        <w:rPr>
          <w:rStyle w:val="Refdecomentrio"/>
        </w:rPr>
        <w:annotationRef/>
      </w:r>
      <w:r>
        <w:t>Ou 2016? Verificar todos.</w:t>
      </w:r>
    </w:p>
  </w:comment>
  <w:comment w:id="135" w:author="Mauricio Capobianco Lopes" w:date="2021-10-12T19:54:00Z" w:initials="MCL">
    <w:p w14:paraId="707201D5" w14:textId="77777777" w:rsidR="00457577" w:rsidRDefault="00457577">
      <w:pPr>
        <w:pStyle w:val="Textodecomentrio"/>
      </w:pPr>
      <w:r>
        <w:rPr>
          <w:rStyle w:val="Refdecomentrio"/>
        </w:rPr>
        <w:annotationRef/>
      </w:r>
      <w:r>
        <w:t xml:space="preserve">Tirar </w:t>
      </w:r>
    </w:p>
  </w:comment>
  <w:comment w:id="136" w:author="Mauricio Capobianco Lopes" w:date="2021-10-12T19:55:00Z" w:initials="MCL">
    <w:p w14:paraId="60BD3134" w14:textId="77777777" w:rsidR="00457577" w:rsidRDefault="00457577" w:rsidP="00E225D6">
      <w:pPr>
        <w:pStyle w:val="Textodecomentrio"/>
      </w:pPr>
      <w:r>
        <w:rPr>
          <w:rStyle w:val="Refdecomentrio"/>
        </w:rPr>
        <w:annotationRef/>
      </w:r>
      <w:r>
        <w:t>Tirar todos esse itálicos em nomes próprios.</w:t>
      </w:r>
    </w:p>
  </w:comment>
  <w:comment w:id="137" w:author="Mauricio Capobianco Lopes" w:date="2021-10-12T19:56:00Z" w:initials="MCL">
    <w:p w14:paraId="55157639" w14:textId="77777777" w:rsidR="00457577" w:rsidRDefault="00457577">
      <w:pPr>
        <w:pStyle w:val="Textodecomentrio"/>
      </w:pPr>
      <w:r>
        <w:rPr>
          <w:rStyle w:val="Refdecomentrio"/>
        </w:rPr>
        <w:annotationRef/>
      </w:r>
      <w:r>
        <w:t>Procure separar aquilo que é contribuição científica ou tecnológica da Computação, para o que é prática ou social em relação à área de aplicação.</w:t>
      </w:r>
    </w:p>
  </w:comment>
  <w:comment w:id="138" w:author="Mauricio Capobianco Lopes" w:date="2021-10-12T19:58:00Z" w:initials="MCL">
    <w:p w14:paraId="33655CD9" w14:textId="77777777" w:rsidR="00457577" w:rsidRDefault="00457577">
      <w:pPr>
        <w:pStyle w:val="Textodecomentrio"/>
      </w:pPr>
      <w:r>
        <w:rPr>
          <w:rStyle w:val="Refdecomentrio"/>
        </w:rPr>
        <w:annotationRef/>
      </w:r>
      <w:r>
        <w:t>Manter a coerência entre este item e a seção 4.</w:t>
      </w:r>
    </w:p>
  </w:comment>
  <w:comment w:id="139" w:author="Mauricio Capobianco Lopes" w:date="2021-10-12T19:59:00Z" w:initials="MCL">
    <w:p w14:paraId="52A7B923" w14:textId="77777777" w:rsidR="00457577" w:rsidRDefault="00457577">
      <w:pPr>
        <w:pStyle w:val="Textodecomentrio"/>
      </w:pPr>
      <w:r>
        <w:rPr>
          <w:rStyle w:val="Refdecomentrio"/>
        </w:rPr>
        <w:annotationRef/>
      </w:r>
      <w:r>
        <w:t>Ampliar essa fase com os elementos mais relevantes para os testes da sua solução.</w:t>
      </w:r>
    </w:p>
  </w:comment>
  <w:comment w:id="140" w:author="Mauricio Capobianco Lopes" w:date="2021-10-12T20:07:00Z" w:initials="MCL">
    <w:p w14:paraId="0776586C" w14:textId="77777777" w:rsidR="00457577" w:rsidRDefault="00457577">
      <w:pPr>
        <w:pStyle w:val="Textodecomentrio"/>
      </w:pPr>
      <w:r>
        <w:rPr>
          <w:rStyle w:val="Refdecomentrio"/>
        </w:rPr>
        <w:annotationRef/>
      </w:r>
      <w:r>
        <w:t>Acredito que essa etapa influenciará o seu levantamento bibliográfico, não?</w:t>
      </w:r>
    </w:p>
  </w:comment>
  <w:comment w:id="141" w:author="Mauricio Capobianco Lopes" w:date="2021-10-12T20:01:00Z" w:initials="MCL">
    <w:p w14:paraId="622ADF81" w14:textId="77777777" w:rsidR="00457577" w:rsidRDefault="00457577">
      <w:pPr>
        <w:pStyle w:val="Textodecomentrio"/>
      </w:pPr>
      <w:r>
        <w:rPr>
          <w:rStyle w:val="Refdecomentrio"/>
        </w:rPr>
        <w:annotationRef/>
      </w:r>
      <w:r>
        <w:t>página</w:t>
      </w:r>
    </w:p>
  </w:comment>
  <w:comment w:id="142" w:author="Mauricio Capobianco Lopes" w:date="2021-10-12T20:03:00Z" w:initials="MCL">
    <w:p w14:paraId="21CD4184" w14:textId="77777777" w:rsidR="00457577" w:rsidRDefault="00457577">
      <w:pPr>
        <w:pStyle w:val="Textodecomentrio"/>
      </w:pPr>
      <w:r>
        <w:rPr>
          <w:rStyle w:val="Refdecomentrio"/>
        </w:rPr>
        <w:annotationRef/>
      </w:r>
      <w:r>
        <w:t>,</w:t>
      </w:r>
    </w:p>
  </w:comment>
  <w:comment w:id="143" w:author="Mauricio Capobianco Lopes" w:date="2021-10-12T20:04:00Z" w:initials="MCL">
    <w:p w14:paraId="5A571CC6" w14:textId="77777777" w:rsidR="00457577" w:rsidRDefault="00457577">
      <w:pPr>
        <w:pStyle w:val="Textodecomentrio"/>
      </w:pPr>
      <w:r>
        <w:rPr>
          <w:rStyle w:val="Refdecomentrio"/>
        </w:rPr>
        <w:annotationRef/>
      </w:r>
      <w:r>
        <w:t>,</w:t>
      </w:r>
    </w:p>
  </w:comment>
  <w:comment w:id="144" w:author="Mauricio Capobianco Lopes" w:date="2021-10-12T19:23:00Z" w:initials="MCL">
    <w:p w14:paraId="5AF7BE21" w14:textId="77777777" w:rsidR="00457577" w:rsidRDefault="00457577">
      <w:pPr>
        <w:pStyle w:val="Textodecomentrio"/>
      </w:pPr>
      <w:r>
        <w:rPr>
          <w:rStyle w:val="Refdecomentrio"/>
        </w:rPr>
        <w:annotationRef/>
      </w:r>
      <w:r>
        <w:t>Coloca por extenso apenas o nome. Abrevie os demais. Corrigir em todos.</w:t>
      </w:r>
    </w:p>
  </w:comment>
  <w:comment w:id="145" w:author="Mauricio Capobianco Lopes" w:date="2021-10-12T19:20:00Z" w:initials="MCL">
    <w:p w14:paraId="6D45EEE6" w14:textId="77777777" w:rsidR="00457577" w:rsidRDefault="00457577">
      <w:pPr>
        <w:pStyle w:val="Textodecomentrio"/>
      </w:pPr>
      <w:r>
        <w:rPr>
          <w:rStyle w:val="Refdecomentrio"/>
        </w:rPr>
        <w:annotationRef/>
      </w:r>
      <w:r>
        <w:t>Atenção para a ABNT. Quando a publicação é em periódico, o que vai em negrito é o nome do periódico. Corrigir todos.</w:t>
      </w:r>
    </w:p>
  </w:comment>
  <w:comment w:id="146" w:author="Mauricio Capobianco Lopes" w:date="2021-10-12T19:31:00Z" w:initials="MCL">
    <w:p w14:paraId="2EEAD183" w14:textId="77777777" w:rsidR="00457577" w:rsidRDefault="00457577">
      <w:pPr>
        <w:pStyle w:val="Textodecomentrio"/>
      </w:pPr>
      <w:r>
        <w:rPr>
          <w:rStyle w:val="Refdecomentrio"/>
        </w:rPr>
        <w:annotationRef/>
      </w:r>
      <w:r>
        <w:t>Referências de trabalhos publicados em congressos tem o seu formato específico de acordo com a ABNT. Corrigir todos. Assinaliu em amarelo.</w:t>
      </w:r>
    </w:p>
  </w:comment>
  <w:comment w:id="147" w:author="Mauricio Capobianco Lopes" w:date="2021-10-12T19:18:00Z" w:initials="MCL">
    <w:p w14:paraId="01744E0F" w14:textId="77777777" w:rsidR="00457577" w:rsidRDefault="00457577">
      <w:pPr>
        <w:pStyle w:val="Textodecomentrio"/>
      </w:pPr>
      <w:r>
        <w:rPr>
          <w:rStyle w:val="Refdecomentrio"/>
        </w:rPr>
        <w:annotationRef/>
      </w:r>
      <w:r>
        <w:t>Esse símbolo caiu na norma. Tirar de todos o &lt; e o &gt;.</w:t>
      </w:r>
    </w:p>
  </w:comment>
  <w:comment w:id="148" w:author="Mauricio Capobianco Lopes" w:date="2021-10-12T19:30:00Z" w:initials="MCL">
    <w:p w14:paraId="65E34327" w14:textId="77777777" w:rsidR="00457577" w:rsidRDefault="00457577">
      <w:pPr>
        <w:pStyle w:val="Textodecomentrio"/>
      </w:pPr>
      <w:r>
        <w:rPr>
          <w:rStyle w:val="Refdecomentrio"/>
        </w:rPr>
        <w:annotationRef/>
      </w:r>
      <w:r>
        <w:t>Por extenso</w:t>
      </w:r>
    </w:p>
  </w:comment>
  <w:comment w:id="149" w:author="Mauricio Capobianco Lopes" w:date="2021-10-12T20:02:00Z" w:initials="MCL">
    <w:p w14:paraId="5A9427BA" w14:textId="77777777" w:rsidR="00457577" w:rsidRDefault="00457577">
      <w:pPr>
        <w:pStyle w:val="Textodecomentrio"/>
      </w:pPr>
      <w:r>
        <w:rPr>
          <w:rStyle w:val="Refdecomentrio"/>
        </w:rPr>
        <w:annotationRef/>
      </w:r>
      <w:r>
        <w:t>É edição 2011 mesmo?</w:t>
      </w:r>
    </w:p>
  </w:comment>
  <w:comment w:id="150" w:author="Mauricio Capobianco Lopes" w:date="2021-10-12T20:08:00Z" w:initials="MCL">
    <w:p w14:paraId="00C4F9D8" w14:textId="77777777" w:rsidR="00457577" w:rsidRDefault="00457577">
      <w:pPr>
        <w:pStyle w:val="Textodecomentrio"/>
      </w:pPr>
      <w:r>
        <w:rPr>
          <w:rStyle w:val="Refdecomentrio"/>
        </w:rPr>
        <w:annotationRef/>
      </w:r>
      <w:r>
        <w:t>Repensar aquilo que se parece mais com requisito.</w:t>
      </w:r>
    </w:p>
  </w:comment>
  <w:comment w:id="151" w:author="Mauricio Capobianco Lopes" w:date="2021-10-12T20:08:00Z" w:initials="MCL">
    <w:p w14:paraId="1FB17CD5" w14:textId="77777777" w:rsidR="00457577" w:rsidRDefault="00457577">
      <w:pPr>
        <w:pStyle w:val="Textodecomentrio"/>
      </w:pPr>
      <w:r>
        <w:rPr>
          <w:rStyle w:val="Refdecomentrio"/>
        </w:rPr>
        <w:annotationRef/>
      </w:r>
      <w:r>
        <w:t>Como eu citei, tente caracterizar melhor cada uma delas.</w:t>
      </w:r>
    </w:p>
  </w:comment>
  <w:comment w:id="152" w:author="Mauricio Capobianco Lopes" w:date="2021-10-12T20:09:00Z" w:initials="MCL">
    <w:p w14:paraId="770EB50B" w14:textId="77777777" w:rsidR="00457577" w:rsidRDefault="00457577">
      <w:pPr>
        <w:pStyle w:val="Textodecomentrio"/>
      </w:pPr>
      <w:r>
        <w:rPr>
          <w:rStyle w:val="Refdecomentrio"/>
        </w:rPr>
        <w:annotationRef/>
      </w:r>
      <w:r>
        <w:t>Algumas correções necessárias.</w:t>
      </w:r>
    </w:p>
  </w:comment>
  <w:comment w:id="153" w:author="Mauricio Capobianco Lopes" w:date="2021-10-12T20:09:00Z" w:initials="MCL">
    <w:p w14:paraId="0A445F26" w14:textId="77777777" w:rsidR="00457577" w:rsidRDefault="00457577">
      <w:pPr>
        <w:pStyle w:val="Textodecomentrio"/>
      </w:pPr>
      <w:r>
        <w:rPr>
          <w:rStyle w:val="Refdecomentrio"/>
        </w:rPr>
        <w:annotationRef/>
      </w:r>
      <w:r>
        <w:t>Ajustes indicados.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C5CB95" w15:done="0"/>
  <w15:commentEx w15:paraId="091FF66A" w15:done="0"/>
  <w15:commentEx w15:paraId="2A3CE779" w15:done="0"/>
  <w15:commentEx w15:paraId="7D88D1D0" w15:done="0"/>
  <w15:commentEx w15:paraId="04E615FF" w15:done="0"/>
  <w15:commentEx w15:paraId="09E68DD0" w15:done="0"/>
  <w15:commentEx w15:paraId="6CDB248D" w15:done="0"/>
  <w15:commentEx w15:paraId="2E1613B5" w15:done="0"/>
  <w15:commentEx w15:paraId="1FFEE28B" w15:done="0"/>
  <w15:commentEx w15:paraId="1045B588" w15:done="0"/>
  <w15:commentEx w15:paraId="5D51DD60" w15:done="0"/>
  <w15:commentEx w15:paraId="28A683D8" w15:done="0"/>
  <w15:commentEx w15:paraId="171CB263" w15:done="0"/>
  <w15:commentEx w15:paraId="42F44D4A" w15:done="0"/>
  <w15:commentEx w15:paraId="3145FB1B" w15:done="0"/>
  <w15:commentEx w15:paraId="64BF11E0" w15:done="0"/>
  <w15:commentEx w15:paraId="111D9AC4" w15:done="0"/>
  <w15:commentEx w15:paraId="37C70342" w15:done="0"/>
  <w15:commentEx w15:paraId="68D4BB56" w15:done="0"/>
  <w15:commentEx w15:paraId="4423D392" w15:done="0"/>
  <w15:commentEx w15:paraId="2D784F26" w15:done="0"/>
  <w15:commentEx w15:paraId="7B8126BD" w15:done="0"/>
  <w15:commentEx w15:paraId="24B81ADF" w15:done="0"/>
  <w15:commentEx w15:paraId="45EB9A61" w15:done="0"/>
  <w15:commentEx w15:paraId="7A8E4C02" w15:done="0"/>
  <w15:commentEx w15:paraId="4006E196" w15:done="0"/>
  <w15:commentEx w15:paraId="630910E1" w15:done="0"/>
  <w15:commentEx w15:paraId="6DD97C53" w15:done="0"/>
  <w15:commentEx w15:paraId="4B836E45" w15:done="0"/>
  <w15:commentEx w15:paraId="0C2A191F" w15:done="0"/>
  <w15:commentEx w15:paraId="4E224526" w15:done="0"/>
  <w15:commentEx w15:paraId="13C398D3" w15:done="0"/>
  <w15:commentEx w15:paraId="51CA9E35" w15:done="0"/>
  <w15:commentEx w15:paraId="65244300" w15:done="0"/>
  <w15:commentEx w15:paraId="3B2B387B" w15:done="0"/>
  <w15:commentEx w15:paraId="0422AC97" w15:done="0"/>
  <w15:commentEx w15:paraId="4143D188" w15:done="0"/>
  <w15:commentEx w15:paraId="61CA1C7B" w15:done="0"/>
  <w15:commentEx w15:paraId="21B37EDD" w15:done="0"/>
  <w15:commentEx w15:paraId="7E16B880" w15:done="0"/>
  <w15:commentEx w15:paraId="48B10CFF" w15:done="0"/>
  <w15:commentEx w15:paraId="4B4C6E46" w15:done="0"/>
  <w15:commentEx w15:paraId="4E2F52E3" w15:done="0"/>
  <w15:commentEx w15:paraId="088BB80B" w15:done="0"/>
  <w15:commentEx w15:paraId="73202ED9" w15:done="0"/>
  <w15:commentEx w15:paraId="34B22528" w15:done="0"/>
  <w15:commentEx w15:paraId="31483FC8" w15:done="0"/>
  <w15:commentEx w15:paraId="3BC3A3BD" w15:done="0"/>
  <w15:commentEx w15:paraId="5B6D5975" w15:done="0"/>
  <w15:commentEx w15:paraId="0D0DC881" w15:done="0"/>
  <w15:commentEx w15:paraId="64D1BF06" w15:done="0"/>
  <w15:commentEx w15:paraId="5D9A31EE" w15:done="0"/>
  <w15:commentEx w15:paraId="7F7A4EC0" w15:done="0"/>
  <w15:commentEx w15:paraId="122C0D0B" w15:done="0"/>
  <w15:commentEx w15:paraId="3EFD2B0C" w15:done="0"/>
  <w15:commentEx w15:paraId="11695337" w15:done="0"/>
  <w15:commentEx w15:paraId="10AA0F05" w15:done="0"/>
  <w15:commentEx w15:paraId="670EE278" w15:done="0"/>
  <w15:commentEx w15:paraId="41130384" w15:done="0"/>
  <w15:commentEx w15:paraId="117AA457" w15:done="0"/>
  <w15:commentEx w15:paraId="28FF58BA" w15:done="0"/>
  <w15:commentEx w15:paraId="66FB971C" w15:done="0"/>
  <w15:commentEx w15:paraId="5CE0E835" w15:done="0"/>
  <w15:commentEx w15:paraId="3B392DB1" w15:done="0"/>
  <w15:commentEx w15:paraId="1B9AC37C" w15:done="0"/>
  <w15:commentEx w15:paraId="1B4A19E8" w15:done="0"/>
  <w15:commentEx w15:paraId="04D0930E" w15:done="0"/>
  <w15:commentEx w15:paraId="50A63549" w15:done="0"/>
  <w15:commentEx w15:paraId="55F4D778" w15:done="0"/>
  <w15:commentEx w15:paraId="2CFAF7C7" w15:done="0"/>
  <w15:commentEx w15:paraId="33005753" w15:done="0"/>
  <w15:commentEx w15:paraId="2F22D050" w15:done="0"/>
  <w15:commentEx w15:paraId="659E59A3" w15:done="0"/>
  <w15:commentEx w15:paraId="06E1B47C" w15:done="0"/>
  <w15:commentEx w15:paraId="1BD5AC9A" w15:done="0"/>
  <w15:commentEx w15:paraId="6F4B4238" w15:done="0"/>
  <w15:commentEx w15:paraId="353859FA" w15:done="0"/>
  <w15:commentEx w15:paraId="4DE09A92" w15:done="0"/>
  <w15:commentEx w15:paraId="3C96A935" w15:done="0"/>
  <w15:commentEx w15:paraId="7AE62BBE" w15:done="0"/>
  <w15:commentEx w15:paraId="6B2921E4" w15:done="0"/>
  <w15:commentEx w15:paraId="24060A10" w15:done="0"/>
  <w15:commentEx w15:paraId="16BCC063" w15:done="0"/>
  <w15:commentEx w15:paraId="622D4EC2" w15:done="0"/>
  <w15:commentEx w15:paraId="7F335C89" w15:done="0"/>
  <w15:commentEx w15:paraId="707201D5" w15:done="0"/>
  <w15:commentEx w15:paraId="60BD3134" w15:done="0"/>
  <w15:commentEx w15:paraId="55157639" w15:done="0"/>
  <w15:commentEx w15:paraId="33655CD9" w15:done="0"/>
  <w15:commentEx w15:paraId="52A7B923" w15:done="0"/>
  <w15:commentEx w15:paraId="0776586C" w15:done="0"/>
  <w15:commentEx w15:paraId="622ADF81" w15:done="0"/>
  <w15:commentEx w15:paraId="21CD4184" w15:done="0"/>
  <w15:commentEx w15:paraId="5A571CC6" w15:done="0"/>
  <w15:commentEx w15:paraId="5AF7BE21" w15:done="0"/>
  <w15:commentEx w15:paraId="6D45EEE6" w15:done="0"/>
  <w15:commentEx w15:paraId="2EEAD183" w15:done="0"/>
  <w15:commentEx w15:paraId="01744E0F" w15:done="0"/>
  <w15:commentEx w15:paraId="65E34327" w15:done="0"/>
  <w15:commentEx w15:paraId="5A9427BA" w15:done="0"/>
  <w15:commentEx w15:paraId="00C4F9D8" w15:done="0"/>
  <w15:commentEx w15:paraId="1FB17CD5" w15:done="0"/>
  <w15:commentEx w15:paraId="770EB50B" w15:done="0"/>
  <w15:commentEx w15:paraId="0A445F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2DE99" w16cex:dateUtc="2021-10-14T19:51:00Z"/>
  <w16cex:commentExtensible w16cex:durableId="2512DECB" w16cex:dateUtc="2021-10-14T19:52:00Z"/>
  <w16cex:commentExtensible w16cex:durableId="2512DEE7" w16cex:dateUtc="2021-10-14T19:52:00Z"/>
  <w16cex:commentExtensible w16cex:durableId="2512DF04" w16cex:dateUtc="2021-10-14T19:53:00Z"/>
  <w16cex:commentExtensible w16cex:durableId="2512DF1D" w16cex:dateUtc="2021-10-14T19:53:00Z"/>
  <w16cex:commentExtensible w16cex:durableId="2512DF34" w16cex:dateUtc="2021-10-14T19:54:00Z"/>
  <w16cex:commentExtensible w16cex:durableId="2512DF4F" w16cex:dateUtc="2021-10-14T19:54:00Z"/>
  <w16cex:commentExtensible w16cex:durableId="2512DF5D" w16cex:dateUtc="2021-10-14T19:54:00Z"/>
  <w16cex:commentExtensible w16cex:durableId="2512DF97" w16cex:dateUtc="2021-10-14T19:55:00Z"/>
  <w16cex:commentExtensible w16cex:durableId="2512DFB5" w16cex:dateUtc="2021-10-14T19:56:00Z"/>
  <w16cex:commentExtensible w16cex:durableId="251BC937" w16cex:dateUtc="2021-10-21T14:10:00Z"/>
  <w16cex:commentExtensible w16cex:durableId="2512DFE1" w16cex:dateUtc="2021-10-14T19:57:00Z"/>
  <w16cex:commentExtensible w16cex:durableId="2512E00C" w16cex:dateUtc="2021-10-14T19:57:00Z"/>
  <w16cex:commentExtensible w16cex:durableId="2512E027" w16cex:dateUtc="2021-10-14T19:58:00Z"/>
  <w16cex:commentExtensible w16cex:durableId="2512E040" w16cex:dateUtc="2021-10-14T19:58:00Z"/>
  <w16cex:commentExtensible w16cex:durableId="2512E056" w16cex:dateUtc="2021-10-14T19:59:00Z"/>
  <w16cex:commentExtensible w16cex:durableId="2512E09F" w16cex:dateUtc="2021-10-14T20:00:00Z"/>
  <w16cex:commentExtensible w16cex:durableId="2512E0B3" w16cex:dateUtc="2021-10-14T20:00:00Z"/>
  <w16cex:commentExtensible w16cex:durableId="2512E0F6" w16cex:dateUtc="2021-10-14T20:01:00Z"/>
  <w16cex:commentExtensible w16cex:durableId="2512E18E" w16cex:dateUtc="2021-10-14T20:04:00Z"/>
  <w16cex:commentExtensible w16cex:durableId="2512E159" w16cex:dateUtc="2021-10-14T20:03:00Z"/>
  <w16cex:commentExtensible w16cex:durableId="2512E1A4" w16cex:dateUtc="2021-10-14T20:04:00Z"/>
  <w16cex:commentExtensible w16cex:durableId="2512E1BD" w16cex:dateUtc="2021-10-14T20:05:00Z"/>
  <w16cex:commentExtensible w16cex:durableId="2512E1CB" w16cex:dateUtc="2021-10-14T20:05:00Z"/>
  <w16cex:commentExtensible w16cex:durableId="2512E1DF" w16cex:dateUtc="2021-10-14T20:05:00Z"/>
  <w16cex:commentExtensible w16cex:durableId="2512E1FB" w16cex:dateUtc="2021-10-14T20:06:00Z"/>
  <w16cex:commentExtensible w16cex:durableId="2512E21F" w16cex:dateUtc="2021-10-14T20:06:00Z"/>
  <w16cex:commentExtensible w16cex:durableId="251BC973" w16cex:dateUtc="2021-10-21T14:11:00Z"/>
  <w16cex:commentExtensible w16cex:durableId="2512E249" w16cex:dateUtc="2021-10-14T20:07:00Z"/>
  <w16cex:commentExtensible w16cex:durableId="2512E259" w16cex:dateUtc="2021-10-14T20:07:00Z"/>
  <w16cex:commentExtensible w16cex:durableId="2512E26D" w16cex:dateUtc="2021-10-14T20:07:00Z"/>
  <w16cex:commentExtensible w16cex:durableId="2512E2B4" w16cex:dateUtc="2021-10-14T20:09:00Z"/>
  <w16cex:commentExtensible w16cex:durableId="2512E2B9" w16cex:dateUtc="2021-10-14T20:09:00Z"/>
  <w16cex:commentExtensible w16cex:durableId="2512E2BF" w16cex:dateUtc="2021-10-14T20:09:00Z"/>
  <w16cex:commentExtensible w16cex:durableId="2512E2E2" w16cex:dateUtc="2021-10-14T20:09:00Z"/>
  <w16cex:commentExtensible w16cex:durableId="2512E333" w16cex:dateUtc="2021-10-14T20:11:00Z"/>
  <w16cex:commentExtensible w16cex:durableId="2512E349" w16cex:dateUtc="2021-10-14T20:11:00Z"/>
  <w16cex:commentExtensible w16cex:durableId="2512E354" w16cex:dateUtc="2021-10-14T20:11:00Z"/>
  <w16cex:commentExtensible w16cex:durableId="2512E363" w16cex:dateUtc="2021-10-14T20:12:00Z"/>
  <w16cex:commentExtensible w16cex:durableId="2512E36C" w16cex:dateUtc="2021-10-14T20:12:00Z"/>
  <w16cex:commentExtensible w16cex:durableId="2512E37C" w16cex:dateUtc="2021-10-14T20:12:00Z"/>
  <w16cex:commentExtensible w16cex:durableId="2512E3A5" w16cex:dateUtc="2021-10-14T20:13:00Z"/>
  <w16cex:commentExtensible w16cex:durableId="2512E38F" w16cex:dateUtc="2021-10-14T20:12:00Z"/>
  <w16cex:commentExtensible w16cex:durableId="2512E3C6" w16cex:dateUtc="2021-10-14T20:13:00Z"/>
  <w16cex:commentExtensible w16cex:durableId="2512E3CA" w16cex:dateUtc="2021-10-14T20:13:00Z"/>
  <w16cex:commentExtensible w16cex:durableId="2512E41B" w16cex:dateUtc="2021-10-14T20:15:00Z"/>
  <w16cex:commentExtensible w16cex:durableId="2512E3F0" w16cex:dateUtc="2021-10-14T20:14:00Z"/>
  <w16cex:commentExtensible w16cex:durableId="2512E4CD" w16cex:dateUtc="2021-10-14T20:18:00Z"/>
  <w16cex:commentExtensible w16cex:durableId="2512E51D" w16cex:dateUtc="2021-10-14T20:19:00Z"/>
  <w16cex:commentExtensible w16cex:durableId="2512E525" w16cex:dateUtc="2021-10-14T20:19:00Z"/>
  <w16cex:commentExtensible w16cex:durableId="2512E4DA" w16cex:dateUtc="2021-10-14T20:18:00Z"/>
  <w16cex:commentExtensible w16cex:durableId="2512E4E6" w16cex:dateUtc="2021-10-14T20:18:00Z"/>
  <w16cex:commentExtensible w16cex:durableId="2512E43E" w16cex:dateUtc="2021-10-14T20:15:00Z"/>
  <w16cex:commentExtensible w16cex:durableId="2512E540" w16cex:dateUtc="2021-10-14T20:20:00Z"/>
  <w16cex:commentExtensible w16cex:durableId="2512E550" w16cex:dateUtc="2021-10-14T20:20:00Z"/>
  <w16cex:commentExtensible w16cex:durableId="2512E549" w16cex:dateUtc="2021-10-14T20:20:00Z"/>
  <w16cex:commentExtensible w16cex:durableId="2512E55A" w16cex:dateUtc="2021-10-14T20:20:00Z"/>
  <w16cex:commentExtensible w16cex:durableId="2512E453" w16cex:dateUtc="2021-10-14T20:16:00Z"/>
  <w16cex:commentExtensible w16cex:durableId="2512E46E" w16cex:dateUtc="2021-10-14T20:16:00Z"/>
  <w16cex:commentExtensible w16cex:durableId="2512E478" w16cex:dateUtc="2021-10-14T20:16:00Z"/>
  <w16cex:commentExtensible w16cex:durableId="2512E48B" w16cex:dateUtc="2021-10-14T20:16:00Z"/>
  <w16cex:commentExtensible w16cex:durableId="2512E4F7" w16cex:dateUtc="2021-10-14T20:18:00Z"/>
  <w16cex:commentExtensible w16cex:durableId="2512E49C" w16cex:dateUtc="2021-10-14T20:17:00Z"/>
  <w16cex:commentExtensible w16cex:durableId="2512E506" w16cex:dateUtc="2021-10-14T20:19:00Z"/>
  <w16cex:commentExtensible w16cex:durableId="2512E4AB" w16cex:dateUtc="2021-10-14T20:17:00Z"/>
  <w16cex:commentExtensible w16cex:durableId="2513E402" w16cex:dateUtc="2021-10-15T14:26:00Z"/>
  <w16cex:commentExtensible w16cex:durableId="2513E398" w16cex:dateUtc="2021-10-15T14:25:00Z"/>
  <w16cex:commentExtensible w16cex:durableId="2513E3DE" w16cex:dateUtc="2021-10-15T14:26:00Z"/>
  <w16cex:commentExtensible w16cex:durableId="25105E53" w16cex:dateUtc="2021-10-12T22:19:00Z"/>
  <w16cex:commentExtensible w16cex:durableId="25105FAC" w16cex:dateUtc="2021-10-12T22:25:00Z"/>
  <w16cex:commentExtensible w16cex:durableId="2510601A" w16cex:dateUtc="2021-10-12T22:27:00Z"/>
  <w16cex:commentExtensible w16cex:durableId="25106071" w16cex:dateUtc="2021-10-12T22:28:00Z"/>
  <w16cex:commentExtensible w16cex:durableId="251060A1" w16cex:dateUtc="2021-10-12T22:29:00Z"/>
  <w16cex:commentExtensible w16cex:durableId="251061E1" w16cex:dateUtc="2021-10-12T22:34:00Z"/>
  <w16cex:commentExtensible w16cex:durableId="2510621B" w16cex:dateUtc="2021-10-12T22:35:00Z"/>
  <w16cex:commentExtensible w16cex:durableId="25106545" w16cex:dateUtc="2021-10-12T22:49:00Z"/>
  <w16cex:commentExtensible w16cex:durableId="251062A8" w16cex:dateUtc="2021-10-12T22:38:00Z"/>
  <w16cex:commentExtensible w16cex:durableId="251062D8" w16cex:dateUtc="2021-10-12T22:39:00Z"/>
  <w16cex:commentExtensible w16cex:durableId="2510630F" w16cex:dateUtc="2021-10-12T22:39:00Z"/>
  <w16cex:commentExtensible w16cex:durableId="25106385" w16cex:dateUtc="2021-10-12T22:41:00Z"/>
  <w16cex:commentExtensible w16cex:durableId="2510639D" w16cex:dateUtc="2021-10-12T22:42:00Z"/>
  <w16cex:commentExtensible w16cex:durableId="251063E6" w16cex:dateUtc="2021-10-12T22:43:00Z"/>
  <w16cex:commentExtensible w16cex:durableId="25106472" w16cex:dateUtc="2021-10-12T22:45:00Z"/>
  <w16cex:commentExtensible w16cex:durableId="251064B8" w16cex:dateUtc="2021-10-12T22:47:00Z"/>
  <w16cex:commentExtensible w16cex:durableId="251064F4" w16cex:dateUtc="2021-10-12T22:48:00Z"/>
  <w16cex:commentExtensible w16cex:durableId="25106675" w16cex:dateUtc="2021-10-12T22:54:00Z"/>
  <w16cex:commentExtensible w16cex:durableId="2510669D" w16cex:dateUtc="2021-10-12T22:55:00Z"/>
  <w16cex:commentExtensible w16cex:durableId="25106705" w16cex:dateUtc="2021-10-12T22:56:00Z"/>
  <w16cex:commentExtensible w16cex:durableId="2510675D" w16cex:dateUtc="2021-10-12T22:58:00Z"/>
  <w16cex:commentExtensible w16cex:durableId="251067A2" w16cex:dateUtc="2021-10-12T22:59:00Z"/>
  <w16cex:commentExtensible w16cex:durableId="25106991" w16cex:dateUtc="2021-10-12T23:07:00Z"/>
  <w16cex:commentExtensible w16cex:durableId="2510681A" w16cex:dateUtc="2021-10-12T23:01:00Z"/>
  <w16cex:commentExtensible w16cex:durableId="251068A7" w16cex:dateUtc="2021-10-12T23:03:00Z"/>
  <w16cex:commentExtensible w16cex:durableId="251068B6" w16cex:dateUtc="2021-10-12T23:04:00Z"/>
  <w16cex:commentExtensible w16cex:durableId="25105F39" w16cex:dateUtc="2021-10-12T22:23:00Z"/>
  <w16cex:commentExtensible w16cex:durableId="25105E8D" w16cex:dateUtc="2021-10-12T22:20:00Z"/>
  <w16cex:commentExtensible w16cex:durableId="2510610B" w16cex:dateUtc="2021-10-12T22:31:00Z"/>
  <w16cex:commentExtensible w16cex:durableId="25105E11" w16cex:dateUtc="2021-10-12T22:18:00Z"/>
  <w16cex:commentExtensible w16cex:durableId="251060C4" w16cex:dateUtc="2021-10-12T22:30:00Z"/>
  <w16cex:commentExtensible w16cex:durableId="2510684E" w16cex:dateUtc="2021-10-12T23:02:00Z"/>
  <w16cex:commentExtensible w16cex:durableId="251069B7" w16cex:dateUtc="2021-10-12T23:08:00Z"/>
  <w16cex:commentExtensible w16cex:durableId="251069CF" w16cex:dateUtc="2021-10-12T23:08:00Z"/>
  <w16cex:commentExtensible w16cex:durableId="251069F4" w16cex:dateUtc="2021-10-12T23:09:00Z"/>
  <w16cex:commentExtensible w16cex:durableId="25106A0E" w16cex:dateUtc="2021-10-12T2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C5CB95" w16cid:durableId="2512DE99"/>
  <w16cid:commentId w16cid:paraId="091FF66A" w16cid:durableId="2512DECB"/>
  <w16cid:commentId w16cid:paraId="2A3CE779" w16cid:durableId="2512DEE7"/>
  <w16cid:commentId w16cid:paraId="7D88D1D0" w16cid:durableId="2512DF04"/>
  <w16cid:commentId w16cid:paraId="04E615FF" w16cid:durableId="2512DF1D"/>
  <w16cid:commentId w16cid:paraId="09E68DD0" w16cid:durableId="2512DF34"/>
  <w16cid:commentId w16cid:paraId="6CDB248D" w16cid:durableId="2512DF4F"/>
  <w16cid:commentId w16cid:paraId="2E1613B5" w16cid:durableId="2512DF5D"/>
  <w16cid:commentId w16cid:paraId="1FFEE28B" w16cid:durableId="2512DF97"/>
  <w16cid:commentId w16cid:paraId="1045B588" w16cid:durableId="2512DFB5"/>
  <w16cid:commentId w16cid:paraId="5D51DD60" w16cid:durableId="251BC937"/>
  <w16cid:commentId w16cid:paraId="28A683D8" w16cid:durableId="2512DFE1"/>
  <w16cid:commentId w16cid:paraId="171CB263" w16cid:durableId="2512E00C"/>
  <w16cid:commentId w16cid:paraId="42F44D4A" w16cid:durableId="2512E027"/>
  <w16cid:commentId w16cid:paraId="3145FB1B" w16cid:durableId="2512E040"/>
  <w16cid:commentId w16cid:paraId="64BF11E0" w16cid:durableId="2512E056"/>
  <w16cid:commentId w16cid:paraId="111D9AC4" w16cid:durableId="2512E09F"/>
  <w16cid:commentId w16cid:paraId="37C70342" w16cid:durableId="2512E0B3"/>
  <w16cid:commentId w16cid:paraId="68D4BB56" w16cid:durableId="2512E0F6"/>
  <w16cid:commentId w16cid:paraId="4423D392" w16cid:durableId="2512E18E"/>
  <w16cid:commentId w16cid:paraId="2D784F26" w16cid:durableId="2512E159"/>
  <w16cid:commentId w16cid:paraId="7B8126BD" w16cid:durableId="2512E1A4"/>
  <w16cid:commentId w16cid:paraId="24B81ADF" w16cid:durableId="2512E1BD"/>
  <w16cid:commentId w16cid:paraId="45EB9A61" w16cid:durableId="2512E1CB"/>
  <w16cid:commentId w16cid:paraId="7A8E4C02" w16cid:durableId="2512E1DF"/>
  <w16cid:commentId w16cid:paraId="4006E196" w16cid:durableId="2512E1FB"/>
  <w16cid:commentId w16cid:paraId="630910E1" w16cid:durableId="2512E21F"/>
  <w16cid:commentId w16cid:paraId="6DD97C53" w16cid:durableId="251BC973"/>
  <w16cid:commentId w16cid:paraId="4B836E45" w16cid:durableId="2512E249"/>
  <w16cid:commentId w16cid:paraId="0C2A191F" w16cid:durableId="2512E259"/>
  <w16cid:commentId w16cid:paraId="4E224526" w16cid:durableId="2512E26D"/>
  <w16cid:commentId w16cid:paraId="13C398D3" w16cid:durableId="2512E2B4"/>
  <w16cid:commentId w16cid:paraId="51CA9E35" w16cid:durableId="2512E2B9"/>
  <w16cid:commentId w16cid:paraId="65244300" w16cid:durableId="2512E2BF"/>
  <w16cid:commentId w16cid:paraId="3B2B387B" w16cid:durableId="2512E2E2"/>
  <w16cid:commentId w16cid:paraId="0422AC97" w16cid:durableId="2512E333"/>
  <w16cid:commentId w16cid:paraId="4143D188" w16cid:durableId="2512E349"/>
  <w16cid:commentId w16cid:paraId="61CA1C7B" w16cid:durableId="2512E354"/>
  <w16cid:commentId w16cid:paraId="21B37EDD" w16cid:durableId="2512E363"/>
  <w16cid:commentId w16cid:paraId="7E16B880" w16cid:durableId="2512E36C"/>
  <w16cid:commentId w16cid:paraId="48B10CFF" w16cid:durableId="2512E37C"/>
  <w16cid:commentId w16cid:paraId="4B4C6E46" w16cid:durableId="2512E3A5"/>
  <w16cid:commentId w16cid:paraId="4E2F52E3" w16cid:durableId="2512E38F"/>
  <w16cid:commentId w16cid:paraId="088BB80B" w16cid:durableId="2512E3C6"/>
  <w16cid:commentId w16cid:paraId="73202ED9" w16cid:durableId="2512E3CA"/>
  <w16cid:commentId w16cid:paraId="34B22528" w16cid:durableId="2512E41B"/>
  <w16cid:commentId w16cid:paraId="31483FC8" w16cid:durableId="2512E3F0"/>
  <w16cid:commentId w16cid:paraId="3BC3A3BD" w16cid:durableId="2512E4CD"/>
  <w16cid:commentId w16cid:paraId="5B6D5975" w16cid:durableId="2512E51D"/>
  <w16cid:commentId w16cid:paraId="0D0DC881" w16cid:durableId="2512E525"/>
  <w16cid:commentId w16cid:paraId="64D1BF06" w16cid:durableId="2512E4DA"/>
  <w16cid:commentId w16cid:paraId="5D9A31EE" w16cid:durableId="2512E4E6"/>
  <w16cid:commentId w16cid:paraId="7F7A4EC0" w16cid:durableId="2512E43E"/>
  <w16cid:commentId w16cid:paraId="122C0D0B" w16cid:durableId="2512E540"/>
  <w16cid:commentId w16cid:paraId="3EFD2B0C" w16cid:durableId="2512E550"/>
  <w16cid:commentId w16cid:paraId="11695337" w16cid:durableId="2512E549"/>
  <w16cid:commentId w16cid:paraId="10AA0F05" w16cid:durableId="2512E55A"/>
  <w16cid:commentId w16cid:paraId="670EE278" w16cid:durableId="2512E453"/>
  <w16cid:commentId w16cid:paraId="41130384" w16cid:durableId="2512E46E"/>
  <w16cid:commentId w16cid:paraId="117AA457" w16cid:durableId="2512E478"/>
  <w16cid:commentId w16cid:paraId="28FF58BA" w16cid:durableId="2512E48B"/>
  <w16cid:commentId w16cid:paraId="66FB971C" w16cid:durableId="2512E4F7"/>
  <w16cid:commentId w16cid:paraId="5CE0E835" w16cid:durableId="2512E49C"/>
  <w16cid:commentId w16cid:paraId="3B392DB1" w16cid:durableId="2512E506"/>
  <w16cid:commentId w16cid:paraId="1B9AC37C" w16cid:durableId="2512E4AB"/>
  <w16cid:commentId w16cid:paraId="1B4A19E8" w16cid:durableId="2513E402"/>
  <w16cid:commentId w16cid:paraId="04D0930E" w16cid:durableId="2513E398"/>
  <w16cid:commentId w16cid:paraId="50A63549" w16cid:durableId="2513E3DE"/>
  <w16cid:commentId w16cid:paraId="55F4D778" w16cid:durableId="25105E53"/>
  <w16cid:commentId w16cid:paraId="2CFAF7C7" w16cid:durableId="25105FAC"/>
  <w16cid:commentId w16cid:paraId="33005753" w16cid:durableId="2510601A"/>
  <w16cid:commentId w16cid:paraId="2F22D050" w16cid:durableId="25106071"/>
  <w16cid:commentId w16cid:paraId="659E59A3" w16cid:durableId="251060A1"/>
  <w16cid:commentId w16cid:paraId="06E1B47C" w16cid:durableId="251061E1"/>
  <w16cid:commentId w16cid:paraId="1BD5AC9A" w16cid:durableId="2510621B"/>
  <w16cid:commentId w16cid:paraId="6F4B4238" w16cid:durableId="25106545"/>
  <w16cid:commentId w16cid:paraId="353859FA" w16cid:durableId="251062A8"/>
  <w16cid:commentId w16cid:paraId="4DE09A92" w16cid:durableId="251062D8"/>
  <w16cid:commentId w16cid:paraId="3C96A935" w16cid:durableId="2510630F"/>
  <w16cid:commentId w16cid:paraId="7AE62BBE" w16cid:durableId="25106385"/>
  <w16cid:commentId w16cid:paraId="6B2921E4" w16cid:durableId="2510639D"/>
  <w16cid:commentId w16cid:paraId="24060A10" w16cid:durableId="251063E6"/>
  <w16cid:commentId w16cid:paraId="16BCC063" w16cid:durableId="25106472"/>
  <w16cid:commentId w16cid:paraId="622D4EC2" w16cid:durableId="251064B8"/>
  <w16cid:commentId w16cid:paraId="7F335C89" w16cid:durableId="251064F4"/>
  <w16cid:commentId w16cid:paraId="707201D5" w16cid:durableId="25106675"/>
  <w16cid:commentId w16cid:paraId="60BD3134" w16cid:durableId="2510669D"/>
  <w16cid:commentId w16cid:paraId="55157639" w16cid:durableId="25106705"/>
  <w16cid:commentId w16cid:paraId="33655CD9" w16cid:durableId="2510675D"/>
  <w16cid:commentId w16cid:paraId="52A7B923" w16cid:durableId="251067A2"/>
  <w16cid:commentId w16cid:paraId="0776586C" w16cid:durableId="25106991"/>
  <w16cid:commentId w16cid:paraId="622ADF81" w16cid:durableId="2510681A"/>
  <w16cid:commentId w16cid:paraId="21CD4184" w16cid:durableId="251068A7"/>
  <w16cid:commentId w16cid:paraId="5A571CC6" w16cid:durableId="251068B6"/>
  <w16cid:commentId w16cid:paraId="5AF7BE21" w16cid:durableId="25105F39"/>
  <w16cid:commentId w16cid:paraId="6D45EEE6" w16cid:durableId="25105E8D"/>
  <w16cid:commentId w16cid:paraId="2EEAD183" w16cid:durableId="2510610B"/>
  <w16cid:commentId w16cid:paraId="01744E0F" w16cid:durableId="25105E11"/>
  <w16cid:commentId w16cid:paraId="65E34327" w16cid:durableId="251060C4"/>
  <w16cid:commentId w16cid:paraId="5A9427BA" w16cid:durableId="2510684E"/>
  <w16cid:commentId w16cid:paraId="00C4F9D8" w16cid:durableId="251069B7"/>
  <w16cid:commentId w16cid:paraId="1FB17CD5" w16cid:durableId="251069CF"/>
  <w16cid:commentId w16cid:paraId="770EB50B" w16cid:durableId="251069F4"/>
  <w16cid:commentId w16cid:paraId="0A445F26" w16cid:durableId="25106A0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A148E8"/>
    <w:multiLevelType w:val="hybridMultilevel"/>
    <w:tmpl w:val="B0F88786"/>
    <w:lvl w:ilvl="0" w:tplc="40D6B8F2">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15:restartNumberingAfterBreak="0">
    <w:nsid w:val="093A3894"/>
    <w:multiLevelType w:val="hybridMultilevel"/>
    <w:tmpl w:val="D46841EA"/>
    <w:lvl w:ilvl="0" w:tplc="FFEA60E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0AEE0B7A"/>
    <w:multiLevelType w:val="hybridMultilevel"/>
    <w:tmpl w:val="2AEE71C4"/>
    <w:lvl w:ilvl="0" w:tplc="224AD0A0">
      <w:start w:val="1"/>
      <w:numFmt w:val="lowerLetter"/>
      <w:lvlText w:val="%1)"/>
      <w:lvlJc w:val="left"/>
      <w:pPr>
        <w:ind w:left="1040" w:hanging="360"/>
      </w:pPr>
      <w:rPr>
        <w:rFonts w:hint="default"/>
        <w:color w:val="auto"/>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7" w15:restartNumberingAfterBreak="0">
    <w:nsid w:val="13217BCD"/>
    <w:multiLevelType w:val="hybridMultilevel"/>
    <w:tmpl w:val="665414C6"/>
    <w:lvl w:ilvl="0" w:tplc="9BD6EC6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19F87B70"/>
    <w:multiLevelType w:val="hybridMultilevel"/>
    <w:tmpl w:val="58120834"/>
    <w:lvl w:ilvl="0" w:tplc="D0029A48">
      <w:start w:val="2"/>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24D079D9"/>
    <w:multiLevelType w:val="hybridMultilevel"/>
    <w:tmpl w:val="5456DBE4"/>
    <w:lvl w:ilvl="0" w:tplc="87FAE8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44DA256D"/>
    <w:multiLevelType w:val="hybridMultilevel"/>
    <w:tmpl w:val="0D40CD14"/>
    <w:lvl w:ilvl="0" w:tplc="FC8E875E">
      <w:start w:val="1"/>
      <w:numFmt w:val="bullet"/>
      <w:pStyle w:val="Sub-inciso"/>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7ED13DF"/>
    <w:multiLevelType w:val="hybridMultilevel"/>
    <w:tmpl w:val="ECF63F2C"/>
    <w:lvl w:ilvl="0" w:tplc="E2AEAFD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4"/>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4"/>
  </w:num>
  <w:num w:numId="11">
    <w:abstractNumId w:val="5"/>
    <w:lvlOverride w:ilvl="0">
      <w:startOverride w:val="1"/>
    </w:lvlOverride>
  </w:num>
  <w:num w:numId="12">
    <w:abstractNumId w:val="5"/>
    <w:lvlOverride w:ilvl="0">
      <w:startOverride w:val="1"/>
    </w:lvlOverride>
  </w:num>
  <w:num w:numId="13">
    <w:abstractNumId w:val="3"/>
  </w:num>
  <w:num w:numId="14">
    <w:abstractNumId w:val="10"/>
  </w:num>
  <w:num w:numId="15">
    <w:abstractNumId w:val="13"/>
  </w:num>
  <w:num w:numId="16">
    <w:abstractNumId w:val="8"/>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29300C"/>
    <w:rsid w:val="0036712C"/>
    <w:rsid w:val="003C5448"/>
    <w:rsid w:val="00457577"/>
    <w:rsid w:val="00557348"/>
    <w:rsid w:val="005A5022"/>
    <w:rsid w:val="0080416A"/>
    <w:rsid w:val="00A151C9"/>
    <w:rsid w:val="00BC76D0"/>
    <w:rsid w:val="00C169FA"/>
    <w:rsid w:val="00C4564D"/>
    <w:rsid w:val="00DF6E9B"/>
    <w:rsid w:val="00FB6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457577"/>
    <w:pPr>
      <w:keepNext/>
      <w:keepLines/>
      <w:numPr>
        <w:numId w:val="1"/>
      </w:numPr>
      <w:tabs>
        <w:tab w:val="left" w:pos="284"/>
      </w:tabs>
      <w:spacing w:before="120" w:line="360" w:lineRule="auto"/>
      <w:ind w:left="284" w:hanging="284"/>
      <w:jc w:val="both"/>
      <w:outlineLvl w:val="0"/>
    </w:pPr>
    <w:rPr>
      <w:rFonts w:ascii="Times New Roman" w:eastAsia="Times New Roman" w:hAnsi="Times New Roman" w:cs="Times New Roman"/>
      <w:b/>
      <w:caps/>
      <w:sz w:val="20"/>
      <w:lang w:eastAsia="pt-BR"/>
    </w:rPr>
  </w:style>
  <w:style w:type="paragraph" w:styleId="Ttulo2">
    <w:name w:val="heading 2"/>
    <w:aliases w:val="TF-TÍTULO 2"/>
    <w:next w:val="TF-TEXTO"/>
    <w:link w:val="Ttulo2Char"/>
    <w:autoRedefine/>
    <w:qFormat/>
    <w:rsid w:val="00457577"/>
    <w:pPr>
      <w:keepNext/>
      <w:keepLines/>
      <w:numPr>
        <w:ilvl w:val="1"/>
        <w:numId w:val="1"/>
      </w:numPr>
      <w:spacing w:before="120" w:line="360" w:lineRule="auto"/>
      <w:ind w:left="567" w:hanging="567"/>
      <w:jc w:val="both"/>
      <w:outlineLvl w:val="1"/>
    </w:pPr>
    <w:rPr>
      <w:rFonts w:ascii="Times New Roman" w:eastAsia="Times New Roman" w:hAnsi="Times New Roman" w:cs="Times New Roman"/>
      <w:caps/>
      <w:color w:val="000000"/>
      <w:sz w:val="20"/>
      <w:szCs w:val="20"/>
      <w:lang w:eastAsia="pt-BR"/>
    </w:rPr>
  </w:style>
  <w:style w:type="paragraph" w:styleId="Ttulo3">
    <w:name w:val="heading 3"/>
    <w:aliases w:val="TF-TÍTULO 3"/>
    <w:next w:val="TF-TEXTO"/>
    <w:link w:val="Ttulo3Char"/>
    <w:autoRedefine/>
    <w:qFormat/>
    <w:rsid w:val="00457577"/>
    <w:pPr>
      <w:keepNext/>
      <w:keepLines/>
      <w:numPr>
        <w:ilvl w:val="2"/>
        <w:numId w:val="1"/>
      </w:numPr>
      <w:spacing w:before="240" w:line="360" w:lineRule="auto"/>
      <w:ind w:left="851" w:hanging="851"/>
      <w:jc w:val="both"/>
      <w:outlineLvl w:val="2"/>
    </w:pPr>
    <w:rPr>
      <w:rFonts w:ascii="Times New Roman" w:eastAsia="Times New Roman" w:hAnsi="Times New Roman" w:cs="Times New Roman"/>
      <w:color w:val="000000"/>
      <w:sz w:val="20"/>
      <w:szCs w:val="20"/>
      <w:lang w:eastAsia="pt-BR"/>
    </w:rPr>
  </w:style>
  <w:style w:type="paragraph" w:styleId="Ttulo4">
    <w:name w:val="heading 4"/>
    <w:aliases w:val="TF-TÍTULO 4"/>
    <w:next w:val="TF-TEXTO"/>
    <w:link w:val="Ttulo4Char"/>
    <w:autoRedefine/>
    <w:qFormat/>
    <w:rsid w:val="00457577"/>
    <w:pPr>
      <w:keepNext/>
      <w:keepLines/>
      <w:numPr>
        <w:ilvl w:val="3"/>
        <w:numId w:val="1"/>
      </w:numPr>
      <w:spacing w:before="240" w:line="360" w:lineRule="auto"/>
      <w:ind w:left="992" w:hanging="992"/>
      <w:jc w:val="both"/>
      <w:outlineLvl w:val="3"/>
    </w:pPr>
    <w:rPr>
      <w:rFonts w:ascii="Times New Roman" w:eastAsia="Times New Roman" w:hAnsi="Times New Roman" w:cs="Times New Roman"/>
      <w:color w:val="000000"/>
      <w:sz w:val="20"/>
      <w:szCs w:val="20"/>
      <w:lang w:eastAsia="pt-BR"/>
    </w:rPr>
  </w:style>
  <w:style w:type="paragraph" w:styleId="Ttulo5">
    <w:name w:val="heading 5"/>
    <w:aliases w:val="TF-TÍTULO 5"/>
    <w:next w:val="TF-TEXTO"/>
    <w:link w:val="Ttulo5Char"/>
    <w:autoRedefine/>
    <w:qFormat/>
    <w:rsid w:val="00457577"/>
    <w:pPr>
      <w:keepNext/>
      <w:keepLines/>
      <w:numPr>
        <w:ilvl w:val="4"/>
        <w:numId w:val="1"/>
      </w:numPr>
      <w:spacing w:before="240" w:line="360" w:lineRule="auto"/>
      <w:ind w:left="1134" w:hanging="1134"/>
      <w:jc w:val="both"/>
      <w:outlineLvl w:val="4"/>
    </w:pPr>
    <w:rPr>
      <w:rFonts w:ascii="Times New Roman" w:eastAsia="Times New Roman" w:hAnsi="Times New Roman" w:cs="Times New Roman"/>
      <w:color w:val="000000"/>
      <w:sz w:val="20"/>
      <w:szCs w:val="20"/>
      <w:lang w:eastAsia="pt-BR"/>
    </w:rPr>
  </w:style>
  <w:style w:type="paragraph" w:styleId="Ttulo6">
    <w:name w:val="heading 6"/>
    <w:next w:val="TF-TEXTO"/>
    <w:link w:val="Ttulo6Char"/>
    <w:autoRedefine/>
    <w:qFormat/>
    <w:rsid w:val="00457577"/>
    <w:pPr>
      <w:keepNext/>
      <w:numPr>
        <w:ilvl w:val="5"/>
        <w:numId w:val="1"/>
      </w:numPr>
      <w:spacing w:before="360" w:after="240"/>
      <w:ind w:left="1276" w:hanging="1276"/>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457577"/>
    <w:pPr>
      <w:keepNext/>
      <w:numPr>
        <w:ilvl w:val="6"/>
        <w:numId w:val="1"/>
      </w:numPr>
      <w:spacing w:before="360" w:after="240"/>
      <w:ind w:left="1559" w:hanging="1559"/>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457577"/>
    <w:pPr>
      <w:keepNext/>
      <w:numPr>
        <w:ilvl w:val="7"/>
        <w:numId w:val="1"/>
      </w:numPr>
      <w:spacing w:before="360" w:after="240"/>
      <w:ind w:left="1843" w:hanging="1843"/>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457577"/>
    <w:pPr>
      <w:keepNext/>
      <w:numPr>
        <w:ilvl w:val="8"/>
        <w:numId w:val="1"/>
      </w:numPr>
      <w:spacing w:before="360" w:after="360"/>
      <w:ind w:left="1985" w:hanging="1985"/>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457577"/>
    <w:rPr>
      <w:rFonts w:ascii="Times New Roman" w:eastAsia="Times New Roman" w:hAnsi="Times New Roman" w:cs="Times New Roman"/>
      <w:b/>
      <w:caps/>
      <w:sz w:val="20"/>
      <w:lang w:eastAsia="pt-BR"/>
    </w:rPr>
  </w:style>
  <w:style w:type="character" w:customStyle="1" w:styleId="Ttulo2Char">
    <w:name w:val="Título 2 Char"/>
    <w:aliases w:val="TF-TÍTULO 2 Char"/>
    <w:basedOn w:val="Fontepargpadro"/>
    <w:link w:val="Ttulo2"/>
    <w:rsid w:val="00457577"/>
    <w:rPr>
      <w:rFonts w:ascii="Times New Roman" w:eastAsia="Times New Roman" w:hAnsi="Times New Roman" w:cs="Times New Roman"/>
      <w:caps/>
      <w:color w:val="000000"/>
      <w:sz w:val="20"/>
      <w:szCs w:val="20"/>
      <w:lang w:eastAsia="pt-BR"/>
    </w:rPr>
  </w:style>
  <w:style w:type="character" w:customStyle="1" w:styleId="Ttulo3Char">
    <w:name w:val="Título 3 Char"/>
    <w:aliases w:val="TF-TÍTULO 3 Char"/>
    <w:basedOn w:val="Fontepargpadro"/>
    <w:link w:val="Ttulo3"/>
    <w:rsid w:val="00457577"/>
    <w:rPr>
      <w:rFonts w:ascii="Times New Roman" w:eastAsia="Times New Roman" w:hAnsi="Times New Roman" w:cs="Times New Roman"/>
      <w:color w:val="000000"/>
      <w:sz w:val="20"/>
      <w:szCs w:val="20"/>
      <w:lang w:eastAsia="pt-BR"/>
    </w:rPr>
  </w:style>
  <w:style w:type="character" w:customStyle="1" w:styleId="Ttulo4Char">
    <w:name w:val="Título 4 Char"/>
    <w:aliases w:val="TF-TÍTULO 4 Char"/>
    <w:basedOn w:val="Fontepargpadro"/>
    <w:link w:val="Ttulo4"/>
    <w:rsid w:val="00457577"/>
    <w:rPr>
      <w:rFonts w:ascii="Times New Roman" w:eastAsia="Times New Roman" w:hAnsi="Times New Roman" w:cs="Times New Roman"/>
      <w:color w:val="000000"/>
      <w:sz w:val="20"/>
      <w:szCs w:val="20"/>
      <w:lang w:eastAsia="pt-BR"/>
    </w:rPr>
  </w:style>
  <w:style w:type="character" w:customStyle="1" w:styleId="Ttulo5Char">
    <w:name w:val="Título 5 Char"/>
    <w:aliases w:val="TF-TÍTULO 5 Char"/>
    <w:basedOn w:val="Fontepargpadro"/>
    <w:link w:val="Ttulo5"/>
    <w:rsid w:val="00457577"/>
    <w:rPr>
      <w:rFonts w:ascii="Times New Roman" w:eastAsia="Times New Roman" w:hAnsi="Times New Roman" w:cs="Times New Roman"/>
      <w:color w:val="000000"/>
      <w:sz w:val="20"/>
      <w:szCs w:val="20"/>
      <w:lang w:eastAsia="pt-BR"/>
    </w:rPr>
  </w:style>
  <w:style w:type="character" w:customStyle="1" w:styleId="Ttulo6Char">
    <w:name w:val="Título 6 Char"/>
    <w:basedOn w:val="Fontepargpadro"/>
    <w:link w:val="Ttulo6"/>
    <w:rsid w:val="00457577"/>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457577"/>
    <w:rPr>
      <w:rFonts w:ascii="Times" w:eastAsia="Times New Roman" w:hAnsi="Times" w:cs="Times New Roman"/>
      <w:szCs w:val="20"/>
      <w:lang w:eastAsia="pt-BR"/>
    </w:rPr>
  </w:style>
  <w:style w:type="character" w:customStyle="1" w:styleId="Ttulo8Char">
    <w:name w:val="Título 8 Char"/>
    <w:basedOn w:val="Fontepargpadro"/>
    <w:link w:val="Ttulo8"/>
    <w:rsid w:val="00457577"/>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457577"/>
    <w:rPr>
      <w:rFonts w:ascii="Times New Roman" w:eastAsia="Times New Roman" w:hAnsi="Times New Roman" w:cs="Times New Roman"/>
      <w:b/>
      <w:color w:val="000000"/>
      <w:szCs w:val="20"/>
      <w:lang w:eastAsia="pt-BR"/>
    </w:rPr>
  </w:style>
  <w:style w:type="paragraph" w:customStyle="1" w:styleId="TF-TEXTO">
    <w:name w:val="TF-TEXTO"/>
    <w:qFormat/>
    <w:rsid w:val="00457577"/>
    <w:pPr>
      <w:spacing w:after="120"/>
      <w:ind w:firstLine="680"/>
      <w:jc w:val="both"/>
    </w:pPr>
    <w:rPr>
      <w:rFonts w:ascii="Times New Roman" w:eastAsia="Times New Roman" w:hAnsi="Times New Roman" w:cs="Times New Roman"/>
      <w:sz w:val="20"/>
      <w:szCs w:val="20"/>
      <w:lang w:eastAsia="pt-BR"/>
    </w:rPr>
  </w:style>
  <w:style w:type="paragraph" w:styleId="ndicedeilustraes">
    <w:name w:val="table of figures"/>
    <w:basedOn w:val="Normal"/>
    <w:next w:val="Normal"/>
    <w:uiPriority w:val="99"/>
    <w:rsid w:val="00457577"/>
    <w:pPr>
      <w:spacing w:line="360" w:lineRule="auto"/>
      <w:ind w:left="1134" w:hanging="1134"/>
    </w:pPr>
    <w:rPr>
      <w:rFonts w:ascii="Times New Roman" w:eastAsia="Times New Roman" w:hAnsi="Times New Roman" w:cs="Times New Roman"/>
      <w:lang w:eastAsia="pt-BR"/>
    </w:rPr>
  </w:style>
  <w:style w:type="paragraph" w:customStyle="1" w:styleId="TF-capaCABEALHO">
    <w:name w:val="TF-capa CABEÇALHO"/>
    <w:semiHidden/>
    <w:rsid w:val="00457577"/>
    <w:pPr>
      <w:spacing w:line="480" w:lineRule="auto"/>
      <w:jc w:val="center"/>
    </w:pPr>
    <w:rPr>
      <w:rFonts w:ascii="Times New Roman" w:eastAsia="Times New Roman" w:hAnsi="Times New Roman" w:cs="Times New Roman"/>
      <w:b/>
      <w:caps/>
      <w:szCs w:val="20"/>
      <w:lang w:eastAsia="pt-BR"/>
    </w:rPr>
  </w:style>
  <w:style w:type="paragraph" w:customStyle="1" w:styleId="TF-capaTTULO">
    <w:name w:val="TF-capa TÍTULO"/>
    <w:next w:val="TF-capaAUTOR"/>
    <w:semiHidden/>
    <w:rsid w:val="00457577"/>
    <w:pPr>
      <w:spacing w:before="4600" w:line="480" w:lineRule="auto"/>
      <w:jc w:val="center"/>
    </w:pPr>
    <w:rPr>
      <w:rFonts w:ascii="Times New Roman" w:eastAsia="Times New Roman" w:hAnsi="Times New Roman" w:cs="Times New Roman"/>
      <w:b/>
      <w:caps/>
      <w:sz w:val="32"/>
      <w:szCs w:val="20"/>
      <w:lang w:eastAsia="pt-BR"/>
    </w:rPr>
  </w:style>
  <w:style w:type="paragraph" w:customStyle="1" w:styleId="TF-capaAUTOR">
    <w:name w:val="TF-capa AUTOR"/>
    <w:semiHidden/>
    <w:rsid w:val="00457577"/>
    <w:pPr>
      <w:spacing w:before="720"/>
      <w:jc w:val="right"/>
    </w:pPr>
    <w:rPr>
      <w:rFonts w:ascii="Times New Roman" w:eastAsia="Times New Roman" w:hAnsi="Times New Roman" w:cs="Times New Roman"/>
      <w:b/>
      <w:caps/>
      <w:szCs w:val="20"/>
      <w:lang w:eastAsia="pt-BR"/>
    </w:rPr>
  </w:style>
  <w:style w:type="paragraph" w:customStyle="1" w:styleId="TF-capaID">
    <w:name w:val="TF-capa ID"/>
    <w:semiHidden/>
    <w:rsid w:val="00457577"/>
    <w:pPr>
      <w:jc w:val="right"/>
    </w:pPr>
    <w:rPr>
      <w:rFonts w:ascii="Times New Roman" w:eastAsia="Times New Roman" w:hAnsi="Times New Roman" w:cs="Times New Roman"/>
      <w:b/>
      <w:caps/>
      <w:szCs w:val="20"/>
      <w:lang w:eastAsia="pt-BR"/>
    </w:rPr>
  </w:style>
  <w:style w:type="paragraph" w:customStyle="1" w:styleId="TF-folharostoAUTOR">
    <w:name w:val="TF-folha rosto AUTOR"/>
    <w:basedOn w:val="TF-capaAUTOR"/>
    <w:semiHidden/>
    <w:rsid w:val="00457577"/>
    <w:pPr>
      <w:widowControl w:val="0"/>
      <w:spacing w:before="0"/>
      <w:jc w:val="center"/>
    </w:pPr>
  </w:style>
  <w:style w:type="paragraph" w:customStyle="1" w:styleId="TF-folharostoFINALIDADE">
    <w:name w:val="TF-folha rosto FINALIDADE"/>
    <w:semiHidden/>
    <w:rsid w:val="00457577"/>
    <w:pPr>
      <w:spacing w:before="720"/>
      <w:ind w:left="4536"/>
      <w:jc w:val="both"/>
    </w:pPr>
    <w:rPr>
      <w:rFonts w:ascii="Times New Roman" w:eastAsia="Times New Roman" w:hAnsi="Times New Roman" w:cs="Times New Roman"/>
      <w:color w:val="000000"/>
      <w:szCs w:val="20"/>
      <w:lang w:eastAsia="pt-BR"/>
    </w:rPr>
  </w:style>
  <w:style w:type="paragraph" w:customStyle="1" w:styleId="TF-folharostoTTULO">
    <w:name w:val="TF-folha rosto TÍTULO"/>
    <w:basedOn w:val="TF-capaTTULO"/>
    <w:semiHidden/>
    <w:rsid w:val="00457577"/>
    <w:pPr>
      <w:spacing w:before="2000"/>
    </w:pPr>
  </w:style>
  <w:style w:type="paragraph" w:customStyle="1" w:styleId="TF-autor">
    <w:name w:val="TF-autor"/>
    <w:basedOn w:val="TF-folharostoFINALIDADE"/>
    <w:semiHidden/>
    <w:rsid w:val="00457577"/>
    <w:pPr>
      <w:keepNext/>
      <w:keepLines/>
      <w:spacing w:before="0"/>
      <w:ind w:left="0"/>
      <w:jc w:val="right"/>
    </w:pPr>
  </w:style>
  <w:style w:type="paragraph" w:customStyle="1" w:styleId="TF-folharostoANO">
    <w:name w:val="TF-folha rosto ANO"/>
    <w:next w:val="TF-folharostoID"/>
    <w:semiHidden/>
    <w:rsid w:val="00457577"/>
    <w:pPr>
      <w:jc w:val="center"/>
    </w:pPr>
    <w:rPr>
      <w:rFonts w:ascii="Times New Roman" w:eastAsia="Times New Roman" w:hAnsi="Times New Roman" w:cs="Times New Roman"/>
      <w:b/>
      <w:caps/>
      <w:color w:val="000000"/>
      <w:szCs w:val="20"/>
      <w:lang w:eastAsia="pt-BR"/>
    </w:rPr>
  </w:style>
  <w:style w:type="paragraph" w:customStyle="1" w:styleId="TF-folharostoID">
    <w:name w:val="TF-folha rosto ID"/>
    <w:basedOn w:val="TF-capaID"/>
    <w:semiHidden/>
    <w:rsid w:val="00457577"/>
  </w:style>
  <w:style w:type="paragraph" w:customStyle="1" w:styleId="TF-folhaaprovaoTTULO">
    <w:name w:val="TF-folha aprovação TÍTULO"/>
    <w:basedOn w:val="TF-capaTTULO"/>
    <w:semiHidden/>
    <w:rsid w:val="00457577"/>
    <w:pPr>
      <w:pageBreakBefore/>
      <w:spacing w:before="0"/>
    </w:pPr>
  </w:style>
  <w:style w:type="paragraph" w:customStyle="1" w:styleId="TF-folhaaprovaoPOR">
    <w:name w:val="TF-folha aprovação POR"/>
    <w:semiHidden/>
    <w:rsid w:val="00457577"/>
    <w:pPr>
      <w:spacing w:before="1000"/>
      <w:jc w:val="center"/>
    </w:pPr>
    <w:rPr>
      <w:rFonts w:ascii="Times New Roman" w:eastAsia="Times New Roman" w:hAnsi="Times New Roman" w:cs="Times New Roman"/>
      <w:color w:val="000000"/>
      <w:szCs w:val="20"/>
      <w:lang w:eastAsia="pt-BR"/>
    </w:rPr>
  </w:style>
  <w:style w:type="paragraph" w:customStyle="1" w:styleId="TF-folhaaprovaoAUTOR">
    <w:name w:val="TF-folha aprovação AUTOR"/>
    <w:semiHidden/>
    <w:rsid w:val="00457577"/>
    <w:pPr>
      <w:spacing w:before="1000"/>
      <w:jc w:val="center"/>
    </w:pPr>
    <w:rPr>
      <w:rFonts w:ascii="Times New Roman" w:eastAsia="Times New Roman" w:hAnsi="Times New Roman" w:cs="Times New Roman"/>
      <w:b/>
      <w:caps/>
      <w:szCs w:val="20"/>
      <w:lang w:eastAsia="pt-BR"/>
    </w:rPr>
  </w:style>
  <w:style w:type="paragraph" w:customStyle="1" w:styleId="TF-folhaaprovaoASSINATURA">
    <w:name w:val="TF-folha aprovação ASSINATURA"/>
    <w:semiHidden/>
    <w:rsid w:val="00457577"/>
    <w:pPr>
      <w:spacing w:before="360"/>
      <w:ind w:left="2268"/>
    </w:pPr>
    <w:rPr>
      <w:rFonts w:ascii="Times New Roman" w:eastAsia="Times New Roman" w:hAnsi="Times New Roman" w:cs="Times New Roman"/>
      <w:b/>
      <w:color w:val="000000"/>
      <w:szCs w:val="20"/>
      <w:lang w:eastAsia="pt-BR"/>
    </w:rPr>
  </w:style>
  <w:style w:type="paragraph" w:customStyle="1" w:styleId="TF-folhaaprovaoFUNO">
    <w:name w:val="TF-folha aprovação FUNÇÃO"/>
    <w:semiHidden/>
    <w:rsid w:val="00457577"/>
    <w:pPr>
      <w:tabs>
        <w:tab w:val="left" w:pos="2268"/>
      </w:tabs>
    </w:pPr>
    <w:rPr>
      <w:rFonts w:ascii="Times New Roman" w:eastAsia="Times New Roman" w:hAnsi="Times New Roman" w:cs="Times New Roman"/>
      <w:color w:val="000000"/>
      <w:szCs w:val="20"/>
      <w:lang w:eastAsia="pt-BR"/>
    </w:rPr>
  </w:style>
  <w:style w:type="paragraph" w:customStyle="1" w:styleId="TF-folhaaprovaoDATA">
    <w:name w:val="TF-folha aprovação DATA"/>
    <w:semiHidden/>
    <w:rsid w:val="00457577"/>
    <w:pPr>
      <w:keepLines/>
      <w:jc w:val="center"/>
    </w:pPr>
    <w:rPr>
      <w:rFonts w:ascii="Times New Roman" w:eastAsia="Times New Roman" w:hAnsi="Times New Roman" w:cs="Times New Roman"/>
      <w:color w:val="000000"/>
      <w:szCs w:val="20"/>
      <w:lang w:eastAsia="pt-BR"/>
    </w:rPr>
  </w:style>
  <w:style w:type="paragraph" w:customStyle="1" w:styleId="TF-folhaaprovaoFINALIDADE">
    <w:name w:val="TF-folha aprovação FINALIDADE"/>
    <w:semiHidden/>
    <w:rsid w:val="00457577"/>
    <w:pPr>
      <w:spacing w:before="1000" w:after="1000"/>
      <w:ind w:left="4536"/>
      <w:jc w:val="both"/>
    </w:pPr>
    <w:rPr>
      <w:rFonts w:ascii="Times New Roman" w:eastAsia="Times New Roman" w:hAnsi="Times New Roman" w:cs="Times New Roman"/>
      <w:color w:val="000000"/>
      <w:szCs w:val="20"/>
      <w:lang w:eastAsia="pt-BR"/>
    </w:rPr>
  </w:style>
  <w:style w:type="paragraph" w:customStyle="1" w:styleId="TF-capaLOCAL">
    <w:name w:val="TF-capa LOCAL"/>
    <w:next w:val="TF-capaANO"/>
    <w:semiHidden/>
    <w:rsid w:val="00457577"/>
    <w:pPr>
      <w:jc w:val="center"/>
    </w:pPr>
    <w:rPr>
      <w:rFonts w:ascii="Times New Roman" w:eastAsia="Times New Roman" w:hAnsi="Times New Roman" w:cs="Times New Roman"/>
      <w:b/>
      <w:caps/>
      <w:szCs w:val="20"/>
      <w:lang w:eastAsia="pt-BR"/>
    </w:rPr>
  </w:style>
  <w:style w:type="paragraph" w:customStyle="1" w:styleId="TF-capaANO">
    <w:name w:val="TF-capa ANO"/>
    <w:next w:val="TF-capaID"/>
    <w:semiHidden/>
    <w:rsid w:val="00457577"/>
    <w:pPr>
      <w:jc w:val="center"/>
    </w:pPr>
    <w:rPr>
      <w:rFonts w:ascii="Times New Roman" w:eastAsia="Times New Roman" w:hAnsi="Times New Roman" w:cs="Times New Roman"/>
      <w:b/>
      <w:caps/>
      <w:szCs w:val="20"/>
      <w:lang w:eastAsia="pt-BR"/>
    </w:rPr>
  </w:style>
  <w:style w:type="paragraph" w:customStyle="1" w:styleId="TF-folharostoLOCAL">
    <w:name w:val="TF-folha rosto LOCAL"/>
    <w:semiHidden/>
    <w:rsid w:val="00457577"/>
    <w:pPr>
      <w:jc w:val="center"/>
    </w:pPr>
    <w:rPr>
      <w:rFonts w:ascii="Times New Roman" w:eastAsia="Times New Roman" w:hAnsi="Times New Roman" w:cs="Times New Roman"/>
      <w:b/>
      <w:caps/>
      <w:szCs w:val="20"/>
      <w:lang w:eastAsia="pt-BR"/>
    </w:rPr>
  </w:style>
  <w:style w:type="paragraph" w:customStyle="1" w:styleId="TF-dedicatria">
    <w:name w:val="TF-dedicatória"/>
    <w:semiHidden/>
    <w:rsid w:val="00457577"/>
    <w:pPr>
      <w:keepLines/>
      <w:pageBreakBefore/>
      <w:spacing w:before="6400"/>
      <w:ind w:left="4536"/>
      <w:jc w:val="both"/>
    </w:pPr>
    <w:rPr>
      <w:rFonts w:ascii="Times New Roman" w:eastAsia="Times New Roman" w:hAnsi="Times New Roman" w:cs="Times New Roman"/>
      <w:szCs w:val="20"/>
      <w:lang w:eastAsia="pt-BR"/>
    </w:rPr>
  </w:style>
  <w:style w:type="paragraph" w:customStyle="1" w:styleId="TF-agradecimentosTEXTO">
    <w:name w:val="TF-agradecimentos TEXTO"/>
    <w:semiHidden/>
    <w:rsid w:val="00457577"/>
    <w:pPr>
      <w:spacing w:line="480" w:lineRule="auto"/>
      <w:ind w:firstLine="680"/>
      <w:jc w:val="both"/>
    </w:pPr>
    <w:rPr>
      <w:rFonts w:ascii="Times New Roman" w:eastAsia="Times New Roman" w:hAnsi="Times New Roman" w:cs="Times New Roman"/>
      <w:szCs w:val="20"/>
      <w:lang w:eastAsia="pt-BR"/>
    </w:rPr>
  </w:style>
  <w:style w:type="paragraph" w:styleId="Ttulo">
    <w:name w:val="Title"/>
    <w:basedOn w:val="Normal"/>
    <w:link w:val="TtuloChar"/>
    <w:qFormat/>
    <w:rsid w:val="00457577"/>
    <w:pPr>
      <w:keepNext/>
      <w:keepLines/>
      <w:spacing w:before="240" w:after="60"/>
      <w:jc w:val="center"/>
      <w:outlineLvl w:val="0"/>
    </w:pPr>
    <w:rPr>
      <w:rFonts w:ascii="Arial" w:eastAsia="Times New Roman" w:hAnsi="Arial" w:cs="Arial"/>
      <w:b/>
      <w:bCs/>
      <w:kern w:val="28"/>
      <w:sz w:val="32"/>
      <w:szCs w:val="32"/>
      <w:lang w:eastAsia="pt-BR"/>
    </w:rPr>
  </w:style>
  <w:style w:type="character" w:customStyle="1" w:styleId="TtuloChar">
    <w:name w:val="Título Char"/>
    <w:basedOn w:val="Fontepargpadro"/>
    <w:link w:val="Ttulo"/>
    <w:rsid w:val="00457577"/>
    <w:rPr>
      <w:rFonts w:ascii="Arial" w:eastAsia="Times New Roman" w:hAnsi="Arial" w:cs="Arial"/>
      <w:b/>
      <w:bCs/>
      <w:kern w:val="28"/>
      <w:sz w:val="32"/>
      <w:szCs w:val="32"/>
      <w:lang w:eastAsia="pt-BR"/>
    </w:rPr>
  </w:style>
  <w:style w:type="paragraph" w:customStyle="1" w:styleId="TF-epgrafeTEXTO">
    <w:name w:val="TF-epígrafe TEXTO"/>
    <w:next w:val="TF-epgrafeAUTOR"/>
    <w:semiHidden/>
    <w:rsid w:val="00457577"/>
    <w:pPr>
      <w:pageBreakBefore/>
      <w:spacing w:before="6400"/>
      <w:ind w:left="4536"/>
      <w:jc w:val="both"/>
    </w:pPr>
    <w:rPr>
      <w:rFonts w:ascii="Times New Roman" w:eastAsia="Times New Roman" w:hAnsi="Times New Roman" w:cs="Times New Roman"/>
      <w:szCs w:val="20"/>
      <w:lang w:eastAsia="pt-BR"/>
    </w:rPr>
  </w:style>
  <w:style w:type="paragraph" w:customStyle="1" w:styleId="TF-epgrafeAUTOR">
    <w:name w:val="TF-epígrafe AUTOR"/>
    <w:semiHidden/>
    <w:rsid w:val="00457577"/>
    <w:pPr>
      <w:spacing w:before="120" w:line="480" w:lineRule="auto"/>
      <w:jc w:val="right"/>
    </w:pPr>
    <w:rPr>
      <w:rFonts w:ascii="Times New Roman" w:eastAsia="Times New Roman" w:hAnsi="Times New Roman" w:cs="Times New Roman"/>
      <w:szCs w:val="20"/>
      <w:lang w:eastAsia="pt-BR"/>
    </w:rPr>
  </w:style>
  <w:style w:type="paragraph" w:customStyle="1" w:styleId="TF-abstractTTULO">
    <w:name w:val="TF-abstract TÍTULO"/>
    <w:basedOn w:val="Normal"/>
    <w:next w:val="TF-abstractTEXTO"/>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abstractTEXTO">
    <w:name w:val="TF-abstract TEXTO"/>
    <w:basedOn w:val="TF-resumoTEXTO"/>
    <w:next w:val="TF-abstractKEY-WORDS"/>
    <w:semiHidden/>
    <w:rsid w:val="00457577"/>
  </w:style>
  <w:style w:type="paragraph" w:customStyle="1" w:styleId="TF-resumoTEXTO">
    <w:name w:val="TF-resumo TEXTO"/>
    <w:next w:val="TF-resumoPALAVRAS-CHAVE"/>
    <w:semiHidden/>
    <w:rsid w:val="00457577"/>
    <w:pPr>
      <w:spacing w:line="360" w:lineRule="auto"/>
      <w:jc w:val="both"/>
    </w:pPr>
    <w:rPr>
      <w:rFonts w:ascii="Times New Roman" w:eastAsia="Times New Roman" w:hAnsi="Times New Roman" w:cs="Times New Roman"/>
      <w:szCs w:val="20"/>
      <w:lang w:eastAsia="pt-BR"/>
    </w:rPr>
  </w:style>
  <w:style w:type="paragraph" w:customStyle="1" w:styleId="TF-resumoPALAVRAS-CHAVE">
    <w:name w:val="TF-resumo PALAVRAS-CHAVE"/>
    <w:basedOn w:val="TF-resumoTEXTO"/>
    <w:semiHidden/>
    <w:rsid w:val="00457577"/>
    <w:pPr>
      <w:spacing w:before="240"/>
    </w:pPr>
  </w:style>
  <w:style w:type="paragraph" w:customStyle="1" w:styleId="TF-abstractKEY-WORDS">
    <w:name w:val="TF-abstract KEY-WORDS"/>
    <w:basedOn w:val="TF-resumoPALAVRAS-CHAVE"/>
    <w:semiHidden/>
    <w:rsid w:val="00457577"/>
  </w:style>
  <w:style w:type="paragraph" w:customStyle="1" w:styleId="TF-listadeilustraesTTULO">
    <w:name w:val="TF-lista de ilustrações TÍTULO"/>
    <w:basedOn w:val="Normal"/>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listadetabelasTTULO">
    <w:name w:val="TF-lista de tabelas TÍTULO"/>
    <w:basedOn w:val="Normal"/>
    <w:next w:val="TF-TEXTOQUADRO"/>
    <w:semiHidden/>
    <w:rsid w:val="00457577"/>
    <w:pPr>
      <w:keepNext/>
      <w:jc w:val="center"/>
    </w:pPr>
    <w:rPr>
      <w:rFonts w:ascii="Times New Roman" w:eastAsia="Times New Roman" w:hAnsi="Times New Roman" w:cs="Times New Roman"/>
      <w:b/>
      <w:caps/>
      <w:sz w:val="28"/>
      <w:szCs w:val="20"/>
      <w:lang w:eastAsia="pt-BR"/>
    </w:rPr>
  </w:style>
  <w:style w:type="paragraph" w:customStyle="1" w:styleId="TF-TEXTOQUADRO">
    <w:name w:val="TF-TEXTO QUADRO"/>
    <w:rsid w:val="00457577"/>
    <w:pPr>
      <w:keepNext/>
      <w:keepLines/>
    </w:pPr>
    <w:rPr>
      <w:rFonts w:ascii="Times New Roman" w:eastAsia="Times New Roman" w:hAnsi="Times New Roman" w:cs="Times New Roman"/>
      <w:sz w:val="20"/>
      <w:szCs w:val="20"/>
      <w:lang w:eastAsia="pt-BR"/>
    </w:rPr>
  </w:style>
  <w:style w:type="paragraph" w:customStyle="1" w:styleId="TF-listadesmbolosTTULO">
    <w:name w:val="TF-lista de símbolos TÍTULO"/>
    <w:basedOn w:val="Normal"/>
    <w:next w:val="TF-listadesmbolosITEM"/>
    <w:semiHidden/>
    <w:rsid w:val="00457577"/>
    <w:pPr>
      <w:jc w:val="center"/>
    </w:pPr>
    <w:rPr>
      <w:rFonts w:ascii="Times New Roman" w:eastAsia="Times New Roman" w:hAnsi="Times New Roman" w:cs="Times New Roman"/>
      <w:b/>
      <w:caps/>
      <w:sz w:val="28"/>
      <w:szCs w:val="20"/>
      <w:lang w:eastAsia="pt-BR"/>
    </w:rPr>
  </w:style>
  <w:style w:type="paragraph" w:customStyle="1" w:styleId="TF-listadesmbolosITEM">
    <w:name w:val="TF-lista de símbolos ITEM"/>
    <w:basedOn w:val="TF-listadesiglasITEM"/>
    <w:semiHidden/>
    <w:rsid w:val="00457577"/>
  </w:style>
  <w:style w:type="paragraph" w:customStyle="1" w:styleId="TF-listadesiglasITEM">
    <w:name w:val="TF-lista de siglas ITEM"/>
    <w:semiHidden/>
    <w:rsid w:val="00457577"/>
    <w:pPr>
      <w:spacing w:line="480" w:lineRule="auto"/>
      <w:jc w:val="both"/>
    </w:pPr>
    <w:rPr>
      <w:rFonts w:ascii="Times New Roman" w:eastAsia="Times New Roman" w:hAnsi="Times New Roman" w:cs="Times New Roman"/>
      <w:szCs w:val="20"/>
      <w:lang w:eastAsia="pt-BR"/>
    </w:rPr>
  </w:style>
  <w:style w:type="paragraph" w:customStyle="1" w:styleId="TF-sumrioTTULO">
    <w:name w:val="TF-sumário TÍTULO"/>
    <w:basedOn w:val="Normal"/>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refernciasbibliogrficasTTULO">
    <w:name w:val="TF-referências bibliográficas TÍTULO"/>
    <w:basedOn w:val="Normal"/>
    <w:next w:val="TF-refernciasITEM"/>
    <w:rsid w:val="00457577"/>
    <w:pPr>
      <w:keepNext/>
      <w:spacing w:before="120"/>
      <w:jc w:val="center"/>
    </w:pPr>
    <w:rPr>
      <w:rFonts w:ascii="Times New Roman" w:eastAsia="Times New Roman" w:hAnsi="Times New Roman" w:cs="Times New Roman"/>
      <w:b/>
      <w:caps/>
      <w:sz w:val="20"/>
      <w:szCs w:val="20"/>
      <w:lang w:eastAsia="pt-BR"/>
    </w:rPr>
  </w:style>
  <w:style w:type="paragraph" w:customStyle="1" w:styleId="TF-refernciasITEM">
    <w:name w:val="TF-referências ITEM"/>
    <w:rsid w:val="00457577"/>
    <w:pPr>
      <w:keepLines/>
      <w:spacing w:after="120"/>
    </w:pPr>
    <w:rPr>
      <w:rFonts w:ascii="Times New Roman" w:eastAsia="Times New Roman" w:hAnsi="Times New Roman" w:cs="Times New Roman"/>
      <w:sz w:val="20"/>
      <w:szCs w:val="20"/>
      <w:lang w:eastAsia="pt-BR"/>
    </w:rPr>
  </w:style>
  <w:style w:type="paragraph" w:customStyle="1" w:styleId="TF-SUBALNEAnvel1">
    <w:name w:val="TF-SUBALÍNEA nível 1"/>
    <w:basedOn w:val="TF-ALNEA"/>
    <w:rsid w:val="00457577"/>
    <w:pPr>
      <w:numPr>
        <w:ilvl w:val="1"/>
      </w:numPr>
    </w:pPr>
    <w:rPr>
      <w:rFonts w:ascii="Times" w:hAnsi="Times"/>
    </w:rPr>
  </w:style>
  <w:style w:type="paragraph" w:customStyle="1" w:styleId="TF-ALNEA">
    <w:name w:val="TF-ALÍNEA"/>
    <w:qFormat/>
    <w:rsid w:val="00457577"/>
    <w:pPr>
      <w:widowControl w:val="0"/>
      <w:numPr>
        <w:numId w:val="2"/>
      </w:numPr>
      <w:spacing w:after="120"/>
      <w:contextualSpacing/>
      <w:jc w:val="both"/>
    </w:pPr>
    <w:rPr>
      <w:rFonts w:ascii="Times New Roman" w:eastAsia="Times New Roman" w:hAnsi="Times New Roman" w:cs="Times New Roman"/>
      <w:sz w:val="20"/>
      <w:szCs w:val="20"/>
      <w:lang w:eastAsia="pt-BR"/>
    </w:rPr>
  </w:style>
  <w:style w:type="paragraph" w:customStyle="1" w:styleId="TF-resumoTTULO">
    <w:name w:val="TF-resumo TÍTULO"/>
    <w:basedOn w:val="Normal"/>
    <w:next w:val="TF-resumoTEXTO"/>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SUBALNEAnvel2">
    <w:name w:val="TF-SUBALÍNEA nível 2"/>
    <w:basedOn w:val="TF-SUBALNEAnvel1"/>
    <w:rsid w:val="00457577"/>
    <w:pPr>
      <w:numPr>
        <w:ilvl w:val="2"/>
      </w:numPr>
    </w:pPr>
  </w:style>
  <w:style w:type="paragraph" w:styleId="Cabealho">
    <w:name w:val="header"/>
    <w:basedOn w:val="Normal"/>
    <w:link w:val="CabealhoChar"/>
    <w:uiPriority w:val="99"/>
    <w:rsid w:val="00457577"/>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457577"/>
    <w:rPr>
      <w:rFonts w:ascii="Times New Roman" w:eastAsia="Times New Roman" w:hAnsi="Times New Roman" w:cs="Times New Roman"/>
      <w:lang w:eastAsia="pt-BR"/>
    </w:rPr>
  </w:style>
  <w:style w:type="paragraph" w:styleId="Rodap">
    <w:name w:val="footer"/>
    <w:basedOn w:val="Normal"/>
    <w:link w:val="RodapChar"/>
    <w:uiPriority w:val="99"/>
    <w:rsid w:val="00457577"/>
    <w:pPr>
      <w:keepNext/>
      <w:keepLines/>
      <w:tabs>
        <w:tab w:val="center" w:pos="4320"/>
        <w:tab w:val="right" w:pos="8640"/>
      </w:tabs>
    </w:pPr>
    <w:rPr>
      <w:rFonts w:ascii="Times New Roman" w:eastAsia="Times New Roman" w:hAnsi="Times New Roman" w:cs="Times New Roman"/>
      <w:sz w:val="20"/>
      <w:lang w:eastAsia="pt-BR"/>
    </w:rPr>
  </w:style>
  <w:style w:type="character" w:customStyle="1" w:styleId="RodapChar">
    <w:name w:val="Rodapé Char"/>
    <w:basedOn w:val="Fontepargpadro"/>
    <w:link w:val="Rodap"/>
    <w:uiPriority w:val="99"/>
    <w:rsid w:val="00457577"/>
    <w:rPr>
      <w:rFonts w:ascii="Times New Roman" w:eastAsia="Times New Roman" w:hAnsi="Times New Roman" w:cs="Times New Roman"/>
      <w:sz w:val="20"/>
      <w:lang w:eastAsia="pt-BR"/>
    </w:rPr>
  </w:style>
  <w:style w:type="character" w:styleId="Nmerodepgina">
    <w:name w:val="page number"/>
    <w:basedOn w:val="Fontepargpadro"/>
    <w:semiHidden/>
    <w:rsid w:val="00457577"/>
  </w:style>
  <w:style w:type="paragraph" w:styleId="Sumrio2">
    <w:name w:val="toc 2"/>
    <w:basedOn w:val="Sumrio1"/>
    <w:autoRedefine/>
    <w:uiPriority w:val="39"/>
    <w:rsid w:val="00457577"/>
    <w:pPr>
      <w:tabs>
        <w:tab w:val="left" w:pos="426"/>
      </w:tabs>
      <w:ind w:left="425" w:hanging="425"/>
    </w:pPr>
    <w:rPr>
      <w:b w:val="0"/>
    </w:rPr>
  </w:style>
  <w:style w:type="paragraph" w:styleId="Sumrio1">
    <w:name w:val="toc 1"/>
    <w:autoRedefine/>
    <w:uiPriority w:val="39"/>
    <w:rsid w:val="00457577"/>
    <w:pPr>
      <w:tabs>
        <w:tab w:val="left" w:pos="284"/>
        <w:tab w:val="right" w:leader="dot" w:pos="9062"/>
      </w:tabs>
      <w:spacing w:line="360" w:lineRule="auto"/>
      <w:ind w:left="284" w:hanging="284"/>
      <w:jc w:val="both"/>
    </w:pPr>
    <w:rPr>
      <w:rFonts w:ascii="Times New Roman" w:eastAsia="Times New Roman" w:hAnsi="Times New Roman" w:cs="Times New Roman"/>
      <w:b/>
      <w:caps/>
      <w:noProof/>
      <w:color w:val="000000"/>
      <w:szCs w:val="20"/>
      <w:lang w:eastAsia="pt-BR"/>
    </w:rPr>
  </w:style>
  <w:style w:type="paragraph" w:styleId="Sumrio3">
    <w:name w:val="toc 3"/>
    <w:autoRedefine/>
    <w:uiPriority w:val="39"/>
    <w:rsid w:val="00457577"/>
    <w:pPr>
      <w:tabs>
        <w:tab w:val="left" w:pos="567"/>
        <w:tab w:val="right" w:leader="dot" w:pos="9062"/>
      </w:tabs>
      <w:spacing w:line="360" w:lineRule="auto"/>
      <w:ind w:left="567" w:hanging="567"/>
      <w:jc w:val="both"/>
    </w:pPr>
    <w:rPr>
      <w:rFonts w:ascii="Times New Roman" w:eastAsia="Times New Roman" w:hAnsi="Times New Roman" w:cs="Times New Roman"/>
      <w:noProof/>
      <w:color w:val="000000"/>
      <w:szCs w:val="20"/>
      <w:lang w:eastAsia="pt-BR"/>
    </w:rPr>
  </w:style>
  <w:style w:type="paragraph" w:styleId="Sumrio4">
    <w:name w:val="toc 4"/>
    <w:basedOn w:val="Sumrio3"/>
    <w:next w:val="Sumrio3"/>
    <w:autoRedefine/>
    <w:uiPriority w:val="39"/>
    <w:rsid w:val="00457577"/>
    <w:pPr>
      <w:tabs>
        <w:tab w:val="left" w:pos="709"/>
      </w:tabs>
      <w:ind w:left="709" w:hanging="709"/>
    </w:pPr>
  </w:style>
  <w:style w:type="paragraph" w:styleId="Sumrio5">
    <w:name w:val="toc 5"/>
    <w:basedOn w:val="Sumrio4"/>
    <w:autoRedefine/>
    <w:uiPriority w:val="39"/>
    <w:rsid w:val="00457577"/>
    <w:pPr>
      <w:tabs>
        <w:tab w:val="left" w:pos="993"/>
      </w:tabs>
      <w:ind w:left="992" w:hanging="992"/>
    </w:pPr>
  </w:style>
  <w:style w:type="paragraph" w:styleId="Sumrio6">
    <w:name w:val="toc 6"/>
    <w:basedOn w:val="Sumrio5"/>
    <w:autoRedefine/>
    <w:semiHidden/>
    <w:rsid w:val="00457577"/>
    <w:pPr>
      <w:tabs>
        <w:tab w:val="left" w:pos="1134"/>
      </w:tabs>
      <w:ind w:left="1134" w:hanging="1134"/>
    </w:pPr>
  </w:style>
  <w:style w:type="paragraph" w:styleId="Sumrio7">
    <w:name w:val="toc 7"/>
    <w:basedOn w:val="Sumrio6"/>
    <w:autoRedefine/>
    <w:semiHidden/>
    <w:rsid w:val="00457577"/>
    <w:pPr>
      <w:tabs>
        <w:tab w:val="left" w:pos="1276"/>
      </w:tabs>
      <w:ind w:left="1276" w:hanging="1276"/>
    </w:pPr>
  </w:style>
  <w:style w:type="paragraph" w:styleId="Sumrio8">
    <w:name w:val="toc 8"/>
    <w:basedOn w:val="Sumrio7"/>
    <w:autoRedefine/>
    <w:semiHidden/>
    <w:rsid w:val="00457577"/>
    <w:pPr>
      <w:tabs>
        <w:tab w:val="left" w:pos="1418"/>
      </w:tabs>
      <w:ind w:left="1418" w:hanging="1418"/>
    </w:pPr>
  </w:style>
  <w:style w:type="paragraph" w:styleId="Sumrio9">
    <w:name w:val="toc 9"/>
    <w:basedOn w:val="Sumrio8"/>
    <w:autoRedefine/>
    <w:uiPriority w:val="39"/>
    <w:rsid w:val="00457577"/>
    <w:pPr>
      <w:tabs>
        <w:tab w:val="left" w:pos="1701"/>
      </w:tabs>
      <w:ind w:left="0" w:firstLine="0"/>
    </w:pPr>
    <w:rPr>
      <w:b/>
    </w:rPr>
  </w:style>
  <w:style w:type="paragraph" w:styleId="Lista5">
    <w:name w:val="List 5"/>
    <w:basedOn w:val="Normal"/>
    <w:semiHidden/>
    <w:rsid w:val="00457577"/>
    <w:pPr>
      <w:keepNext/>
      <w:keepLines/>
      <w:ind w:left="1415" w:hanging="283"/>
    </w:pPr>
    <w:rPr>
      <w:rFonts w:ascii="Times New Roman" w:eastAsia="Times New Roman" w:hAnsi="Times New Roman" w:cs="Times New Roman"/>
      <w:lang w:eastAsia="pt-BR"/>
    </w:rPr>
  </w:style>
  <w:style w:type="character" w:styleId="Hyperlink">
    <w:name w:val="Hyperlink"/>
    <w:uiPriority w:val="99"/>
    <w:rsid w:val="00457577"/>
    <w:rPr>
      <w:noProof/>
      <w:color w:val="0000FF"/>
      <w:u w:val="single"/>
    </w:rPr>
  </w:style>
  <w:style w:type="paragraph" w:customStyle="1" w:styleId="TF-apndiceTTULO">
    <w:name w:val="TF-apêndice TÍTULO"/>
    <w:next w:val="TF-TEXTO"/>
    <w:semiHidden/>
    <w:rsid w:val="00457577"/>
    <w:pPr>
      <w:pageBreakBefore/>
      <w:spacing w:line="360" w:lineRule="auto"/>
      <w:jc w:val="both"/>
    </w:pPr>
    <w:rPr>
      <w:rFonts w:ascii="Times New Roman" w:eastAsia="Times New Roman" w:hAnsi="Times New Roman" w:cs="Times New Roman"/>
      <w:b/>
      <w:szCs w:val="20"/>
      <w:lang w:eastAsia="pt-BR"/>
    </w:rPr>
  </w:style>
  <w:style w:type="paragraph" w:customStyle="1" w:styleId="TF-anexoTTULO">
    <w:name w:val="TF-anexo TÍTULO"/>
    <w:next w:val="TF-TEXTO"/>
    <w:semiHidden/>
    <w:rsid w:val="00457577"/>
    <w:pPr>
      <w:pageBreakBefore/>
      <w:spacing w:line="360" w:lineRule="auto"/>
      <w:jc w:val="both"/>
    </w:pPr>
    <w:rPr>
      <w:rFonts w:ascii="Times New Roman" w:eastAsia="Times New Roman" w:hAnsi="Times New Roman" w:cs="Times New Roman"/>
      <w:b/>
      <w:szCs w:val="20"/>
      <w:lang w:eastAsia="pt-BR"/>
    </w:rPr>
  </w:style>
  <w:style w:type="paragraph" w:customStyle="1" w:styleId="TF-texto-figuracommoldura">
    <w:name w:val="TF-texto-figura com moldura"/>
    <w:next w:val="TF-ilustraoFONTE"/>
    <w:semiHidden/>
    <w:rsid w:val="00457577"/>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eastAsia="Times New Roman" w:hAnsi="Times" w:cs="Times New Roman"/>
      <w:szCs w:val="20"/>
      <w:lang w:eastAsia="pt-BR"/>
    </w:rPr>
  </w:style>
  <w:style w:type="paragraph" w:customStyle="1" w:styleId="TF-ilustraoFONTE">
    <w:name w:val="TF-ilustração FONTE"/>
    <w:next w:val="Normal"/>
    <w:semiHidden/>
    <w:rsid w:val="00457577"/>
    <w:pPr>
      <w:keepNext/>
    </w:pPr>
    <w:rPr>
      <w:rFonts w:ascii="Times New Roman" w:eastAsia="Times New Roman" w:hAnsi="Times New Roman" w:cs="Times New Roman"/>
      <w:sz w:val="20"/>
      <w:szCs w:val="20"/>
      <w:lang w:eastAsia="pt-BR"/>
    </w:rPr>
  </w:style>
  <w:style w:type="paragraph" w:customStyle="1" w:styleId="TF-textocompargrafo">
    <w:name w:val="TF-texto com parágrafo"/>
    <w:semiHidden/>
    <w:rsid w:val="00457577"/>
    <w:pPr>
      <w:spacing w:before="240" w:line="360" w:lineRule="auto"/>
      <w:ind w:firstLine="680"/>
      <w:jc w:val="both"/>
    </w:pPr>
    <w:rPr>
      <w:rFonts w:ascii="Times New Roman" w:eastAsia="Times New Roman" w:hAnsi="Times New Roman" w:cs="Times New Roman"/>
      <w:color w:val="000000"/>
      <w:szCs w:val="20"/>
      <w:lang w:eastAsia="pt-BR"/>
    </w:rPr>
  </w:style>
  <w:style w:type="paragraph" w:customStyle="1" w:styleId="TF-agradecimentosTTULO">
    <w:name w:val="TF-agradecimentos TÍTULO"/>
    <w:basedOn w:val="Normal"/>
    <w:next w:val="TF-agradecimentosTEXTO"/>
    <w:semiHidden/>
    <w:rsid w:val="00457577"/>
    <w:pPr>
      <w:pageBreakBefore/>
      <w:jc w:val="center"/>
    </w:pPr>
    <w:rPr>
      <w:rFonts w:ascii="Times New Roman" w:eastAsia="Times New Roman" w:hAnsi="Times New Roman" w:cs="Times New Roman"/>
      <w:b/>
      <w:caps/>
      <w:szCs w:val="20"/>
      <w:lang w:eastAsia="pt-BR"/>
    </w:rPr>
  </w:style>
  <w:style w:type="paragraph" w:customStyle="1" w:styleId="TF-LEGENDA">
    <w:name w:val="TF-LEGENDA"/>
    <w:basedOn w:val="Normal"/>
    <w:next w:val="TF-TEXTOQUADRO"/>
    <w:qFormat/>
    <w:rsid w:val="00457577"/>
    <w:pPr>
      <w:keepNext/>
      <w:keepLines/>
      <w:spacing w:before="60"/>
      <w:jc w:val="center"/>
      <w:outlineLvl w:val="0"/>
    </w:pPr>
    <w:rPr>
      <w:rFonts w:ascii="Times New Roman" w:eastAsia="Times New Roman" w:hAnsi="Times New Roman" w:cs="Times New Roman"/>
      <w:sz w:val="20"/>
      <w:szCs w:val="20"/>
      <w:lang w:eastAsia="pt-BR"/>
    </w:rPr>
  </w:style>
  <w:style w:type="paragraph" w:customStyle="1" w:styleId="TF-listadesiglasTTULO">
    <w:name w:val="TF-lista de siglas TÍTULO"/>
    <w:basedOn w:val="Normal"/>
    <w:next w:val="TF-listadesiglasITEM"/>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TTULO">
    <w:name w:val="TF-TÍTULO"/>
    <w:next w:val="Normal"/>
    <w:rsid w:val="00457577"/>
    <w:pPr>
      <w:spacing w:after="120"/>
      <w:jc w:val="center"/>
    </w:pPr>
    <w:rPr>
      <w:rFonts w:ascii="Times New Roman" w:eastAsia="Times New Roman" w:hAnsi="Times New Roman" w:cs="Times New Roman"/>
      <w:b/>
      <w:caps/>
      <w:szCs w:val="20"/>
      <w:lang w:eastAsia="pt-BR"/>
    </w:rPr>
  </w:style>
  <w:style w:type="paragraph" w:customStyle="1" w:styleId="TF-CITAO">
    <w:name w:val="TF-CITAÇÃO"/>
    <w:next w:val="TF-TEXTO"/>
    <w:rsid w:val="00457577"/>
    <w:pPr>
      <w:widowControl w:val="0"/>
      <w:spacing w:after="160"/>
      <w:ind w:left="2268"/>
      <w:jc w:val="both"/>
    </w:pPr>
    <w:rPr>
      <w:rFonts w:ascii="Times New Roman" w:eastAsia="Times New Roman" w:hAnsi="Times New Roman" w:cs="Times New Roman"/>
      <w:sz w:val="20"/>
      <w:szCs w:val="20"/>
      <w:lang w:eastAsia="pt-BR"/>
    </w:rPr>
  </w:style>
  <w:style w:type="paragraph" w:customStyle="1" w:styleId="TF-tabelaFONTE">
    <w:name w:val="TF-tabela FONTE"/>
    <w:basedOn w:val="TF-ilustraoFONTE"/>
    <w:semiHidden/>
    <w:rsid w:val="00457577"/>
    <w:pPr>
      <w:spacing w:after="160"/>
    </w:pPr>
  </w:style>
  <w:style w:type="paragraph" w:customStyle="1" w:styleId="xl24">
    <w:name w:val="xl24"/>
    <w:basedOn w:val="Normal"/>
    <w:rsid w:val="00457577"/>
    <w:pPr>
      <w:keepNext/>
      <w:keepLines/>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lang w:eastAsia="pt-BR"/>
    </w:rPr>
  </w:style>
  <w:style w:type="character" w:styleId="VarivelHTML">
    <w:name w:val="HTML Variable"/>
    <w:semiHidden/>
    <w:rsid w:val="00457577"/>
    <w:rPr>
      <w:i/>
      <w:iCs/>
    </w:rPr>
  </w:style>
  <w:style w:type="paragraph" w:customStyle="1" w:styleId="TF-xAvalITEMTABELA">
    <w:name w:val="TF-xAval ITEM TABELA"/>
    <w:basedOn w:val="TF-xAvalITEMDETALHE"/>
    <w:rsid w:val="00457577"/>
    <w:pPr>
      <w:ind w:left="0"/>
      <w:jc w:val="center"/>
    </w:pPr>
  </w:style>
  <w:style w:type="paragraph" w:customStyle="1" w:styleId="TF-ilustraoTEXTO">
    <w:name w:val="TF-ilustração TEXTO"/>
    <w:semiHidden/>
    <w:rsid w:val="00457577"/>
    <w:pPr>
      <w:keepNext/>
    </w:pPr>
    <w:rPr>
      <w:rFonts w:ascii="Times New Roman" w:eastAsia="Times New Roman" w:hAnsi="Times New Roman" w:cs="Times New Roman"/>
      <w:sz w:val="22"/>
      <w:szCs w:val="20"/>
      <w:lang w:eastAsia="pt-BR"/>
    </w:rPr>
  </w:style>
  <w:style w:type="paragraph" w:customStyle="1" w:styleId="TF-subalineasn2">
    <w:name w:val="TF-subalineas n2"/>
    <w:basedOn w:val="TF-alneacomletras"/>
    <w:autoRedefine/>
    <w:semiHidden/>
    <w:rsid w:val="00457577"/>
    <w:pPr>
      <w:numPr>
        <w:ilvl w:val="1"/>
      </w:numPr>
      <w:tabs>
        <w:tab w:val="clear" w:pos="1398"/>
        <w:tab w:val="num" w:pos="360"/>
        <w:tab w:val="num" w:pos="1440"/>
      </w:tabs>
      <w:ind w:left="1440" w:hanging="360"/>
    </w:pPr>
  </w:style>
  <w:style w:type="paragraph" w:customStyle="1" w:styleId="TF-alneacomletras">
    <w:name w:val="TF-alínea com letras"/>
    <w:autoRedefine/>
    <w:semiHidden/>
    <w:rsid w:val="00457577"/>
    <w:pPr>
      <w:numPr>
        <w:numId w:val="3"/>
      </w:numPr>
      <w:spacing w:line="360" w:lineRule="auto"/>
      <w:jc w:val="both"/>
    </w:pPr>
    <w:rPr>
      <w:rFonts w:ascii="Times New Roman" w:eastAsia="Times New Roman" w:hAnsi="Times New Roman" w:cs="Times New Roman"/>
      <w:color w:val="000000"/>
      <w:szCs w:val="20"/>
      <w:lang w:eastAsia="pt-BR"/>
    </w:rPr>
  </w:style>
  <w:style w:type="paragraph" w:customStyle="1" w:styleId="TF-listas-preenchimentoentre">
    <w:name w:val="TF-listas - preenchimento entre"/>
    <w:basedOn w:val="TF-listadetabelasTTULO"/>
    <w:next w:val="TF-listadetabelasTTULO"/>
    <w:semiHidden/>
    <w:rsid w:val="00457577"/>
  </w:style>
  <w:style w:type="paragraph" w:customStyle="1" w:styleId="TF-subalineasn3">
    <w:name w:val="TF-subalineas n3"/>
    <w:basedOn w:val="TF-subalineasn2"/>
    <w:autoRedefine/>
    <w:semiHidden/>
    <w:rsid w:val="00457577"/>
    <w:pPr>
      <w:numPr>
        <w:ilvl w:val="2"/>
      </w:numPr>
      <w:tabs>
        <w:tab w:val="clear" w:pos="1721"/>
        <w:tab w:val="num" w:pos="360"/>
        <w:tab w:val="num" w:pos="1440"/>
        <w:tab w:val="num" w:pos="2160"/>
      </w:tabs>
      <w:ind w:left="2160" w:hanging="360"/>
    </w:pPr>
  </w:style>
  <w:style w:type="paragraph" w:customStyle="1" w:styleId="TF-conteudo-quadro">
    <w:name w:val="TF-conteudo-quadro"/>
    <w:semiHidden/>
    <w:rsid w:val="00457577"/>
    <w:pPr>
      <w:keepNext/>
      <w:keepLines/>
    </w:pPr>
    <w:rPr>
      <w:rFonts w:ascii="Courier" w:eastAsia="Times New Roman" w:hAnsi="Courier" w:cs="Times New Roman"/>
      <w:sz w:val="20"/>
      <w:szCs w:val="20"/>
      <w:lang w:val="en-US" w:eastAsia="pt-BR"/>
    </w:rPr>
  </w:style>
  <w:style w:type="paragraph" w:customStyle="1" w:styleId="TF-TEXTOQUADROCentralizado">
    <w:name w:val="TF-TEXTO QUADRO Centralizado"/>
    <w:basedOn w:val="TF-TEXTOQUADRO"/>
    <w:rsid w:val="00457577"/>
    <w:pPr>
      <w:jc w:val="center"/>
    </w:pPr>
  </w:style>
  <w:style w:type="paragraph" w:styleId="Textodebalo">
    <w:name w:val="Balloon Text"/>
    <w:basedOn w:val="Normal"/>
    <w:link w:val="TextodebaloChar"/>
    <w:uiPriority w:val="99"/>
    <w:semiHidden/>
    <w:unhideWhenUsed/>
    <w:rsid w:val="00457577"/>
    <w:pPr>
      <w:keepNext/>
      <w:keepLines/>
    </w:pPr>
    <w:rPr>
      <w:rFonts w:ascii="Tahoma" w:eastAsia="Times New Roman" w:hAnsi="Tahoma" w:cs="Times New Roman"/>
      <w:sz w:val="16"/>
      <w:szCs w:val="16"/>
      <w:lang w:val="x-none" w:eastAsia="x-none"/>
    </w:rPr>
  </w:style>
  <w:style w:type="character" w:customStyle="1" w:styleId="TextodebaloChar">
    <w:name w:val="Texto de balão Char"/>
    <w:basedOn w:val="Fontepargpadro"/>
    <w:link w:val="Textodebalo"/>
    <w:uiPriority w:val="99"/>
    <w:semiHidden/>
    <w:rsid w:val="00457577"/>
    <w:rPr>
      <w:rFonts w:ascii="Tahoma" w:eastAsia="Times New Roman" w:hAnsi="Tahoma" w:cs="Times New Roman"/>
      <w:sz w:val="16"/>
      <w:szCs w:val="16"/>
      <w:lang w:val="x-none" w:eastAsia="x-none"/>
    </w:rPr>
  </w:style>
  <w:style w:type="paragraph" w:customStyle="1" w:styleId="TF-TEXTOQUADRODireita">
    <w:name w:val="TF-TEXTO QUADRO Direita"/>
    <w:basedOn w:val="TF-TEXTOQUADRO"/>
    <w:rsid w:val="00457577"/>
    <w:pPr>
      <w:jc w:val="right"/>
    </w:pPr>
  </w:style>
  <w:style w:type="table" w:styleId="Tabelacomgrade">
    <w:name w:val="Table Grid"/>
    <w:basedOn w:val="Tabelanormal"/>
    <w:uiPriority w:val="59"/>
    <w:rsid w:val="00457577"/>
    <w:rPr>
      <w:rFonts w:ascii="Times New Roman" w:eastAsia="Times New Roman" w:hAnsi="Times New Roman"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457577"/>
  </w:style>
  <w:style w:type="paragraph" w:customStyle="1" w:styleId="TF-LEGENDA-Tabela">
    <w:name w:val="TF-LEGENDA-Tabela"/>
    <w:basedOn w:val="TF-LEGENDA"/>
    <w:semiHidden/>
    <w:qFormat/>
    <w:rsid w:val="00457577"/>
  </w:style>
  <w:style w:type="paragraph" w:customStyle="1" w:styleId="TF-FIGURA">
    <w:name w:val="TF-FIGURA"/>
    <w:basedOn w:val="TF-TEXTO"/>
    <w:qFormat/>
    <w:rsid w:val="00457577"/>
    <w:pPr>
      <w:keepNext/>
      <w:ind w:firstLine="0"/>
      <w:jc w:val="center"/>
    </w:pPr>
  </w:style>
  <w:style w:type="character" w:customStyle="1" w:styleId="TF-COURIER10">
    <w:name w:val="TF-COURIER10"/>
    <w:qFormat/>
    <w:rsid w:val="00457577"/>
    <w:rPr>
      <w:rFonts w:ascii="Courier New" w:hAnsi="Courier New"/>
      <w:sz w:val="20"/>
    </w:rPr>
  </w:style>
  <w:style w:type="paragraph" w:customStyle="1" w:styleId="TtuloIntroduo">
    <w:name w:val="Título Introdução"/>
    <w:basedOn w:val="Ttulo1"/>
    <w:qFormat/>
    <w:rsid w:val="00457577"/>
    <w:pPr>
      <w:spacing w:before="480"/>
    </w:pPr>
  </w:style>
  <w:style w:type="paragraph" w:styleId="Textodecomentrio">
    <w:name w:val="annotation text"/>
    <w:basedOn w:val="Normal"/>
    <w:link w:val="TextodecomentrioChar"/>
    <w:uiPriority w:val="99"/>
    <w:semiHidden/>
    <w:unhideWhenUsed/>
    <w:rsid w:val="00457577"/>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semiHidden/>
    <w:rsid w:val="00457577"/>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457577"/>
    <w:rPr>
      <w:sz w:val="16"/>
      <w:szCs w:val="16"/>
    </w:rPr>
  </w:style>
  <w:style w:type="paragraph" w:styleId="Assuntodocomentrio">
    <w:name w:val="annotation subject"/>
    <w:basedOn w:val="Textodecomentrio"/>
    <w:next w:val="Textodecomentrio"/>
    <w:link w:val="AssuntodocomentrioChar"/>
    <w:uiPriority w:val="99"/>
    <w:semiHidden/>
    <w:unhideWhenUsed/>
    <w:rsid w:val="00457577"/>
    <w:rPr>
      <w:b/>
      <w:bCs/>
      <w:lang w:val="x-none" w:eastAsia="x-none"/>
    </w:rPr>
  </w:style>
  <w:style w:type="character" w:customStyle="1" w:styleId="AssuntodocomentrioChar">
    <w:name w:val="Assunto do comentário Char"/>
    <w:basedOn w:val="TextodecomentrioChar"/>
    <w:link w:val="Assuntodocomentrio"/>
    <w:uiPriority w:val="99"/>
    <w:semiHidden/>
    <w:rsid w:val="00457577"/>
    <w:rPr>
      <w:rFonts w:ascii="Times New Roman" w:eastAsia="Times New Roman" w:hAnsi="Times New Roman" w:cs="Times New Roman"/>
      <w:b/>
      <w:bCs/>
      <w:sz w:val="20"/>
      <w:szCs w:val="20"/>
      <w:lang w:val="x-none" w:eastAsia="x-none"/>
    </w:rPr>
  </w:style>
  <w:style w:type="paragraph" w:styleId="Reviso">
    <w:name w:val="Revision"/>
    <w:hidden/>
    <w:uiPriority w:val="99"/>
    <w:semiHidden/>
    <w:rsid w:val="00457577"/>
    <w:rPr>
      <w:rFonts w:ascii="Times New Roman" w:eastAsia="Times New Roman" w:hAnsi="Times New Roman" w:cs="Times New Roman"/>
      <w:lang w:eastAsia="pt-BR"/>
    </w:rPr>
  </w:style>
  <w:style w:type="paragraph" w:styleId="Textodenotaderodap">
    <w:name w:val="footnote text"/>
    <w:basedOn w:val="Normal"/>
    <w:link w:val="TextodenotaderodapChar"/>
    <w:uiPriority w:val="99"/>
    <w:semiHidden/>
    <w:unhideWhenUsed/>
    <w:rsid w:val="00457577"/>
    <w:pPr>
      <w:keepNext/>
      <w:keepLines/>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457577"/>
    <w:rPr>
      <w:rFonts w:ascii="Times New Roman" w:eastAsia="Times New Roman" w:hAnsi="Times New Roman" w:cs="Times New Roman"/>
      <w:sz w:val="20"/>
      <w:szCs w:val="20"/>
      <w:lang w:eastAsia="pt-BR"/>
    </w:rPr>
  </w:style>
  <w:style w:type="character" w:styleId="Refdenotaderodap">
    <w:name w:val="footnote reference"/>
    <w:semiHidden/>
    <w:unhideWhenUsed/>
    <w:rsid w:val="00457577"/>
    <w:rPr>
      <w:vertAlign w:val="superscript"/>
    </w:rPr>
  </w:style>
  <w:style w:type="paragraph" w:customStyle="1" w:styleId="TF-orientador">
    <w:name w:val="TF-orientador"/>
    <w:basedOn w:val="TF-autor"/>
    <w:semiHidden/>
    <w:qFormat/>
    <w:rsid w:val="00457577"/>
    <w:pPr>
      <w:spacing w:after="480"/>
    </w:pPr>
  </w:style>
  <w:style w:type="paragraph" w:customStyle="1" w:styleId="TF-avaliaoCABEALHO">
    <w:name w:val="TF-avaliação CABEÇALHO"/>
    <w:basedOn w:val="Normal"/>
    <w:semiHidden/>
    <w:rsid w:val="00457577"/>
    <w:rPr>
      <w:rFonts w:ascii="Times New Roman" w:eastAsia="Times New Roman" w:hAnsi="Times New Roman" w:cs="Times New Roman"/>
      <w:lang w:eastAsia="pt-BR"/>
    </w:rPr>
  </w:style>
  <w:style w:type="paragraph" w:customStyle="1" w:styleId="TF-avaliaoTTULOTCC">
    <w:name w:val="TF-avaliação TÍTULO TCC"/>
    <w:basedOn w:val="Normal"/>
    <w:semiHidden/>
    <w:rsid w:val="00457577"/>
    <w:pPr>
      <w:spacing w:before="240"/>
      <w:ind w:left="1276" w:hanging="1276"/>
      <w:jc w:val="both"/>
    </w:pPr>
    <w:rPr>
      <w:rFonts w:ascii="Times New Roman" w:eastAsia="Times New Roman" w:hAnsi="Times New Roman" w:cs="Times New Roman"/>
      <w:caps/>
      <w:lang w:eastAsia="pt-BR"/>
    </w:rPr>
  </w:style>
  <w:style w:type="paragraph" w:customStyle="1" w:styleId="TF-avaliaoTTULO1">
    <w:name w:val="TF-avaliação TÍTULO 1"/>
    <w:semiHidden/>
    <w:rsid w:val="00457577"/>
    <w:pPr>
      <w:numPr>
        <w:numId w:val="5"/>
      </w:numPr>
      <w:tabs>
        <w:tab w:val="left" w:pos="284"/>
      </w:tabs>
      <w:spacing w:before="240"/>
    </w:pPr>
    <w:rPr>
      <w:rFonts w:ascii="Times New Roman" w:eastAsia="Times New Roman" w:hAnsi="Times New Roman" w:cs="Times New Roman"/>
      <w:b/>
      <w:caps/>
      <w:noProof/>
      <w:szCs w:val="20"/>
      <w:lang w:eastAsia="pt-BR"/>
    </w:rPr>
  </w:style>
  <w:style w:type="paragraph" w:customStyle="1" w:styleId="TF-avaliaoTTULO2c">
    <w:name w:val="TF-avaliação TÍTULO 2c"/>
    <w:basedOn w:val="TF-avaliaoTTULO1"/>
    <w:semiHidden/>
    <w:rsid w:val="00457577"/>
    <w:pPr>
      <w:numPr>
        <w:ilvl w:val="1"/>
      </w:numPr>
      <w:spacing w:before="400" w:after="100"/>
    </w:pPr>
    <w:rPr>
      <w:b w:val="0"/>
    </w:rPr>
  </w:style>
  <w:style w:type="paragraph" w:customStyle="1" w:styleId="TF-avaliaotexto">
    <w:name w:val="TF-avaliação texto"/>
    <w:basedOn w:val="TF-TEXTO"/>
    <w:semiHidden/>
    <w:qFormat/>
    <w:rsid w:val="00457577"/>
    <w:pPr>
      <w:ind w:firstLine="0"/>
    </w:pPr>
  </w:style>
  <w:style w:type="paragraph" w:customStyle="1" w:styleId="TF-avaliaoQUADRO">
    <w:name w:val="TF-avaliação QUADRO"/>
    <w:basedOn w:val="Normal"/>
    <w:semiHidden/>
    <w:rsid w:val="00457577"/>
    <w:pPr>
      <w:spacing w:before="60" w:after="60"/>
    </w:pPr>
    <w:rPr>
      <w:rFonts w:ascii="Times New Roman" w:eastAsia="Times New Roman" w:hAnsi="Times New Roman" w:cs="Times New Roman"/>
      <w:sz w:val="20"/>
      <w:lang w:eastAsia="pt-BR"/>
    </w:rPr>
  </w:style>
  <w:style w:type="paragraph" w:customStyle="1" w:styleId="TF-AUTOR0">
    <w:name w:val="TF-AUTOR"/>
    <w:basedOn w:val="Normal"/>
    <w:rsid w:val="00457577"/>
    <w:pPr>
      <w:keepNext/>
      <w:keepLines/>
      <w:spacing w:before="120"/>
      <w:jc w:val="center"/>
    </w:pPr>
    <w:rPr>
      <w:rFonts w:ascii="Times New Roman" w:eastAsia="Times New Roman" w:hAnsi="Times New Roman" w:cs="Times New Roman"/>
      <w:color w:val="000000"/>
      <w:sz w:val="20"/>
      <w:szCs w:val="20"/>
      <w:lang w:eastAsia="pt-BR"/>
    </w:rPr>
  </w:style>
  <w:style w:type="paragraph" w:customStyle="1" w:styleId="TF-CDIGO-FONTE">
    <w:name w:val="TF-CÓDIGO-FONTE"/>
    <w:rsid w:val="00457577"/>
    <w:pPr>
      <w:keepNext/>
      <w:keepLines/>
    </w:pPr>
    <w:rPr>
      <w:rFonts w:ascii="Courier" w:eastAsia="Times New Roman" w:hAnsi="Courier" w:cs="Times New Roman"/>
      <w:sz w:val="20"/>
      <w:szCs w:val="20"/>
      <w:lang w:val="en-US" w:eastAsia="pt-BR"/>
    </w:rPr>
  </w:style>
  <w:style w:type="paragraph" w:customStyle="1" w:styleId="TF-FONTE">
    <w:name w:val="TF-FONTE"/>
    <w:next w:val="Normal"/>
    <w:qFormat/>
    <w:rsid w:val="00457577"/>
    <w:pPr>
      <w:jc w:val="center"/>
    </w:pPr>
    <w:rPr>
      <w:rFonts w:ascii="Times New Roman" w:eastAsia="Times New Roman" w:hAnsi="Times New Roman" w:cs="Times New Roman"/>
      <w:sz w:val="18"/>
      <w:szCs w:val="20"/>
      <w:lang w:eastAsia="pt-BR"/>
    </w:rPr>
  </w:style>
  <w:style w:type="paragraph" w:customStyle="1" w:styleId="TF-REFERNCIASITEM0">
    <w:name w:val="TF-REFERÊNCIAS ITEM"/>
    <w:rsid w:val="00457577"/>
    <w:pPr>
      <w:keepLines/>
      <w:spacing w:before="120"/>
    </w:pPr>
    <w:rPr>
      <w:rFonts w:ascii="Times New Roman" w:eastAsia="Times New Roman" w:hAnsi="Times New Roman" w:cs="Times New Roman"/>
      <w:sz w:val="18"/>
      <w:szCs w:val="20"/>
      <w:lang w:eastAsia="pt-BR"/>
    </w:rPr>
  </w:style>
  <w:style w:type="paragraph" w:customStyle="1" w:styleId="TF-xAvalITEM">
    <w:name w:val="TF-xAval ITEM"/>
    <w:basedOn w:val="Normal"/>
    <w:rsid w:val="00457577"/>
    <w:pPr>
      <w:numPr>
        <w:numId w:val="7"/>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457577"/>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457577"/>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457577"/>
    <w:pPr>
      <w:tabs>
        <w:tab w:val="left" w:pos="708"/>
      </w:tabs>
      <w:ind w:left="720" w:hanging="720"/>
      <w:jc w:val="center"/>
    </w:pPr>
    <w:rPr>
      <w:rFonts w:ascii="Times New Roman" w:eastAsia="Times New Roman" w:hAnsi="Times New Roman" w:cs="Times New Roman"/>
      <w:caps/>
      <w:noProof/>
      <w:sz w:val="22"/>
      <w:szCs w:val="20"/>
      <w:lang w:eastAsia="pt-BR"/>
    </w:rPr>
  </w:style>
  <w:style w:type="character" w:customStyle="1" w:styleId="normaltextrun">
    <w:name w:val="normaltextrun"/>
    <w:rsid w:val="00457577"/>
  </w:style>
  <w:style w:type="character" w:customStyle="1" w:styleId="eop">
    <w:name w:val="eop"/>
    <w:rsid w:val="00457577"/>
  </w:style>
  <w:style w:type="paragraph" w:customStyle="1" w:styleId="paragraph">
    <w:name w:val="paragraph"/>
    <w:basedOn w:val="Normal"/>
    <w:rsid w:val="00457577"/>
    <w:pPr>
      <w:spacing w:before="100" w:beforeAutospacing="1" w:after="100" w:afterAutospacing="1"/>
    </w:pPr>
    <w:rPr>
      <w:rFonts w:ascii="Times New Roman" w:eastAsia="Times New Roman" w:hAnsi="Times New Roman" w:cs="Times New Roman"/>
      <w:lang w:eastAsia="pt-BR"/>
    </w:rPr>
  </w:style>
  <w:style w:type="character" w:customStyle="1" w:styleId="spellingerror">
    <w:name w:val="spellingerror"/>
    <w:rsid w:val="00457577"/>
  </w:style>
  <w:style w:type="character" w:styleId="MenoPendente">
    <w:name w:val="Unresolved Mention"/>
    <w:uiPriority w:val="99"/>
    <w:semiHidden/>
    <w:unhideWhenUsed/>
    <w:rsid w:val="00457577"/>
    <w:rPr>
      <w:color w:val="605E5C"/>
      <w:shd w:val="clear" w:color="auto" w:fill="E1DFDD"/>
    </w:rPr>
  </w:style>
  <w:style w:type="character" w:customStyle="1" w:styleId="acopre">
    <w:name w:val="acopre"/>
    <w:basedOn w:val="Fontepargpadro"/>
    <w:rsid w:val="00457577"/>
  </w:style>
  <w:style w:type="paragraph" w:styleId="Legenda">
    <w:name w:val="caption"/>
    <w:basedOn w:val="Normal"/>
    <w:next w:val="Normal"/>
    <w:uiPriority w:val="35"/>
    <w:qFormat/>
    <w:rsid w:val="00457577"/>
    <w:pPr>
      <w:keepNext/>
      <w:keepLines/>
      <w:spacing w:after="200"/>
    </w:pPr>
    <w:rPr>
      <w:rFonts w:ascii="Times New Roman" w:eastAsia="Times New Roman" w:hAnsi="Times New Roman" w:cs="Times New Roman"/>
      <w:i/>
      <w:iCs/>
      <w:color w:val="44546A" w:themeColor="text2"/>
      <w:sz w:val="18"/>
      <w:szCs w:val="18"/>
      <w:lang w:eastAsia="pt-BR"/>
    </w:rPr>
  </w:style>
  <w:style w:type="character" w:styleId="TextodoEspaoReservado">
    <w:name w:val="Placeholder Text"/>
    <w:basedOn w:val="Fontepargpadro"/>
    <w:uiPriority w:val="99"/>
    <w:semiHidden/>
    <w:rsid w:val="00457577"/>
    <w:rPr>
      <w:color w:val="808080"/>
    </w:rPr>
  </w:style>
  <w:style w:type="character" w:customStyle="1" w:styleId="markedcontent">
    <w:name w:val="markedcontent"/>
    <w:basedOn w:val="Fontepargpadro"/>
    <w:rsid w:val="00457577"/>
  </w:style>
  <w:style w:type="paragraph" w:customStyle="1" w:styleId="Sub-inciso">
    <w:name w:val="Sub-inciso"/>
    <w:basedOn w:val="Normal"/>
    <w:rsid w:val="00457577"/>
    <w:pPr>
      <w:numPr>
        <w:numId w:val="22"/>
      </w:numPr>
    </w:pPr>
    <w:rPr>
      <w:rFonts w:ascii="Times New Roman" w:eastAsia="Times New Roman" w:hAnsi="Times New Roman" w:cs="Times New Roman"/>
      <w:lang w:eastAsia="pt-BR"/>
    </w:rPr>
  </w:style>
  <w:style w:type="paragraph" w:styleId="Recuodecorpodetexto">
    <w:name w:val="Body Text Indent"/>
    <w:basedOn w:val="Normal"/>
    <w:link w:val="RecuodecorpodetextoChar"/>
    <w:semiHidden/>
    <w:rsid w:val="00457577"/>
    <w:pPr>
      <w:spacing w:line="360" w:lineRule="auto"/>
      <w:ind w:firstLine="708"/>
    </w:pPr>
    <w:rPr>
      <w:rFonts w:ascii="Times New Roman" w:eastAsia="Times New Roman" w:hAnsi="Times New Roman" w:cs="Times New Roman"/>
      <w:lang w:eastAsia="pt-BR"/>
    </w:rPr>
  </w:style>
  <w:style w:type="character" w:customStyle="1" w:styleId="RecuodecorpodetextoChar">
    <w:name w:val="Recuo de corpo de texto Char"/>
    <w:basedOn w:val="Fontepargpadro"/>
    <w:link w:val="Recuodecorpodetexto"/>
    <w:semiHidden/>
    <w:rsid w:val="00457577"/>
    <w:rPr>
      <w:rFonts w:ascii="Times New Roman" w:eastAsia="Times New Roman" w:hAnsi="Times New Roman" w:cs="Times New Roman"/>
      <w:lang w:eastAsia="pt-BR"/>
    </w:rPr>
  </w:style>
  <w:style w:type="paragraph" w:styleId="Corpodetexto">
    <w:name w:val="Body Text"/>
    <w:basedOn w:val="Normal"/>
    <w:link w:val="CorpodetextoChar"/>
    <w:semiHidden/>
    <w:rsid w:val="00457577"/>
    <w:pPr>
      <w:spacing w:line="360" w:lineRule="auto"/>
      <w:jc w:val="both"/>
    </w:pPr>
    <w:rPr>
      <w:rFonts w:ascii="Times New Roman" w:eastAsia="Times New Roman" w:hAnsi="Times New Roman" w:cs="Times New Roman"/>
      <w:lang w:eastAsia="pt-BR"/>
    </w:rPr>
  </w:style>
  <w:style w:type="character" w:customStyle="1" w:styleId="CorpodetextoChar">
    <w:name w:val="Corpo de texto Char"/>
    <w:basedOn w:val="Fontepargpadro"/>
    <w:link w:val="Corpodetexto"/>
    <w:semiHidden/>
    <w:rsid w:val="00457577"/>
    <w:rPr>
      <w:rFonts w:ascii="Times New Roman" w:eastAsia="Times New Roman" w:hAnsi="Times New Roman" w:cs="Times New Roman"/>
      <w:lang w:eastAsia="pt-BR"/>
    </w:rPr>
  </w:style>
  <w:style w:type="table" w:styleId="GradeClara">
    <w:name w:val="Light Grid"/>
    <w:basedOn w:val="Tabelanormal"/>
    <w:uiPriority w:val="62"/>
    <w:rsid w:val="00457577"/>
    <w:rPr>
      <w:rFonts w:ascii="Times New Roman" w:eastAsia="Times New Roman" w:hAnsi="Times New Roman" w:cs="Times New Roman"/>
      <w:sz w:val="20"/>
      <w:szCs w:val="20"/>
      <w:lang w:eastAsia="pt-B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mailto:dalton@furb.br"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mailto:dalton@furb.br" TargetMode="Externa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22</Pages>
  <Words>13196</Words>
  <Characters>71263</Characters>
  <Application>Microsoft Office Word</Application>
  <DocSecurity>0</DocSecurity>
  <Lines>593</Lines>
  <Paragraphs>168</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84291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8</cp:revision>
  <dcterms:created xsi:type="dcterms:W3CDTF">2021-10-26T15:09:00Z</dcterms:created>
  <dcterms:modified xsi:type="dcterms:W3CDTF">2021-10-26T19:18:00Z</dcterms:modified>
</cp:coreProperties>
</file>