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FRAMEWORK DE ENGENHARIA DO CAOS: ESTUDO DE CASO SUPER BREAKOUT</w:t>
      </w:r>
    </w:p>
    <w:p w14:paraId="6607C7C7" w14:textId="53997291" w:rsidR="001E682E" w:rsidRPr="00F454C2" w:rsidRDefault="00102267" w:rsidP="001E682E">
      <w:pPr>
        <w:pStyle w:val="TF-AUTOR0"/>
      </w:pPr>
      <w:r>
        <w:t xml:space="preserve">Lucas </w:t>
      </w:r>
      <w:r w:rsidRPr="00F454C2">
        <w:t>Vanderlinde</w:t>
      </w:r>
    </w:p>
    <w:p w14:paraId="53880F09" w14:textId="1C01AA14" w:rsidR="001E682E" w:rsidRPr="00F454C2" w:rsidRDefault="009524FA" w:rsidP="001E682E">
      <w:pPr>
        <w:pStyle w:val="TF-AUTOR0"/>
      </w:pPr>
      <w:r w:rsidRPr="00F454C2">
        <w:t>Prof. Aurélio Faustino Hoppe</w:t>
      </w:r>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para o compartilhamento de recursos. A internet pode ser entendida como um grande e disperso sistema distribuído que permite o acesso a determinados serviços como www, email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r w:rsidRPr="00F454C2">
        <w:t xml:space="preserve">De acordo 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r w:rsidR="005F2FE5" w:rsidRPr="00F454C2">
        <w:t>Principle of Chaos (2018)</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destrutividade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Elastic, Logstash e Kibana</w:t>
      </w:r>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r w:rsidR="008954D7" w:rsidRPr="00D650AF">
        <w:t>framework de Engenharia do Caos aplicado a um sistema distribuído implantado com Kubernetes</w:t>
      </w:r>
      <w:r w:rsidR="008D42E0" w:rsidRPr="00D650AF">
        <w:t>,</w:t>
      </w:r>
      <w:r w:rsidR="008954D7" w:rsidRPr="00D650AF">
        <w:t xml:space="preserve"> 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micro</w:t>
      </w:r>
      <w:r w:rsidR="00F42DAA">
        <w:t>s</w:t>
      </w:r>
      <w:r w:rsidR="008954D7" w:rsidRPr="00D650AF">
        <w:t xml:space="preserve">serviços. O caos aplicado ao sistema distribuído será </w:t>
      </w:r>
      <w:r w:rsidR="008D42E0" w:rsidRPr="00D650AF">
        <w:t>representado</w:t>
      </w:r>
      <w:r w:rsidR="008954D7" w:rsidRPr="00D650AF">
        <w:t xml:space="preserve"> de forma gameficada através do jogo Super Breakout</w:t>
      </w:r>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A2F4366" w14:textId="7B7E03AA" w:rsidR="008C6C4A" w:rsidRDefault="008C6C4A" w:rsidP="008C6C4A">
      <w:pPr>
        <w:pStyle w:val="TF-TEXTO"/>
        <w:ind w:firstLine="709"/>
      </w:pPr>
      <w:r w:rsidRPr="00F34B35">
        <w:t xml:space="preserve">O objetivo principal deste trabalho é </w:t>
      </w:r>
      <w:r w:rsidR="00D650AF" w:rsidRPr="00D650AF">
        <w:t xml:space="preserve">desenvolver </w:t>
      </w:r>
      <w:r>
        <w:t>um framework de engenharia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adaptar o jogo Super</w:t>
      </w:r>
      <w:r>
        <w:t xml:space="preserve"> </w:t>
      </w:r>
      <w:r w:rsidRPr="00616FC5">
        <w:t>Breakout</w:t>
      </w:r>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abordar de forma gameficada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identificar possíveis fraquezas de uma arquitetura distribuída.</w:t>
      </w:r>
    </w:p>
    <w:p w14:paraId="57BC30CB" w14:textId="77777777" w:rsidR="00A44581" w:rsidRDefault="00A44581" w:rsidP="00FC4A9F">
      <w:pPr>
        <w:pStyle w:val="Ttulo1"/>
      </w:pPr>
      <w:bookmarkStart w:id="23"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Jernberg (2020) construiu um framework 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Monge e Matók</w:t>
      </w:r>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r w:rsidR="001F32F0">
        <w:t>Kesim (2019) em utilizar a ferramenta Chaos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r>
        <w:t xml:space="preserve">Jernberg (2020) </w:t>
      </w:r>
      <w:r w:rsidR="00CD7B99">
        <w:t>propôs</w:t>
      </w:r>
      <w:r>
        <w:t xml:space="preserve"> um framework utilizando os conceitos e técnicas da </w:t>
      </w:r>
      <w:r w:rsidRPr="00657727">
        <w:t xml:space="preserve">Engenharia do Caos para avaliar e melhorar a resiliência </w:t>
      </w:r>
      <w:r w:rsidR="00CD7B99" w:rsidRPr="00657727">
        <w:t xml:space="preserve">do site ica.se </w:t>
      </w:r>
      <w:r w:rsidR="00177C8B" w:rsidRPr="00657727">
        <w:t>desenvolvidos na ICA Gruppen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669CC6B8" w:rsidR="000037D5" w:rsidRDefault="00C93033" w:rsidP="00C93033">
      <w:pPr>
        <w:pStyle w:val="TF-TEXTO"/>
        <w:rPr>
          <w:highlight w:val="green"/>
        </w:rPr>
      </w:pPr>
      <w:r>
        <w:t xml:space="preserve">O paradigma de pesquisa </w:t>
      </w:r>
      <w:r w:rsidR="00B87D49">
        <w:t xml:space="preserve">de </w:t>
      </w:r>
      <w:r>
        <w:t>Jernberg (2020</w:t>
      </w:r>
      <w:r w:rsidRPr="00657727">
        <w:t>), consist</w:t>
      </w:r>
      <w:r w:rsidR="004438D3" w:rsidRPr="00657727">
        <w:t>iu</w:t>
      </w:r>
      <w:r w:rsidR="00DB3BF5">
        <w:t>-se</w:t>
      </w:r>
      <w:r w:rsidRPr="00657727">
        <w:t xml:space="preserve"> </w:t>
      </w:r>
      <w:r w:rsidR="00DB3BF5">
        <w:t>de</w:t>
      </w:r>
      <w:r w:rsidRPr="00657727">
        <w:t xml:space="preserve"> três tipos de </w:t>
      </w:r>
      <w:r w:rsidR="00B87D49" w:rsidRPr="00657727">
        <w:t>atividades</w:t>
      </w:r>
      <w:r w:rsidRPr="00657727">
        <w:t xml:space="preserve">: </w:t>
      </w:r>
      <w:r w:rsidR="00B650CA" w:rsidRPr="00657727">
        <w:t xml:space="preserve">conceitualização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contextualização </w:t>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TI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framework 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framework </w:t>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Jernberg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foram </w:t>
      </w:r>
      <w:r w:rsidR="00FB6C7F" w:rsidRPr="002D03C0">
        <w:lastRenderedPageBreak/>
        <w:t xml:space="preserve">Chaos Toolkit, ChaoSlingr, WireMock, Muxy, Toxiproxy, Blockade, Chaos Monkey for Spring Boot, Byte-Monkey, GomJabbar, Litmus, Monkey-Ops, Chaos HTTP Proxy. As atividades propostas no framework são </w:t>
      </w:r>
      <w:r w:rsidR="008E569A" w:rsidRPr="002D03C0">
        <w:t>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3BEF0BE0" w14:textId="1D16E445"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Jernberg (2020)</w:t>
      </w:r>
      <w:r w:rsidRPr="002D03C0">
        <w:t xml:space="preserve"> </w:t>
      </w:r>
      <w:r w:rsidR="001315D0" w:rsidRPr="002D03C0">
        <w:t>n</w:t>
      </w:r>
      <w:r w:rsidRPr="002D03C0">
        <w:t>o framework</w:t>
      </w:r>
      <w:r w:rsidR="001315D0" w:rsidRPr="002D03C0">
        <w:t>,</w:t>
      </w:r>
      <w:r w:rsidRPr="002D03C0">
        <w:t xml:space="preserve"> ocorreram em duas partes, primeiro durante o seu desenvolvimento na parte de validação empírica da pesquisa, foram realizados testes em aplicativos de amostra com versões iniciais do framework. Para os testes realizados com a versão final do framework,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r w:rsidR="00E76FE1" w:rsidRPr="002D03C0">
        <w:t>Jernberg (2020) optou por introduzir a</w:t>
      </w:r>
      <w:r w:rsidR="004159F1" w:rsidRPr="002D03C0">
        <w:t xml:space="preserve">penas a ferramenta Chaos Tooltik na utilização do framework 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o framework</w:t>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Segundo J</w:t>
      </w:r>
      <w:r w:rsidR="00282832" w:rsidRPr="002D03C0">
        <w:t>ernberg (2020)</w:t>
      </w:r>
      <w:r w:rsidRPr="002D03C0">
        <w:t>, o</w:t>
      </w:r>
      <w:r w:rsidR="00C028A3" w:rsidRPr="002D03C0">
        <w:t xml:space="preserve"> framework trouxe benefícios como introduzir maneiras mais simples para as equipes de desenvolvimento </w:t>
      </w:r>
      <w:r w:rsidRPr="002D03C0">
        <w:t xml:space="preserve">começarem a utilizar ou a implementar </w:t>
      </w:r>
      <w:r w:rsidR="00C028A3" w:rsidRPr="002D03C0">
        <w:t xml:space="preserve">a Engenharia do Caos. O framework trouxe também uma base comum de conhecimento o que permite diferentes pessoas falarem a mesma língua sobre o tema. </w:t>
      </w:r>
      <w:r w:rsidR="004159F1" w:rsidRPr="002D03C0">
        <w:t xml:space="preserve">Jernberg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framework 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24" w:name="_Hlk82996186"/>
      <w:r w:rsidRPr="00B479B7">
        <w:rPr>
          <w:lang w:val="en-US"/>
        </w:rPr>
        <w:t>DEVELOPING FOR RESILIENCE: INTRODUCING A CHAOS ENGINEERING TOOL</w:t>
      </w:r>
      <w:bookmarkEnd w:id="24"/>
    </w:p>
    <w:p w14:paraId="2E73A0FF" w14:textId="40751D84" w:rsidR="008F6B36" w:rsidRDefault="0026600C" w:rsidP="008F6B36">
      <w:pPr>
        <w:pStyle w:val="TF-TEXTO"/>
      </w:pPr>
      <w:r w:rsidRPr="0026600C">
        <w:t>Monge e Matók</w:t>
      </w:r>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Ciência do Design para Metodologia de Pesquisa em Sistema de Informação</w:t>
      </w:r>
      <w:r w:rsidR="00117C53" w:rsidRPr="00657727">
        <w:t xml:space="preserve"> de Peffers</w:t>
      </w:r>
      <w:r w:rsidR="006C0566" w:rsidRPr="00657727">
        <w:t xml:space="preserve"> </w:t>
      </w:r>
      <w:r w:rsidR="008F6B36" w:rsidRPr="00657727">
        <w:t xml:space="preserve">composta de seis passos: problematização e motivação, definição dos </w:t>
      </w:r>
      <w:r w:rsidR="008F6B36" w:rsidRPr="00657727">
        <w:lastRenderedPageBreak/>
        <w:t>objetivos para a solução, design e desenvolvimento, demonstração, avaliação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278FEF40" w:rsidR="00864CD4" w:rsidRPr="00FB5555" w:rsidRDefault="001C28C9" w:rsidP="00864CD4">
      <w:pPr>
        <w:pStyle w:val="TF-TEXTO"/>
      </w:pPr>
      <w:r>
        <w:t>Segundo</w:t>
      </w:r>
      <w:r w:rsidR="008F6B36">
        <w:t xml:space="preserve"> </w:t>
      </w:r>
      <w:r w:rsidR="0026600C" w:rsidRPr="0026600C">
        <w:t>Monge e Matók</w:t>
      </w:r>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r w:rsidRPr="00657727">
        <w:t xml:space="preserve"> assim como,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framework Spring Boot com o módulo Spring Boot Starters Application que permite adicionar dependências Maven ou Gradle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0E99820" w:rsidR="008F6B36" w:rsidRPr="00657727" w:rsidRDefault="008F6B36" w:rsidP="008F6B36">
      <w:pPr>
        <w:pStyle w:val="TF-TEXTO"/>
      </w:pPr>
      <w:r>
        <w:tab/>
      </w:r>
      <w:r w:rsidR="0026600C" w:rsidRPr="0026600C">
        <w:t>Monge e Matók</w:t>
      </w:r>
      <w:r>
        <w:t xml:space="preserve"> (2020) </w:t>
      </w:r>
      <w:r w:rsidR="002148F6">
        <w:t>realizaram</w:t>
      </w:r>
      <w:r>
        <w:t xml:space="preserve"> os testes em um ambiente chamado por ele</w:t>
      </w:r>
      <w:r w:rsidR="002148F6">
        <w:t>s</w:t>
      </w:r>
      <w:r>
        <w:t xml:space="preserve">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Monge e Matók</w:t>
      </w:r>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CPU e a interromper a execução de ataques</w:t>
      </w:r>
      <w:r w:rsidR="00657727" w:rsidRPr="006E7E47">
        <w:t>.</w:t>
      </w:r>
    </w:p>
    <w:p w14:paraId="1FC6C541" w14:textId="4F5CA594" w:rsidR="00A44581" w:rsidRDefault="008F6B36" w:rsidP="008F6B36">
      <w:pPr>
        <w:pStyle w:val="TF-TEXTO"/>
      </w:pPr>
      <w:r w:rsidRPr="00657727">
        <w:tab/>
      </w:r>
      <w:r w:rsidR="0026600C" w:rsidRPr="0026600C">
        <w:t>Monge e Matók</w:t>
      </w:r>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r w:rsidR="00FA1126" w:rsidRPr="00657727">
        <w:t>observabilidade 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Monge e Matók</w:t>
      </w:r>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r>
        <w:t>Kesim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JMeter</w:t>
      </w:r>
      <w:r w:rsidR="00117C53" w:rsidRPr="00B64AC8">
        <w:t>, que é responsável por montar um ambiente de estresse com o software alvo para simular o comportamento do usuário</w:t>
      </w:r>
      <w:r w:rsidRPr="00B64AC8">
        <w:t>.</w:t>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r w:rsidR="008770E0">
        <w:t xml:space="preserve">Kesim (2019) </w:t>
      </w:r>
      <w:r>
        <w:t xml:space="preserve">desenvolveu um </w:t>
      </w:r>
      <w:r w:rsidR="008770E0">
        <w:t xml:space="preserve">protótipo </w:t>
      </w:r>
      <w:r>
        <w:t>sob um</w:t>
      </w:r>
      <w:r w:rsidR="00394111">
        <w:t>a</w:t>
      </w:r>
      <w:r>
        <w:t xml:space="preserve"> arquitetura de </w:t>
      </w:r>
      <w:r w:rsidR="008770E0">
        <w:t>micro</w:t>
      </w:r>
      <w:r w:rsidR="00F42DAA">
        <w:t>s</w:t>
      </w:r>
      <w:r w:rsidR="008770E0">
        <w:t xml:space="preserve">serviços utilizando componentes do Kubernetes, utilizando </w:t>
      </w:r>
      <w:r>
        <w:t xml:space="preserve">o </w:t>
      </w:r>
      <w:r w:rsidR="008770E0">
        <w:t xml:space="preserve">Postgres SQL como banco de dados e </w:t>
      </w:r>
      <w:r>
        <w:t>o protocolo HTTP 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r w:rsidR="00842291">
        <w:t xml:space="preserve">Kesim (2019) </w:t>
      </w:r>
      <w:r w:rsidR="00510587">
        <w:t>optou</w:t>
      </w:r>
      <w:r w:rsidR="00842291">
        <w:t xml:space="preserve"> </w:t>
      </w:r>
      <w:r w:rsidR="00510587">
        <w:t>pel</w:t>
      </w:r>
      <w:r>
        <w:t xml:space="preserve">a plataforma Microsoft Azure utilizando o </w:t>
      </w:r>
      <w:r w:rsidRPr="00B64AC8">
        <w:t>serviço Azure Kubernetes Service (AKS)</w:t>
      </w:r>
      <w:r w:rsidR="00510587" w:rsidRPr="00B64AC8">
        <w:t xml:space="preserve">, configurando a </w:t>
      </w:r>
      <w:r w:rsidRPr="00B64AC8">
        <w:t xml:space="preserve">ferramenta JMeter para as análises estatísticas. </w:t>
      </w:r>
      <w:r w:rsidR="00510587" w:rsidRPr="00B64AC8">
        <w:t>Já o</w:t>
      </w:r>
      <w:r w:rsidRPr="00B64AC8">
        <w:t>s experimentos</w:t>
      </w:r>
      <w:r w:rsidR="00510587" w:rsidRPr="00B64AC8">
        <w:t>, segundo o autor,</w:t>
      </w:r>
      <w:r w:rsidRPr="00B64AC8">
        <w:t xml:space="preserve"> foram realizados utilizando a ferramenta </w:t>
      </w:r>
      <w:r w:rsidR="00C0777C">
        <w:t>Chaos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Kolmogorov-Smirnov.</w:t>
      </w:r>
      <w:r w:rsidR="002E7696" w:rsidRPr="00B64AC8">
        <w:t xml:space="preserve"> </w:t>
      </w:r>
    </w:p>
    <w:p w14:paraId="32BB1C66" w14:textId="379AF758"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r w:rsidR="0069398F" w:rsidRPr="00616FC5">
        <w:t xml:space="preserve">, </w:t>
      </w:r>
      <w:r w:rsidR="002148F6">
        <w:t>no qual</w:t>
      </w:r>
      <w:r w:rsidR="001A0235" w:rsidRPr="00616FC5">
        <w:t>, antes de executar o experimento no pod de configuração ao banco de dados ocorreu um erro de falta de memória e o sistema não conseguiu se recuperar para o estado estável.</w:t>
      </w:r>
      <w:r w:rsidR="00035476" w:rsidRPr="00616FC5">
        <w:t xml:space="preserve"> </w:t>
      </w:r>
      <w:r w:rsidR="00035476" w:rsidRPr="00616FC5">
        <w:rPr>
          <w:rStyle w:val="hgkelc"/>
        </w:rPr>
        <w:t>Um pod do Kubernetes é um conjunto de um ou mais containers Linux, sendo a menor unidade de uma aplicação Kubernetes.</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pod do Kubernetes, o segundo foi mais destrutivo, ele eliminou todos os pods de </w:t>
      </w:r>
      <w:r w:rsidR="0069398F" w:rsidRPr="00616FC5">
        <w:t>microsserviços</w:t>
      </w:r>
      <w:r w:rsidR="002E7696" w:rsidRPr="00616FC5">
        <w:t xml:space="preserve"> de configuração disponíveis</w:t>
      </w:r>
      <w:r w:rsidR="00394111" w:rsidRPr="00616FC5">
        <w:t xml:space="preserve"> e</w:t>
      </w:r>
      <w:r w:rsidR="002E7696" w:rsidRPr="00616FC5">
        <w:t xml:space="preserve"> </w:t>
      </w:r>
      <w:r w:rsidR="00394111" w:rsidRPr="00616FC5">
        <w:t>n</w:t>
      </w:r>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(ID = 2)</w:t>
      </w:r>
      <w:r w:rsidR="00394111" w:rsidRPr="00616FC5">
        <w:t xml:space="preserve"> solicitando a API do administrador</w:t>
      </w:r>
      <w:r w:rsidR="0069398F" w:rsidRPr="00616FC5">
        <w:t xml:space="preserve"> e encerrado o objeto de configuração inicial (ID = 1)</w:t>
      </w:r>
      <w:r w:rsidR="002E7696" w:rsidRPr="00616FC5">
        <w:t xml:space="preserve">. </w:t>
      </w:r>
      <w:r w:rsidR="00510587" w:rsidRPr="00616FC5">
        <w:t xml:space="preserve"> </w:t>
      </w:r>
    </w:p>
    <w:p w14:paraId="751FF6C8" w14:textId="7938B4D9" w:rsidR="00A44581" w:rsidRDefault="00152ACE" w:rsidP="008770E0">
      <w:pPr>
        <w:pStyle w:val="TF-TEXTO"/>
      </w:pPr>
      <w:r w:rsidRPr="00616FC5">
        <w:t xml:space="preserve">Kesim (2019) </w:t>
      </w:r>
      <w:r w:rsidR="00F1047F" w:rsidRPr="00616FC5">
        <w:t xml:space="preserve">conseguiu aplicar com sucesso meios para </w:t>
      </w:r>
      <w:r w:rsidR="00BF7912" w:rsidRPr="00616FC5">
        <w:t xml:space="preserve">identificar </w:t>
      </w:r>
      <w:r w:rsidR="00F1047F" w:rsidRPr="00616FC5">
        <w:t>fraquezas e falhas potenciais na arquitetura do sistema e os resultados da análise de risco implicaram 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Kesim (2019</w:t>
      </w:r>
      <w:r w:rsidR="008770E0" w:rsidRPr="00B64AC8">
        <w:t xml:space="preserve">) aponta que a visualização é um importante campo a ser </w:t>
      </w:r>
      <w:r w:rsidR="00A56742" w:rsidRPr="00B64AC8">
        <w:t>explorado</w:t>
      </w:r>
      <w:r w:rsidR="008770E0" w:rsidRPr="00B64AC8">
        <w:t xml:space="preserve"> pois está intimamente ligado ao aspecto de </w:t>
      </w:r>
      <w:r w:rsidR="008770E0" w:rsidRPr="00B64AC8">
        <w:lastRenderedPageBreak/>
        <w:t>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que 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38E0F8FB" w14:textId="7E508B99" w:rsidR="001D0A7F" w:rsidRDefault="001D0A7F" w:rsidP="001D0A7F">
      <w:pPr>
        <w:pStyle w:val="TF-TEXTO"/>
      </w:pPr>
      <w:r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29BC970B" w14:textId="0D91C4AA" w:rsidR="001D0A7F" w:rsidRPr="00D158BE" w:rsidRDefault="001D0A7F" w:rsidP="001D0A7F">
      <w:pPr>
        <w:pStyle w:val="TF-LEGENDA-Ilustracao"/>
      </w:pPr>
      <w:bookmarkStart w:id="39" w:name="_Ref84682379"/>
      <w:r w:rsidRPr="00D158BE">
        <w:t xml:space="preserve">Quadro </w:t>
      </w:r>
      <w:r w:rsidR="00793833">
        <w:fldChar w:fldCharType="begin"/>
      </w:r>
      <w:r w:rsidR="00793833">
        <w:instrText xml:space="preserve"> SEQ Quadro</w:instrText>
      </w:r>
      <w:r w:rsidR="00793833">
        <w:instrText xml:space="preserve"> \* ARABIC </w:instrText>
      </w:r>
      <w:r w:rsidR="00793833">
        <w:fldChar w:fldCharType="separate"/>
      </w:r>
      <w:r w:rsidR="0080017D">
        <w:rPr>
          <w:noProof/>
        </w:rPr>
        <w:t>1</w:t>
      </w:r>
      <w:r w:rsidR="00793833">
        <w:rPr>
          <w:noProof/>
        </w:rPr>
        <w:fldChar w:fldCharType="end"/>
      </w:r>
      <w:bookmarkEnd w:id="39"/>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304E63B8" w:rsidR="001D0A7F" w:rsidRPr="00D158BE" w:rsidRDefault="00BC2826" w:rsidP="00AA24D2">
            <w:pPr>
              <w:pStyle w:val="TF-TEXTO"/>
              <w:spacing w:before="0" w:line="240" w:lineRule="auto"/>
              <w:ind w:firstLine="0"/>
              <w:jc w:val="left"/>
            </w:pPr>
            <w:r>
              <w:t>Característias</w:t>
            </w:r>
            <w:r w:rsidR="001D0A7F" w:rsidRPr="00D158BE">
              <w:t xml:space="preserve"> </w:t>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40" w:name="_Hlk84340095"/>
            <w:r>
              <w:t>Jernberg</w:t>
            </w:r>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40"/>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Monge e Matók</w:t>
            </w:r>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r w:rsidRPr="00E43BC6">
              <w:rPr>
                <w:color w:val="000000"/>
                <w:sz w:val="22"/>
                <w:szCs w:val="22"/>
              </w:rPr>
              <w:t xml:space="preserve">Kesim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Construir um framework</w:t>
            </w:r>
            <w:r w:rsidR="000A3553">
              <w:t xml:space="preserve"> 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Gruppen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r>
              <w:t>Chaos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r>
              <w:t>Chaos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r w:rsidRPr="00C0777C">
              <w:rPr>
                <w:lang w:val="en-US"/>
              </w:rPr>
              <w:t>Linguagem</w:t>
            </w:r>
            <w:r>
              <w:rPr>
                <w:lang w:val="en-US"/>
              </w:rPr>
              <w:t xml:space="preserve"> Java </w:t>
            </w:r>
            <w:r w:rsidRPr="00C0777C">
              <w:rPr>
                <w:lang w:val="en-US"/>
              </w:rPr>
              <w:t>utilizando</w:t>
            </w:r>
            <w:r>
              <w:rPr>
                <w:lang w:val="en-US"/>
              </w:rPr>
              <w:t xml:space="preserve"> F</w:t>
            </w:r>
            <w:r w:rsidRPr="00C0777C">
              <w:rPr>
                <w:lang w:val="en-US"/>
              </w:rPr>
              <w:t>ramework Spring Boot com o módulo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23F3C2D5" w:rsidR="000A3553" w:rsidRDefault="0011000E" w:rsidP="000A3553">
      <w:pPr>
        <w:pStyle w:val="TF-ALNEA"/>
        <w:numPr>
          <w:ilvl w:val="0"/>
          <w:numId w:val="0"/>
        </w:numPr>
        <w:ind w:firstLine="680"/>
        <w:contextualSpacing w:val="0"/>
        <w:rPr>
          <w:color w:val="FF0000"/>
        </w:rPr>
      </w:pPr>
      <w:r>
        <w:t xml:space="preserve">A </w:t>
      </w:r>
      <w:r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palpável foi abordado</w:t>
      </w:r>
      <w:r w:rsidR="000305AB" w:rsidRPr="00616FC5">
        <w:t xml:space="preserve"> apenas</w:t>
      </w:r>
      <w:r w:rsidR="000A3553" w:rsidRPr="00616FC5">
        <w:t xml:space="preserve"> </w:t>
      </w:r>
      <w:r w:rsidR="000305AB" w:rsidRPr="00616FC5">
        <w:t xml:space="preserve">por </w:t>
      </w:r>
      <w:r w:rsidR="0026600C" w:rsidRPr="00616FC5">
        <w:t>Monge e Matók</w:t>
      </w:r>
      <w:r w:rsidR="000A3553" w:rsidRPr="00616FC5">
        <w:t xml:space="preserve"> (2020). Já Kesim (2019) e Jernberg</w:t>
      </w:r>
      <w:r w:rsidR="000A3553" w:rsidRPr="00616FC5">
        <w:rPr>
          <w:sz w:val="22"/>
          <w:szCs w:val="22"/>
        </w:rPr>
        <w:t xml:space="preserve"> (2020) utilizam uma</w:t>
      </w:r>
      <w:r w:rsidR="000A3553" w:rsidRPr="000A3553">
        <w:rPr>
          <w:sz w:val="22"/>
          <w:szCs w:val="22"/>
        </w:rPr>
        <w:t xml:space="preserve"> ferramenta Engenharia do Caos </w:t>
      </w:r>
      <w:r w:rsidR="00901947" w:rsidRPr="000A3553">
        <w:rPr>
          <w:sz w:val="22"/>
          <w:szCs w:val="22"/>
        </w:rPr>
        <w:t xml:space="preserve">de </w:t>
      </w:r>
      <w:r w:rsidR="00901947">
        <w:rPr>
          <w:sz w:val="22"/>
          <w:szCs w:val="22"/>
        </w:rPr>
        <w:t xml:space="preserve">código aberto </w:t>
      </w:r>
      <w:r w:rsidR="000A3553" w:rsidRPr="000A3553">
        <w:rPr>
          <w:sz w:val="22"/>
          <w:szCs w:val="22"/>
        </w:rPr>
        <w:t>já existente,</w:t>
      </w:r>
      <w:r w:rsidR="000A3553" w:rsidRPr="000A3553">
        <w:t xml:space="preserve"> a Chaos Toolkit.</w:t>
      </w:r>
      <w:r w:rsidR="000A3553" w:rsidRPr="000A3553">
        <w:rPr>
          <w:color w:val="FF0000"/>
        </w:rPr>
        <w:t xml:space="preserve"> </w:t>
      </w:r>
    </w:p>
    <w:p w14:paraId="338E9264" w14:textId="4A545333"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 xml:space="preserve">a solução ou o estudo proposto foi aplicado se divergiram nos três </w:t>
      </w:r>
      <w:r w:rsidRPr="00901947">
        <w:lastRenderedPageBreak/>
        <w:t>trabalhos. Jernberg</w:t>
      </w:r>
      <w:r w:rsidRPr="00901947">
        <w:rPr>
          <w:sz w:val="22"/>
          <w:szCs w:val="22"/>
        </w:rPr>
        <w:t xml:space="preserve"> (2020) optou por aplicá-la com foco no site ica.se que é um site para buscar receitas desenvolvido no </w:t>
      </w:r>
      <w:r w:rsidRPr="00901947">
        <w:t xml:space="preserve">ICA Gruppen AB (ICA), mas nas primeiras versões do framework foram utilizados aplicativos em versões iniciais para teste. </w:t>
      </w:r>
      <w:r w:rsidR="0026600C" w:rsidRPr="0026600C">
        <w:t>Monge e Matók</w:t>
      </w:r>
      <w:r w:rsidR="0026600C">
        <w:t xml:space="preserve"> </w:t>
      </w:r>
      <w:r>
        <w:t xml:space="preserve">(2020) </w:t>
      </w:r>
      <w:r w:rsidR="002148F6">
        <w:t>visavam</w:t>
      </w:r>
      <w:r>
        <w:t xml:space="preserve"> promover a identificação e análise de falhas em um sistema distribuído.</w:t>
      </w:r>
      <w:r w:rsidR="00AE1C39">
        <w:t xml:space="preserve"> Já Kesim (2019) desenvolveu um protótipo com base em um sistema distribuído para analisar e planejar a experimentação da Engenharia do Caos em um software em desenvolvimento.</w:t>
      </w:r>
    </w:p>
    <w:p w14:paraId="480427FF" w14:textId="0EDE7BEB" w:rsidR="00AE1C39" w:rsidRPr="00616FC5" w:rsidRDefault="00AE1C39" w:rsidP="00901947">
      <w:pPr>
        <w:pStyle w:val="TF-ALNEA"/>
        <w:numPr>
          <w:ilvl w:val="0"/>
          <w:numId w:val="0"/>
        </w:numPr>
        <w:ind w:firstLine="680"/>
        <w:contextualSpacing w:val="0"/>
      </w:pPr>
      <w:r>
        <w:t xml:space="preserve">Apenas </w:t>
      </w:r>
      <w:r w:rsidR="0026600C" w:rsidRPr="0026600C">
        <w:t>Monge e Matók</w:t>
      </w:r>
      <w:r w:rsidR="0026600C">
        <w:t xml:space="preserve"> </w:t>
      </w:r>
      <w:r>
        <w:t xml:space="preserve">(2020) </w:t>
      </w:r>
      <w:r w:rsidR="000305AB">
        <w:t>desenvolve</w:t>
      </w:r>
      <w:r w:rsidR="00512743">
        <w:t>ram</w:t>
      </w:r>
      <w:r w:rsidR="000305AB">
        <w:t xml:space="preserve"> </w:t>
      </w:r>
      <w:r>
        <w:t xml:space="preserve">uma ferramenta que aplica o Caos em um sistema distribuído. O framework de Jernberg (2020) é uma metodologia de trabalho para a utilização de ferramentas já existentes e Kesim (2019) desenvolveu um protótipo de sistema </w:t>
      </w:r>
      <w:r w:rsidRPr="00616FC5">
        <w:t>distribuído</w:t>
      </w:r>
      <w:r w:rsidR="00877625" w:rsidRPr="00616FC5">
        <w:t xml:space="preserve">, </w:t>
      </w:r>
      <w:r w:rsidRPr="00616FC5">
        <w:t xml:space="preserve">aplicando o Caos com o uso da ferramenta Chaos Tooltik. </w:t>
      </w:r>
      <w:r w:rsidR="00934487" w:rsidRPr="00616FC5">
        <w:t>O desenvolvimento da ferramenta de</w:t>
      </w:r>
      <w:r w:rsidRPr="00616FC5">
        <w:t xml:space="preserve"> </w:t>
      </w:r>
      <w:r w:rsidR="0026600C" w:rsidRPr="00616FC5">
        <w:t xml:space="preserve">Monge e Matók </w:t>
      </w:r>
      <w:r w:rsidRPr="00616FC5">
        <w:t xml:space="preserve">(2020) </w:t>
      </w:r>
      <w:r w:rsidR="00934487" w:rsidRPr="00616FC5">
        <w:t xml:space="preserve">utilizou a linguagem Java e framework Spring Boot com o módulo Spring Boot Starters Application, uma arquitetura </w:t>
      </w:r>
      <w:r w:rsidRPr="00616FC5">
        <w:t xml:space="preserve">robusta e </w:t>
      </w:r>
      <w:r w:rsidR="00512743">
        <w:t>bastante</w:t>
      </w:r>
      <w:r w:rsidRPr="00616FC5">
        <w:t xml:space="preserve"> difundida no mercado.</w:t>
      </w:r>
    </w:p>
    <w:p w14:paraId="2E68DE00" w14:textId="7513EB67"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Para isso, será utilizada a linguagem Java com o framework Spring Boot para o desenvolvimento da ferramenta</w:t>
      </w:r>
      <w:r>
        <w:t>, sendo</w:t>
      </w:r>
      <w:r w:rsidR="001914B9" w:rsidRPr="00616FC5">
        <w:t xml:space="preserve"> responsável por realizar experimentos do caos em conjunto com os serviços da Google Cloud Plataform</w:t>
      </w:r>
      <w:r w:rsidR="008B6B39" w:rsidRPr="00616FC5">
        <w:t xml:space="preserve"> (GCP)</w:t>
      </w:r>
      <w:r w:rsidR="001914B9" w:rsidRPr="00616FC5">
        <w:t xml:space="preserve"> para Kubernetes. Será adaptado o jogo Super Breakout para comunicar com </w:t>
      </w:r>
      <w:r w:rsidR="00BC2826">
        <w:t xml:space="preserve">o framework </w:t>
      </w:r>
      <w:r w:rsidR="001914B9" w:rsidRPr="00616FC5">
        <w:t>conectando a destruição dos objetos no jogo a ataques realizados ao sistema alvo</w:t>
      </w:r>
      <w:r w:rsidR="008B6B39" w:rsidRPr="00616FC5">
        <w:t xml:space="preserve">, tornando a experiência da engenharia do caos mais atrativa, </w:t>
      </w:r>
      <w:r>
        <w:t>pois</w:t>
      </w:r>
      <w:r w:rsidR="008B6B39" w:rsidRPr="00616FC5">
        <w:t xml:space="preserve"> os experimentos ocorrerem em paralelo as ações no jogo</w:t>
      </w:r>
      <w:r w:rsidR="001914B9" w:rsidRPr="00616FC5">
        <w:t>.</w:t>
      </w:r>
      <w:r w:rsidR="008B6B39" w:rsidRPr="00616FC5">
        <w:t xml:space="preserve"> Os resultados dos experimentos poderão ser avaliados no Kubernetes Engine Monitoring (GKE)</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sistema alvo será selecionado podendo ser qualquer sistema distribuído que utilize Kubernetes.</w:t>
      </w:r>
      <w:r w:rsidR="000927A5" w:rsidRPr="00512743">
        <w:t xml:space="preserve"> </w:t>
      </w:r>
      <w:r w:rsidRPr="00512743">
        <w:t>Contudo</w:t>
      </w:r>
      <w:r w:rsidR="000927A5" w:rsidRPr="00512743">
        <w:t xml:space="preserve">, este trabalho torna-se </w:t>
      </w:r>
      <w:r w:rsidR="00BC2826">
        <w:t>importante</w:t>
      </w:r>
      <w:r w:rsidR="000927A5" w:rsidRPr="00512743">
        <w:t xml:space="preserve"> pois irá validar o conceito de engenharia do caos</w:t>
      </w:r>
      <w:r w:rsidR="00101B8F" w:rsidRPr="00512743">
        <w:t>,</w:t>
      </w:r>
      <w:r w:rsidR="000927A5" w:rsidRPr="00512743">
        <w:t xml:space="preserve"> </w:t>
      </w:r>
      <w:r w:rsidR="00101B8F" w:rsidRPr="00512743">
        <w:t xml:space="preserve">em um contexto de jogo, realizando experimentos do caos </w:t>
      </w:r>
      <w:r w:rsidRPr="00512743">
        <w:t xml:space="preserve">de forma </w:t>
      </w:r>
      <w:r w:rsidR="00101B8F" w:rsidRPr="00512743">
        <w:t>controlad</w:t>
      </w:r>
      <w:r w:rsidRPr="00512743">
        <w:t>a</w:t>
      </w:r>
      <w:r w:rsidR="00101B8F" w:rsidRPr="00512743">
        <w:t xml:space="preserve"> 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32"/>
      <w:bookmarkEnd w:id="33"/>
      <w:bookmarkEnd w:id="34"/>
      <w:bookmarkEnd w:id="35"/>
      <w:bookmarkEnd w:id="36"/>
      <w:bookmarkEnd w:id="37"/>
      <w:bookmarkEnd w:id="38"/>
    </w:p>
    <w:p w14:paraId="299B57C4" w14:textId="1F91C411" w:rsidR="009259E8" w:rsidRDefault="00BC2826" w:rsidP="009259E8">
      <w:pPr>
        <w:pStyle w:val="TF-TEXTO"/>
      </w:pPr>
      <w:r>
        <w:t>O</w:t>
      </w:r>
      <w:r w:rsidR="009259E8" w:rsidRPr="003A3F53">
        <w:t xml:space="preserve"> </w:t>
      </w:r>
      <w:r w:rsidR="006D4711" w:rsidRPr="0087251A">
        <w:t xml:space="preserve">framework </w:t>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t>(Requisito Funcional - RF);</w:t>
      </w:r>
    </w:p>
    <w:p w14:paraId="056CAC21" w14:textId="716837CD" w:rsidR="006F2774" w:rsidRDefault="005E6FF7" w:rsidP="0087251A">
      <w:pPr>
        <w:pStyle w:val="TF-ALNEA"/>
        <w:numPr>
          <w:ilvl w:val="0"/>
          <w:numId w:val="5"/>
        </w:numPr>
      </w:pPr>
      <w:r>
        <w:rPr>
          <w:color w:val="000000"/>
        </w:rPr>
        <w:lastRenderedPageBreak/>
        <w:t>utilizar</w:t>
      </w:r>
      <w:r w:rsidR="00F42DAA">
        <w:rPr>
          <w:color w:val="000000"/>
        </w:rPr>
        <w:t xml:space="preserve"> uma arquitetura de</w:t>
      </w:r>
      <w:r>
        <w:rPr>
          <w:color w:val="000000"/>
        </w:rPr>
        <w:t xml:space="preserve"> micro</w:t>
      </w:r>
      <w:r w:rsidR="00F42DAA">
        <w:rPr>
          <w:color w:val="000000"/>
        </w:rPr>
        <w:t>s</w:t>
      </w:r>
      <w:r>
        <w:rPr>
          <w:color w:val="000000"/>
        </w:rPr>
        <w:t xml:space="preserve">serviços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r w:rsidRPr="00F56DCA">
        <w:t xml:space="preserve">Kubernetes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509DA96A" w:rsidR="006F2774" w:rsidRDefault="006F2774" w:rsidP="007A269F">
      <w:pPr>
        <w:pStyle w:val="TF-ALNEA"/>
        <w:numPr>
          <w:ilvl w:val="0"/>
          <w:numId w:val="2"/>
        </w:numPr>
      </w:pPr>
      <w:r w:rsidRPr="0087251A">
        <w:t xml:space="preserve">aplicar a injeção de falhas </w:t>
      </w:r>
      <w:r>
        <w:t>ao</w:t>
      </w:r>
      <w:r w:rsidRPr="0087251A">
        <w:t xml:space="preserve"> </w:t>
      </w:r>
      <w:r w:rsidRPr="0072614F">
        <w:t>Super Breakout</w:t>
      </w:r>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r>
        <w:t>avaliar a resiliência a</w:t>
      </w:r>
      <w:r w:rsidR="00F0749B" w:rsidRPr="00F0749B">
        <w:t xml:space="preserve"> </w:t>
      </w:r>
      <w:r>
        <w:t xml:space="preserve">partir das </w:t>
      </w:r>
      <w:r w:rsidR="00F0749B" w:rsidRPr="00F0749B">
        <w:t xml:space="preserve">métricas </w:t>
      </w:r>
      <w:r>
        <w:t xml:space="preserve">(Rolling Update, Liveness Probe, Retry, Time Out e Circuit Breaker) </w:t>
      </w:r>
      <w:r w:rsidR="00BC2826">
        <w:t xml:space="preserve">utilizando o </w:t>
      </w:r>
      <w:r w:rsidR="00BC2826" w:rsidRPr="00BC2826">
        <w:t>Kubernetes Engine Monitoring</w:t>
      </w:r>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o jogo Super Breakout</w:t>
      </w:r>
      <w:r w:rsidR="006A7910" w:rsidRPr="0072614F">
        <w:t xml:space="preserve"> </w:t>
      </w:r>
      <w:r w:rsidR="00512743" w:rsidRPr="0072614F">
        <w:t>(Requisito não 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para desenvolver o framework</w:t>
      </w:r>
      <w:r w:rsidR="00512743" w:rsidRPr="0072614F">
        <w:t xml:space="preserve"> (RNF)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Cloud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Kubernetes e a plataforma Google Cloud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r>
        <w:t xml:space="preserve">adaptação do </w:t>
      </w:r>
      <w:r w:rsidR="00617F70">
        <w:t>jogo Super Breakout</w:t>
      </w:r>
      <w:r>
        <w:t xml:space="preserve">: alterar o código fonte do jogo para permitir a inserção de falhas 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framework</w:t>
      </w:r>
      <w:r w:rsidRPr="00C4140E">
        <w:t xml:space="preserve">: formalizar as estruturas e evoluções da arquitetura do </w:t>
      </w:r>
      <w:r w:rsidR="00953EA0">
        <w:t>framework</w:t>
      </w:r>
      <w:r w:rsidRPr="00C4140E">
        <w:t xml:space="preserve"> através de ferramentas de diagramação Lucidchart e Cloudcraft para elaborar o diagrama de estrutura de acordo com a Unified Modeling Language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framework </w:t>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r w:rsidR="00953EA0">
        <w:t>Desenvolver e h</w:t>
      </w:r>
      <w:r w:rsidR="00811908" w:rsidRPr="00953EA0">
        <w:t xml:space="preserve">ospedar a </w:t>
      </w:r>
      <w:r w:rsidR="00953EA0">
        <w:t>arquitetura de microsserviçoes</w:t>
      </w:r>
      <w:r w:rsidR="00811908" w:rsidRPr="00953EA0">
        <w:t xml:space="preserve"> na plataforma Google Cloud. 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o framework</w:t>
      </w:r>
      <w:r w:rsidR="00811908" w:rsidRPr="00C4140E">
        <w:t>, documentar e reprojetar a solução para assegurar maior resiliência</w:t>
      </w:r>
      <w:r w:rsidR="00811908">
        <w:t>;</w:t>
      </w:r>
    </w:p>
    <w:p w14:paraId="190FF64B" w14:textId="28A7E6F0" w:rsidR="009259E8" w:rsidRDefault="009259E8" w:rsidP="009259E8">
      <w:pPr>
        <w:pStyle w:val="TF-ALNEA"/>
        <w:numPr>
          <w:ilvl w:val="0"/>
          <w:numId w:val="2"/>
        </w:numPr>
      </w:pPr>
      <w:r w:rsidRPr="00C4140E">
        <w:t xml:space="preserve">testes: </w:t>
      </w:r>
      <w:r w:rsidR="00310722">
        <w:t>p</w:t>
      </w:r>
      <w:r w:rsidR="00310722" w:rsidRPr="00C4140E">
        <w:t xml:space="preserve">ara cada hipótese de fraqueza da arquitetura, validar a eficiência da </w:t>
      </w:r>
      <w:r w:rsidR="00310722" w:rsidRPr="00C4140E">
        <w:lastRenderedPageBreak/>
        <w:t xml:space="preserve">resiliência do sistema através dos experimentos projetados pela engenharia do caos, a partir </w:t>
      </w:r>
      <w:r w:rsidR="00310722">
        <w:t>do jogo Super Breakout</w:t>
      </w:r>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41" w:name="_Ref84686188"/>
      <w:r>
        <w:t xml:space="preserve">Quadro </w:t>
      </w:r>
      <w:r w:rsidR="00793833">
        <w:fldChar w:fldCharType="begin"/>
      </w:r>
      <w:r w:rsidR="00793833">
        <w:instrText xml:space="preserve"> SEQ Quadro \* ARABIC </w:instrText>
      </w:r>
      <w:r w:rsidR="00793833">
        <w:fldChar w:fldCharType="separate"/>
      </w:r>
      <w:r>
        <w:rPr>
          <w:noProof/>
        </w:rPr>
        <w:t>2</w:t>
      </w:r>
      <w:r w:rsidR="00793833">
        <w:rPr>
          <w:noProof/>
        </w:rPr>
        <w:fldChar w:fldCharType="end"/>
      </w:r>
      <w:bookmarkEnd w:id="41"/>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adaptação do jogo Super Breakout</w:t>
            </w:r>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r w:rsidRPr="00D158BE">
        <w:t>Fonte: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r w:rsidRPr="000927A5">
        <w:t xml:space="preserve">Este capítulo tem como objetivo explorar </w:t>
      </w:r>
      <w:r w:rsidR="00005A41">
        <w:t xml:space="preserve">brevemente </w:t>
      </w:r>
      <w:r w:rsidRPr="000927A5">
        <w:t>os conceitos e fundamentos mais importantes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330B232B"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r w:rsidR="004943AD">
        <w:t>Deconti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r w:rsidR="00856BF8">
        <w:t>Basiri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03236328" w:rsidR="00114804" w:rsidRDefault="00F6447D"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r w:rsidR="00114804">
        <w:t xml:space="preserve">engenharia do caos é utilizada para expor fraquezas desconhecidas em um sistema de produção. Quando se tem certeza de que um </w:t>
      </w:r>
      <w:r w:rsidR="00114804">
        <w:lastRenderedPageBreak/>
        <w:t xml:space="preserve">experimento do caos acarretará um problema significativo não faz sentido a utilização da engenharia do caos. Por isso primeiro deve ser corrigidas as fraquezas conhecidas nos serviços. </w:t>
      </w:r>
      <w:r w:rsidR="00DD249B">
        <w:t>Depois</w:t>
      </w:r>
      <w:r w:rsidR="00023883">
        <w:t xml:space="preserve"> 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6A393461" w14:textId="2E54DE6F" w:rsidR="001B5A3F" w:rsidRDefault="001B5A3F" w:rsidP="001B5A3F">
      <w:pPr>
        <w:pStyle w:val="TF-refernciasITEM"/>
        <w:rPr>
          <w:lang w:val="en-US"/>
        </w:rPr>
      </w:pPr>
      <w:bookmarkStart w:id="43" w:name="_Toc54169336"/>
      <w:r>
        <w:t xml:space="preserve">BASIRI, Ali </w:t>
      </w:r>
      <w:r w:rsidRPr="00211B1E">
        <w:rPr>
          <w:i/>
          <w:iCs/>
        </w:rPr>
        <w:t>et al</w:t>
      </w:r>
      <w:r>
        <w:t xml:space="preserve">. </w:t>
      </w:r>
      <w:r>
        <w:rPr>
          <w:b/>
          <w:bCs/>
        </w:rPr>
        <w:t>Chaos Engineering.</w:t>
      </w:r>
      <w:r>
        <w:t xml:space="preserve"> 2017. Disponível em: &lt;https://www.infoq.com/articles/chaos-engineering&gt;. </w:t>
      </w:r>
      <w:r>
        <w:rPr>
          <w:lang w:val="en-US"/>
        </w:rPr>
        <w:t>Acesso em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3. ed. Boston: Addison Wesley, 2000. 800 p.</w:t>
      </w:r>
    </w:p>
    <w:p w14:paraId="3CAFC939" w14:textId="65BD2E40" w:rsidR="00943A1D" w:rsidRDefault="00943A1D" w:rsidP="001B5A3F">
      <w:pPr>
        <w:pStyle w:val="TF-refernciasITEM"/>
      </w:pPr>
      <w:r w:rsidRPr="00EA1459">
        <w:t xml:space="preserve">DECONTI, Rosemeire. </w:t>
      </w:r>
      <w:r w:rsidRPr="00EA1459">
        <w:rPr>
          <w:b/>
          <w:bCs/>
        </w:rPr>
        <w:t>Criando sistemas resilientes</w:t>
      </w:r>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rafael prikladnick.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Su, Porto Alegre. </w:t>
      </w:r>
    </w:p>
    <w:p w14:paraId="76B7E9CD" w14:textId="681F0A42" w:rsidR="00943A1D" w:rsidRDefault="00943A1D" w:rsidP="001B5A3F">
      <w:pPr>
        <w:pStyle w:val="TF-refernciasITEM"/>
      </w:pPr>
      <w:r w:rsidRPr="005D388A">
        <w:rPr>
          <w:lang w:val="en-US"/>
        </w:rPr>
        <w:t xml:space="preserve">JERNBERG, Hugo. </w:t>
      </w:r>
      <w:r w:rsidRPr="005D388A">
        <w:rPr>
          <w:b/>
          <w:bCs/>
          <w:lang w:val="en-US"/>
        </w:rPr>
        <w:t>Building a Framework for Chaos EngineeringBuilding a Framework for Chaos Engineering</w:t>
      </w:r>
      <w:r w:rsidRPr="005D388A">
        <w:rPr>
          <w:lang w:val="en-US"/>
        </w:rPr>
        <w:t xml:space="preserve">. </w:t>
      </w:r>
      <w:r w:rsidRPr="005D388A">
        <w:t>2020. 108 f. Dissertação (Doutorado) - Curso de Ciência da Computação, Departamento de Ciência da Computação, Universidade de Lund,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Estugarda, Estugarda</w:t>
      </w:r>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r w:rsidRPr="00A55AEE">
        <w:rPr>
          <w:b/>
          <w:bCs/>
        </w:rPr>
        <w:t>Kubernetes: Pods, Nodes, Containers e Clusters</w:t>
      </w:r>
      <w:r w:rsidRPr="001C4BBE">
        <w:rPr>
          <w:b/>
          <w:bCs/>
        </w:rPr>
        <w:t>.</w:t>
      </w:r>
      <w:r>
        <w:t xml:space="preserve"> 2018. </w:t>
      </w:r>
      <w:r>
        <w:br/>
        <w:t>Disponível em: &lt;</w:t>
      </w:r>
      <w:r w:rsidRPr="00E73827">
        <w:t>https://www.cienciaedados.com/kubernetes-pods-nodes-containers-e-clusters</w:t>
      </w:r>
      <w:r>
        <w:t xml:space="preserve">&gt;. </w:t>
      </w:r>
      <w:r w:rsidRPr="000F2111">
        <w:rPr>
          <w:lang w:val="en-US"/>
        </w:rPr>
        <w:t>Acesso em: 08 set. 2021.</w:t>
      </w:r>
    </w:p>
    <w:p w14:paraId="6E1ABBB2" w14:textId="053C5D13" w:rsidR="00CA5F88" w:rsidRDefault="00CA5F88" w:rsidP="001B5A3F">
      <w:pPr>
        <w:pStyle w:val="TF-refernciasITEM"/>
      </w:pPr>
      <w:r w:rsidRPr="0026600C">
        <w:rPr>
          <w:lang w:val="en-US"/>
        </w:rPr>
        <w:t xml:space="preserve">MONGE, Ignacio; MATÓK, Enikő.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Programação em Sistemas Distríbuidos</w:t>
      </w:r>
      <w:r w:rsidRPr="00E54074">
        <w:t>. Florianópolis: Escola de Informática da Sbc-Su,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Princípios de Chaos Engineering</w:t>
      </w:r>
      <w:r>
        <w:t xml:space="preserve">. </w:t>
      </w:r>
      <w:r w:rsidRPr="00303DB0">
        <w:t>Disponível em:</w:t>
      </w:r>
      <w:r>
        <w:t xml:space="preserve"> &lt;</w:t>
      </w:r>
      <w:r w:rsidRPr="00303DB0">
        <w:t>http://principlesofchaos.org/?lang=PTBRcontent</w:t>
      </w:r>
      <w:r>
        <w:t xml:space="preserve">&gt;. </w:t>
      </w:r>
      <w:r w:rsidRPr="008954D7">
        <w:rPr>
          <w:lang w:val="en-US"/>
        </w:rPr>
        <w:t>Acesso em: 16 set. 2019.</w:t>
      </w:r>
    </w:p>
    <w:p w14:paraId="725565ED" w14:textId="51342171" w:rsidR="00CA5F88" w:rsidRPr="000F2111" w:rsidRDefault="00CA5F88"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r w:rsidRPr="000F2111">
        <w:t>O’Reilly, 2017.</w:t>
      </w:r>
    </w:p>
    <w:p w14:paraId="5569DD6C" w14:textId="6CD343ED" w:rsidR="002A7793" w:rsidRPr="000F2111" w:rsidRDefault="002A7793" w:rsidP="002A7793">
      <w:pPr>
        <w:pStyle w:val="TF-refernciasITEM"/>
      </w:pPr>
      <w:r w:rsidRPr="002A7793">
        <w:lastRenderedPageBreak/>
        <w:t xml:space="preserve">ROSSI, Rodrigo. </w:t>
      </w:r>
      <w:r w:rsidRPr="002A7793">
        <w:rPr>
          <w:b/>
          <w:bCs/>
        </w:rPr>
        <w:t xml:space="preserve">Entrando no Mundo de Microsserviços: </w:t>
      </w:r>
      <w:r w:rsidRPr="002A7793">
        <w:t xml:space="preserve">Parte 1. </w:t>
      </w:r>
      <w:r>
        <w:t xml:space="preserve">2021. </w:t>
      </w:r>
      <w:r w:rsidR="00E54074">
        <w:br/>
      </w:r>
      <w:r>
        <w:t>Disponível em: &lt;</w:t>
      </w:r>
      <w:r w:rsidRPr="002A7793">
        <w:t xml:space="preserve"> https://www.linkapi.solutions/blog/entrando-no-mundo-de-microsservicos-parte-1</w:t>
      </w:r>
      <w:r>
        <w:t xml:space="preserve">/&gt;. </w:t>
      </w:r>
      <w:r w:rsidRPr="000F2111">
        <w:t>Acesso em 04 set. 2021.</w:t>
      </w:r>
    </w:p>
    <w:p w14:paraId="14FA9E11" w14:textId="77777777" w:rsidR="00A77AFC" w:rsidRPr="008954D7" w:rsidRDefault="00A77AFC" w:rsidP="00A77AFC">
      <w:pPr>
        <w:pStyle w:val="TF-refernciasITEM"/>
        <w:rPr>
          <w:lang w:val="en-US"/>
        </w:rPr>
      </w:pPr>
      <w:r w:rsidRPr="000F2111">
        <w:t>SEVERO JÚNIOR, Elemar R</w:t>
      </w:r>
      <w:r w:rsidRPr="002A7793">
        <w:t xml:space="preserve">. </w:t>
      </w:r>
      <w:r w:rsidRPr="002A7793">
        <w:rPr>
          <w:b/>
          <w:bCs/>
        </w:rPr>
        <w:t>Fundamentos para arquiteturas de sistemas resilientes</w:t>
      </w:r>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r w:rsidRPr="008954D7">
        <w:rPr>
          <w:lang w:val="en-US"/>
        </w:rPr>
        <w:t>Acesso em 04 set. 2021.</w:t>
      </w:r>
    </w:p>
    <w:p w14:paraId="477D068E" w14:textId="3B9138D8"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r w:rsidRPr="00ED6D0E">
        <w:rPr>
          <w:b/>
          <w:bCs/>
        </w:rPr>
        <w:t>Behavioral Neuroscience</w:t>
      </w:r>
      <w:r w:rsidRPr="00ED6D0E">
        <w:t>. Boulder, p. 1-1. 15 fev. 2013. Disponível em: https://www.frontiersin.org/articles/10.3389/fnbeh.2013.00010/full. Acesso em: 05 out. 2021.</w:t>
      </w:r>
      <w:bookmarkEnd w:id="43"/>
    </w:p>
    <w:p w14:paraId="4D3E8D03" w14:textId="5235C3E7" w:rsidR="00793833" w:rsidRDefault="00793833" w:rsidP="00F4239B">
      <w:pPr>
        <w:pStyle w:val="TF-refernciasITEM"/>
      </w:pPr>
    </w:p>
    <w:sectPr w:rsidR="00793833" w:rsidSect="000F2111">
      <w:headerReference w:type="default" r:id="rId11"/>
      <w:footerReference w:type="even" r:id="rId12"/>
      <w:footerReference w:type="default" r:id="rId13"/>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B870" w14:textId="77777777" w:rsidR="00D06E26" w:rsidRDefault="00D06E26">
      <w:r>
        <w:separator/>
      </w:r>
    </w:p>
  </w:endnote>
  <w:endnote w:type="continuationSeparator" w:id="0">
    <w:p w14:paraId="2A27503B" w14:textId="77777777" w:rsidR="00D06E26" w:rsidRDefault="00D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EndPr>
      <w:rPr>
        <w:rStyle w:val="Nmerodepgina"/>
      </w:rPr>
    </w:sdtEnd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EndPr>
      <w:rPr>
        <w:rStyle w:val="Nmerodepgina"/>
      </w:rPr>
    </w:sdtEnd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6C5" w14:textId="77777777" w:rsidR="00D06E26" w:rsidRDefault="00D06E26">
      <w:r>
        <w:separator/>
      </w:r>
    </w:p>
  </w:footnote>
  <w:footnote w:type="continuationSeparator" w:id="0">
    <w:p w14:paraId="4749E161" w14:textId="77777777" w:rsidR="00D06E26" w:rsidRDefault="00D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A27"/>
    <w:rsid w:val="00031EE0"/>
    <w:rsid w:val="00035476"/>
    <w:rsid w:val="00042E69"/>
    <w:rsid w:val="0004641A"/>
    <w:rsid w:val="00052A07"/>
    <w:rsid w:val="000533DA"/>
    <w:rsid w:val="000542F5"/>
    <w:rsid w:val="0005457F"/>
    <w:rsid w:val="000608E9"/>
    <w:rsid w:val="00061FEB"/>
    <w:rsid w:val="000667DF"/>
    <w:rsid w:val="0007209B"/>
    <w:rsid w:val="00075792"/>
    <w:rsid w:val="00080F9C"/>
    <w:rsid w:val="0008579A"/>
    <w:rsid w:val="00086AA8"/>
    <w:rsid w:val="0008732D"/>
    <w:rsid w:val="000927A5"/>
    <w:rsid w:val="0009735C"/>
    <w:rsid w:val="000A104C"/>
    <w:rsid w:val="000A19DE"/>
    <w:rsid w:val="000A3553"/>
    <w:rsid w:val="000A3EAB"/>
    <w:rsid w:val="000A45D4"/>
    <w:rsid w:val="000A560B"/>
    <w:rsid w:val="000B12B2"/>
    <w:rsid w:val="000B3868"/>
    <w:rsid w:val="000C1926"/>
    <w:rsid w:val="000C1A18"/>
    <w:rsid w:val="000C648D"/>
    <w:rsid w:val="000D1294"/>
    <w:rsid w:val="000D3DC7"/>
    <w:rsid w:val="000D77C2"/>
    <w:rsid w:val="000E039E"/>
    <w:rsid w:val="000E1E43"/>
    <w:rsid w:val="000E27F9"/>
    <w:rsid w:val="000E2B1E"/>
    <w:rsid w:val="000E311F"/>
    <w:rsid w:val="000E3A68"/>
    <w:rsid w:val="000E6CE0"/>
    <w:rsid w:val="000F2111"/>
    <w:rsid w:val="000F77E3"/>
    <w:rsid w:val="00101B8F"/>
    <w:rsid w:val="00102267"/>
    <w:rsid w:val="00105FD5"/>
    <w:rsid w:val="00107B02"/>
    <w:rsid w:val="0011000E"/>
    <w:rsid w:val="0011363A"/>
    <w:rsid w:val="00113A3F"/>
    <w:rsid w:val="00114804"/>
    <w:rsid w:val="001164FE"/>
    <w:rsid w:val="00117C53"/>
    <w:rsid w:val="00125084"/>
    <w:rsid w:val="00125277"/>
    <w:rsid w:val="001315D0"/>
    <w:rsid w:val="001375F7"/>
    <w:rsid w:val="00144FAB"/>
    <w:rsid w:val="00152ACE"/>
    <w:rsid w:val="001554E9"/>
    <w:rsid w:val="00162BF1"/>
    <w:rsid w:val="0016560C"/>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792D"/>
    <w:rsid w:val="00280098"/>
    <w:rsid w:val="00282723"/>
    <w:rsid w:val="00282788"/>
    <w:rsid w:val="00282832"/>
    <w:rsid w:val="0028617A"/>
    <w:rsid w:val="0029608A"/>
    <w:rsid w:val="002A6617"/>
    <w:rsid w:val="002A7793"/>
    <w:rsid w:val="002A7E1B"/>
    <w:rsid w:val="002B0EDC"/>
    <w:rsid w:val="002B0EFD"/>
    <w:rsid w:val="002B336F"/>
    <w:rsid w:val="002B4718"/>
    <w:rsid w:val="002B5F1D"/>
    <w:rsid w:val="002C3F23"/>
    <w:rsid w:val="002D03C0"/>
    <w:rsid w:val="002D6B00"/>
    <w:rsid w:val="002E6DD1"/>
    <w:rsid w:val="002E7207"/>
    <w:rsid w:val="002E7696"/>
    <w:rsid w:val="002F027E"/>
    <w:rsid w:val="00310722"/>
    <w:rsid w:val="00312CEA"/>
    <w:rsid w:val="00320BFA"/>
    <w:rsid w:val="00322FD4"/>
    <w:rsid w:val="0032378D"/>
    <w:rsid w:val="00335048"/>
    <w:rsid w:val="00340AD0"/>
    <w:rsid w:val="00340B6D"/>
    <w:rsid w:val="00340C8E"/>
    <w:rsid w:val="00342A8B"/>
    <w:rsid w:val="00344540"/>
    <w:rsid w:val="003519A3"/>
    <w:rsid w:val="00362443"/>
    <w:rsid w:val="003640E5"/>
    <w:rsid w:val="0037046F"/>
    <w:rsid w:val="00377DA7"/>
    <w:rsid w:val="00383087"/>
    <w:rsid w:val="003876FD"/>
    <w:rsid w:val="00390FFE"/>
    <w:rsid w:val="00394111"/>
    <w:rsid w:val="003A2B7D"/>
    <w:rsid w:val="003A3422"/>
    <w:rsid w:val="003A4A75"/>
    <w:rsid w:val="003A5366"/>
    <w:rsid w:val="003B46A2"/>
    <w:rsid w:val="003B647A"/>
    <w:rsid w:val="003C5262"/>
    <w:rsid w:val="003D398C"/>
    <w:rsid w:val="003D473B"/>
    <w:rsid w:val="003D4B35"/>
    <w:rsid w:val="003D4C17"/>
    <w:rsid w:val="003E4856"/>
    <w:rsid w:val="003E4F19"/>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690F"/>
    <w:rsid w:val="00476C78"/>
    <w:rsid w:val="00477DE5"/>
    <w:rsid w:val="0048576D"/>
    <w:rsid w:val="00492A44"/>
    <w:rsid w:val="00493B1A"/>
    <w:rsid w:val="004943AD"/>
    <w:rsid w:val="0049495C"/>
    <w:rsid w:val="00496A94"/>
    <w:rsid w:val="00497EF6"/>
    <w:rsid w:val="004B42D8"/>
    <w:rsid w:val="004B6B8F"/>
    <w:rsid w:val="004B7511"/>
    <w:rsid w:val="004C2849"/>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2DA4"/>
    <w:rsid w:val="0058482B"/>
    <w:rsid w:val="0058618A"/>
    <w:rsid w:val="00591611"/>
    <w:rsid w:val="005A362B"/>
    <w:rsid w:val="005A4952"/>
    <w:rsid w:val="005B20A1"/>
    <w:rsid w:val="005B2478"/>
    <w:rsid w:val="005C21FC"/>
    <w:rsid w:val="005C30AE"/>
    <w:rsid w:val="005D388A"/>
    <w:rsid w:val="005E35F3"/>
    <w:rsid w:val="005E400D"/>
    <w:rsid w:val="005E6229"/>
    <w:rsid w:val="005E698D"/>
    <w:rsid w:val="005E6FF7"/>
    <w:rsid w:val="005F09F1"/>
    <w:rsid w:val="005F2FE5"/>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9054B"/>
    <w:rsid w:val="0069398F"/>
    <w:rsid w:val="00695745"/>
    <w:rsid w:val="0069600B"/>
    <w:rsid w:val="00696171"/>
    <w:rsid w:val="006A0A1A"/>
    <w:rsid w:val="006A6460"/>
    <w:rsid w:val="006A7910"/>
    <w:rsid w:val="006B104E"/>
    <w:rsid w:val="006B5AEA"/>
    <w:rsid w:val="006B6383"/>
    <w:rsid w:val="006B640D"/>
    <w:rsid w:val="006B759C"/>
    <w:rsid w:val="006C0566"/>
    <w:rsid w:val="006C2D15"/>
    <w:rsid w:val="006C5D48"/>
    <w:rsid w:val="006C61FA"/>
    <w:rsid w:val="006D0896"/>
    <w:rsid w:val="006D4711"/>
    <w:rsid w:val="006E0FB1"/>
    <w:rsid w:val="006E25D2"/>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3680"/>
    <w:rsid w:val="00793833"/>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8E3"/>
    <w:rsid w:val="008B0A07"/>
    <w:rsid w:val="008B21AE"/>
    <w:rsid w:val="008B4F38"/>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B36"/>
    <w:rsid w:val="008F70AD"/>
    <w:rsid w:val="00900DB1"/>
    <w:rsid w:val="00901947"/>
    <w:rsid w:val="009022BF"/>
    <w:rsid w:val="00904CB9"/>
    <w:rsid w:val="00907679"/>
    <w:rsid w:val="00911CD9"/>
    <w:rsid w:val="00912B71"/>
    <w:rsid w:val="00915699"/>
    <w:rsid w:val="009259E8"/>
    <w:rsid w:val="009261CD"/>
    <w:rsid w:val="00931632"/>
    <w:rsid w:val="00932C92"/>
    <w:rsid w:val="00934487"/>
    <w:rsid w:val="00943A1D"/>
    <w:rsid w:val="009454E4"/>
    <w:rsid w:val="009456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B10D6"/>
    <w:rsid w:val="009B1CAA"/>
    <w:rsid w:val="009C5BDD"/>
    <w:rsid w:val="009D65D0"/>
    <w:rsid w:val="009D7E91"/>
    <w:rsid w:val="009E135E"/>
    <w:rsid w:val="009E3C92"/>
    <w:rsid w:val="009E54F4"/>
    <w:rsid w:val="009F2BFA"/>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5AEE"/>
    <w:rsid w:val="00A56742"/>
    <w:rsid w:val="00A567C1"/>
    <w:rsid w:val="00A602F9"/>
    <w:rsid w:val="00A650EE"/>
    <w:rsid w:val="00A662C8"/>
    <w:rsid w:val="00A71157"/>
    <w:rsid w:val="00A77AFC"/>
    <w:rsid w:val="00A909F5"/>
    <w:rsid w:val="00A966E6"/>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729"/>
    <w:rsid w:val="00AE3148"/>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683"/>
    <w:rsid w:val="00BC2826"/>
    <w:rsid w:val="00BC4F18"/>
    <w:rsid w:val="00BE6551"/>
    <w:rsid w:val="00BF093B"/>
    <w:rsid w:val="00BF7912"/>
    <w:rsid w:val="00C00B88"/>
    <w:rsid w:val="00C028A3"/>
    <w:rsid w:val="00C06B2A"/>
    <w:rsid w:val="00C0777C"/>
    <w:rsid w:val="00C11C4F"/>
    <w:rsid w:val="00C1654C"/>
    <w:rsid w:val="00C16A4B"/>
    <w:rsid w:val="00C224D1"/>
    <w:rsid w:val="00C269F3"/>
    <w:rsid w:val="00C324A5"/>
    <w:rsid w:val="00C35E57"/>
    <w:rsid w:val="00C35E80"/>
    <w:rsid w:val="00C40AA2"/>
    <w:rsid w:val="00C41E88"/>
    <w:rsid w:val="00C4244F"/>
    <w:rsid w:val="00C436B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BBC"/>
    <w:rsid w:val="00CD548D"/>
    <w:rsid w:val="00CD6F0F"/>
    <w:rsid w:val="00CD7B99"/>
    <w:rsid w:val="00CE0BB7"/>
    <w:rsid w:val="00CE3E9A"/>
    <w:rsid w:val="00CE405E"/>
    <w:rsid w:val="00CE708B"/>
    <w:rsid w:val="00CF26B7"/>
    <w:rsid w:val="00CF2A3E"/>
    <w:rsid w:val="00CF4FC3"/>
    <w:rsid w:val="00CF6E39"/>
    <w:rsid w:val="00CF72DA"/>
    <w:rsid w:val="00D06E26"/>
    <w:rsid w:val="00D0769A"/>
    <w:rsid w:val="00D11E84"/>
    <w:rsid w:val="00D15B4E"/>
    <w:rsid w:val="00D177E7"/>
    <w:rsid w:val="00D2079F"/>
    <w:rsid w:val="00D25B38"/>
    <w:rsid w:val="00D36F2C"/>
    <w:rsid w:val="00D447EF"/>
    <w:rsid w:val="00D505E2"/>
    <w:rsid w:val="00D61436"/>
    <w:rsid w:val="00D6498F"/>
    <w:rsid w:val="00D650AF"/>
    <w:rsid w:val="00D70B54"/>
    <w:rsid w:val="00D7463D"/>
    <w:rsid w:val="00D80F5A"/>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23BF"/>
    <w:rsid w:val="00DE3981"/>
    <w:rsid w:val="00DE40DD"/>
    <w:rsid w:val="00DE6AFD"/>
    <w:rsid w:val="00DE6C6B"/>
    <w:rsid w:val="00DE7755"/>
    <w:rsid w:val="00DF059A"/>
    <w:rsid w:val="00DF3D56"/>
    <w:rsid w:val="00DF64E9"/>
    <w:rsid w:val="00DF6D19"/>
    <w:rsid w:val="00DF6ED2"/>
    <w:rsid w:val="00DF70F5"/>
    <w:rsid w:val="00E014B5"/>
    <w:rsid w:val="00E2252C"/>
    <w:rsid w:val="00E23C1A"/>
    <w:rsid w:val="00E270C0"/>
    <w:rsid w:val="00E30898"/>
    <w:rsid w:val="00E36D82"/>
    <w:rsid w:val="00E42F5C"/>
    <w:rsid w:val="00E43BC6"/>
    <w:rsid w:val="00E460B9"/>
    <w:rsid w:val="00E51601"/>
    <w:rsid w:val="00E51965"/>
    <w:rsid w:val="00E54074"/>
    <w:rsid w:val="00E67121"/>
    <w:rsid w:val="00E7198D"/>
    <w:rsid w:val="00E73497"/>
    <w:rsid w:val="00E735AF"/>
    <w:rsid w:val="00E73827"/>
    <w:rsid w:val="00E74CA6"/>
    <w:rsid w:val="00E75E3D"/>
    <w:rsid w:val="00E76FE1"/>
    <w:rsid w:val="00E84491"/>
    <w:rsid w:val="00E84547"/>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F43F5"/>
    <w:rsid w:val="00F017AF"/>
    <w:rsid w:val="00F02786"/>
    <w:rsid w:val="00F041C4"/>
    <w:rsid w:val="00F0749B"/>
    <w:rsid w:val="00F1047F"/>
    <w:rsid w:val="00F14812"/>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4425</Words>
  <Characters>23895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2015-03-26T13:00:00Z</cp:lastPrinted>
  <dcterms:created xsi:type="dcterms:W3CDTF">2021-10-10T20:06:00Z</dcterms:created>
  <dcterms:modified xsi:type="dcterms:W3CDTF">2021-10-10T20:06:00Z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