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D92359" w14:paraId="49D29242" w14:textId="77777777" w:rsidTr="00BE39CF">
        <w:tc>
          <w:tcPr>
            <w:tcW w:w="9212" w:type="dxa"/>
            <w:gridSpan w:val="2"/>
            <w:shd w:val="clear" w:color="auto" w:fill="auto"/>
          </w:tcPr>
          <w:p w14:paraId="6FB69081" w14:textId="19FA7618" w:rsidR="00D92359" w:rsidRDefault="00D92359"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w:t>
            </w:r>
            <w:r w:rsidR="00823FEA">
              <w:rPr>
                <w:rStyle w:val="Nmerodepgina"/>
              </w:rPr>
              <w:t xml:space="preserve"> ACADÊMICO</w:t>
            </w:r>
          </w:p>
        </w:tc>
      </w:tr>
      <w:tr w:rsidR="00D92359" w14:paraId="75701A09" w14:textId="77777777" w:rsidTr="00BE39CF">
        <w:tc>
          <w:tcPr>
            <w:tcW w:w="5495" w:type="dxa"/>
            <w:shd w:val="clear" w:color="auto" w:fill="auto"/>
          </w:tcPr>
          <w:p w14:paraId="2E41CF4F" w14:textId="77777777" w:rsidR="00D92359" w:rsidRPr="003C5262" w:rsidRDefault="00D9235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DBAE1AB" w14:textId="77777777" w:rsidR="00D92359" w:rsidRDefault="00D92359" w:rsidP="00BE39CF">
            <w:pPr>
              <w:pStyle w:val="Cabealho"/>
              <w:tabs>
                <w:tab w:val="clear" w:pos="8640"/>
                <w:tab w:val="right" w:pos="8931"/>
              </w:tabs>
              <w:ind w:right="141"/>
              <w:rPr>
                <w:rStyle w:val="Nmerodepgina"/>
              </w:rPr>
            </w:pPr>
            <w:r>
              <w:rPr>
                <w:rStyle w:val="Nmerodepgina"/>
              </w:rPr>
              <w:t>ANO/SEMESTRE: 2021/2</w:t>
            </w:r>
          </w:p>
        </w:tc>
      </w:tr>
    </w:tbl>
    <w:p w14:paraId="45453F57" w14:textId="77777777" w:rsidR="00D92359" w:rsidRDefault="00D92359" w:rsidP="00B93C8E">
      <w:pPr>
        <w:pStyle w:val="TF-TTULO"/>
      </w:pPr>
    </w:p>
    <w:p w14:paraId="2C1D29E1" w14:textId="56DBB1EA" w:rsidR="006D1794" w:rsidRPr="00CD3142" w:rsidRDefault="006D1794" w:rsidP="00B93C8E">
      <w:pPr>
        <w:pStyle w:val="TF-TTULO"/>
      </w:pPr>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 xml:space="preserve">Silvino </w:t>
      </w:r>
      <w:proofErr w:type="spellStart"/>
      <w:r w:rsidRPr="00CD3142">
        <w:t>Brigido</w:t>
      </w:r>
      <w:proofErr w:type="spellEnd"/>
      <w:r w:rsidRPr="00CD3142">
        <w:t xml:space="preserve"> de Souza</w:t>
      </w:r>
    </w:p>
    <w:p w14:paraId="2F9B3B81" w14:textId="77777777" w:rsidR="006D1794" w:rsidRPr="00CD3142" w:rsidRDefault="006D1794"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proofErr w:type="spellStart"/>
      <w:r w:rsidR="00152686" w:rsidRPr="00152686">
        <w:t>COrona</w:t>
      </w:r>
      <w:proofErr w:type="spellEnd"/>
      <w:r w:rsidR="00152686" w:rsidRPr="00152686">
        <w:t xml:space="preserve"> </w:t>
      </w:r>
      <w:proofErr w:type="spellStart"/>
      <w:r w:rsidR="00152686" w:rsidRPr="00152686">
        <w:t>VIrus</w:t>
      </w:r>
      <w:proofErr w:type="spellEnd"/>
      <w:r w:rsidR="00152686" w:rsidRPr="00152686">
        <w:t xml:space="preserve"> </w:t>
      </w:r>
      <w:proofErr w:type="spellStart"/>
      <w:r w:rsidR="00152686" w:rsidRPr="00152686">
        <w:t>Disease</w:t>
      </w:r>
      <w:proofErr w:type="spellEnd"/>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r w:rsidR="00AA3DBC">
        <w:t xml:space="preserve"> (1)</w:t>
      </w:r>
      <w:r w:rsidRPr="00CD3142">
        <w:t>.</w:t>
      </w:r>
      <w:r w:rsidR="0024043D">
        <w:t xml:space="preserve">  </w:t>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r w:rsidR="00F94371">
        <w:t>Fiocruz (2021)</w:t>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r w:rsidRPr="008967DE">
        <w:rPr>
          <w:i/>
          <w:iCs/>
        </w:rPr>
        <w:t>web</w:t>
      </w:r>
      <w:r w:rsidRPr="008967DE">
        <w:t xml:space="preserve"> 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lastRenderedPageBreak/>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t>validar o sistema desenvolvido com um hemocentro aplicando técnicas de Interação Humano Computador.</w:t>
      </w:r>
    </w:p>
    <w:p w14:paraId="04E1772C" w14:textId="77777777" w:rsidR="006D1794" w:rsidRPr="00CD3142" w:rsidRDefault="006D1794" w:rsidP="00FC4A9F">
      <w:pPr>
        <w:pStyle w:val="Ttulo1"/>
      </w:pPr>
      <w:bookmarkStart w:id="26" w:name="_Toc419598587"/>
      <w:r w:rsidRPr="00CD3142">
        <w:t>trabalhos correlatos</w:t>
      </w:r>
    </w:p>
    <w:p w14:paraId="58A57706" w14:textId="3FA39F47" w:rsidR="006D1794" w:rsidRPr="00CD3142" w:rsidRDefault="006D1794" w:rsidP="00FA5504">
      <w:pPr>
        <w:pStyle w:val="TF-TEXTO"/>
      </w:pPr>
      <w:bookmarkStart w:id="27"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r w:rsidR="00016E5E" w:rsidRPr="00016E5E">
        <w:rPr>
          <w:i/>
          <w:iCs/>
        </w:rPr>
        <w:t>web</w:t>
      </w:r>
      <w:r w:rsidR="00016E5E">
        <w:t xml:space="preserve"> </w:t>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27"/>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28" w:name="_Hlk80490939"/>
    </w:p>
    <w:bookmarkEnd w:id="28"/>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29" w:name="_Ref84040353"/>
      <w:r w:rsidRPr="00DA2560">
        <w:lastRenderedPageBreak/>
        <w:t xml:space="preserve">Figura </w:t>
      </w:r>
      <w:r w:rsidR="00A411F1">
        <w:fldChar w:fldCharType="begin"/>
      </w:r>
      <w:r w:rsidR="00A411F1">
        <w:instrText xml:space="preserve"> SEQ Figura \* ARABIC </w:instrText>
      </w:r>
      <w:r w:rsidR="00A411F1">
        <w:fldChar w:fldCharType="separate"/>
      </w:r>
      <w:r w:rsidR="00FD182E" w:rsidRPr="00DA2560">
        <w:rPr>
          <w:noProof/>
        </w:rPr>
        <w:t>1</w:t>
      </w:r>
      <w:r w:rsidR="00A411F1">
        <w:rPr>
          <w:noProof/>
        </w:rPr>
        <w:fldChar w:fldCharType="end"/>
      </w:r>
      <w:bookmarkEnd w:id="29"/>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28D8904D">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0" w:name="_Hlk80575357"/>
      <w:r w:rsidRPr="00FB56A0">
        <w:t xml:space="preserve">Fonte: </w:t>
      </w:r>
      <w:bookmarkEnd w:id="30"/>
      <w:r w:rsidR="00B37EAD" w:rsidRPr="00FB56A0">
        <w:t>Souza Júnior (2020)</w:t>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1"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1"/>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45BD15E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(2020)</w:t>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r w:rsidR="005602EC" w:rsidRPr="005602EC">
        <w:rPr>
          <w:i/>
          <w:iCs/>
          <w:szCs w:val="24"/>
        </w:rPr>
        <w:t>downloads</w:t>
      </w:r>
      <w:r w:rsidR="005602EC">
        <w:rPr>
          <w:szCs w:val="24"/>
        </w:rPr>
        <w:t xml:space="preserve"> 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r w:rsidR="00A50B6F" w:rsidRPr="00A50B6F">
        <w:rPr>
          <w:i/>
          <w:iCs/>
          <w:szCs w:val="24"/>
        </w:rPr>
        <w:t>online</w:t>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r w:rsidR="00CC30AE" w:rsidRPr="007B5A9B">
        <w:rPr>
          <w:i/>
          <w:iCs/>
        </w:rPr>
        <w:t>web</w:t>
      </w:r>
      <w:r w:rsidR="00851AF3">
        <w:t xml:space="preserve"> 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w:t>
      </w:r>
      <w:proofErr w:type="spellStart"/>
      <w:r>
        <w:t>Hemovida</w:t>
      </w:r>
      <w:proofErr w:type="spellEnd"/>
      <w:r>
        <w:t>),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w:t>
      </w:r>
      <w:proofErr w:type="spellStart"/>
      <w:r w:rsidR="006C3385">
        <w:t>Hemovida</w:t>
      </w:r>
      <w:proofErr w:type="spellEnd"/>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w:t>
      </w:r>
      <w:proofErr w:type="spellStart"/>
      <w:r w:rsidR="00F61FA6">
        <w:t>hemocomponentes</w:t>
      </w:r>
      <w:proofErr w:type="spellEnd"/>
      <w:r w:rsidR="00F61FA6">
        <w:t xml:space="preserve"> serão produzidos, com base na meta de bolsas que serão coletadas por grupo sanguíneo. </w:t>
      </w:r>
      <w:r w:rsidR="006C3385">
        <w:t xml:space="preserve">A meta </w:t>
      </w:r>
      <w:r w:rsidR="00F9526D">
        <w:t xml:space="preserve">de bolsas é calculada com base no valor ideal de cada </w:t>
      </w:r>
      <w:proofErr w:type="spellStart"/>
      <w:r w:rsidR="00F9526D">
        <w:t>hemocomponente</w:t>
      </w:r>
      <w:proofErr w:type="spellEnd"/>
      <w:r w:rsidR="00F9526D">
        <w:t xml:space="preserve"> e valor de estoque baseado nos dados do sistema </w:t>
      </w:r>
      <w:proofErr w:type="spellStart"/>
      <w:r w:rsidR="00F9526D">
        <w:t>Hemovida</w:t>
      </w:r>
      <w:proofErr w:type="spellEnd"/>
      <w:r w:rsidR="00590643">
        <w:t>.</w:t>
      </w:r>
      <w:r w:rsidR="00F9526D">
        <w:t xml:space="preserve"> </w:t>
      </w:r>
      <w:bookmarkStart w:id="32" w:name="_Hlk81519008"/>
      <w:r w:rsidR="006B4136">
        <w:t>Já o</w:t>
      </w:r>
      <w:bookmarkEnd w:id="32"/>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 xml:space="preserve">esteja apto, o sistema busca os contatos disponibilizados pelo sistema </w:t>
      </w:r>
      <w:proofErr w:type="spellStart"/>
      <w:r w:rsidR="00EA50BA">
        <w:t>Hemovida</w:t>
      </w:r>
      <w:proofErr w:type="spellEnd"/>
      <w:r w:rsidR="00EA50BA">
        <w:t>.</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r w:rsidR="009E6F01">
        <w:t>A</w:t>
      </w:r>
      <w:r w:rsidR="006C3385">
        <w:t xml:space="preserve">, representa </w:t>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Destacado como </w:t>
      </w:r>
      <w:r w:rsidR="0088403D">
        <w:t xml:space="preserve">B </w:t>
      </w:r>
      <w:r w:rsidR="006C3385">
        <w:t xml:space="preserve">na figura tem-se </w:t>
      </w:r>
      <w:r w:rsidR="00BE2BF4">
        <w:t xml:space="preserve">a lista de doadores aptos, </w:t>
      </w:r>
      <w:r w:rsidR="00892412">
        <w:t>separad</w:t>
      </w:r>
      <w:r w:rsidR="00BE2BF4">
        <w:t xml:space="preserve">os por grupo e fator sanguíneo. </w:t>
      </w:r>
      <w:r w:rsidR="00546FA7">
        <w:t xml:space="preserve">Todos os doadores listados já foram selecionados, seguindo os critérios do sistema </w:t>
      </w:r>
      <w:proofErr w:type="spellStart"/>
      <w:r w:rsidR="00546FA7">
        <w:t>Hemovida</w:t>
      </w:r>
      <w:proofErr w:type="spellEnd"/>
      <w:r w:rsidR="00546FA7">
        <w:t>. O sistema verifica cada restrição e aprova a doação, ou não, adicionando a uma lista de aptos.</w:t>
      </w:r>
    </w:p>
    <w:p w14:paraId="0A92FB45" w14:textId="7B65D104" w:rsidR="008E0CEE" w:rsidRPr="00DA2560" w:rsidRDefault="008E0CEE" w:rsidP="00F23E48">
      <w:pPr>
        <w:pStyle w:val="TF-LEGENDA"/>
      </w:pPr>
      <w:bookmarkStart w:id="33" w:name="_Ref84041058"/>
      <w:r w:rsidRPr="00DA2560">
        <w:t xml:space="preserve">Figura </w:t>
      </w:r>
      <w:r w:rsidR="00A411F1">
        <w:fldChar w:fldCharType="begin"/>
      </w:r>
      <w:r w:rsidR="00A411F1">
        <w:instrText xml:space="preserve"> SEQ Figura \* ARABIC </w:instrText>
      </w:r>
      <w:r w:rsidR="00A411F1">
        <w:fldChar w:fldCharType="separate"/>
      </w:r>
      <w:r w:rsidR="00FD182E" w:rsidRPr="00DA2560">
        <w:rPr>
          <w:noProof/>
        </w:rPr>
        <w:t>3</w:t>
      </w:r>
      <w:r w:rsidR="00A411F1">
        <w:rPr>
          <w:noProof/>
        </w:rPr>
        <w:fldChar w:fldCharType="end"/>
      </w:r>
      <w:bookmarkEnd w:id="33"/>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(2020)</w:t>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s principais componentes da página são: A</w:t>
      </w:r>
      <w:r w:rsidR="00631137">
        <w:t>,</w:t>
      </w:r>
      <w:r w:rsidR="008D16B2">
        <w:t xml:space="preserve"> </w:t>
      </w:r>
      <w:r w:rsidR="00631137">
        <w:t>r</w:t>
      </w:r>
      <w:r w:rsidR="002B2854">
        <w:t xml:space="preserve">epresenta 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prontas para distribuição); B</w:t>
      </w:r>
      <w:r w:rsidR="00631137">
        <w:t>,</w:t>
      </w:r>
      <w:r w:rsidR="00A03AF2">
        <w:t xml:space="preserve"> informa a quantidade de bolsas, de um determinado grupo sanguíneo, que precisam ser coletadas na semana; C</w:t>
      </w:r>
      <w:r w:rsidR="00631137">
        <w:t>, r</w:t>
      </w:r>
      <w:r w:rsidR="00732155">
        <w:t>epresenta a quantidade de bolsas que foram processadas e a meta de coleta estabelecida pelo sistema Doar;</w:t>
      </w:r>
      <w:r w:rsidR="001B38E1">
        <w:t xml:space="preserve"> D</w:t>
      </w:r>
      <w:r w:rsidR="00631137">
        <w:t>,</w:t>
      </w:r>
      <w:r w:rsidR="001B38E1">
        <w:t xml:space="preserve"> </w:t>
      </w:r>
      <w:r w:rsidR="005D1B6B">
        <w:t xml:space="preserve">ilustra </w:t>
      </w:r>
      <w:proofErr w:type="spellStart"/>
      <w:r w:rsidR="005D1B6B">
        <w:t>hemocomponentes</w:t>
      </w:r>
      <w:proofErr w:type="spellEnd"/>
      <w:r w:rsidR="005D1B6B">
        <w:t>, seus dados de estoque e a necessidade determinada para o período</w:t>
      </w:r>
      <w:r w:rsidR="001B38E1">
        <w:t>; E</w:t>
      </w:r>
      <w:r w:rsidR="00631137">
        <w:t xml:space="preserve">, </w:t>
      </w:r>
      <w:r w:rsidR="00E65014">
        <w:t xml:space="preserve">representa a agenda de doadores do período de forma resumida; </w:t>
      </w:r>
      <w:r w:rsidR="001B38E1">
        <w:t>F</w:t>
      </w:r>
      <w:r w:rsidR="00631137">
        <w:t xml:space="preserve">, </w:t>
      </w:r>
      <w:r w:rsidR="00AD33AB">
        <w:t>informa período de coleta atual, com data de início e fim.</w:t>
      </w:r>
      <w:r w:rsidR="00732155">
        <w:t xml:space="preserve"> </w:t>
      </w:r>
    </w:p>
    <w:p w14:paraId="2804FB05" w14:textId="7DE2A24F" w:rsidR="00FD182E" w:rsidRPr="00DA2560" w:rsidRDefault="00FD182E" w:rsidP="00F23E48">
      <w:pPr>
        <w:pStyle w:val="TF-LEGENDA"/>
      </w:pPr>
      <w:bookmarkStart w:id="34" w:name="_Ref84040993"/>
      <w:r w:rsidRPr="00DA2560">
        <w:t xml:space="preserve">Figura </w:t>
      </w:r>
      <w:r w:rsidR="00A411F1">
        <w:fldChar w:fldCharType="begin"/>
      </w:r>
      <w:r w:rsidR="00A411F1">
        <w:instrText xml:space="preserve"> SEQ Fig</w:instrText>
      </w:r>
      <w:r w:rsidR="00A411F1">
        <w:instrText xml:space="preserve">ura \* ARABIC </w:instrText>
      </w:r>
      <w:r w:rsidR="00A411F1">
        <w:fldChar w:fldCharType="separate"/>
      </w:r>
      <w:r w:rsidRPr="00DA2560">
        <w:rPr>
          <w:noProof/>
        </w:rPr>
        <w:t>4</w:t>
      </w:r>
      <w:r w:rsidR="00A411F1">
        <w:rPr>
          <w:noProof/>
        </w:rPr>
        <w:fldChar w:fldCharType="end"/>
      </w:r>
      <w:bookmarkEnd w:id="3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(2020)</w:t>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r w:rsidR="000E1765" w:rsidRPr="000E1765">
        <w:rPr>
          <w:i/>
          <w:iCs/>
        </w:rPr>
        <w:t>Software</w:t>
      </w:r>
      <w:r w:rsidR="000E1765">
        <w:rPr>
          <w:i/>
          <w:iCs/>
        </w:rPr>
        <w:t xml:space="preserve"> </w:t>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35" w:name="_Hlk83592421"/>
      <w:r>
        <w:t>Severo e Santos (2018)</w:t>
      </w:r>
      <w:bookmarkEnd w:id="35"/>
      <w:r>
        <w:t xml:space="preserve"> conta com o controle e registro das quatro etapas do processo de doação. Tendo início na identificação do 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xml:space="preserve">, é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36" w:name="_Ref84040965"/>
      <w:r w:rsidRPr="00DA2560">
        <w:lastRenderedPageBreak/>
        <w:t xml:space="preserve">Figura </w:t>
      </w:r>
      <w:r w:rsidR="00A411F1">
        <w:fldChar w:fldCharType="begin"/>
      </w:r>
      <w:r w:rsidR="00A411F1">
        <w:instrText xml:space="preserve"> SEQ Figura \* ARABIC </w:instrText>
      </w:r>
      <w:r w:rsidR="00A411F1">
        <w:fldChar w:fldCharType="separate"/>
      </w:r>
      <w:r w:rsidRPr="00DA2560">
        <w:rPr>
          <w:noProof/>
        </w:rPr>
        <w:t>5</w:t>
      </w:r>
      <w:r w:rsidR="00A411F1">
        <w:rPr>
          <w:noProof/>
        </w:rPr>
        <w:fldChar w:fldCharType="end"/>
      </w:r>
      <w:bookmarkEnd w:id="36"/>
      <w:r w:rsidRPr="00DA2560">
        <w:t xml:space="preserve"> – Tela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37" w:name="_Hlk83624079"/>
      <w:r w:rsidRPr="007328EF">
        <w:t xml:space="preserve">Fonte: Severo e Santos (2018) </w:t>
      </w:r>
    </w:p>
    <w:bookmarkEnd w:id="37"/>
    <w:p w14:paraId="02781A1B" w14:textId="548E242C" w:rsidR="00DE06FB" w:rsidRDefault="00DE06FB" w:rsidP="00DE06FB"/>
    <w:p w14:paraId="6F6EA78B" w14:textId="1B0312F3" w:rsidR="00986206" w:rsidRDefault="00B10626" w:rsidP="00B67731">
      <w:pPr>
        <w:pStyle w:val="TF-TEXTO"/>
        <w:ind w:firstLine="709"/>
      </w:pPr>
      <w:r>
        <w:t xml:space="preserve">Após o </w:t>
      </w:r>
      <w:r w:rsidR="00986206">
        <w:t xml:space="preserve">cadastro das informações da pré-triagem do doador, </w:t>
      </w:r>
      <w:r>
        <w:t>pode-se visualizar</w:t>
      </w:r>
      <w:r w:rsidR="00986206">
        <w:t xml:space="preserve"> os principais dados do doador como pulso,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é cadastrada a doação com dados correspondentes a coleta de sangue com número de bolsa, tipo de doação, quantidade 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conclui 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6"/>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rsidRPr="00CD3142">
        <w:lastRenderedPageBreak/>
        <w:t>JUSTIFICATIVA</w:t>
      </w:r>
    </w:p>
    <w:p w14:paraId="6CEC24F5" w14:textId="256977E5" w:rsidR="00CE40BC" w:rsidRDefault="00D551E8" w:rsidP="00CE40BC">
      <w:pPr>
        <w:pStyle w:val="TF-TEXTO"/>
      </w:pPr>
      <w:bookmarkStart w:id="52" w:name="_Ref52025161"/>
      <w:r>
        <w:t>O</w:t>
      </w:r>
      <w:r w:rsidR="00CE40BC">
        <w:t xml:space="preserve"> </w:t>
      </w:r>
      <w:r w:rsidR="00CE40BC">
        <w:fldChar w:fldCharType="begin"/>
      </w:r>
      <w:r w:rsidR="00CE40BC">
        <w:instrText xml:space="preserve"> REF _Ref525500749 \h </w:instrText>
      </w:r>
      <w:r w:rsidR="00CE40BC">
        <w:fldChar w:fldCharType="separate"/>
      </w:r>
      <w:r w:rsidR="00CE40BC">
        <w:t xml:space="preserve">Quadro </w:t>
      </w:r>
      <w:r w:rsidR="00CE40BC">
        <w:rPr>
          <w:noProof/>
        </w:rPr>
        <w:t>1</w:t>
      </w:r>
      <w:r w:rsidR="00CE40BC">
        <w:fldChar w:fldCharType="end"/>
      </w:r>
      <w:r>
        <w:t xml:space="preserve"> apresenta </w:t>
      </w:r>
      <w:r w:rsidR="00CE40BC">
        <w:t>os trabalhos correlatos elencados n</w:t>
      </w:r>
      <w:r>
        <w:t>o capítulo</w:t>
      </w:r>
      <w:r w:rsidR="00CE40BC">
        <w:t xml:space="preserve"> 2. As linhas representam as </w:t>
      </w:r>
      <w:r w:rsidR="00147543">
        <w:t xml:space="preserve">principais </w:t>
      </w:r>
      <w:r w:rsidR="00CE40BC">
        <w:t>características e as colunas os trabalhos relacionados</w:t>
      </w:r>
      <w:r w:rsidR="00147543">
        <w:t xml:space="preserve"> 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&#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52"/>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&#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hemocentro.</w:t>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proofErr w:type="spellStart"/>
            <w:r>
              <w:t>Android</w:t>
            </w:r>
            <w:proofErr w:type="spellEnd"/>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r w:rsidRPr="00F837FC">
        <w:t xml:space="preserve">Como </w:t>
      </w:r>
      <w:r w:rsidR="00FF315A">
        <w:t>pode ser</w:t>
      </w:r>
      <w:r w:rsidRPr="00F837FC">
        <w:t xml:space="preserve"> observado no </w:t>
      </w:r>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53"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53"/>
      <w:r w:rsidR="000C3A98">
        <w:t xml:space="preserve">. </w:t>
      </w:r>
    </w:p>
    <w:p w14:paraId="02DC9BE5" w14:textId="276F8734" w:rsidR="004A75D1" w:rsidRDefault="00D70328"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Verificando 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r>
        <w:t xml:space="preserve">O trabalho de </w:t>
      </w:r>
      <w:bookmarkStart w:id="54" w:name="_Hlk83581286"/>
      <w:r w:rsidR="00A603D0" w:rsidRPr="00A603D0">
        <w:t>Severo e Santos (2018)</w:t>
      </w:r>
      <w:bookmarkEnd w:id="54"/>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55" w:name="_Hlk83521915"/>
      <w:bookmarkStart w:id="56" w:name="_Hlk83521888"/>
      <w:r>
        <w:t xml:space="preserve">Sendo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55"/>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56"/>
    </w:p>
    <w:p w14:paraId="4FF743E3" w14:textId="087A3C4C" w:rsidR="004F4AA4" w:rsidRDefault="002233D6" w:rsidP="00F837FC">
      <w:pPr>
        <w:pStyle w:val="TF-ALNEA"/>
        <w:numPr>
          <w:ilvl w:val="0"/>
          <w:numId w:val="0"/>
        </w:numPr>
        <w:ind w:firstLine="567"/>
        <w:contextualSpacing w:val="0"/>
      </w:pPr>
      <w:r>
        <w:t xml:space="preserve">Como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w:t>
      </w:r>
      <w:proofErr w:type="spellStart"/>
      <w:r w:rsidR="00503F84">
        <w:t>Javascript</w:t>
      </w:r>
      <w:proofErr w:type="spellEnd"/>
      <w:r w:rsidR="00330C0B">
        <w:t xml:space="preserve"> permitindo que aplicação seja executada em </w:t>
      </w:r>
      <w:proofErr w:type="spellStart"/>
      <w:r w:rsidR="00330C0B">
        <w:t>multiplataforma</w:t>
      </w:r>
      <w:proofErr w:type="spellEnd"/>
      <w:r w:rsidR="00330C0B">
        <w:t xml:space="preserve">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45"/>
      <w:bookmarkEnd w:id="46"/>
      <w:bookmarkEnd w:id="47"/>
      <w:bookmarkEnd w:id="48"/>
      <w:bookmarkEnd w:id="49"/>
      <w:bookmarkEnd w:id="50"/>
      <w:bookmarkEnd w:id="51"/>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57"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w:t>
      </w:r>
      <w:proofErr w:type="spellStart"/>
      <w:r w:rsidR="00FB094E" w:rsidRPr="005C0AB9">
        <w:rPr>
          <w:i/>
          <w:iCs/>
        </w:rPr>
        <w:t>end</w:t>
      </w:r>
      <w:proofErr w:type="spellEnd"/>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proofErr w:type="spellStart"/>
      <w:r w:rsidRPr="001502B8">
        <w:rPr>
          <w:i/>
          <w:iCs/>
        </w:rPr>
        <w:t>backend</w:t>
      </w:r>
      <w:proofErr w:type="spellEnd"/>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57"/>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58"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w:t>
      </w:r>
      <w:proofErr w:type="spellStart"/>
      <w:r w:rsidR="001D54AD" w:rsidRPr="00070849">
        <w:rPr>
          <w:i/>
          <w:iCs/>
        </w:rPr>
        <w:t>end</w:t>
      </w:r>
      <w:proofErr w:type="spellEnd"/>
      <w:r w:rsidR="001D54AD">
        <w:t xml:space="preserve">: </w:t>
      </w:r>
      <w:r w:rsidR="001D54AD" w:rsidRPr="00FB094E">
        <w:t xml:space="preserve">desenvolver </w:t>
      </w:r>
      <w:r w:rsidR="00F465E3">
        <w:t>a</w:t>
      </w:r>
      <w:r w:rsidR="001D54AD" w:rsidRPr="00FB094E">
        <w:t xml:space="preserve"> aplica</w:t>
      </w:r>
      <w:r w:rsidR="001D54AD">
        <w:t xml:space="preserve">ção </w:t>
      </w:r>
      <w:r w:rsidR="001D54AD" w:rsidRPr="00AC50BF">
        <w:rPr>
          <w:i/>
          <w:iCs/>
        </w:rPr>
        <w:t>web</w:t>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w:t>
      </w:r>
      <w:proofErr w:type="spellStart"/>
      <w:r w:rsidR="001D54AD" w:rsidRPr="005C0AB9">
        <w:rPr>
          <w:i/>
          <w:iCs/>
        </w:rPr>
        <w:t>end</w:t>
      </w:r>
      <w:proofErr w:type="spellEnd"/>
      <w:r w:rsidR="0049640F">
        <w:t>;</w:t>
      </w:r>
    </w:p>
    <w:p w14:paraId="4CEBE18F" w14:textId="3327C1A3" w:rsidR="006D1794" w:rsidRDefault="00E873A5" w:rsidP="00451B94">
      <w:pPr>
        <w:pStyle w:val="TF-ALNEA"/>
        <w:contextualSpacing w:val="0"/>
      </w:pPr>
      <w:r>
        <w:t xml:space="preserve">implementação </w:t>
      </w:r>
      <w:r w:rsidR="00BE3D60">
        <w:t xml:space="preserve">do </w:t>
      </w:r>
      <w:proofErr w:type="spellStart"/>
      <w:r w:rsidR="00BE3D60" w:rsidRPr="00BE3D60">
        <w:rPr>
          <w:i/>
          <w:iCs/>
        </w:rPr>
        <w:t>back-end</w:t>
      </w:r>
      <w:proofErr w:type="spellEnd"/>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58"/>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59" w:name="_Ref98650273"/>
      <w:r w:rsidRPr="00CD3142">
        <w:t xml:space="preserve">Quadro </w:t>
      </w:r>
      <w:r w:rsidR="00F64ACA" w:rsidRPr="00CD3142">
        <w:rPr>
          <w:noProof/>
        </w:rPr>
        <w:t>2</w:t>
      </w:r>
      <w:bookmarkEnd w:id="59"/>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proofErr w:type="spellStart"/>
            <w:r>
              <w:t>fev</w:t>
            </w:r>
            <w:proofErr w:type="spellEnd"/>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proofErr w:type="spellStart"/>
            <w:r>
              <w:t>abr</w:t>
            </w:r>
            <w:proofErr w:type="spellEnd"/>
          </w:p>
        </w:tc>
        <w:tc>
          <w:tcPr>
            <w:tcW w:w="568" w:type="dxa"/>
            <w:gridSpan w:val="2"/>
            <w:shd w:val="clear" w:color="auto" w:fill="A6A6A6"/>
          </w:tcPr>
          <w:p w14:paraId="671EFED4" w14:textId="79D2CAF2" w:rsidR="006D1794" w:rsidRPr="00CD3142" w:rsidRDefault="00273A9E" w:rsidP="00470C41">
            <w:pPr>
              <w:pStyle w:val="TF-TEXTOQUADROCentralizado"/>
            </w:pPr>
            <w:proofErr w:type="spellStart"/>
            <w:r>
              <w:t>mai</w:t>
            </w:r>
            <w:proofErr w:type="spellEnd"/>
          </w:p>
        </w:tc>
        <w:tc>
          <w:tcPr>
            <w:tcW w:w="573" w:type="dxa"/>
            <w:gridSpan w:val="2"/>
            <w:shd w:val="clear" w:color="auto" w:fill="A6A6A6"/>
          </w:tcPr>
          <w:p w14:paraId="2B22F0D8" w14:textId="02A6F290" w:rsidR="006D1794" w:rsidRPr="00CD3142" w:rsidRDefault="00273A9E" w:rsidP="00470C41">
            <w:pPr>
              <w:pStyle w:val="TF-TEXTOQUADROCentralizado"/>
            </w:pPr>
            <w:proofErr w:type="spellStart"/>
            <w:r>
              <w:t>jun</w:t>
            </w:r>
            <w:proofErr w:type="spellEnd"/>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60" w:name="_Hlk83494706"/>
      <w:r w:rsidRPr="0085307B">
        <w:t>Doação de sangue</w:t>
      </w:r>
      <w:bookmarkEnd w:id="60"/>
    </w:p>
    <w:p w14:paraId="51F39490" w14:textId="404BE767" w:rsidR="00A92BCC" w:rsidRDefault="00A92BCC" w:rsidP="00A92BCC">
      <w:pPr>
        <w:pStyle w:val="TF-TEXTO"/>
      </w:pPr>
      <w:r>
        <w:t>Segundo Ministério da Saúde (2021</w:t>
      </w:r>
      <w:r w:rsidR="006B56FA">
        <w:t>, p.1</w:t>
      </w:r>
      <w:r>
        <w:t xml:space="preserve">) 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61" w:name="_Toc351015602"/>
      <w:bookmarkEnd w:id="38"/>
      <w:bookmarkEnd w:id="39"/>
      <w:bookmarkEnd w:id="40"/>
      <w:bookmarkEnd w:id="41"/>
      <w:bookmarkEnd w:id="42"/>
      <w:bookmarkEnd w:id="43"/>
      <w:bookmarkEnd w:id="44"/>
      <w:r w:rsidRPr="00CD3142">
        <w:t>Referências</w:t>
      </w:r>
      <w:bookmarkEnd w:id="61"/>
    </w:p>
    <w:p w14:paraId="3F82732C" w14:textId="48C2DE2D" w:rsidR="000E7B3A" w:rsidRDefault="000E7B3A" w:rsidP="0019171D">
      <w:pPr>
        <w:pStyle w:val="TF-refernciasITEM"/>
        <w:jc w:val="both"/>
      </w:pPr>
      <w:bookmarkStart w:id="62" w:name="_Hlk83798740"/>
      <w:bookmarkStart w:id="63" w:name="_Toc54169336"/>
      <w:r w:rsidRPr="000E7B3A">
        <w:t xml:space="preserve">BERGANTIN, Carlos Eduardo Martinelli. </w:t>
      </w:r>
      <w:r w:rsidRPr="00D30F93">
        <w:rPr>
          <w:b/>
          <w:bCs/>
        </w:rPr>
        <w:t>ANÁLISE DE BOAS PRÁTICAS PARA O DESENVOLVIMENTO DE WEB WAPPS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r>
        <w:t>Bittar, Thiago Uma abordagem de apoio a boas práticas para desenvolvimento de aplicações Web acessíveis.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r w:rsidRPr="006C73B0">
        <w:t>BRASIL.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r>
        <w:t xml:space="preserve">(1) </w:t>
      </w:r>
      <w:r w:rsidR="0019171D">
        <w:t xml:space="preserve">BRASIL.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r w:rsidRPr="00291EAC">
        <w:t>BRASIL. MINISTÉRIO DA SAÚDE . Doação de sangue. 2021. Disponível em: https://www.gov.br/saude/pt-br/composicao/saes/sangue. Acesso em: 26 set. 2021.</w:t>
      </w:r>
    </w:p>
    <w:p w14:paraId="3A18C932" w14:textId="448453EE" w:rsidR="00E11765" w:rsidRDefault="00E11765" w:rsidP="00E11765">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r w:rsidRPr="002E78C7">
        <w:t xml:space="preserve">LIRA, </w:t>
      </w:r>
      <w:proofErr w:type="spellStart"/>
      <w:r w:rsidRPr="002E78C7">
        <w:t>Itágores</w:t>
      </w:r>
      <w:proofErr w:type="spellEnd"/>
      <w:r w:rsidRPr="002E78C7">
        <w:t xml:space="preserve"> L. B. de. </w:t>
      </w:r>
      <w:r w:rsidRPr="002E78C7">
        <w:rPr>
          <w:b/>
          <w:bCs/>
        </w:rPr>
        <w:t>Doar: 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64" w:name="_Hlk82830778"/>
      <w:r w:rsidRPr="002E78C7">
        <w:t xml:space="preserve">Disponível em: </w:t>
      </w:r>
      <w:bookmarkEnd w:id="64"/>
      <w:r w:rsidRPr="002E78C7">
        <w:t>http://repositorio.ufersa.edu.br/handle/prefix/5656. Acesso em: 29 ago. 2021.</w:t>
      </w:r>
    </w:p>
    <w:p w14:paraId="0446D095" w14:textId="77777777" w:rsidR="00BD2467" w:rsidRDefault="00B34EB8" w:rsidP="00E11765">
      <w:pPr>
        <w:pStyle w:val="TF-refernciasITEM"/>
      </w:pPr>
      <w:r w:rsidRPr="00311B2E">
        <w:t xml:space="preserve">SANTOS, </w:t>
      </w:r>
      <w:proofErr w:type="spellStart"/>
      <w:r w:rsidRPr="00311B2E">
        <w:t>Helivania</w:t>
      </w:r>
      <w:proofErr w:type="spellEnd"/>
      <w:r w:rsidRPr="00311B2E">
        <w:t xml:space="preserve"> Sardinha dos. </w:t>
      </w:r>
      <w:r w:rsidRPr="00311B2E">
        <w:rPr>
          <w:b/>
          <w:bCs/>
        </w:rPr>
        <w:t>DOAÇÃO DE SANGUE</w:t>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Severo, C. E. P. e Santos, H. M. (2018) “</w:t>
      </w:r>
      <w:proofErr w:type="spellStart"/>
      <w:r w:rsidRPr="00783B5D">
        <w:rPr>
          <w:b/>
          <w:bCs/>
        </w:rPr>
        <w:t>BloodSYS</w:t>
      </w:r>
      <w:proofErr w:type="spellEnd"/>
      <w:r w:rsidRPr="00783B5D">
        <w:rPr>
          <w:b/>
          <w:bCs/>
        </w:rPr>
        <w:t>: controlando o processo de doação de  sangue  para  hemocentros</w:t>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7E5B0EBA" w14:textId="4A3627D9" w:rsidR="00823FEA" w:rsidRDefault="006D1794" w:rsidP="00823FEA">
      <w:pPr>
        <w:pStyle w:val="TF-refernciasITEM"/>
        <w:rPr>
          <w:color w:val="000000" w:themeColor="text1"/>
        </w:rPr>
      </w:pPr>
      <w:r w:rsidRPr="00CD3142">
        <w:lastRenderedPageBreak/>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6" w:history="1">
        <w:r w:rsidR="005B6CE5" w:rsidRPr="00823FEA">
          <w:rPr>
            <w:rStyle w:val="Hyperlink"/>
            <w:noProof w:val="0"/>
            <w:color w:val="000000" w:themeColor="text1"/>
            <w:u w:val="none"/>
          </w:rPr>
          <w:t>https://doi.org/10.5753/wics.2020.11047</w:t>
        </w:r>
      </w:hyperlink>
      <w:bookmarkEnd w:id="62"/>
      <w:r w:rsidRPr="00823FEA">
        <w:rPr>
          <w:color w:val="000000" w:themeColor="text1"/>
        </w:rPr>
        <w:t>.</w:t>
      </w:r>
      <w:bookmarkEnd w:id="63"/>
    </w:p>
    <w:p w14:paraId="1AA38E8B" w14:textId="0692971C" w:rsidR="00A411F1" w:rsidRDefault="00A411F1" w:rsidP="00823FEA">
      <w:pPr>
        <w:pStyle w:val="TF-refernciasITEM"/>
        <w:rPr>
          <w:color w:val="000000" w:themeColor="text1"/>
        </w:rPr>
      </w:pPr>
    </w:p>
    <w:bookmarkEnd w:id="9"/>
    <w:bookmarkEnd w:id="10"/>
    <w:sectPr w:rsidR="00A411F1" w:rsidSect="00823FEA">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4049098"/>
      <w:docPartObj>
        <w:docPartGallery w:val="Page Numbers (Bottom of Page)"/>
        <w:docPartUnique/>
      </w:docPartObj>
    </w:sdtPr>
    <w:sdtEndPr>
      <w:rPr>
        <w:rStyle w:val="Nmerodepgina"/>
      </w:rPr>
    </w:sdtEndPr>
    <w:sdtContent>
      <w:p w14:paraId="1F4C8774" w14:textId="38B1B668"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C27698" w14:textId="77777777" w:rsidR="00823FEA" w:rsidRDefault="00823FEA" w:rsidP="00823FE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3396935"/>
      <w:docPartObj>
        <w:docPartGallery w:val="Page Numbers (Bottom of Page)"/>
        <w:docPartUnique/>
      </w:docPartObj>
    </w:sdtPr>
    <w:sdtEndPr>
      <w:rPr>
        <w:rStyle w:val="Nmerodepgina"/>
      </w:rPr>
    </w:sdtEndPr>
    <w:sdtContent>
      <w:p w14:paraId="4BC7E206" w14:textId="59041A65"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66B203" w14:textId="77777777" w:rsidR="00823FEA" w:rsidRDefault="00823FEA" w:rsidP="00823FE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646A"/>
    <w:rsid w:val="001E682E"/>
    <w:rsid w:val="001F007F"/>
    <w:rsid w:val="001F0D36"/>
    <w:rsid w:val="001F2971"/>
    <w:rsid w:val="00200871"/>
    <w:rsid w:val="002008BB"/>
    <w:rsid w:val="00202F3F"/>
    <w:rsid w:val="0020441A"/>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058C"/>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559"/>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23FEA"/>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16C4"/>
    <w:rsid w:val="00A21708"/>
    <w:rsid w:val="00A22362"/>
    <w:rsid w:val="00A249BA"/>
    <w:rsid w:val="00A255B6"/>
    <w:rsid w:val="00A307C7"/>
    <w:rsid w:val="00A31FE8"/>
    <w:rsid w:val="00A340E2"/>
    <w:rsid w:val="00A3430F"/>
    <w:rsid w:val="00A37917"/>
    <w:rsid w:val="00A37C42"/>
    <w:rsid w:val="00A411F1"/>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2359"/>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38703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753/wics.2020.110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3528</Words>
  <Characters>20500</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2021-08-23T04:11:00Z</cp:lastPrinted>
  <dcterms:created xsi:type="dcterms:W3CDTF">2021-10-10T20:09:00Z</dcterms:created>
  <dcterms:modified xsi:type="dcterms:W3CDTF">2021-10-10T20:09:00Z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