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 xml:space="preserve">Neste cenário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constantemente, com o objetivo de obter eficácia em vendas contínuas (</w:t>
      </w:r>
      <w:r w:rsidR="00CB4343">
        <w:t>FÓRUM</w:t>
      </w:r>
      <w:r w:rsidR="004C2B44">
        <w:t>FASHION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r w:rsidR="00FC28AA">
        <w:t xml:space="preserve"> respondendo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e fazendo uso de um cyber espaço 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e demais artigos usados,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coordenação, curtir ou dar nota individualmente, busca com filtro, chat de perguntas e respostas </w:t>
      </w:r>
      <w:r w:rsidR="003212AF" w:rsidRPr="00AB1B2B">
        <w:t>entre comprador e vendedor</w:t>
      </w:r>
      <w:r w:rsidR="003212AF">
        <w:t xml:space="preserve">, avaliação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30" w:name="_Ref80647046"/>
      <w:bookmarkEnd w:id="2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avaliação do vendedor que é avaliado por usuários que concluem uma compra com o vendedor, avaliação 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t>MUNDO barth</w:t>
      </w:r>
      <w:bookmarkEnd w:id="34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284F82">
        <w:t>,</w:t>
      </w:r>
      <w:r w:rsidR="00EA7373">
        <w:t xml:space="preserve"> e</w:t>
      </w:r>
      <w:r w:rsidR="001C2AC7">
        <w:t>,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>foi trabalhado muito em cima 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 xml:space="preserve">(FURLAN, 2021).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0C5BC7">
        <w:t xml:space="preserve"> aplicativo móvel de avaliação colaborativa da acessibilidade de ambientes</w:t>
      </w:r>
      <w:bookmarkEnd w:id="36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são: </w:t>
      </w:r>
      <w:r w:rsidR="00AE7B64">
        <w:t xml:space="preserve">coordenação em ambientes, dar nota </w:t>
      </w:r>
      <w:r w:rsidR="00AE7B64">
        <w:lastRenderedPageBreak/>
        <w:t xml:space="preserve">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implementa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>Cabe destacar, que Carvalho (2020, p. 20) analisou e avaliou “[...] a usabilidade, a comunicabilidade e a experiência de uso das interfaces desenvolvidas e de suas funcionalidades [...]”, por meio do Método Relationship of M3C with User Requirements and Usability and Communicability Assessment in groupware (RURUCAg). O objetivo foi de “[...] avaliar de maneira simples a facilidade de uso de acordo com padrões de usabilidade pelas heurísticas de Nielsen, do Modelo 3C de Colaboração, das expressões de comunicabilidade e dos requisitos do aplicativo.” (CARVALHO, 2020, p. 20).</w:t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fundamentarem na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>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 w:rsidRPr="000212FB">
              <w:rPr>
                <w:sz w:val="20"/>
              </w:rPr>
              <w:t>Coordenação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>respeito a</w:t>
      </w:r>
      <w:r w:rsidR="004A6D59">
        <w:t xml:space="preserve"> C</w:t>
      </w:r>
      <w:r w:rsidR="00241A76">
        <w:t>oordenação e</w:t>
      </w:r>
      <w:r w:rsidR="00BB68AC">
        <w:t xml:space="preserve"> busca com filtro</w:t>
      </w:r>
      <w:r w:rsidR="004A6D59">
        <w:t xml:space="preserve">, sendo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4131DD">
        <w:t>Curtir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4131DD">
        <w:t>Avaliação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RURUCAg. Já a característica de </w:t>
      </w:r>
      <w:r w:rsidR="004131DD" w:rsidRPr="004131DD">
        <w:t>Retirada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demais artigos usados,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impulso.</w:t>
      </w:r>
      <w:r w:rsidR="00E11DE1">
        <w:t xml:space="preserve"> Como contribuição tecnológica pode-se destacar o desenvolvimento de </w:t>
      </w:r>
      <w:r w:rsidR="000802C9">
        <w:t>um SC responsivo, utilizando no</w:t>
      </w:r>
      <w:r w:rsidR="00E11DE1">
        <w:t xml:space="preserve"> </w:t>
      </w:r>
      <w:proofErr w:type="spellStart"/>
      <w:r w:rsidR="00E11DE1" w:rsidRPr="000212FB">
        <w:rPr>
          <w:i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</w:t>
      </w:r>
      <w:r w:rsidR="0072423E">
        <w:lastRenderedPageBreak/>
        <w:t xml:space="preserve">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 xml:space="preserve">g 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>esquisa na literatura: revisão aprofundada na literatura sobre os assuntos citados na revisão bibliográfica 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>formalizar as funcionalidades da ferramenta usando Design Thinking</w:t>
      </w:r>
      <w:r w:rsidR="004F2837">
        <w:t>;</w:t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r w:rsidR="00ED6D23" w:rsidRPr="000212FB">
        <w:rPr>
          <w:i/>
        </w:rPr>
        <w:t>frontend</w:t>
      </w:r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r w:rsidR="00ED6D23" w:rsidRPr="000212FB">
        <w:rPr>
          <w:i/>
        </w:rPr>
        <w:t>frontend</w:t>
      </w:r>
      <w:r w:rsidR="00ED6D23">
        <w:t xml:space="preserve"> visualmente, </w:t>
      </w:r>
      <w:r w:rsidR="00ED6D23">
        <w:lastRenderedPageBreak/>
        <w:t>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r>
        <w:t>implementação 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>Design Thinking</w:t>
      </w:r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r w:rsidR="006578E6">
        <w:t>Fuks</w:t>
      </w:r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social</w:t>
      </w:r>
      <w:r w:rsidR="00114AC6">
        <w:t>.</w:t>
      </w:r>
      <w:r w:rsidR="008D095B">
        <w:t xml:space="preserve">”. </w:t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desenvolver, e testar as ideias que foram geradas</w:t>
      </w:r>
      <w:r w:rsidR="00723E73">
        <w:t xml:space="preserve">. Por fim, a fase de implementação diz respeito </w:t>
      </w:r>
      <w:r w:rsidR="004F5CEC">
        <w:t>à materialização das melhores ideias levando-as até a vida das pessoas</w:t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58" w:name="_Toc351015602"/>
      <w:bookmarkEnd w:id="38"/>
      <w:bookmarkEnd w:id="39"/>
      <w:bookmarkEnd w:id="40"/>
      <w:bookmarkEnd w:id="41"/>
      <w:bookmarkEnd w:id="42"/>
      <w:bookmarkEnd w:id="43"/>
      <w:bookmarkEnd w:id="44"/>
      <w:r>
        <w:t>Referências</w:t>
      </w:r>
      <w:bookmarkEnd w:id="58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BROWN,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r w:rsidRPr="00615701">
        <w:rPr>
          <w:lang w:val="en-US"/>
        </w:rPr>
        <w:t>BROWN</w:t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 xml:space="preserve">Enjoei.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r>
        <w:lastRenderedPageBreak/>
        <w:t xml:space="preserve">FERNANDES,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r>
        <w:t xml:space="preserve">FREITAS,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r>
        <w:t xml:space="preserve">FUKS, Hugo </w:t>
      </w:r>
      <w:r w:rsidRPr="00B024E9">
        <w:rPr>
          <w:i/>
        </w:rPr>
        <w:t>et al</w:t>
      </w:r>
      <w:r>
        <w:t xml:space="preserve">. Do modelo de colaboração 3C à engenharia de groupware.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r w:rsidRPr="00615701">
        <w:rPr>
          <w:color w:val="000000"/>
          <w:shd w:val="clear" w:color="auto" w:fill="FFFFFF"/>
          <w:lang w:val="en-US"/>
        </w:rPr>
        <w:t>FUKS,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InformatIon ScIence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r>
        <w:t xml:space="preserve">GOUVEIA,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r w:rsidRPr="00615701">
        <w:rPr>
          <w:lang w:val="en-US"/>
        </w:rPr>
        <w:t>Acesso em: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r w:rsidRPr="00711B11">
        <w:t>NICOLACI-DA-COSTA,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r>
        <w:t>PETER,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r w:rsidR="001C5863" w:rsidRPr="00615701">
        <w:rPr>
          <w:lang w:val="en-US"/>
        </w:rPr>
        <w:t xml:space="preserve">Acesso em: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68839D22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>2018. Disponível em: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1C30133F" w14:textId="60255045" w:rsidR="005414EF" w:rsidRDefault="005414EF" w:rsidP="006377F1">
      <w:pPr>
        <w:pStyle w:val="TF-refernciasITEM"/>
      </w:pPr>
    </w:p>
    <w:sectPr w:rsidR="005414EF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9DA0" w14:textId="77777777" w:rsidR="00322A23" w:rsidRDefault="00322A23">
      <w:r>
        <w:separator/>
      </w:r>
    </w:p>
  </w:endnote>
  <w:endnote w:type="continuationSeparator" w:id="0">
    <w:p w14:paraId="7DBA5788" w14:textId="77777777" w:rsidR="00322A23" w:rsidRDefault="0032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7A97" w14:textId="77777777" w:rsidR="00322A23" w:rsidRDefault="00322A23">
      <w:r>
        <w:separator/>
      </w:r>
    </w:p>
  </w:footnote>
  <w:footnote w:type="continuationSeparator" w:id="0">
    <w:p w14:paraId="4A398BBD" w14:textId="77777777" w:rsidR="00322A23" w:rsidRDefault="0032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9DF"/>
    <w:rsid w:val="00090DBF"/>
    <w:rsid w:val="000925F0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23DC"/>
    <w:rsid w:val="001124E9"/>
    <w:rsid w:val="001131EC"/>
    <w:rsid w:val="001132B0"/>
    <w:rsid w:val="0011363A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1735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30CE4"/>
    <w:rsid w:val="00335048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E63"/>
    <w:rsid w:val="00355C4D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19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4EF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E23"/>
    <w:rsid w:val="005E35F3"/>
    <w:rsid w:val="005E3DDF"/>
    <w:rsid w:val="005E400D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C039E"/>
    <w:rsid w:val="006C0650"/>
    <w:rsid w:val="006C5CD4"/>
    <w:rsid w:val="006C5D48"/>
    <w:rsid w:val="006C61FA"/>
    <w:rsid w:val="006C6946"/>
    <w:rsid w:val="006C7033"/>
    <w:rsid w:val="006D037D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54DF"/>
    <w:rsid w:val="0075776D"/>
    <w:rsid w:val="0076055C"/>
    <w:rsid w:val="00760BBC"/>
    <w:rsid w:val="007613FB"/>
    <w:rsid w:val="00761CA7"/>
    <w:rsid w:val="00761E34"/>
    <w:rsid w:val="00765080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D17"/>
    <w:rsid w:val="00897019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54782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3E0B"/>
    <w:rsid w:val="00C05167"/>
    <w:rsid w:val="00C051E5"/>
    <w:rsid w:val="00C059A2"/>
    <w:rsid w:val="00C06923"/>
    <w:rsid w:val="00C06B2A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7BE"/>
    <w:rsid w:val="00CD29E9"/>
    <w:rsid w:val="00CD4330"/>
    <w:rsid w:val="00CD4B0D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11ED"/>
    <w:rsid w:val="00E51601"/>
    <w:rsid w:val="00E51965"/>
    <w:rsid w:val="00E5381B"/>
    <w:rsid w:val="00E53D7B"/>
    <w:rsid w:val="00E55F8B"/>
    <w:rsid w:val="00E572D9"/>
    <w:rsid w:val="00E648DB"/>
    <w:rsid w:val="00E668FC"/>
    <w:rsid w:val="00E67121"/>
    <w:rsid w:val="00E6747E"/>
    <w:rsid w:val="00E67614"/>
    <w:rsid w:val="00E7198D"/>
    <w:rsid w:val="00E723E0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51E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4149</Words>
  <Characters>22407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2021-09-30T13:09:00Z</cp:lastPrinted>
  <dcterms:created xsi:type="dcterms:W3CDTF">2021-10-10T20:01:00Z</dcterms:created>
  <dcterms:modified xsi:type="dcterms:W3CDTF">2021-10-10T20:01:00Z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