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77777777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( X ) PRÉ-PROJETO     (   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captação de tremores utilizando dispositivo móvel para melhorar o acompanhamento e desenvolvimento da doença de </w:t>
      </w:r>
      <w:proofErr w:type="spellStart"/>
      <w:r>
        <w:rPr>
          <w:b/>
          <w:smallCaps/>
          <w:color w:val="000000"/>
        </w:rPr>
        <w:t>parkinson</w:t>
      </w:r>
      <w:proofErr w:type="spellEnd"/>
    </w:p>
    <w:p w14:paraId="71F5809B" w14:textId="77777777" w:rsidR="00291425" w:rsidRDefault="00241BD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77777777" w:rsidR="00291425" w:rsidRDefault="00241BD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</w:p>
    <w:p w14:paraId="122F7971" w14:textId="77777777" w:rsidR="00291425" w:rsidRDefault="00241BDE">
      <w:pPr>
        <w:pStyle w:val="Ttulo1"/>
        <w:numPr>
          <w:ilvl w:val="0"/>
          <w:numId w:val="3"/>
        </w:numPr>
      </w:pPr>
      <w:r>
        <w:t xml:space="preserve">Introdução  </w:t>
      </w:r>
    </w:p>
    <w:p w14:paraId="4252A29E" w14:textId="4E4C2701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A Doença de Parkinson (DP) é uma doença neurológica que afeta os </w:t>
      </w:r>
      <w:r w:rsidRPr="009A773C">
        <w:rPr>
          <w:sz w:val="20"/>
          <w:szCs w:val="20"/>
        </w:rPr>
        <w:t>movimentos da pessoa. Ela ocorre por causa da degeneração das células situadas numa região do cérebro chamada substância negra. Essas células produzem a substância dopamina, que conduz as correntes nervosas (neurotransmissores) ao corpo. A falta ou diminui</w:t>
      </w:r>
      <w:r w:rsidRPr="009A773C">
        <w:rPr>
          <w:sz w:val="20"/>
          <w:szCs w:val="20"/>
        </w:rPr>
        <w:t>ção da dopamina afeta os movimentos provocando alguns sintomas. A grande barreira para se curar a doença está na própria genética humana, pois, no cérebro, ao contrário do restante do organismo, as células não se renovam</w:t>
      </w:r>
      <w:r w:rsidR="00E425E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</w:t>
      </w:r>
      <w:commentRangeStart w:id="1"/>
      <w:r w:rsidR="001336AC">
        <w:rPr>
          <w:sz w:val="20"/>
          <w:szCs w:val="20"/>
        </w:rPr>
        <w:t>DOENÇA</w:t>
      </w:r>
      <w:r w:rsidR="00822850" w:rsidRPr="00822850">
        <w:rPr>
          <w:sz w:val="20"/>
          <w:szCs w:val="20"/>
        </w:rPr>
        <w:t>...</w:t>
      </w:r>
      <w:r w:rsidRPr="00822850">
        <w:rPr>
          <w:sz w:val="20"/>
          <w:szCs w:val="20"/>
        </w:rPr>
        <w:t xml:space="preserve">, </w:t>
      </w:r>
      <w:commentRangeEnd w:id="1"/>
      <w:r w:rsidR="007018F9">
        <w:rPr>
          <w:rStyle w:val="Refdecomentrio"/>
        </w:rPr>
        <w:commentReference w:id="1"/>
      </w:r>
      <w:r w:rsidRPr="00822850">
        <w:rPr>
          <w:sz w:val="20"/>
          <w:szCs w:val="20"/>
        </w:rPr>
        <w:t>2019</w:t>
      </w:r>
      <w:r w:rsidRPr="009A773C">
        <w:rPr>
          <w:sz w:val="20"/>
          <w:szCs w:val="20"/>
        </w:rPr>
        <w:t>)</w:t>
      </w:r>
      <w:r w:rsidR="00E425E4" w:rsidRPr="009A773C">
        <w:rPr>
          <w:sz w:val="20"/>
          <w:szCs w:val="20"/>
        </w:rPr>
        <w:t>.</w:t>
      </w:r>
    </w:p>
    <w:p w14:paraId="77355492" w14:textId="11B97737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ab/>
        <w:t xml:space="preserve"> De acordo com </w:t>
      </w:r>
      <w:r w:rsidRPr="009A773C">
        <w:rPr>
          <w:sz w:val="20"/>
          <w:szCs w:val="20"/>
        </w:rPr>
        <w:t xml:space="preserve">a </w:t>
      </w:r>
      <w:commentRangeStart w:id="2"/>
      <w:r w:rsidRPr="009A773C">
        <w:rPr>
          <w:sz w:val="20"/>
          <w:szCs w:val="20"/>
        </w:rPr>
        <w:t>Biblioteca Virtual em Saúde</w:t>
      </w:r>
      <w:r w:rsidR="00E425E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</w:t>
      </w:r>
      <w:commentRangeEnd w:id="2"/>
      <w:r w:rsidR="003F70EE">
        <w:rPr>
          <w:rStyle w:val="Refdecomentrio"/>
        </w:rPr>
        <w:commentReference w:id="2"/>
      </w:r>
      <w:r w:rsidRPr="009A773C">
        <w:rPr>
          <w:sz w:val="20"/>
          <w:szCs w:val="20"/>
        </w:rPr>
        <w:t>, os sintomas da DP consistem em um aumento gradual dos tremores, maior lentidão de movimentos, caminhar arrastando os pés, postura inclinada para frente, rigidez muscular, redução da quantidade de movimentos, distúrbios</w:t>
      </w:r>
      <w:r w:rsidRPr="009A773C">
        <w:rPr>
          <w:sz w:val="20"/>
          <w:szCs w:val="20"/>
        </w:rPr>
        <w:t xml:space="preserve"> da fala, dificuldade para engolir, depressão, dores, tontura e distúrbios do sono, respiratórios</w:t>
      </w:r>
      <w:r w:rsidR="00E425E4" w:rsidRPr="009A773C">
        <w:rPr>
          <w:sz w:val="20"/>
          <w:szCs w:val="20"/>
        </w:rPr>
        <w:t xml:space="preserve"> e</w:t>
      </w:r>
      <w:r w:rsidRPr="009A773C">
        <w:rPr>
          <w:sz w:val="20"/>
          <w:szCs w:val="20"/>
        </w:rPr>
        <w:t xml:space="preserve"> </w:t>
      </w:r>
      <w:commentRangeStart w:id="3"/>
      <w:r w:rsidRPr="009A773C">
        <w:rPr>
          <w:sz w:val="20"/>
          <w:szCs w:val="20"/>
        </w:rPr>
        <w:t>urinários</w:t>
      </w:r>
      <w:commentRangeEnd w:id="3"/>
      <w:r w:rsidR="00AD207B">
        <w:rPr>
          <w:rStyle w:val="Refdecomentrio"/>
        </w:rPr>
        <w:commentReference w:id="3"/>
      </w:r>
      <w:r w:rsidRPr="009A773C">
        <w:rPr>
          <w:sz w:val="20"/>
          <w:szCs w:val="20"/>
        </w:rPr>
        <w:t>.</w:t>
      </w:r>
    </w:p>
    <w:p w14:paraId="4B0D075C" w14:textId="1EBF2EE3" w:rsidR="00822850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ab/>
        <w:t>Os tremores afetam os dedos ou as mãos, mas podem também afetar o queixo, a cabeça ou os pés. Pode ocorrer num lado do corpo ou nos dois, e pode</w:t>
      </w:r>
      <w:r w:rsidRPr="009A773C">
        <w:rPr>
          <w:sz w:val="20"/>
          <w:szCs w:val="20"/>
        </w:rPr>
        <w:t xml:space="preserve"> ser mais intenso num lado que no outro. </w:t>
      </w:r>
      <w:commentRangeStart w:id="4"/>
      <w:r w:rsidRPr="009A773C">
        <w:rPr>
          <w:sz w:val="20"/>
          <w:szCs w:val="20"/>
        </w:rPr>
        <w:t>O tremor ocorre quando nenhum movimento está sendo executado, e por isso é chamado de tremor de repouso.</w:t>
      </w:r>
      <w:commentRangeEnd w:id="4"/>
      <w:r w:rsidR="005A4441">
        <w:rPr>
          <w:rStyle w:val="Refdecomentrio"/>
        </w:rPr>
        <w:commentReference w:id="4"/>
      </w:r>
      <w:r w:rsidRPr="009A773C">
        <w:rPr>
          <w:sz w:val="20"/>
          <w:szCs w:val="20"/>
        </w:rPr>
        <w:t xml:space="preserve"> Por razões que ainda são desconhecidas, o tremor pode variar durante o dia. Torna-se mais intenso quando a pes</w:t>
      </w:r>
      <w:r w:rsidRPr="009A773C">
        <w:rPr>
          <w:sz w:val="20"/>
          <w:szCs w:val="20"/>
        </w:rPr>
        <w:t xml:space="preserve">soa fica nervosa, mas pode desaparecer quando está completamente descontraída. O tremor é mais notado quando a pessoa segura com as mãos um objeto leve como um jornal. Os tremores desaparecem durante o </w:t>
      </w:r>
      <w:commentRangeStart w:id="5"/>
      <w:r w:rsidRPr="009A773C">
        <w:rPr>
          <w:sz w:val="20"/>
          <w:szCs w:val="20"/>
        </w:rPr>
        <w:t xml:space="preserve">sono </w:t>
      </w:r>
      <w:commentRangeEnd w:id="5"/>
      <w:r w:rsidR="00B533CA">
        <w:rPr>
          <w:rStyle w:val="Refdecomentrio"/>
        </w:rPr>
        <w:commentReference w:id="5"/>
      </w:r>
      <w:r w:rsidR="00822850" w:rsidRPr="009A773C">
        <w:rPr>
          <w:sz w:val="20"/>
          <w:szCs w:val="20"/>
        </w:rPr>
        <w:t>(</w:t>
      </w:r>
      <w:r w:rsidR="001336AC">
        <w:rPr>
          <w:sz w:val="20"/>
          <w:szCs w:val="20"/>
        </w:rPr>
        <w:t>DOENÇA</w:t>
      </w:r>
      <w:r w:rsidR="00822850" w:rsidRPr="00822850">
        <w:rPr>
          <w:sz w:val="20"/>
          <w:szCs w:val="20"/>
        </w:rPr>
        <w:t>..., 2019</w:t>
      </w:r>
      <w:r w:rsidR="00822850">
        <w:rPr>
          <w:sz w:val="20"/>
          <w:szCs w:val="20"/>
        </w:rPr>
        <w:t>).</w:t>
      </w:r>
    </w:p>
    <w:p w14:paraId="488F0752" w14:textId="045081FA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ab/>
        <w:t xml:space="preserve">A DP é a segunda </w:t>
      </w:r>
      <w:r w:rsidRPr="009A773C">
        <w:rPr>
          <w:sz w:val="20"/>
          <w:szCs w:val="20"/>
        </w:rPr>
        <w:t>patologia degenerativa, crônica e progressiva do sistema nervoso central mais frequente no mundo, atrás apenas da Doença de Alzheimer. Dados da Organização Mundial de Saúde (OMS) mostram que aproximadamente 1% da população mundial com idade superior a 65 a</w:t>
      </w:r>
      <w:r w:rsidRPr="009A773C">
        <w:rPr>
          <w:sz w:val="20"/>
          <w:szCs w:val="20"/>
        </w:rPr>
        <w:t>nos possuem a DP</w:t>
      </w:r>
      <w:r w:rsidR="001336AC" w:rsidRPr="009A773C">
        <w:rPr>
          <w:sz w:val="20"/>
          <w:szCs w:val="20"/>
        </w:rPr>
        <w:t xml:space="preserve"> </w:t>
      </w:r>
      <w:commentRangeStart w:id="6"/>
      <w:r w:rsidR="001336AC" w:rsidRPr="009A773C">
        <w:rPr>
          <w:sz w:val="20"/>
          <w:szCs w:val="20"/>
        </w:rPr>
        <w:t>(11/4</w:t>
      </w:r>
      <w:r w:rsidR="0012446B" w:rsidRPr="009A773C">
        <w:rPr>
          <w:sz w:val="20"/>
          <w:szCs w:val="20"/>
        </w:rPr>
        <w:t xml:space="preserve"> </w:t>
      </w:r>
      <w:r w:rsidR="001336AC" w:rsidRPr="009A773C">
        <w:rPr>
          <w:sz w:val="20"/>
          <w:szCs w:val="20"/>
        </w:rPr>
        <w:t>-</w:t>
      </w:r>
      <w:r w:rsidR="0012446B" w:rsidRPr="009A773C">
        <w:rPr>
          <w:sz w:val="20"/>
          <w:szCs w:val="20"/>
        </w:rPr>
        <w:t xml:space="preserve"> </w:t>
      </w:r>
      <w:r w:rsidR="001336AC" w:rsidRPr="009A773C">
        <w:rPr>
          <w:sz w:val="20"/>
          <w:szCs w:val="20"/>
        </w:rPr>
        <w:t>DIA MUNDIAL...</w:t>
      </w:r>
      <w:commentRangeEnd w:id="6"/>
      <w:r w:rsidR="0034047B">
        <w:rPr>
          <w:rStyle w:val="Refdecomentrio"/>
        </w:rPr>
        <w:commentReference w:id="6"/>
      </w:r>
      <w:r w:rsidR="001336AC" w:rsidRPr="009A773C">
        <w:rPr>
          <w:sz w:val="20"/>
          <w:szCs w:val="20"/>
        </w:rPr>
        <w:t>, 2019?)</w:t>
      </w:r>
      <w:r w:rsidRPr="009A773C">
        <w:rPr>
          <w:sz w:val="20"/>
          <w:szCs w:val="20"/>
        </w:rPr>
        <w:t>. Segundo Magalhães</w:t>
      </w:r>
      <w:r w:rsidR="00E425E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</w:t>
      </w:r>
      <w:commentRangeStart w:id="7"/>
      <w:r w:rsidRPr="009A773C">
        <w:rPr>
          <w:sz w:val="20"/>
          <w:szCs w:val="20"/>
        </w:rPr>
        <w:t>2019</w:t>
      </w:r>
      <w:commentRangeEnd w:id="7"/>
      <w:r w:rsidR="00527552">
        <w:rPr>
          <w:rStyle w:val="Refdecomentrio"/>
        </w:rPr>
        <w:commentReference w:id="7"/>
      </w:r>
      <w:r w:rsidRPr="009A773C">
        <w:rPr>
          <w:sz w:val="20"/>
          <w:szCs w:val="20"/>
        </w:rPr>
        <w:t xml:space="preserve">), no Brasil, estima-se que 200 mil pessoas sofram com o problema. A DP pode </w:t>
      </w:r>
      <w:r w:rsidR="00E425E4" w:rsidRPr="009A773C">
        <w:rPr>
          <w:sz w:val="20"/>
          <w:szCs w:val="20"/>
        </w:rPr>
        <w:t xml:space="preserve">ser </w:t>
      </w:r>
      <w:r w:rsidRPr="009A773C">
        <w:rPr>
          <w:sz w:val="20"/>
          <w:szCs w:val="20"/>
        </w:rPr>
        <w:t>tratada, combatendo os sintomas e retardando o progresso da doença, já que ainda não possui uma cura, t</w:t>
      </w:r>
      <w:r w:rsidRPr="009A773C">
        <w:rPr>
          <w:sz w:val="20"/>
          <w:szCs w:val="20"/>
        </w:rPr>
        <w:t xml:space="preserve">razendo uma qualidade de vida maior aos pacientes. </w:t>
      </w:r>
    </w:p>
    <w:p w14:paraId="3218B765" w14:textId="1F973742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ab/>
      </w:r>
      <w:commentRangeStart w:id="8"/>
      <w:r w:rsidRPr="009A773C">
        <w:rPr>
          <w:sz w:val="20"/>
          <w:szCs w:val="20"/>
        </w:rPr>
        <w:t xml:space="preserve">Os </w:t>
      </w:r>
      <w:commentRangeEnd w:id="8"/>
      <w:r w:rsidR="00E10B45">
        <w:rPr>
          <w:rStyle w:val="Refdecomentrio"/>
        </w:rPr>
        <w:commentReference w:id="8"/>
      </w:r>
      <w:r w:rsidRPr="009A773C">
        <w:rPr>
          <w:sz w:val="20"/>
          <w:szCs w:val="20"/>
        </w:rPr>
        <w:t>dispositivos móveis já se fazem presente diariamente na vida das pessoas. O Brasil tem atualmente mais de um smartphone por habitante, segundo levantamento anual divulgado pela</w:t>
      </w:r>
      <w:r w:rsidR="00204CCE" w:rsidRPr="009A773C">
        <w:rPr>
          <w:sz w:val="20"/>
          <w:szCs w:val="20"/>
        </w:rPr>
        <w:t xml:space="preserve"> Fundação Getúlio Vargas</w:t>
      </w:r>
      <w:r w:rsidRPr="009A773C">
        <w:rPr>
          <w:sz w:val="20"/>
          <w:szCs w:val="20"/>
        </w:rPr>
        <w:t xml:space="preserve"> </w:t>
      </w:r>
      <w:r w:rsidR="00204CCE" w:rsidRPr="009A773C">
        <w:rPr>
          <w:sz w:val="20"/>
          <w:szCs w:val="20"/>
        </w:rPr>
        <w:t>(</w:t>
      </w:r>
      <w:r w:rsidRPr="009A773C">
        <w:rPr>
          <w:sz w:val="20"/>
          <w:szCs w:val="20"/>
        </w:rPr>
        <w:t>FGV</w:t>
      </w:r>
      <w:r w:rsidR="00204CCE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. São 242 milhões de celulares inteligentes em uso no país, que tem pouco mais de 214 milhões de habitantes </w:t>
      </w:r>
      <w:commentRangeStart w:id="9"/>
      <w:r w:rsidRPr="009A773C">
        <w:rPr>
          <w:sz w:val="20"/>
          <w:szCs w:val="20"/>
        </w:rPr>
        <w:t>(</w:t>
      </w:r>
      <w:r w:rsidR="00986A4A" w:rsidRPr="00986A4A">
        <w:rPr>
          <w:sz w:val="20"/>
          <w:szCs w:val="20"/>
        </w:rPr>
        <w:t>BRASIL</w:t>
      </w:r>
      <w:r w:rsidR="00986A4A">
        <w:rPr>
          <w:sz w:val="20"/>
          <w:szCs w:val="20"/>
        </w:rPr>
        <w:t>...</w:t>
      </w:r>
      <w:r w:rsidRPr="00986A4A">
        <w:rPr>
          <w:sz w:val="20"/>
          <w:szCs w:val="20"/>
        </w:rPr>
        <w:t xml:space="preserve">, </w:t>
      </w:r>
      <w:commentRangeEnd w:id="9"/>
      <w:r w:rsidR="0032167E">
        <w:rPr>
          <w:rStyle w:val="Refdecomentrio"/>
        </w:rPr>
        <w:commentReference w:id="9"/>
      </w:r>
      <w:r w:rsidRPr="00986A4A">
        <w:rPr>
          <w:sz w:val="20"/>
          <w:szCs w:val="20"/>
        </w:rPr>
        <w:t>2022</w:t>
      </w:r>
      <w:r w:rsidRPr="009A773C">
        <w:rPr>
          <w:sz w:val="20"/>
          <w:szCs w:val="20"/>
        </w:rPr>
        <w:t>). Nos dias atuais, a tecnologia vem sendo cada vez mais aplicada para facilitar o dia a dia da população. Nos deparamos com d</w:t>
      </w:r>
      <w:r w:rsidRPr="009A773C">
        <w:rPr>
          <w:sz w:val="20"/>
          <w:szCs w:val="20"/>
        </w:rPr>
        <w:t>iversos aplicativos que possibilitam otimizar nosso tempo e esforço, sendo eles voltados para diversas áreas, uma delas sendo a saúde.</w:t>
      </w:r>
    </w:p>
    <w:p w14:paraId="79407907" w14:textId="76A5440D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ab/>
      </w:r>
      <w:commentRangeStart w:id="10"/>
      <w:r w:rsidRPr="009A773C">
        <w:rPr>
          <w:sz w:val="20"/>
          <w:szCs w:val="20"/>
        </w:rPr>
        <w:t xml:space="preserve">Como </w:t>
      </w:r>
      <w:commentRangeEnd w:id="10"/>
      <w:r w:rsidR="00BE55A6">
        <w:rPr>
          <w:rStyle w:val="Refdecomentrio"/>
        </w:rPr>
        <w:commentReference w:id="10"/>
      </w:r>
      <w:r w:rsidRPr="009A773C">
        <w:rPr>
          <w:sz w:val="20"/>
          <w:szCs w:val="20"/>
        </w:rPr>
        <w:t>mencionado anteriormente, os tremores são um dos sintomas diagnosticados da DP. Vendo essa característica, a propos</w:t>
      </w:r>
      <w:r w:rsidRPr="009A773C">
        <w:rPr>
          <w:sz w:val="20"/>
          <w:szCs w:val="20"/>
        </w:rPr>
        <w:t xml:space="preserve">ta desse </w:t>
      </w:r>
      <w:r w:rsidR="00492FBB" w:rsidRPr="009A773C">
        <w:rPr>
          <w:sz w:val="20"/>
          <w:szCs w:val="20"/>
        </w:rPr>
        <w:t>projeto</w:t>
      </w:r>
      <w:r w:rsidRPr="009A773C">
        <w:rPr>
          <w:sz w:val="20"/>
          <w:szCs w:val="20"/>
        </w:rPr>
        <w:t xml:space="preserve"> é de um aplicativo para os dispositivos móveis que proporcione uma medição de tremores ocasionados pela DP. Essas medições serão feitas pelo próprio paciente, facilitando a utilização e gerando um histórico de avanço da doença. </w:t>
      </w:r>
    </w:p>
    <w:p w14:paraId="396FEB7E" w14:textId="33675481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O </w:t>
      </w:r>
      <w:r w:rsidR="00204CCE" w:rsidRPr="009A773C">
        <w:rPr>
          <w:sz w:val="20"/>
          <w:szCs w:val="20"/>
        </w:rPr>
        <w:t>foco</w:t>
      </w:r>
      <w:r w:rsidRPr="009A773C">
        <w:rPr>
          <w:sz w:val="20"/>
          <w:szCs w:val="20"/>
        </w:rPr>
        <w:t xml:space="preserve"> do </w:t>
      </w:r>
      <w:r w:rsidRPr="009A773C">
        <w:rPr>
          <w:sz w:val="20"/>
          <w:szCs w:val="20"/>
        </w:rPr>
        <w:t xml:space="preserve">aplicativo não é diagnosticar a DP, pois o diagnóstico da doença requer uma avaliação clínica, mas sim disponibilizar um histórico das medições para que os pacientes possam acompanhar com seus médicos a evolução de seus tremores. Os médicos também poderão </w:t>
      </w:r>
      <w:r w:rsidRPr="009A773C">
        <w:rPr>
          <w:sz w:val="20"/>
          <w:szCs w:val="20"/>
        </w:rPr>
        <w:t xml:space="preserve">indicar a utilização do aplicativo para pessoas </w:t>
      </w:r>
      <w:r w:rsidR="00204CCE" w:rsidRPr="009A773C">
        <w:rPr>
          <w:sz w:val="20"/>
          <w:szCs w:val="20"/>
        </w:rPr>
        <w:t xml:space="preserve">que </w:t>
      </w:r>
      <w:r w:rsidRPr="009A773C">
        <w:rPr>
          <w:sz w:val="20"/>
          <w:szCs w:val="20"/>
        </w:rPr>
        <w:t xml:space="preserve">ainda não </w:t>
      </w:r>
      <w:r w:rsidR="00204CCE" w:rsidRPr="009A773C">
        <w:rPr>
          <w:sz w:val="20"/>
          <w:szCs w:val="20"/>
        </w:rPr>
        <w:t>foram</w:t>
      </w:r>
      <w:r w:rsidRPr="009A773C">
        <w:rPr>
          <w:sz w:val="20"/>
          <w:szCs w:val="20"/>
        </w:rPr>
        <w:t xml:space="preserve"> diagnosticadas com a DP, facilitando a descoberta por alterações nos históricos de captação, podendo ser logo no início dos sintomas, possibilitando uma qualidade de vida  melhor ao decorr</w:t>
      </w:r>
      <w:r w:rsidRPr="009A773C">
        <w:rPr>
          <w:sz w:val="20"/>
          <w:szCs w:val="20"/>
        </w:rPr>
        <w:t xml:space="preserve">er do desenvolvimento da doença. </w:t>
      </w:r>
    </w:p>
    <w:p w14:paraId="15AA149F" w14:textId="1587F5A6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</w:t>
      </w:r>
      <w:r w:rsidR="00492FBB" w:rsidRPr="009A773C">
        <w:rPr>
          <w:sz w:val="20"/>
          <w:szCs w:val="20"/>
        </w:rPr>
        <w:t>aplicativo</w:t>
      </w:r>
      <w:r w:rsidRPr="009A773C">
        <w:rPr>
          <w:sz w:val="20"/>
          <w:szCs w:val="20"/>
        </w:rPr>
        <w:t xml:space="preserve"> que fará a leitura das informações repassadas pelos sensores do </w:t>
      </w:r>
      <w:r w:rsidRPr="009A773C">
        <w:rPr>
          <w:sz w:val="20"/>
          <w:szCs w:val="20"/>
        </w:rPr>
        <w:t>dispositivo móvel e retorná-las para o usuário final.</w:t>
      </w:r>
    </w:p>
    <w:p w14:paraId="38E5D50E" w14:textId="77777777" w:rsidR="00291425" w:rsidRDefault="00241BDE">
      <w:pPr>
        <w:pStyle w:val="Ttulo2"/>
        <w:numPr>
          <w:ilvl w:val="1"/>
          <w:numId w:val="3"/>
        </w:numPr>
      </w:pPr>
      <w:bookmarkStart w:id="11" w:name="_heading=h.30j0zll" w:colFirst="0" w:colLast="0"/>
      <w:bookmarkEnd w:id="11"/>
      <w:r>
        <w:t xml:space="preserve">OBJETIVOS </w:t>
      </w:r>
    </w:p>
    <w:p w14:paraId="642B43E3" w14:textId="4FA85C5A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D1902" w:rsidRDefault="00241BDE" w:rsidP="004D1902">
      <w:pPr>
        <w:pStyle w:val="TF-TEXTO"/>
        <w:keepNext w:val="0"/>
        <w:keepLines w:val="0"/>
        <w:rPr>
          <w:sz w:val="20"/>
          <w:szCs w:val="20"/>
        </w:rPr>
      </w:pPr>
      <w:r w:rsidRPr="004D1902">
        <w:rPr>
          <w:sz w:val="20"/>
          <w:szCs w:val="20"/>
        </w:rPr>
        <w:lastRenderedPageBreak/>
        <w:t>Os objetivos específicos são:</w:t>
      </w:r>
    </w:p>
    <w:p w14:paraId="08C5E65C" w14:textId="77777777" w:rsidR="00291425" w:rsidRDefault="00241BDE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detectar a intensidade de tremores através de um dispositivo móvel;</w:t>
      </w:r>
    </w:p>
    <w:p w14:paraId="2B22FBEA" w14:textId="77777777" w:rsidR="00291425" w:rsidRDefault="00241BDE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realizar acompanhamento do avanço da doença;</w:t>
      </w:r>
    </w:p>
    <w:p w14:paraId="78270517" w14:textId="77777777" w:rsidR="00291425" w:rsidRDefault="00241BDE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criar uma ficha clínica com alguns dados de saúde do usuário poderão ser relevantes para o acompanhamento médico;</w:t>
      </w:r>
    </w:p>
    <w:p w14:paraId="0BFB2F55" w14:textId="5878C918" w:rsidR="00291425" w:rsidRDefault="00241BDE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  <w:sz w:val="20"/>
          <w:szCs w:val="20"/>
        </w:rPr>
        <w:t xml:space="preserve">manter histórico das </w:t>
      </w:r>
      <w:r>
        <w:rPr>
          <w:color w:val="000000"/>
          <w:sz w:val="20"/>
          <w:szCs w:val="20"/>
        </w:rPr>
        <w:t xml:space="preserve">captações para diagnóstico </w:t>
      </w:r>
      <w:commentRangeStart w:id="12"/>
      <w:r>
        <w:rPr>
          <w:color w:val="000000"/>
          <w:sz w:val="20"/>
          <w:szCs w:val="20"/>
        </w:rPr>
        <w:t>médico</w:t>
      </w:r>
      <w:commentRangeEnd w:id="12"/>
      <w:r w:rsidR="00AF2341">
        <w:rPr>
          <w:rStyle w:val="Refdecomentrio"/>
        </w:rPr>
        <w:commentReference w:id="12"/>
      </w:r>
      <w:r w:rsidR="00204CCE">
        <w:rPr>
          <w:color w:val="000000"/>
          <w:sz w:val="20"/>
          <w:szCs w:val="20"/>
        </w:rPr>
        <w:t>.</w:t>
      </w:r>
    </w:p>
    <w:p w14:paraId="3E53799D" w14:textId="77777777" w:rsidR="00291425" w:rsidRDefault="00241BDE">
      <w:pPr>
        <w:pStyle w:val="Ttulo1"/>
        <w:numPr>
          <w:ilvl w:val="0"/>
          <w:numId w:val="3"/>
        </w:numPr>
      </w:pPr>
      <w:bookmarkStart w:id="13" w:name="_heading=h.1fob9te" w:colFirst="0" w:colLast="0"/>
      <w:bookmarkEnd w:id="13"/>
      <w:r>
        <w:t>trabalhos correlatos</w:t>
      </w:r>
    </w:p>
    <w:p w14:paraId="236D5C8B" w14:textId="1B292E54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(2019), que descreve um método de medição de tremores para pacientes com Parkinson utilizando Ard</w:t>
      </w:r>
      <w:r w:rsidRPr="009A773C">
        <w:rPr>
          <w:sz w:val="20"/>
          <w:szCs w:val="20"/>
        </w:rPr>
        <w:t xml:space="preserve">uino Uno. Na seção 2.2 será descrito o trabalho de </w:t>
      </w:r>
      <w:proofErr w:type="spellStart"/>
      <w:r w:rsidR="00D82DDF" w:rsidRPr="009A773C">
        <w:rPr>
          <w:sz w:val="20"/>
          <w:szCs w:val="20"/>
        </w:rPr>
        <w:t>Jacintho</w:t>
      </w:r>
      <w:proofErr w:type="spellEnd"/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proofErr w:type="spellStart"/>
      <w:r w:rsidR="00D82DDF" w:rsidRPr="009A773C">
        <w:rPr>
          <w:sz w:val="20"/>
          <w:szCs w:val="20"/>
        </w:rPr>
        <w:t>Leap</w:t>
      </w:r>
      <w:proofErr w:type="spellEnd"/>
      <w:r w:rsidR="00D82DDF" w:rsidRPr="009A773C">
        <w:rPr>
          <w:sz w:val="20"/>
          <w:szCs w:val="20"/>
        </w:rPr>
        <w:t xml:space="preserve">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commentRangeStart w:id="14"/>
      <w:r w:rsidRPr="009A773C">
        <w:rPr>
          <w:sz w:val="20"/>
          <w:szCs w:val="20"/>
        </w:rPr>
        <w:t xml:space="preserve">E </w:t>
      </w:r>
      <w:commentRangeEnd w:id="14"/>
      <w:r w:rsidR="00BB0095">
        <w:rPr>
          <w:rStyle w:val="Refdecomentrio"/>
        </w:rPr>
        <w:commentReference w:id="14"/>
      </w:r>
      <w:r w:rsidRPr="009A773C">
        <w:rPr>
          <w:sz w:val="20"/>
          <w:szCs w:val="20"/>
        </w:rPr>
        <w:t>por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(2017), que utiliza os métodos</w:t>
      </w:r>
      <w:r w:rsidRPr="009A773C">
        <w:rPr>
          <w:sz w:val="20"/>
          <w:szCs w:val="20"/>
        </w:rPr>
        <w:t xml:space="preserve">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Default="00241BDE">
      <w:pPr>
        <w:pStyle w:val="Ttulo2"/>
        <w:numPr>
          <w:ilvl w:val="1"/>
          <w:numId w:val="3"/>
        </w:numPr>
      </w:pPr>
      <w:r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</w:t>
      </w:r>
      <w:r w:rsidRPr="009A773C">
        <w:rPr>
          <w:sz w:val="20"/>
          <w:szCs w:val="20"/>
        </w:rPr>
        <w:t>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</w:t>
      </w:r>
      <w:r w:rsidRPr="009A773C">
        <w:rPr>
          <w:sz w:val="20"/>
          <w:szCs w:val="20"/>
        </w:rPr>
        <w:t>oi utilizada a combinação de hardware e software para obter os resultados e apresentá-los em tempo real para o usuário.</w:t>
      </w:r>
    </w:p>
    <w:p w14:paraId="5F8ECB05" w14:textId="420A735B" w:rsidR="00291425" w:rsidRPr="009A773C" w:rsidRDefault="0043089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commentRangeStart w:id="15"/>
      <w:proofErr w:type="spellStart"/>
      <w:r w:rsidRPr="009A773C">
        <w:rPr>
          <w:sz w:val="20"/>
          <w:szCs w:val="20"/>
        </w:rPr>
        <w:t>bluetooth</w:t>
      </w:r>
      <w:proofErr w:type="spellEnd"/>
      <w:r w:rsidRPr="009A773C">
        <w:rPr>
          <w:sz w:val="20"/>
          <w:szCs w:val="20"/>
        </w:rPr>
        <w:t xml:space="preserve"> </w:t>
      </w:r>
      <w:commentRangeEnd w:id="15"/>
      <w:r w:rsidR="0059285E">
        <w:rPr>
          <w:rStyle w:val="Refdecomentrio"/>
        </w:rPr>
        <w:commentReference w:id="15"/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proofErr w:type="spellStart"/>
      <w:r w:rsidR="00492FBB" w:rsidRPr="009A773C">
        <w:rPr>
          <w:sz w:val="20"/>
          <w:szCs w:val="20"/>
        </w:rPr>
        <w:t>b</w:t>
      </w:r>
      <w:r w:rsidR="00E62AB9" w:rsidRPr="009A773C">
        <w:rPr>
          <w:sz w:val="20"/>
          <w:szCs w:val="20"/>
        </w:rPr>
        <w:t>luetooth</w:t>
      </w:r>
      <w:proofErr w:type="spellEnd"/>
      <w:r w:rsidR="00E62AB9" w:rsidRPr="009A773C">
        <w:rPr>
          <w:sz w:val="20"/>
          <w:szCs w:val="20"/>
        </w:rPr>
        <w:t xml:space="preserve"> para um aplicativo que foi desenvolvido para dispositivos móveis, permitindo a visualização em tempo real dos resultados obtidos sendo apresentados em gráficos.</w:t>
      </w:r>
    </w:p>
    <w:p w14:paraId="040F6A6B" w14:textId="77777777" w:rsidR="00291425" w:rsidRDefault="00241BDE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6" w:name="_heading=h.3znysh7" w:colFirst="0" w:colLast="0"/>
      <w:bookmarkEnd w:id="16"/>
      <w:r>
        <w:rPr>
          <w:color w:val="000000"/>
          <w:sz w:val="20"/>
          <w:szCs w:val="20"/>
        </w:rPr>
        <w:t>Figura 1– Protótipo construído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7D05C9E7" wp14:editId="621F92B6">
            <wp:extent cx="4620270" cy="3200847"/>
            <wp:effectExtent l="0" t="0" r="0" b="0"/>
            <wp:docPr id="220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</w:p>
    <w:p w14:paraId="5E72380D" w14:textId="658F233D" w:rsidR="00291425" w:rsidRPr="00CE2F79" w:rsidRDefault="00241BD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Generoso</w:t>
      </w:r>
      <w:r w:rsidR="00CE2F79" w:rsidRPr="00CE2F79">
        <w:rPr>
          <w:sz w:val="18"/>
          <w:szCs w:val="18"/>
        </w:rPr>
        <w:t xml:space="preserve"> (2019).</w:t>
      </w:r>
    </w:p>
    <w:p w14:paraId="5588595D" w14:textId="08F87D0F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Os testes realizados foram feitos em três etapas com posições de medição diferente que duraram 10 </w:t>
      </w:r>
      <w:r w:rsidRPr="009A773C">
        <w:rPr>
          <w:sz w:val="20"/>
          <w:szCs w:val="20"/>
        </w:rPr>
        <w:t xml:space="preserve">segundos cada. As posições eram todas com os pacientes sentados. A primeira posição requeria que o paciente estendesse o braço e mantê-lo, a segunda posição era com o braço apoiado e a terceira era utilizando um peso, realizando o movimento de levá-lo até </w:t>
      </w:r>
      <w:r w:rsidRPr="009A773C">
        <w:rPr>
          <w:sz w:val="20"/>
          <w:szCs w:val="20"/>
        </w:rPr>
        <w:t>a boca para a simulação de beber água.</w:t>
      </w:r>
      <w:r w:rsidR="004C3CCF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9A773C">
        <w:rPr>
          <w:sz w:val="20"/>
          <w:szCs w:val="20"/>
        </w:rPr>
        <w:t xml:space="preserve"> (</w:t>
      </w:r>
      <w:commentRangeStart w:id="17"/>
      <w:r w:rsidR="00492FBB" w:rsidRPr="009A773C">
        <w:rPr>
          <w:sz w:val="20"/>
          <w:szCs w:val="20"/>
        </w:rPr>
        <w:t>DP)</w:t>
      </w:r>
      <w:r w:rsidR="004C3CCF" w:rsidRPr="009A773C">
        <w:rPr>
          <w:sz w:val="20"/>
          <w:szCs w:val="20"/>
        </w:rPr>
        <w:t>.</w:t>
      </w:r>
      <w:commentRangeEnd w:id="17"/>
      <w:r w:rsidR="00F81C2F">
        <w:rPr>
          <w:rStyle w:val="Refdecomentrio"/>
        </w:rPr>
        <w:commentReference w:id="17"/>
      </w:r>
    </w:p>
    <w:p w14:paraId="420D3FB3" w14:textId="0F69CB03" w:rsidR="00C941BC" w:rsidRDefault="003F6282">
      <w:pPr>
        <w:pStyle w:val="Ttulo2"/>
        <w:numPr>
          <w:ilvl w:val="1"/>
          <w:numId w:val="3"/>
        </w:numPr>
      </w:pPr>
      <w:r>
        <w:lastRenderedPageBreak/>
        <w:t>PROTÓTIPO PARA CAPTURA E QUANTIZAÇÃO DOS TREMORES DA DOENÇA DE PARKINSON</w:t>
      </w:r>
    </w:p>
    <w:p w14:paraId="689DE69D" w14:textId="3E0F39B7" w:rsidR="003F6282" w:rsidRPr="009A773C" w:rsidRDefault="003F6282" w:rsidP="009A773C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proofErr w:type="spellStart"/>
      <w:r w:rsidRPr="003F6282">
        <w:rPr>
          <w:sz w:val="20"/>
          <w:szCs w:val="20"/>
        </w:rPr>
        <w:t>Jacintho</w:t>
      </w:r>
      <w:proofErr w:type="spellEnd"/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proofErr w:type="spellStart"/>
      <w:r w:rsidR="007937ED" w:rsidRPr="009A773C">
        <w:rPr>
          <w:sz w:val="20"/>
          <w:szCs w:val="20"/>
        </w:rPr>
        <w:t>Leap</w:t>
      </w:r>
      <w:proofErr w:type="spellEnd"/>
      <w:r w:rsidR="007937ED" w:rsidRPr="009A773C">
        <w:rPr>
          <w:sz w:val="20"/>
          <w:szCs w:val="20"/>
        </w:rPr>
        <w:t xml:space="preserve">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Também </w:t>
      </w:r>
      <w:r w:rsidR="00120F3B">
        <w:rPr>
          <w:sz w:val="20"/>
          <w:szCs w:val="20"/>
        </w:rPr>
        <w:t xml:space="preserve">faz uso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</w:t>
      </w:r>
      <w:commentRangeStart w:id="18"/>
      <w:r w:rsidR="001336AC">
        <w:rPr>
          <w:sz w:val="20"/>
          <w:szCs w:val="20"/>
        </w:rPr>
        <w:t>captura</w:t>
      </w:r>
      <w:r w:rsidR="00120F3B" w:rsidRPr="001336AC">
        <w:rPr>
          <w:sz w:val="20"/>
          <w:szCs w:val="20"/>
        </w:rPr>
        <w:t xml:space="preserve">, aplica </w:t>
      </w:r>
      <w:commentRangeEnd w:id="18"/>
      <w:r w:rsidR="005E013A">
        <w:rPr>
          <w:rStyle w:val="Refdecomentrio"/>
        </w:rPr>
        <w:commentReference w:id="18"/>
      </w:r>
      <w:r w:rsidR="00120F3B" w:rsidRPr="001336AC">
        <w:rPr>
          <w:sz w:val="20"/>
          <w:szCs w:val="20"/>
        </w:rPr>
        <w:t>uma interpolação</w:t>
      </w:r>
      <w:r w:rsidR="001336AC" w:rsidRPr="001336AC">
        <w:rPr>
          <w:sz w:val="20"/>
          <w:szCs w:val="20"/>
        </w:rPr>
        <w:t xml:space="preserve">. </w:t>
      </w:r>
      <w:r w:rsidR="001336AC" w:rsidRPr="005E013A">
        <w:rPr>
          <w:sz w:val="20"/>
          <w:szCs w:val="20"/>
          <w:highlight w:val="yellow"/>
        </w:rPr>
        <w:t>E</w:t>
      </w:r>
      <w:r w:rsidR="00120F3B" w:rsidRPr="005E013A">
        <w:rPr>
          <w:sz w:val="20"/>
          <w:szCs w:val="20"/>
          <w:highlight w:val="yellow"/>
        </w:rPr>
        <w:t>,</w:t>
      </w:r>
      <w:r w:rsidR="00120F3B" w:rsidRPr="00120F3B">
        <w:rPr>
          <w:sz w:val="20"/>
          <w:szCs w:val="20"/>
        </w:rPr>
        <w:t xml:space="preserve"> por fim, faz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proofErr w:type="spellStart"/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proofErr w:type="spellEnd"/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</w:p>
    <w:p w14:paraId="3708AB86" w14:textId="5379607D" w:rsidR="00D072CE" w:rsidRDefault="00BA726B" w:rsidP="009A773C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De acordo com </w:t>
      </w:r>
      <w:proofErr w:type="spellStart"/>
      <w:r>
        <w:rPr>
          <w:sz w:val="20"/>
          <w:szCs w:val="20"/>
        </w:rPr>
        <w:t>Jacintho</w:t>
      </w:r>
      <w:proofErr w:type="spellEnd"/>
      <w:r>
        <w:rPr>
          <w:sz w:val="20"/>
          <w:szCs w:val="20"/>
        </w:rPr>
        <w:t xml:space="preserve"> (2019),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</w:t>
      </w:r>
      <w:proofErr w:type="spellStart"/>
      <w:r w:rsidRPr="00BA726B">
        <w:rPr>
          <w:sz w:val="20"/>
          <w:szCs w:val="20"/>
        </w:rPr>
        <w:t>Leap</w:t>
      </w:r>
      <w:proofErr w:type="spellEnd"/>
      <w:r w:rsidRPr="00BA726B">
        <w:rPr>
          <w:sz w:val="20"/>
          <w:szCs w:val="20"/>
        </w:rPr>
        <w:t xml:space="preserve">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Pr="00BA726B">
        <w:rPr>
          <w:sz w:val="20"/>
          <w:szCs w:val="20"/>
        </w:rPr>
        <w:t>.</w:t>
      </w:r>
    </w:p>
    <w:p w14:paraId="77396240" w14:textId="77777777" w:rsidR="00BA726B" w:rsidRDefault="00BA726B" w:rsidP="00BA726B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commentRangeStart w:id="19"/>
      <w:r>
        <w:rPr>
          <w:color w:val="000000"/>
          <w:sz w:val="20"/>
          <w:szCs w:val="20"/>
        </w:rPr>
        <w:t xml:space="preserve">Figura </w:t>
      </w:r>
      <w:commentRangeEnd w:id="19"/>
      <w:r w:rsidR="00735041">
        <w:rPr>
          <w:rStyle w:val="Refdecomentrio"/>
        </w:rPr>
        <w:commentReference w:id="19"/>
      </w:r>
      <w:r>
        <w:rPr>
          <w:color w:val="000000"/>
          <w:sz w:val="20"/>
          <w:szCs w:val="20"/>
        </w:rPr>
        <w:t>2– Cenário de Teste</w:t>
      </w:r>
    </w:p>
    <w:p w14:paraId="5D50ADE0" w14:textId="4C220C2F" w:rsidR="00BA726B" w:rsidRDefault="00BA726B" w:rsidP="00BA726B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 w:rsidRPr="00BA7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61095" wp14:editId="2246DD74">
            <wp:extent cx="2419350" cy="1971675"/>
            <wp:effectExtent l="0" t="0" r="0" b="9525"/>
            <wp:docPr id="2" name="Imagem 2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r w:rsidR="00605B7C">
        <w:rPr>
          <w:color w:val="000000"/>
          <w:sz w:val="20"/>
          <w:szCs w:val="20"/>
        </w:rPr>
        <w:t xml:space="preserve"> </w:t>
      </w:r>
    </w:p>
    <w:p w14:paraId="1AE4F9D2" w14:textId="052196D0" w:rsidR="00BA726B" w:rsidRPr="00CE2F79" w:rsidRDefault="00BA726B" w:rsidP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</w:t>
      </w:r>
      <w:proofErr w:type="spellStart"/>
      <w:r w:rsidRPr="00CE2F79">
        <w:rPr>
          <w:sz w:val="18"/>
          <w:szCs w:val="18"/>
        </w:rPr>
        <w:t>Jacintho</w:t>
      </w:r>
      <w:proofErr w:type="spellEnd"/>
      <w:r w:rsidR="00CE2F79" w:rsidRPr="00CE2F79">
        <w:rPr>
          <w:sz w:val="18"/>
          <w:szCs w:val="18"/>
        </w:rPr>
        <w:t xml:space="preserve"> (2019).</w:t>
      </w:r>
    </w:p>
    <w:p w14:paraId="5CE9B1AA" w14:textId="71DF422E" w:rsidR="00D072CE" w:rsidRDefault="00605B7C" w:rsidP="009A773C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testes foram </w:t>
      </w:r>
      <w:r w:rsidRPr="00735041">
        <w:rPr>
          <w:sz w:val="20"/>
          <w:szCs w:val="20"/>
          <w:highlight w:val="yellow"/>
        </w:rPr>
        <w:t>realizados obtendo a captura dos tremores aconteceu a partir</w:t>
      </w:r>
      <w:r w:rsidRPr="00605B7C">
        <w:rPr>
          <w:sz w:val="20"/>
          <w:szCs w:val="20"/>
        </w:rPr>
        <w:t xml:space="preserve"> de uma série de </w:t>
      </w:r>
      <w:commentRangeStart w:id="20"/>
      <w:r w:rsidRPr="00605B7C">
        <w:rPr>
          <w:sz w:val="20"/>
          <w:szCs w:val="20"/>
        </w:rPr>
        <w:t>3</w:t>
      </w:r>
      <w:commentRangeEnd w:id="20"/>
      <w:r w:rsidR="00735041">
        <w:rPr>
          <w:rStyle w:val="Refdecomentrio"/>
        </w:rPr>
        <w:commentReference w:id="20"/>
      </w:r>
      <w:r w:rsidRPr="00605B7C">
        <w:rPr>
          <w:sz w:val="20"/>
          <w:szCs w:val="20"/>
        </w:rPr>
        <w:t xml:space="preserve"> amostras de 10 segundos por paciente, totalizando</w:t>
      </w:r>
      <w:r>
        <w:rPr>
          <w:sz w:val="20"/>
          <w:szCs w:val="20"/>
        </w:rPr>
        <w:t xml:space="preserve"> </w:t>
      </w:r>
      <w:r w:rsidRPr="00605B7C">
        <w:rPr>
          <w:sz w:val="20"/>
          <w:szCs w:val="20"/>
        </w:rPr>
        <w:t>21 amostras coletadas.</w:t>
      </w:r>
      <w:r>
        <w:rPr>
          <w:sz w:val="20"/>
          <w:szCs w:val="20"/>
        </w:rPr>
        <w:t xml:space="preserve"> O autor subdividiu em 3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  <w:r w:rsidR="00120F3B">
        <w:rPr>
          <w:sz w:val="20"/>
          <w:szCs w:val="20"/>
        </w:rPr>
        <w:t xml:space="preserve"> Os resultados dos testes estão apresentados na Figura 3.</w:t>
      </w:r>
    </w:p>
    <w:p w14:paraId="49194DCB" w14:textId="0D8C47BE" w:rsidR="000723A0" w:rsidRDefault="000723A0" w:rsidP="000723A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3– </w:t>
      </w:r>
      <w:r w:rsidRPr="000723A0">
        <w:rPr>
          <w:color w:val="000000"/>
          <w:sz w:val="20"/>
          <w:szCs w:val="20"/>
        </w:rPr>
        <w:t>Resultado da quantização dos tremores em hertz</w:t>
      </w:r>
    </w:p>
    <w:p w14:paraId="6ACA4D45" w14:textId="2661D211" w:rsidR="000723A0" w:rsidRDefault="000723A0" w:rsidP="00120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60"/>
        <w:jc w:val="center"/>
        <w:rPr>
          <w:color w:val="000000"/>
          <w:sz w:val="20"/>
          <w:szCs w:val="20"/>
        </w:rPr>
      </w:pPr>
      <w:r w:rsidRPr="00BA726B">
        <w:rPr>
          <w:noProof/>
        </w:rPr>
        <w:t xml:space="preserve"> </w:t>
      </w:r>
      <w:r w:rsidR="00120F3B">
        <w:rPr>
          <w:noProof/>
        </w:rPr>
        <w:drawing>
          <wp:inline distT="0" distB="0" distL="0" distR="0" wp14:anchorId="3C68AE22" wp14:editId="16ED2DD0">
            <wp:extent cx="5000625" cy="2238375"/>
            <wp:effectExtent l="0" t="0" r="9525" b="9525"/>
            <wp:docPr id="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</w:p>
    <w:p w14:paraId="3BD3FFA8" w14:textId="0AE26179" w:rsidR="0046559E" w:rsidRPr="00CE2F79" w:rsidRDefault="000723A0" w:rsidP="0046559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</w:t>
      </w:r>
      <w:proofErr w:type="spellStart"/>
      <w:r w:rsidRPr="00CE2F79">
        <w:rPr>
          <w:sz w:val="18"/>
          <w:szCs w:val="18"/>
        </w:rPr>
        <w:t>Jacintho</w:t>
      </w:r>
      <w:proofErr w:type="spellEnd"/>
      <w:r w:rsidR="00CE2F79" w:rsidRPr="00CE2F79">
        <w:rPr>
          <w:sz w:val="18"/>
          <w:szCs w:val="18"/>
        </w:rPr>
        <w:t xml:space="preserve"> (2019).</w:t>
      </w:r>
    </w:p>
    <w:p w14:paraId="19E9804E" w14:textId="2D057F5F" w:rsidR="00605B7C" w:rsidRPr="009A773C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proofErr w:type="spellStart"/>
      <w:r>
        <w:rPr>
          <w:sz w:val="20"/>
          <w:szCs w:val="20"/>
        </w:rPr>
        <w:t>Jacintho</w:t>
      </w:r>
      <w:proofErr w:type="spellEnd"/>
      <w:r>
        <w:rPr>
          <w:sz w:val="20"/>
          <w:szCs w:val="20"/>
        </w:rPr>
        <w:t xml:space="preserve"> (2019)</w:t>
      </w:r>
      <w:r w:rsidR="00120F3B">
        <w:rPr>
          <w:sz w:val="20"/>
          <w:szCs w:val="20"/>
        </w:rPr>
        <w:t xml:space="preserve"> concluiu que o protótipo é capaz</w:t>
      </w:r>
      <w:r w:rsidR="0046559E">
        <w:rPr>
          <w:sz w:val="20"/>
          <w:szCs w:val="20"/>
        </w:rPr>
        <w:t xml:space="preserve"> de capturar e quantizar os tremores de pacientes, ou </w:t>
      </w:r>
      <w:r>
        <w:rPr>
          <w:sz w:val="20"/>
          <w:szCs w:val="20"/>
        </w:rPr>
        <w:t>f</w:t>
      </w:r>
      <w:r w:rsidR="0046559E">
        <w:rPr>
          <w:sz w:val="20"/>
          <w:szCs w:val="20"/>
        </w:rPr>
        <w:t xml:space="preserve">uturos pacientes da DP. Também comenta possíveis melhorias para o protótipo como habilitar um histórico exclusivo do paciente, ou a melhora do processo de captura, para possuir um retorno visual do processo sendo </w:t>
      </w:r>
      <w:commentRangeStart w:id="21"/>
      <w:r w:rsidR="0046559E">
        <w:rPr>
          <w:sz w:val="20"/>
          <w:szCs w:val="20"/>
        </w:rPr>
        <w:t>realizado</w:t>
      </w:r>
      <w:commentRangeEnd w:id="21"/>
      <w:r w:rsidR="003713BA">
        <w:rPr>
          <w:rStyle w:val="Refdecomentrio"/>
        </w:rPr>
        <w:commentReference w:id="21"/>
      </w:r>
      <w:r w:rsidR="0046559E">
        <w:rPr>
          <w:sz w:val="20"/>
          <w:szCs w:val="20"/>
        </w:rPr>
        <w:t>.</w:t>
      </w:r>
    </w:p>
    <w:p w14:paraId="75EE1E4B" w14:textId="78ED48C2" w:rsidR="00291425" w:rsidRPr="00E425E4" w:rsidRDefault="00241BDE">
      <w:pPr>
        <w:pStyle w:val="Ttulo2"/>
        <w:numPr>
          <w:ilvl w:val="1"/>
          <w:numId w:val="3"/>
        </w:numPr>
        <w:rPr>
          <w:lang w:val="en-US"/>
        </w:rPr>
      </w:pPr>
      <w:r w:rsidRPr="00E425E4">
        <w:rPr>
          <w:lang w:val="en-US"/>
        </w:rPr>
        <w:lastRenderedPageBreak/>
        <w:t xml:space="preserve">Compressed sensing method for human activity recognition using tri-axis accelerometer on mobile phone </w:t>
      </w:r>
    </w:p>
    <w:p w14:paraId="4B0D2AA4" w14:textId="3670182E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 xml:space="preserve">explora os princípios de </w:t>
      </w:r>
      <w:proofErr w:type="spellStart"/>
      <w:r w:rsidR="00BC2E52" w:rsidRPr="009A773C">
        <w:rPr>
          <w:sz w:val="20"/>
          <w:szCs w:val="20"/>
        </w:rPr>
        <w:t>esparsidade</w:t>
      </w:r>
      <w:proofErr w:type="spellEnd"/>
      <w:r w:rsidR="00BC2E52" w:rsidRPr="009A773C">
        <w:rPr>
          <w:sz w:val="20"/>
          <w:szCs w:val="20"/>
        </w:rPr>
        <w:t xml:space="preserve">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commentRangeStart w:id="22"/>
      <w:r w:rsidR="00E85A6E" w:rsidRPr="00237A63">
        <w:rPr>
          <w:sz w:val="20"/>
          <w:szCs w:val="20"/>
        </w:rPr>
        <w:t>SPARSITY</w:t>
      </w:r>
      <w:r w:rsidR="00237A63">
        <w:rPr>
          <w:sz w:val="20"/>
          <w:szCs w:val="20"/>
        </w:rPr>
        <w:t xml:space="preserve">..., </w:t>
      </w:r>
      <w:proofErr w:type="spellStart"/>
      <w:r w:rsidR="00237A63">
        <w:rPr>
          <w:sz w:val="20"/>
          <w:szCs w:val="20"/>
        </w:rPr>
        <w:t>s.d</w:t>
      </w:r>
      <w:proofErr w:type="spellEnd"/>
      <w:r w:rsidR="00E85A6E" w:rsidRPr="009A773C">
        <w:rPr>
          <w:sz w:val="20"/>
          <w:szCs w:val="20"/>
        </w:rPr>
        <w:t>)</w:t>
      </w:r>
      <w:commentRangeEnd w:id="22"/>
      <w:r w:rsidR="00ED1100">
        <w:rPr>
          <w:rStyle w:val="Refdecomentrio"/>
        </w:rPr>
        <w:commentReference w:id="22"/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>do</w:t>
      </w:r>
      <w:r w:rsidRPr="009A773C">
        <w:rPr>
          <w:sz w:val="20"/>
          <w:szCs w:val="20"/>
        </w:rPr>
        <w:t xml:space="preserve">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339B7C7B" w:rsidR="00D55E14" w:rsidRPr="004522EE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commentRangeStart w:id="23"/>
      <w:r w:rsidR="00D55E14" w:rsidRPr="004522EE">
        <w:rPr>
          <w:sz w:val="20"/>
          <w:szCs w:val="20"/>
        </w:rPr>
        <w:t xml:space="preserve">over-complete </w:t>
      </w:r>
      <w:commentRangeEnd w:id="23"/>
      <w:r w:rsidR="00D81807">
        <w:rPr>
          <w:rStyle w:val="Refdecomentrio"/>
        </w:rPr>
        <w:commentReference w:id="23"/>
      </w:r>
      <w:r w:rsidR="00D55E14" w:rsidRPr="004522EE">
        <w:rPr>
          <w:sz w:val="20"/>
          <w:szCs w:val="20"/>
        </w:rPr>
        <w:t>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2019)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Em segundo lugar, </w:t>
      </w:r>
      <w:commentRangeStart w:id="24"/>
      <w:r w:rsidR="00D55E14" w:rsidRPr="004522EE">
        <w:rPr>
          <w:sz w:val="20"/>
          <w:szCs w:val="20"/>
        </w:rPr>
        <w:t xml:space="preserve">usamos </w:t>
      </w:r>
      <w:commentRangeEnd w:id="24"/>
      <w:r w:rsidR="00E564ED">
        <w:rPr>
          <w:rStyle w:val="Refdecomentrio"/>
        </w:rPr>
        <w:commentReference w:id="24"/>
      </w:r>
      <w:r w:rsidR="00D55E14" w:rsidRPr="004522EE">
        <w:rPr>
          <w:sz w:val="20"/>
          <w:szCs w:val="20"/>
        </w:rPr>
        <w:t xml:space="preserve">dados brutos de aceleração de três eixos amostrados pelo acelerômetro do telefone móvel para construir a matriz, em vez de calcular dados de aceleração sintéticos e extrair recursos para esse </w:t>
      </w:r>
      <w:r w:rsidR="00463F0A" w:rsidRPr="004522EE">
        <w:rPr>
          <w:sz w:val="20"/>
          <w:szCs w:val="20"/>
        </w:rPr>
        <w:t>propósito, como</w:t>
      </w:r>
      <w:r w:rsidR="00D55E14" w:rsidRPr="004522EE">
        <w:rPr>
          <w:sz w:val="20"/>
          <w:szCs w:val="20"/>
        </w:rPr>
        <w:t xml:space="preserve"> é feito nos métodos de </w:t>
      </w:r>
      <w:commentRangeStart w:id="25"/>
      <w:r w:rsidR="00D55E14" w:rsidRPr="004522EE">
        <w:rPr>
          <w:sz w:val="20"/>
          <w:szCs w:val="20"/>
        </w:rPr>
        <w:t>reconhecimento existentes</w:t>
      </w:r>
      <w:commentRangeEnd w:id="25"/>
      <w:r w:rsidR="00751078">
        <w:rPr>
          <w:rStyle w:val="Refdecomentrio"/>
        </w:rPr>
        <w:commentReference w:id="25"/>
      </w:r>
      <w:r w:rsidR="00D55E14" w:rsidRPr="004522EE">
        <w:rPr>
          <w:sz w:val="20"/>
          <w:szCs w:val="20"/>
        </w:rPr>
        <w:t xml:space="preserve">. Isso reduz o tempo de cálculo e </w:t>
      </w:r>
      <w:r w:rsidR="00463F0A" w:rsidRPr="004522EE">
        <w:rPr>
          <w:sz w:val="20"/>
          <w:szCs w:val="20"/>
        </w:rPr>
        <w:t>o consumo</w:t>
      </w:r>
      <w:r w:rsidR="00D55E14" w:rsidRPr="004522EE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D28AA88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O processo de reconhecimento de atividade segue as três etapas. A primeira etapa se faz pela construção de uma matriz de dicionário </w:t>
      </w:r>
      <w:r w:rsidRPr="006C445A">
        <w:rPr>
          <w:sz w:val="20"/>
          <w:szCs w:val="20"/>
          <w:highlight w:val="yellow"/>
        </w:rPr>
        <w:t>over-complete</w:t>
      </w:r>
      <w:r w:rsidRPr="009A773C">
        <w:rPr>
          <w:sz w:val="20"/>
          <w:szCs w:val="20"/>
        </w:rPr>
        <w:t xml:space="preserve"> por meio de amostras de treinamento suficientes de diferentes atividades e </w:t>
      </w:r>
      <w:commentRangeStart w:id="26"/>
      <w:r w:rsidRPr="009A773C">
        <w:rPr>
          <w:sz w:val="20"/>
          <w:szCs w:val="20"/>
        </w:rPr>
        <w:t xml:space="preserve">diferentes </w:t>
      </w:r>
      <w:commentRangeEnd w:id="26"/>
      <w:r w:rsidR="006C445A">
        <w:rPr>
          <w:rStyle w:val="Refdecomentrio"/>
        </w:rPr>
        <w:commentReference w:id="26"/>
      </w:r>
      <w:r w:rsidRPr="009A773C">
        <w:rPr>
          <w:sz w:val="20"/>
          <w:szCs w:val="20"/>
        </w:rPr>
        <w:t xml:space="preserve">posicionamentos de telefone. A segunda etapa é a projeção de observação aleatória para a matriz de dicionário </w:t>
      </w:r>
      <w:commentRangeStart w:id="27"/>
      <w:r w:rsidRPr="009A773C">
        <w:rPr>
          <w:sz w:val="20"/>
          <w:szCs w:val="20"/>
        </w:rPr>
        <w:t>completa A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qualquer amostra de teste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que precise ser reconhecida e, </w:t>
      </w:r>
      <w:commentRangeEnd w:id="27"/>
      <w:r w:rsidR="006C445A">
        <w:rPr>
          <w:rStyle w:val="Refdecomentrio"/>
        </w:rPr>
        <w:commentReference w:id="27"/>
      </w:r>
      <w:r w:rsidRPr="009A773C">
        <w:rPr>
          <w:sz w:val="20"/>
          <w:szCs w:val="20"/>
        </w:rPr>
        <w:t>em seguida, avaliação do coeficiente esparso</w:t>
      </w:r>
      <w:r w:rsidRPr="006C445A">
        <w:rPr>
          <w:sz w:val="20"/>
          <w:szCs w:val="20"/>
          <w:highlight w:val="yellow"/>
        </w:rPr>
        <w:t>. E por fim a terceira</w:t>
      </w:r>
      <w:r w:rsidRPr="009A773C">
        <w:rPr>
          <w:sz w:val="20"/>
          <w:szCs w:val="20"/>
        </w:rPr>
        <w:t xml:space="preserve">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</w:t>
      </w:r>
      <w:r w:rsidRPr="009A773C">
        <w:rPr>
          <w:sz w:val="20"/>
          <w:szCs w:val="20"/>
        </w:rPr>
        <w:t>descer escadas), e coletados dados de 12 indivíduos (6 homens e 6 mulheres) cujas idades variou de 22 a 53 anos. Para o posicionamento dos dispositivos, foi requisitado que os indivíduos carregassem o celular em três lugares (na mão, no bolso da calça e na</w:t>
      </w:r>
      <w:r w:rsidRPr="009A773C">
        <w:rPr>
          <w:sz w:val="20"/>
          <w:szCs w:val="20"/>
        </w:rPr>
        <w:t xml:space="preserve"> bolsa). </w:t>
      </w:r>
    </w:p>
    <w:p w14:paraId="0288DE8C" w14:textId="7A3C4D25" w:rsidR="00291425" w:rsidRPr="00C76B5D" w:rsidRDefault="00241BDE" w:rsidP="00C76B5D">
      <w:pPr>
        <w:pStyle w:val="TF-TEXTO"/>
        <w:keepNext w:val="0"/>
        <w:keepLines w:val="0"/>
        <w:rPr>
          <w:sz w:val="20"/>
          <w:szCs w:val="20"/>
        </w:rPr>
      </w:pPr>
      <w:r w:rsidRPr="00C76B5D">
        <w:rPr>
          <w:sz w:val="20"/>
          <w:szCs w:val="20"/>
        </w:rPr>
        <w:t>Foram coletados dados de aceleração para cada atividade com duração de 10s contínuos, sendo repetidos 10 vezes para a exclusão de erros. Totalizando 15 combinações de atividade e posicionamento do dispositivo móvel, com dois experimentos em ambie</w:t>
      </w:r>
      <w:r w:rsidRPr="00C76B5D">
        <w:rPr>
          <w:sz w:val="20"/>
          <w:szCs w:val="20"/>
        </w:rPr>
        <w:t xml:space="preserve">nte de simulação </w:t>
      </w:r>
      <w:proofErr w:type="spellStart"/>
      <w:r w:rsidRPr="00C76B5D">
        <w:rPr>
          <w:sz w:val="20"/>
          <w:szCs w:val="20"/>
        </w:rPr>
        <w:t>Matlab</w:t>
      </w:r>
      <w:proofErr w:type="spellEnd"/>
      <w:r w:rsidRPr="00C76B5D">
        <w:rPr>
          <w:sz w:val="20"/>
          <w:szCs w:val="20"/>
        </w:rPr>
        <w:t xml:space="preserve">. </w:t>
      </w:r>
      <w:r w:rsidR="007D2C04" w:rsidRPr="00C76B5D">
        <w:rPr>
          <w:sz w:val="20"/>
          <w:szCs w:val="20"/>
        </w:rPr>
        <w:t xml:space="preserve">Primeiro sendo </w:t>
      </w:r>
      <w:r w:rsidR="007D2C04" w:rsidRPr="00030D01">
        <w:rPr>
          <w:sz w:val="20"/>
          <w:szCs w:val="20"/>
          <w:highlight w:val="yellow"/>
        </w:rPr>
        <w:t>calculado a</w:t>
      </w:r>
      <w:r w:rsidR="007D2C04" w:rsidRPr="00C76B5D">
        <w:rPr>
          <w:sz w:val="20"/>
          <w:szCs w:val="20"/>
        </w:rPr>
        <w:t xml:space="preserve"> taxa de reconhecimento de diferentes atividades, utilizando</w:t>
      </w:r>
      <w:r w:rsidR="00600734" w:rsidRPr="00C76B5D">
        <w:rPr>
          <w:sz w:val="20"/>
          <w:szCs w:val="20"/>
        </w:rPr>
        <w:t xml:space="preserve"> quatro</w:t>
      </w:r>
      <w:r w:rsidR="007D2C04" w:rsidRPr="00C76B5D">
        <w:rPr>
          <w:sz w:val="20"/>
          <w:szCs w:val="20"/>
        </w:rPr>
        <w:t xml:space="preserve"> matrizes de observação (matriz aleatória de Gauss, matriz aleatória de Bernoulli, matriz aleatória esparsa e matriz aleatória de </w:t>
      </w:r>
      <w:proofErr w:type="spellStart"/>
      <w:r w:rsidR="007D2C04" w:rsidRPr="00C76B5D">
        <w:rPr>
          <w:sz w:val="20"/>
          <w:szCs w:val="20"/>
        </w:rPr>
        <w:t>Hadamard</w:t>
      </w:r>
      <w:proofErr w:type="spellEnd"/>
      <w:r w:rsidR="007D2C04" w:rsidRPr="00C76B5D">
        <w:rPr>
          <w:sz w:val="20"/>
          <w:szCs w:val="20"/>
        </w:rPr>
        <w:t>)</w:t>
      </w:r>
      <w:r w:rsidR="00102B05" w:rsidRPr="00C76B5D">
        <w:rPr>
          <w:sz w:val="20"/>
          <w:szCs w:val="20"/>
        </w:rPr>
        <w:t xml:space="preserve">. </w:t>
      </w:r>
      <w:r w:rsidR="00102B05" w:rsidRPr="0013218E">
        <w:rPr>
          <w:sz w:val="20"/>
          <w:szCs w:val="20"/>
          <w:highlight w:val="yellow"/>
        </w:rPr>
        <w:t>E</w:t>
      </w:r>
      <w:r w:rsidR="00600734" w:rsidRPr="0013218E">
        <w:rPr>
          <w:sz w:val="20"/>
          <w:szCs w:val="20"/>
          <w:highlight w:val="yellow"/>
        </w:rPr>
        <w:t xml:space="preserve"> em segundo</w:t>
      </w:r>
      <w:r w:rsidR="00600734" w:rsidRPr="00C76B5D">
        <w:rPr>
          <w:sz w:val="20"/>
          <w:szCs w:val="20"/>
        </w:rPr>
        <w:t xml:space="preserve">, calcularam a taxa de reconhecimento de atividades alcançadas por um método de reconhecimento que não usa informações de localização de telefones celulares, com o objetivo avaliar o benefício do uso de informações de posicionamento de telefones </w:t>
      </w:r>
      <w:commentRangeStart w:id="28"/>
      <w:r w:rsidR="00600734" w:rsidRPr="00C76B5D">
        <w:rPr>
          <w:sz w:val="20"/>
          <w:szCs w:val="20"/>
        </w:rPr>
        <w:t>celulares</w:t>
      </w:r>
      <w:commentRangeEnd w:id="28"/>
      <w:r w:rsidR="0013218E">
        <w:rPr>
          <w:rStyle w:val="Refdecomentrio"/>
        </w:rPr>
        <w:commentReference w:id="28"/>
      </w:r>
      <w:r w:rsidR="00600734" w:rsidRPr="00C76B5D">
        <w:rPr>
          <w:sz w:val="20"/>
          <w:szCs w:val="20"/>
        </w:rPr>
        <w:t>.</w:t>
      </w:r>
    </w:p>
    <w:p w14:paraId="1BF7989B" w14:textId="621EAB21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(2017), mostraram que o método proposto pode atingir uma precisão de reconhecimento da atividade humana de até 89,86% para cinco atividades humanas com três posicionamentos, e que a matriz aleatória gaussiana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Tabela</w:t>
      </w:r>
      <w:r w:rsidR="00120F3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 – Tabela de confusão para uso de matriz aleatória Gaussiana com taxa de compressão de </w:t>
      </w:r>
      <w:commentRangeStart w:id="29"/>
      <w:r>
        <w:rPr>
          <w:color w:val="000000"/>
          <w:sz w:val="20"/>
          <w:szCs w:val="20"/>
        </w:rPr>
        <w:t>100</w:t>
      </w:r>
      <w:commentRangeEnd w:id="29"/>
      <w:r w:rsidR="00A241F9">
        <w:rPr>
          <w:rStyle w:val="Refdecomentrio"/>
        </w:rPr>
        <w:commentReference w:id="29"/>
      </w:r>
      <w:r>
        <w:rPr>
          <w:color w:val="000000"/>
          <w:sz w:val="20"/>
          <w:szCs w:val="20"/>
        </w:rPr>
        <w:t>%</w:t>
      </w:r>
    </w:p>
    <w:p w14:paraId="76B23FDB" w14:textId="0DABA301" w:rsidR="00291425" w:rsidRDefault="00241BDE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71BC9E3" w:rsidR="00291425" w:rsidRPr="00CE2F79" w:rsidRDefault="00241BD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</w:t>
      </w:r>
      <w:commentRangeStart w:id="30"/>
      <w:r w:rsidRPr="00CE2F79">
        <w:rPr>
          <w:sz w:val="18"/>
          <w:szCs w:val="18"/>
        </w:rPr>
        <w:t xml:space="preserve">HUI </w:t>
      </w:r>
      <w:commentRangeEnd w:id="30"/>
      <w:r w:rsidR="003E2FDA">
        <w:rPr>
          <w:rStyle w:val="Refdecomentrio"/>
        </w:rPr>
        <w:commentReference w:id="30"/>
      </w:r>
      <w:r w:rsidRPr="00CE2F79">
        <w:rPr>
          <w:sz w:val="18"/>
          <w:szCs w:val="18"/>
        </w:rPr>
        <w:t>(2017).</w:t>
      </w:r>
    </w:p>
    <w:p w14:paraId="13DB2820" w14:textId="1B1EF50D" w:rsidR="00291425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A </w:t>
      </w:r>
      <w:r w:rsidR="00102B05" w:rsidRPr="009A773C">
        <w:rPr>
          <w:sz w:val="20"/>
          <w:szCs w:val="20"/>
        </w:rPr>
        <w:t>T</w:t>
      </w:r>
      <w:r w:rsidRPr="009A773C">
        <w:rPr>
          <w:sz w:val="20"/>
          <w:szCs w:val="20"/>
        </w:rPr>
        <w:t>abela</w:t>
      </w:r>
      <w:r w:rsidR="00102B05" w:rsidRPr="009A773C">
        <w:rPr>
          <w:sz w:val="20"/>
          <w:szCs w:val="20"/>
        </w:rPr>
        <w:t xml:space="preserve"> 1</w:t>
      </w:r>
      <w:r w:rsidRPr="009A773C">
        <w:rPr>
          <w:sz w:val="20"/>
          <w:szCs w:val="20"/>
        </w:rPr>
        <w:t xml:space="preserve"> lista os resultados de reconhecimento específicos dos cinco tipos de atividade com os três posicionamentos ao usar a matriz aleatória </w:t>
      </w:r>
      <w:r w:rsidR="00102B05" w:rsidRPr="009A773C">
        <w:rPr>
          <w:sz w:val="20"/>
          <w:szCs w:val="20"/>
        </w:rPr>
        <w:t>G</w:t>
      </w:r>
      <w:r w:rsidRPr="009A773C">
        <w:rPr>
          <w:sz w:val="20"/>
          <w:szCs w:val="20"/>
        </w:rPr>
        <w:t>aussiana com uma taxa de compressão de 100%.</w:t>
      </w:r>
      <w:r w:rsidR="003979D7" w:rsidRPr="009A773C">
        <w:rPr>
          <w:sz w:val="20"/>
          <w:szCs w:val="20"/>
        </w:rPr>
        <w:t xml:space="preserve"> </w:t>
      </w:r>
      <w:r w:rsidR="00102B05" w:rsidRPr="009A773C">
        <w:rPr>
          <w:sz w:val="20"/>
          <w:szCs w:val="20"/>
        </w:rPr>
        <w:t>Como extensão</w:t>
      </w:r>
      <w:r w:rsidR="003979D7" w:rsidRPr="009A773C">
        <w:rPr>
          <w:sz w:val="20"/>
          <w:szCs w:val="20"/>
        </w:rPr>
        <w:t xml:space="preserve"> do trabalho o autor comenta que está cogitando a ideia de realizar experimentos com </w:t>
      </w:r>
      <w:r w:rsidRPr="009A773C">
        <w:rPr>
          <w:sz w:val="20"/>
          <w:szCs w:val="20"/>
        </w:rPr>
        <w:t>os conjuntos</w:t>
      </w:r>
      <w:r w:rsidR="003979D7" w:rsidRPr="009A773C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9A773C">
        <w:rPr>
          <w:sz w:val="20"/>
          <w:szCs w:val="20"/>
        </w:rPr>
        <w:t>r</w:t>
      </w:r>
      <w:r w:rsidR="003979D7" w:rsidRPr="009A773C">
        <w:rPr>
          <w:sz w:val="20"/>
          <w:szCs w:val="20"/>
        </w:rPr>
        <w:t xml:space="preserve"> mais atividades </w:t>
      </w:r>
      <w:commentRangeStart w:id="31"/>
      <w:r w:rsidR="003979D7" w:rsidRPr="009A773C">
        <w:rPr>
          <w:sz w:val="20"/>
          <w:szCs w:val="20"/>
        </w:rPr>
        <w:t>humanas</w:t>
      </w:r>
      <w:commentRangeEnd w:id="31"/>
      <w:r w:rsidR="00FE7E55">
        <w:rPr>
          <w:rStyle w:val="Refdecomentrio"/>
        </w:rPr>
        <w:commentReference w:id="31"/>
      </w:r>
      <w:r w:rsidR="003979D7" w:rsidRPr="009A773C">
        <w:rPr>
          <w:sz w:val="20"/>
          <w:szCs w:val="20"/>
        </w:rPr>
        <w:t>.</w:t>
      </w:r>
    </w:p>
    <w:p w14:paraId="599EFF62" w14:textId="4046A4A4" w:rsidR="00291425" w:rsidRDefault="00241BDE">
      <w:pPr>
        <w:pStyle w:val="Ttulo1"/>
        <w:numPr>
          <w:ilvl w:val="0"/>
          <w:numId w:val="3"/>
        </w:numPr>
      </w:pPr>
      <w:bookmarkStart w:id="32" w:name="_heading=h.2et92p0" w:colFirst="0" w:colLast="0"/>
      <w:bookmarkEnd w:id="32"/>
      <w:r>
        <w:lastRenderedPageBreak/>
        <w:t xml:space="preserve">proposta DO </w:t>
      </w:r>
      <w:r w:rsidR="00430894">
        <w:t>Aplicativo</w:t>
      </w:r>
    </w:p>
    <w:p w14:paraId="43B82F70" w14:textId="38B74081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</w:t>
      </w:r>
      <w:r w:rsidRPr="009A773C">
        <w:rPr>
          <w:sz w:val="20"/>
          <w:szCs w:val="20"/>
        </w:rPr>
        <w:t xml:space="preserve">úde, os principais requisitos, finalizando com a metodologia e o cronograma para o desenvolvimento do projeto. </w:t>
      </w:r>
    </w:p>
    <w:p w14:paraId="0C00B78E" w14:textId="77777777" w:rsidR="00291425" w:rsidRDefault="00241BDE">
      <w:pPr>
        <w:pStyle w:val="Ttulo2"/>
        <w:numPr>
          <w:ilvl w:val="1"/>
          <w:numId w:val="3"/>
        </w:numPr>
      </w:pPr>
      <w:bookmarkStart w:id="33" w:name="_heading=h.tyjcwt" w:colFirst="0" w:colLast="0"/>
      <w:bookmarkEnd w:id="33"/>
      <w:r>
        <w:t>JUSTIFICATIVA</w:t>
      </w:r>
    </w:p>
    <w:p w14:paraId="5C461D44" w14:textId="63F5E05E" w:rsidR="00A413D2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A </w:t>
      </w:r>
      <w:r w:rsidR="00A413D2" w:rsidRPr="009A773C">
        <w:rPr>
          <w:sz w:val="20"/>
          <w:szCs w:val="20"/>
        </w:rPr>
        <w:t>D</w:t>
      </w:r>
      <w:r w:rsidRPr="009A773C">
        <w:rPr>
          <w:sz w:val="20"/>
          <w:szCs w:val="20"/>
        </w:rPr>
        <w:t>oença de Parkinson</w:t>
      </w:r>
      <w:r w:rsidR="00102B05" w:rsidRPr="009A773C">
        <w:rPr>
          <w:sz w:val="20"/>
          <w:szCs w:val="20"/>
        </w:rPr>
        <w:t xml:space="preserve"> (DP)</w:t>
      </w:r>
      <w:r w:rsidRPr="009A773C">
        <w:rPr>
          <w:sz w:val="20"/>
          <w:szCs w:val="20"/>
        </w:rPr>
        <w:t xml:space="preserve"> </w:t>
      </w:r>
      <w:commentRangeStart w:id="34"/>
      <w:r w:rsidRPr="009A773C">
        <w:rPr>
          <w:sz w:val="20"/>
          <w:szCs w:val="20"/>
        </w:rPr>
        <w:t>segundo Chou</w:t>
      </w:r>
      <w:r w:rsidR="00A413D2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(2020) </w:t>
      </w:r>
      <w:commentRangeEnd w:id="34"/>
      <w:r w:rsidR="00972142">
        <w:rPr>
          <w:rStyle w:val="Refdecomentrio"/>
        </w:rPr>
        <w:commentReference w:id="34"/>
      </w:r>
      <w:r w:rsidRPr="009A773C">
        <w:rPr>
          <w:sz w:val="20"/>
          <w:szCs w:val="20"/>
        </w:rPr>
        <w:t>é considerada a segunda enfermidade neurodegenerativa   mais comum na população ido</w:t>
      </w:r>
      <w:r w:rsidRPr="009A773C">
        <w:rPr>
          <w:sz w:val="20"/>
          <w:szCs w:val="20"/>
        </w:rPr>
        <w:t xml:space="preserve">sa. Visto que, de acordo com o </w:t>
      </w:r>
      <w:proofErr w:type="gramStart"/>
      <w:r w:rsidRPr="009A773C">
        <w:rPr>
          <w:sz w:val="20"/>
          <w:szCs w:val="20"/>
        </w:rPr>
        <w:t>IBGE,  a</w:t>
      </w:r>
      <w:proofErr w:type="gramEnd"/>
      <w:r w:rsidRPr="009A773C">
        <w:rPr>
          <w:sz w:val="20"/>
          <w:szCs w:val="20"/>
        </w:rPr>
        <w:t xml:space="preserve"> parcela de pessoas com 60 anos ou mais passou de 22,3 milhões para 31,2 milhões, crescendo 39,8% no período de 2012 a </w:t>
      </w:r>
      <w:commentRangeStart w:id="35"/>
      <w:r w:rsidRPr="009A773C">
        <w:rPr>
          <w:sz w:val="20"/>
          <w:szCs w:val="20"/>
        </w:rPr>
        <w:t>2021</w:t>
      </w:r>
      <w:commentRangeEnd w:id="35"/>
      <w:r w:rsidR="000A3E2F">
        <w:rPr>
          <w:rStyle w:val="Refdecomentrio"/>
        </w:rPr>
        <w:commentReference w:id="35"/>
      </w:r>
      <w:r w:rsidRPr="009A773C">
        <w:rPr>
          <w:sz w:val="20"/>
          <w:szCs w:val="20"/>
        </w:rPr>
        <w:t>. Na população total do Brasil, a porcentagem que equivale aos idosos totaliza em 14,7%</w:t>
      </w:r>
      <w:r w:rsidR="00F63D3C" w:rsidRPr="009A773C">
        <w:rPr>
          <w:sz w:val="20"/>
          <w:szCs w:val="20"/>
        </w:rPr>
        <w:t xml:space="preserve"> (</w:t>
      </w:r>
      <w:commentRangeStart w:id="36"/>
      <w:r w:rsidR="00F63D3C" w:rsidRPr="00F63D3C">
        <w:rPr>
          <w:sz w:val="20"/>
          <w:szCs w:val="20"/>
        </w:rPr>
        <w:t>POPULAÇÃO</w:t>
      </w:r>
      <w:r w:rsidR="00F63D3C">
        <w:rPr>
          <w:sz w:val="20"/>
          <w:szCs w:val="20"/>
        </w:rPr>
        <w:t xml:space="preserve">..., </w:t>
      </w:r>
      <w:commentRangeEnd w:id="36"/>
      <w:r w:rsidR="0075143C">
        <w:rPr>
          <w:rStyle w:val="Refdecomentrio"/>
        </w:rPr>
        <w:commentReference w:id="36"/>
      </w:r>
      <w:r w:rsidR="00F63D3C" w:rsidRPr="009A773C">
        <w:rPr>
          <w:sz w:val="20"/>
          <w:szCs w:val="20"/>
        </w:rPr>
        <w:t>2021)</w:t>
      </w:r>
      <w:r w:rsidRPr="009A773C">
        <w:rPr>
          <w:sz w:val="20"/>
          <w:szCs w:val="20"/>
        </w:rPr>
        <w:t xml:space="preserve">. Visando que </w:t>
      </w:r>
      <w:r w:rsidR="00102B05" w:rsidRPr="009A773C">
        <w:rPr>
          <w:sz w:val="20"/>
          <w:szCs w:val="20"/>
        </w:rPr>
        <w:t>a DP</w:t>
      </w:r>
      <w:r w:rsidRPr="009A773C">
        <w:rPr>
          <w:sz w:val="20"/>
          <w:szCs w:val="20"/>
        </w:rPr>
        <w:t xml:space="preserve"> se manifesta principalmente nessa faixa etária, a preocupação com o tratamento e acompanhamento se faz necessária.</w:t>
      </w:r>
    </w:p>
    <w:p w14:paraId="5CFBD7A5" w14:textId="7256BCF5" w:rsidR="00A413D2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Após o diagnóstico da </w:t>
      </w:r>
      <w:r w:rsidR="00102B05" w:rsidRPr="009A773C">
        <w:rPr>
          <w:sz w:val="20"/>
          <w:szCs w:val="20"/>
        </w:rPr>
        <w:t>DP</w:t>
      </w:r>
      <w:r w:rsidRPr="009A773C">
        <w:rPr>
          <w:sz w:val="20"/>
          <w:szCs w:val="20"/>
        </w:rPr>
        <w:t>, é muito importante que os pacientes acompanhem e realizem o tratamento corret</w:t>
      </w:r>
      <w:r w:rsidRPr="009A773C">
        <w:rPr>
          <w:sz w:val="20"/>
          <w:szCs w:val="20"/>
        </w:rPr>
        <w:t>amente para ter uma qualidade de vida aumentada</w:t>
      </w:r>
      <w:r w:rsidR="005F3ED5" w:rsidRPr="009A773C">
        <w:rPr>
          <w:sz w:val="20"/>
          <w:szCs w:val="20"/>
        </w:rPr>
        <w:t>. Os</w:t>
      </w:r>
      <w:r w:rsidRPr="009A773C">
        <w:rPr>
          <w:sz w:val="20"/>
          <w:szCs w:val="20"/>
        </w:rPr>
        <w:t xml:space="preserve"> tremor</w:t>
      </w:r>
      <w:r w:rsidR="005F3ED5" w:rsidRPr="009A773C">
        <w:rPr>
          <w:sz w:val="20"/>
          <w:szCs w:val="20"/>
        </w:rPr>
        <w:t>es</w:t>
      </w:r>
      <w:r w:rsidRPr="009A773C">
        <w:rPr>
          <w:sz w:val="20"/>
          <w:szCs w:val="20"/>
        </w:rPr>
        <w:t xml:space="preserve"> e </w:t>
      </w:r>
      <w:r w:rsidR="005F3ED5" w:rsidRPr="009A773C">
        <w:rPr>
          <w:sz w:val="20"/>
          <w:szCs w:val="20"/>
        </w:rPr>
        <w:t xml:space="preserve">a </w:t>
      </w:r>
      <w:r w:rsidRPr="009A773C">
        <w:rPr>
          <w:sz w:val="20"/>
          <w:szCs w:val="20"/>
        </w:rPr>
        <w:t>rigidez muscular comprome</w:t>
      </w:r>
      <w:r w:rsidR="005F3ED5" w:rsidRPr="009A773C">
        <w:rPr>
          <w:sz w:val="20"/>
          <w:szCs w:val="20"/>
        </w:rPr>
        <w:t>tem a</w:t>
      </w:r>
      <w:r w:rsidRPr="009A773C">
        <w:rPr>
          <w:sz w:val="20"/>
          <w:szCs w:val="20"/>
        </w:rPr>
        <w:t>s atividades diárias</w:t>
      </w:r>
      <w:r w:rsidR="005F3ED5" w:rsidRPr="009A773C">
        <w:rPr>
          <w:sz w:val="20"/>
          <w:szCs w:val="20"/>
        </w:rPr>
        <w:t xml:space="preserve"> realizadas pelas pessoas que possuem a DP</w:t>
      </w:r>
      <w:r w:rsidRPr="009A773C">
        <w:rPr>
          <w:sz w:val="20"/>
          <w:szCs w:val="20"/>
        </w:rPr>
        <w:t xml:space="preserve">. A utilização de um aplicativo para realizar o acompanhamento diário dos tremores da </w:t>
      </w:r>
      <w:r w:rsidR="00102B05" w:rsidRPr="009A773C">
        <w:rPr>
          <w:sz w:val="20"/>
          <w:szCs w:val="20"/>
        </w:rPr>
        <w:t>D</w:t>
      </w:r>
      <w:r w:rsidRPr="009A773C">
        <w:rPr>
          <w:sz w:val="20"/>
          <w:szCs w:val="20"/>
        </w:rPr>
        <w:t>P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possibilit</w:t>
      </w:r>
      <w:r w:rsidRPr="009A773C">
        <w:rPr>
          <w:sz w:val="20"/>
          <w:szCs w:val="20"/>
        </w:rPr>
        <w:t xml:space="preserve">a a visualização do desenvolvimento da doença, assim podendo ser indicado um tratamento e acompanhamento mais preciso ao paciente. </w:t>
      </w:r>
    </w:p>
    <w:p w14:paraId="3E305A3C" w14:textId="4E6AD005" w:rsidR="00A413D2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facilidade de ter um aplicativo capaz de fazer essa captação dos tremores sem necessitar de aparelhos específicos e de out</w:t>
      </w:r>
      <w:r w:rsidRPr="009A773C">
        <w:rPr>
          <w:sz w:val="20"/>
          <w:szCs w:val="20"/>
        </w:rPr>
        <w:t xml:space="preserve">ra pessoa para realizar essa </w:t>
      </w:r>
      <w:commentRangeStart w:id="37"/>
      <w:r w:rsidRPr="009A773C">
        <w:rPr>
          <w:sz w:val="20"/>
          <w:szCs w:val="20"/>
        </w:rPr>
        <w:t>medição</w:t>
      </w:r>
      <w:commentRangeEnd w:id="37"/>
      <w:r w:rsidR="00D1344A">
        <w:rPr>
          <w:rStyle w:val="Refdecomentrio"/>
        </w:rPr>
        <w:commentReference w:id="37"/>
      </w:r>
      <w:r w:rsidR="00102B05" w:rsidRPr="009A773C">
        <w:rPr>
          <w:sz w:val="20"/>
          <w:szCs w:val="20"/>
        </w:rPr>
        <w:t>. P</w:t>
      </w:r>
      <w:r w:rsidRPr="009A773C">
        <w:rPr>
          <w:sz w:val="20"/>
          <w:szCs w:val="20"/>
        </w:rPr>
        <w:t>odendo ser feita na própria casa do usuário, traz maior comodidade, facilidade de utilização e menos custos, comparando por exemplo, com o trabalho correlato de</w:t>
      </w:r>
      <w:r w:rsidR="00E62AB9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Generoso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necessita do protótipo criado para </w:t>
      </w:r>
      <w:r w:rsidRPr="009A773C">
        <w:rPr>
          <w:sz w:val="20"/>
          <w:szCs w:val="20"/>
        </w:rPr>
        <w:t>realizar as medições.</w:t>
      </w:r>
    </w:p>
    <w:p w14:paraId="244F3A71" w14:textId="1DCD74EA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Conforme detalhado no Quadro 1, todos os trabalhos implementam conceitos de captação de movimentos, porém utilizando sensores e tendo objetivos diferentes. O trabalho correlato de Hui (2017) implementa um sistema para detecção de ativ</w:t>
      </w:r>
      <w:r w:rsidRPr="009A773C">
        <w:rPr>
          <w:sz w:val="20"/>
          <w:szCs w:val="20"/>
        </w:rPr>
        <w:t xml:space="preserve">idade humana, com um acelerômetro tri-eixo em um dispositivo móvel para avaliar os movimentos, </w:t>
      </w:r>
      <w:r w:rsidRPr="00363D82">
        <w:rPr>
          <w:sz w:val="20"/>
          <w:szCs w:val="20"/>
          <w:highlight w:val="yellow"/>
        </w:rPr>
        <w:t>visando em um software</w:t>
      </w:r>
      <w:r w:rsidRPr="009A773C">
        <w:rPr>
          <w:sz w:val="20"/>
          <w:szCs w:val="20"/>
        </w:rPr>
        <w:t xml:space="preserve"> 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</w:t>
      </w:r>
      <w:r w:rsidRPr="009A773C">
        <w:rPr>
          <w:sz w:val="20"/>
          <w:szCs w:val="20"/>
        </w:rPr>
        <w:t xml:space="preserve">único a não utilizar o </w:t>
      </w:r>
      <w:r w:rsidRPr="00363D82">
        <w:rPr>
          <w:sz w:val="20"/>
          <w:szCs w:val="20"/>
          <w:highlight w:val="yellow"/>
        </w:rPr>
        <w:t>acelerometro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Pr="00317226">
        <w:rPr>
          <w:sz w:val="20"/>
          <w:szCs w:val="20"/>
          <w:highlight w:val="yellow"/>
        </w:rPr>
        <w:t>nos quais</w:t>
      </w:r>
      <w:r w:rsidRPr="009A773C">
        <w:rPr>
          <w:sz w:val="20"/>
          <w:szCs w:val="20"/>
        </w:rPr>
        <w:t xml:space="preserve"> possuem histórico. Já o trabalho de </w:t>
      </w:r>
      <w:proofErr w:type="spellStart"/>
      <w:r w:rsidR="00826468" w:rsidRPr="009A773C">
        <w:rPr>
          <w:sz w:val="20"/>
          <w:szCs w:val="20"/>
        </w:rPr>
        <w:t>Jacintho</w:t>
      </w:r>
      <w:proofErr w:type="spellEnd"/>
      <w:r w:rsidR="00826468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</w:t>
      </w:r>
      <w:r w:rsidRPr="00317226">
        <w:rPr>
          <w:sz w:val="20"/>
          <w:szCs w:val="20"/>
          <w:highlight w:val="yellow"/>
        </w:rPr>
        <w:t>nos</w:t>
      </w:r>
      <w:r w:rsidRPr="009A773C">
        <w:rPr>
          <w:sz w:val="20"/>
          <w:szCs w:val="20"/>
        </w:rPr>
        <w:t xml:space="preserve"> apresenta a utilização </w:t>
      </w:r>
      <w:r w:rsidR="00B007C7" w:rsidRPr="009A773C">
        <w:rPr>
          <w:sz w:val="20"/>
          <w:szCs w:val="20"/>
        </w:rPr>
        <w:t xml:space="preserve">do sensor </w:t>
      </w:r>
      <w:proofErr w:type="spellStart"/>
      <w:r w:rsidR="00B007C7" w:rsidRPr="009A773C">
        <w:rPr>
          <w:sz w:val="20"/>
          <w:szCs w:val="20"/>
        </w:rPr>
        <w:t>Leap</w:t>
      </w:r>
      <w:proofErr w:type="spellEnd"/>
      <w:r w:rsidR="00B007C7" w:rsidRPr="009A773C">
        <w:rPr>
          <w:sz w:val="20"/>
          <w:szCs w:val="20"/>
        </w:rPr>
        <w:t xml:space="preserve"> Motion para a medição de tremores em pacientes que possuem a DP, classificando estes em </w:t>
      </w:r>
      <w:r w:rsidR="00B007C7" w:rsidRPr="00317226">
        <w:rPr>
          <w:sz w:val="20"/>
          <w:szCs w:val="20"/>
          <w:highlight w:val="yellow"/>
        </w:rPr>
        <w:t>3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38" w:name="_heading=h.3dy6vkm" w:colFirst="0" w:colLast="0"/>
      <w:bookmarkEnd w:id="38"/>
    </w:p>
    <w:p w14:paraId="0E81CAB5" w14:textId="77777777" w:rsidR="00291425" w:rsidRDefault="00241BDE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Quadro 1 - 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0"/>
        <w:gridCol w:w="1721"/>
        <w:gridCol w:w="1721"/>
        <w:gridCol w:w="1836"/>
      </w:tblGrid>
      <w:tr w:rsidR="00291425" w14:paraId="3D02964B" w14:textId="77777777">
        <w:trPr>
          <w:trHeight w:val="567"/>
        </w:trPr>
        <w:tc>
          <w:tcPr>
            <w:tcW w:w="3670" w:type="dxa"/>
            <w:shd w:val="clear" w:color="auto" w:fill="A6A6A6"/>
          </w:tcPr>
          <w:p w14:paraId="244A4A7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B9453FA" wp14:editId="246664DB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261620</wp:posOffset>
                      </wp:positionV>
                      <wp:extent cx="1019175" cy="263525"/>
                      <wp:effectExtent l="0" t="0" r="0" b="0"/>
                      <wp:wrapSquare wrapText="bothSides" distT="45720" distB="45720" distL="114300" distR="114300"/>
                      <wp:docPr id="219" name="Retângul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1175" y="365300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0D210" w14:textId="27695A68" w:rsidR="00291425" w:rsidRPr="000E69B9" w:rsidRDefault="00241BDE">
                                  <w:pPr>
                                    <w:spacing w:after="120"/>
                                    <w:jc w:val="both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69B9">
                                    <w:rPr>
                                      <w:rFonts w:eastAsia="Arial"/>
                                      <w:color w:val="000000"/>
                                      <w:sz w:val="20"/>
                                      <w:szCs w:val="20"/>
                                    </w:rPr>
                                    <w:t>Característic</w:t>
                                  </w:r>
                                  <w:r w:rsidR="000E69B9" w:rsidRPr="000E69B9">
                                    <w:rPr>
                                      <w:rFonts w:eastAsia="Aria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E69B9">
                                    <w:rPr>
                                      <w:rFonts w:eastAsia="Arial"/>
                                      <w:color w:val="00000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1B9453FA" id="Retângulo 219" o:spid="_x0000_s1026" style="position:absolute;margin-left:-2pt;margin-top:20.6pt;width:80.25pt;height:20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" filled="f" stroked="f">
                      <v:textbox inset="2.53958mm,1.2694mm,2.53958mm,1.2694mm">
                        <w:txbxContent>
                          <w:p w14:paraId="7400D210" w14:textId="27695A68" w:rsidR="00291425" w:rsidRPr="000E69B9" w:rsidRDefault="00000000">
                            <w:pPr>
                              <w:spacing w:after="120"/>
                              <w:jc w:val="both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E69B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</w:rPr>
                              <w:t>Característic</w:t>
                            </w:r>
                            <w:r w:rsidR="000E69B9" w:rsidRPr="000E69B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0E69B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0737E088" wp14:editId="05AD7303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45720</wp:posOffset>
                      </wp:positionV>
                      <wp:extent cx="1337310" cy="307975"/>
                      <wp:effectExtent l="0" t="0" r="0" b="0"/>
                      <wp:wrapSquare wrapText="bothSides" distT="45720" distB="45720" distL="114300" distR="114300"/>
                      <wp:docPr id="218" name="Retângulo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82108" y="3630775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6130A7" w14:textId="77777777" w:rsidR="00291425" w:rsidRPr="000E69B9" w:rsidRDefault="00241BDE">
                                  <w:pPr>
                                    <w:jc w:val="center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69B9">
                                    <w:rPr>
                                      <w:rFonts w:eastAsia="Arial"/>
                                      <w:color w:val="000000"/>
                                      <w:sz w:val="20"/>
                                      <w:szCs w:val="20"/>
                                    </w:rPr>
                                    <w:t>Trabalhos Correlatos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0737E088" id="Retângulo 218" o:spid="_x0000_s1027" style="position:absolute;margin-left:95pt;margin-top:3.6pt;width:105.3pt;height:24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" filled="f" stroked="f">
                      <v:textbox inset="2.53958mm,1.2694mm,2.53958mm,1.2694mm">
                        <w:txbxContent>
                          <w:p w14:paraId="176130A7" w14:textId="77777777" w:rsidR="00291425" w:rsidRPr="000E69B9" w:rsidRDefault="00000000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E69B9">
                              <w:rPr>
                                <w:rFonts w:eastAsia="Arial"/>
                                <w:color w:val="000000"/>
                                <w:sz w:val="20"/>
                                <w:szCs w:val="20"/>
                              </w:rP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51166581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6340F641" w14:textId="1311ADB4" w:rsidR="00291425" w:rsidRDefault="00B4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Jacintho</w:t>
            </w:r>
            <w:proofErr w:type="spellEnd"/>
            <w:r w:rsidR="00102B0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(201</w:t>
            </w:r>
            <w:r w:rsidR="005F3ED5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4E340723" w14:textId="09D627C8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291425" w14:paraId="72B96506" w14:textId="77777777">
        <w:tc>
          <w:tcPr>
            <w:tcW w:w="3670" w:type="dxa"/>
            <w:shd w:val="clear" w:color="auto" w:fill="auto"/>
          </w:tcPr>
          <w:p w14:paraId="274C8726" w14:textId="146A552C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 </w:t>
            </w:r>
            <w:r w:rsidR="000E69B9">
              <w:rPr>
                <w:color w:val="000000"/>
                <w:sz w:val="20"/>
                <w:szCs w:val="20"/>
              </w:rPr>
              <w:t>acelerômetro</w:t>
            </w:r>
          </w:p>
        </w:tc>
        <w:tc>
          <w:tcPr>
            <w:tcW w:w="1721" w:type="dxa"/>
            <w:shd w:val="clear" w:color="auto" w:fill="auto"/>
          </w:tcPr>
          <w:p w14:paraId="3DE996B8" w14:textId="59C92B90" w:rsidR="00291425" w:rsidRDefault="000E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4547E97C" w14:textId="4B122FFC" w:rsidR="00291425" w:rsidRDefault="00B4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72D50F5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291425" w14:paraId="71B4C790" w14:textId="77777777">
        <w:tc>
          <w:tcPr>
            <w:tcW w:w="3670" w:type="dxa"/>
            <w:shd w:val="clear" w:color="auto" w:fill="auto"/>
          </w:tcPr>
          <w:p w14:paraId="4D6585D9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 giroscópio</w:t>
            </w:r>
          </w:p>
        </w:tc>
        <w:tc>
          <w:tcPr>
            <w:tcW w:w="1721" w:type="dxa"/>
            <w:shd w:val="clear" w:color="auto" w:fill="auto"/>
          </w:tcPr>
          <w:p w14:paraId="4ACCBA9C" w14:textId="377C1025" w:rsidR="00291425" w:rsidRDefault="000E6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2B1FD847" w14:textId="372E95F3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7FB8DAF4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291425" w14:paraId="09536D06" w14:textId="77777777">
        <w:tc>
          <w:tcPr>
            <w:tcW w:w="3670" w:type="dxa"/>
            <w:shd w:val="clear" w:color="auto" w:fill="auto"/>
          </w:tcPr>
          <w:p w14:paraId="3F58C225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1" w:type="dxa"/>
            <w:shd w:val="clear" w:color="auto" w:fill="auto"/>
          </w:tcPr>
          <w:p w14:paraId="4B1CCF65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2B4D3A3F" w14:textId="1220D7BD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4CC05396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291425" w14:paraId="32B1A391" w14:textId="77777777">
        <w:tc>
          <w:tcPr>
            <w:tcW w:w="3670" w:type="dxa"/>
            <w:shd w:val="clear" w:color="auto" w:fill="auto"/>
          </w:tcPr>
          <w:p w14:paraId="608A364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 intensidade de tremores</w:t>
            </w:r>
          </w:p>
        </w:tc>
        <w:tc>
          <w:tcPr>
            <w:tcW w:w="1721" w:type="dxa"/>
            <w:shd w:val="clear" w:color="auto" w:fill="auto"/>
          </w:tcPr>
          <w:p w14:paraId="3150227F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6A483588" w14:textId="14DADCB9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6" w:type="dxa"/>
            <w:shd w:val="clear" w:color="auto" w:fill="auto"/>
          </w:tcPr>
          <w:p w14:paraId="6F3A829D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291425" w14:paraId="32BBFEE6" w14:textId="77777777">
        <w:tc>
          <w:tcPr>
            <w:tcW w:w="3670" w:type="dxa"/>
            <w:shd w:val="clear" w:color="auto" w:fill="auto"/>
          </w:tcPr>
          <w:p w14:paraId="63DCC61E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1" w:type="dxa"/>
            <w:shd w:val="clear" w:color="auto" w:fill="auto"/>
          </w:tcPr>
          <w:p w14:paraId="27A961F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281F0363" w14:textId="480292EB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48D1C694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291425" w14:paraId="27E4FBCB" w14:textId="77777777">
        <w:tc>
          <w:tcPr>
            <w:tcW w:w="3670" w:type="dxa"/>
            <w:shd w:val="clear" w:color="auto" w:fill="auto"/>
          </w:tcPr>
          <w:p w14:paraId="712E7CF1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tem interface para o </w:t>
            </w:r>
            <w:commentRangeStart w:id="39"/>
            <w:r>
              <w:rPr>
                <w:color w:val="000000"/>
                <w:sz w:val="20"/>
                <w:szCs w:val="20"/>
              </w:rPr>
              <w:t>usuário</w:t>
            </w:r>
            <w:commentRangeEnd w:id="39"/>
            <w:r w:rsidR="00E3378C">
              <w:rPr>
                <w:rStyle w:val="Refdecomentrio"/>
              </w:rPr>
              <w:commentReference w:id="39"/>
            </w:r>
          </w:p>
        </w:tc>
        <w:tc>
          <w:tcPr>
            <w:tcW w:w="1721" w:type="dxa"/>
            <w:shd w:val="clear" w:color="auto" w:fill="auto"/>
          </w:tcPr>
          <w:p w14:paraId="1F7C1D05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7771F8D8" w14:textId="4D916677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6A6460DD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291425" w14:paraId="7ED3F218" w14:textId="77777777">
        <w:tc>
          <w:tcPr>
            <w:tcW w:w="3670" w:type="dxa"/>
            <w:shd w:val="clear" w:color="auto" w:fill="auto"/>
          </w:tcPr>
          <w:p w14:paraId="169C57BE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 Unity para o desenvolvimento</w:t>
            </w:r>
          </w:p>
        </w:tc>
        <w:tc>
          <w:tcPr>
            <w:tcW w:w="1721" w:type="dxa"/>
            <w:shd w:val="clear" w:color="auto" w:fill="auto"/>
          </w:tcPr>
          <w:p w14:paraId="06DEC1F5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não </w:t>
            </w:r>
          </w:p>
        </w:tc>
        <w:tc>
          <w:tcPr>
            <w:tcW w:w="1721" w:type="dxa"/>
            <w:shd w:val="clear" w:color="auto" w:fill="auto"/>
          </w:tcPr>
          <w:p w14:paraId="2AC394BE" w14:textId="06B00588" w:rsidR="00291425" w:rsidRDefault="00E6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6" w:type="dxa"/>
            <w:shd w:val="clear" w:color="auto" w:fill="auto"/>
          </w:tcPr>
          <w:p w14:paraId="2C2E1477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23FB6CE5" w14:textId="77777777" w:rsidR="00291425" w:rsidRDefault="00241BD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pelo </w:t>
      </w:r>
      <w:commentRangeStart w:id="40"/>
      <w:r>
        <w:rPr>
          <w:color w:val="000000"/>
          <w:sz w:val="18"/>
          <w:szCs w:val="18"/>
        </w:rPr>
        <w:t>autor</w:t>
      </w:r>
      <w:commentRangeEnd w:id="40"/>
      <w:r w:rsidR="00E3378C">
        <w:rPr>
          <w:rStyle w:val="Refdecomentrio"/>
        </w:rPr>
        <w:commentReference w:id="40"/>
      </w:r>
      <w:r>
        <w:rPr>
          <w:color w:val="000000"/>
          <w:sz w:val="18"/>
          <w:szCs w:val="18"/>
        </w:rPr>
        <w:t>.</w:t>
      </w:r>
    </w:p>
    <w:p w14:paraId="7F8D4F80" w14:textId="77777777" w:rsidR="00291425" w:rsidRDefault="00241BDE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CF98487" w14:textId="0B5E310C" w:rsidR="005D42D3" w:rsidRDefault="00241BDE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</w:t>
      </w:r>
      <w:commentRangeStart w:id="41"/>
      <w:r>
        <w:rPr>
          <w:color w:val="000000"/>
          <w:sz w:val="20"/>
          <w:szCs w:val="20"/>
        </w:rPr>
        <w:t>Requisitos Funcionais (</w:t>
      </w:r>
      <w:proofErr w:type="spellStart"/>
      <w:r>
        <w:rPr>
          <w:color w:val="000000"/>
          <w:sz w:val="20"/>
          <w:szCs w:val="20"/>
        </w:rPr>
        <w:t>RFs</w:t>
      </w:r>
      <w:proofErr w:type="spellEnd"/>
      <w:r>
        <w:rPr>
          <w:color w:val="000000"/>
          <w:sz w:val="20"/>
          <w:szCs w:val="20"/>
        </w:rPr>
        <w:t>) e os Requisitos Não Funcionais (</w:t>
      </w:r>
      <w:proofErr w:type="spellStart"/>
      <w:r>
        <w:rPr>
          <w:color w:val="000000"/>
          <w:sz w:val="20"/>
          <w:szCs w:val="20"/>
        </w:rPr>
        <w:t>RNFs</w:t>
      </w:r>
      <w:proofErr w:type="spellEnd"/>
      <w:r>
        <w:rPr>
          <w:color w:val="000000"/>
          <w:sz w:val="20"/>
          <w:szCs w:val="20"/>
        </w:rPr>
        <w:t xml:space="preserve">) </w:t>
      </w:r>
      <w:commentRangeEnd w:id="41"/>
      <w:r w:rsidR="004F6DFE">
        <w:rPr>
          <w:rStyle w:val="Refdecomentrio"/>
        </w:rPr>
        <w:commentReference w:id="41"/>
      </w:r>
      <w:r>
        <w:rPr>
          <w:color w:val="000000"/>
          <w:sz w:val="20"/>
          <w:szCs w:val="20"/>
        </w:rPr>
        <w:t xml:space="preserve">do </w:t>
      </w:r>
      <w:r w:rsidR="00A413D2">
        <w:rPr>
          <w:color w:val="000000"/>
          <w:sz w:val="20"/>
          <w:szCs w:val="20"/>
        </w:rPr>
        <w:t>aplicativo</w:t>
      </w:r>
      <w:r>
        <w:rPr>
          <w:color w:val="000000"/>
          <w:sz w:val="20"/>
          <w:szCs w:val="20"/>
        </w:rPr>
        <w:t xml:space="preserve"> são:</w:t>
      </w:r>
    </w:p>
    <w:p w14:paraId="5BDA9204" w14:textId="77777777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o aplicativo deverá captar os tremores utilizando acelerômetro e giroscópio (RF);</w:t>
      </w:r>
    </w:p>
    <w:p w14:paraId="6B2087DB" w14:textId="77777777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o aplicativo deverá </w:t>
      </w:r>
      <w:commentRangeStart w:id="42"/>
      <w:r>
        <w:rPr>
          <w:color w:val="000000"/>
          <w:sz w:val="20"/>
          <w:szCs w:val="20"/>
        </w:rPr>
        <w:t>possuir uma interface para o usuário (RF);</w:t>
      </w:r>
      <w:commentRangeEnd w:id="42"/>
      <w:r w:rsidR="002E787D">
        <w:rPr>
          <w:rStyle w:val="Refdecomentrio"/>
        </w:rPr>
        <w:commentReference w:id="42"/>
      </w:r>
    </w:p>
    <w:p w14:paraId="5A08C5AF" w14:textId="172EA46D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o aplicativo deverá possuir um </w:t>
      </w:r>
      <w:r w:rsidR="00E62AB9">
        <w:rPr>
          <w:color w:val="000000"/>
          <w:sz w:val="20"/>
          <w:szCs w:val="20"/>
        </w:rPr>
        <w:t>histórico</w:t>
      </w:r>
      <w:r>
        <w:rPr>
          <w:color w:val="000000"/>
          <w:sz w:val="20"/>
          <w:szCs w:val="20"/>
        </w:rPr>
        <w:t xml:space="preserve"> de medições (RF);</w:t>
      </w:r>
    </w:p>
    <w:p w14:paraId="1D949E6C" w14:textId="77777777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o aplicativo deverá disponibilizar um cadastro de usuário (RF);</w:t>
      </w:r>
    </w:p>
    <w:p w14:paraId="698E5286" w14:textId="28A5BE52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o aplicativo deverá ter compatibilidade com o Android e </w:t>
      </w:r>
      <w:r w:rsidR="00102B05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OS (RF);</w:t>
      </w:r>
    </w:p>
    <w:p w14:paraId="1400CEDA" w14:textId="77777777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o aplicativo deverá ter uma tela de carregamento durante a captação, dando retorno ao usuário (RF);</w:t>
      </w:r>
    </w:p>
    <w:p w14:paraId="7E0C3172" w14:textId="77777777" w:rsid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o aplicativo deverá utilizar o motor de jogos Unity (RNF);</w:t>
      </w:r>
    </w:p>
    <w:p w14:paraId="32091BD8" w14:textId="30ACBD28" w:rsidR="005D42D3" w:rsidRPr="005D42D3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  <w:sz w:val="20"/>
          <w:szCs w:val="20"/>
        </w:rPr>
        <w:t>o aplicativo deverá ter uma interface com uso simplificado (RNF).</w:t>
      </w:r>
    </w:p>
    <w:p w14:paraId="6F8A1000" w14:textId="77777777" w:rsidR="00291425" w:rsidRDefault="00241BDE">
      <w:pPr>
        <w:pStyle w:val="Ttulo2"/>
        <w:numPr>
          <w:ilvl w:val="1"/>
          <w:numId w:val="3"/>
        </w:numPr>
      </w:pPr>
      <w:r>
        <w:t xml:space="preserve">METODOLOGIA </w:t>
      </w:r>
    </w:p>
    <w:p w14:paraId="1E94C7E3" w14:textId="0C6D6BA1" w:rsidR="00291425" w:rsidRDefault="00241BDE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do hardware: pesquisar sobre como é o funcionamento dos sensores dos dispositivos móveis e </w:t>
      </w:r>
      <w:r>
        <w:rPr>
          <w:color w:val="000000"/>
          <w:sz w:val="20"/>
          <w:szCs w:val="20"/>
        </w:rPr>
        <w:t>como os dados são extraídos;</w:t>
      </w:r>
    </w:p>
    <w:p w14:paraId="40A67FD7" w14:textId="43E3FA78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lastRenderedPageBreak/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</w:t>
      </w:r>
      <w:r>
        <w:rPr>
          <w:color w:val="000000"/>
          <w:sz w:val="20"/>
          <w:szCs w:val="20"/>
        </w:rPr>
        <w:t xml:space="preserve">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proofErr w:type="spellStart"/>
      <w:r w:rsidRPr="00102B05">
        <w:rPr>
          <w:iCs/>
          <w:color w:val="000000"/>
          <w:sz w:val="20"/>
          <w:szCs w:val="20"/>
        </w:rPr>
        <w:t>Unified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Modeling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Language</w:t>
      </w:r>
      <w:proofErr w:type="spellEnd"/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4F61A3BB" w:rsidR="00291425" w:rsidRDefault="00241BDE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5D42D3">
        <w:rPr>
          <w:color w:val="000000"/>
          <w:sz w:val="20"/>
          <w:szCs w:val="20"/>
        </w:rPr>
        <w:t xml:space="preserve">implementação: </w:t>
      </w:r>
      <w:r w:rsidR="005D42D3">
        <w:rPr>
          <w:color w:val="000000"/>
          <w:sz w:val="20"/>
          <w:szCs w:val="20"/>
        </w:rPr>
        <w:t xml:space="preserve">utilizar </w:t>
      </w:r>
      <w:r w:rsidR="00102B05">
        <w:rPr>
          <w:color w:val="000000"/>
          <w:sz w:val="20"/>
          <w:szCs w:val="20"/>
        </w:rPr>
        <w:t>o ambiente de desenvolvimento</w:t>
      </w:r>
      <w:r w:rsidR="00640157" w:rsidRPr="005D42D3">
        <w:rPr>
          <w:color w:val="000000"/>
          <w:sz w:val="20"/>
          <w:szCs w:val="20"/>
        </w:rPr>
        <w:t xml:space="preserve"> </w:t>
      </w:r>
      <w:r w:rsidR="00640157" w:rsidRPr="00102B05">
        <w:rPr>
          <w:color w:val="000000"/>
          <w:sz w:val="20"/>
          <w:szCs w:val="20"/>
        </w:rPr>
        <w:t xml:space="preserve">Visual Studio </w:t>
      </w:r>
      <w:proofErr w:type="spellStart"/>
      <w:r w:rsidR="00640157" w:rsidRPr="00102B05">
        <w:rPr>
          <w:color w:val="000000"/>
          <w:sz w:val="20"/>
          <w:szCs w:val="20"/>
        </w:rPr>
        <w:t>Code</w:t>
      </w:r>
      <w:proofErr w:type="spellEnd"/>
      <w:r w:rsidR="00640157" w:rsidRPr="005D42D3">
        <w:rPr>
          <w:color w:val="000000"/>
          <w:sz w:val="20"/>
          <w:szCs w:val="20"/>
        </w:rPr>
        <w:t xml:space="preserve"> juntamente com o </w:t>
      </w:r>
      <w:r w:rsidR="00102B05">
        <w:rPr>
          <w:color w:val="000000"/>
          <w:sz w:val="20"/>
          <w:szCs w:val="20"/>
        </w:rPr>
        <w:t xml:space="preserve">motor de jogos </w:t>
      </w:r>
      <w:r w:rsidR="00640157" w:rsidRPr="00102B05">
        <w:rPr>
          <w:color w:val="000000"/>
          <w:sz w:val="20"/>
          <w:szCs w:val="20"/>
        </w:rPr>
        <w:t>Unity</w:t>
      </w:r>
      <w:r w:rsidR="00640157" w:rsidRPr="005D42D3">
        <w:rPr>
          <w:color w:val="000000"/>
          <w:sz w:val="20"/>
          <w:szCs w:val="20"/>
        </w:rPr>
        <w:t xml:space="preserve"> e a linguagem</w:t>
      </w:r>
      <w:r w:rsidR="005D42D3">
        <w:rPr>
          <w:color w:val="000000"/>
          <w:sz w:val="20"/>
          <w:szCs w:val="20"/>
        </w:rPr>
        <w:t xml:space="preserve"> de programação </w:t>
      </w:r>
      <w:r w:rsidR="00640157" w:rsidRPr="005D42D3">
        <w:rPr>
          <w:color w:val="000000"/>
          <w:sz w:val="20"/>
          <w:szCs w:val="20"/>
        </w:rPr>
        <w:t>C#</w:t>
      </w:r>
      <w:r w:rsidR="005D42D3">
        <w:rPr>
          <w:color w:val="000000"/>
          <w:sz w:val="20"/>
          <w:szCs w:val="20"/>
        </w:rPr>
        <w:t xml:space="preserve"> para </w:t>
      </w:r>
      <w:r w:rsidR="005D42D3" w:rsidRPr="005D42D3">
        <w:rPr>
          <w:color w:val="000000"/>
          <w:sz w:val="20"/>
          <w:szCs w:val="20"/>
        </w:rPr>
        <w:t>realizar a programação do aplicativo e o tratamento dos dados obtidos dos sensores do dispositivo móvel</w:t>
      </w:r>
      <w:r w:rsidR="005D42D3">
        <w:rPr>
          <w:color w:val="000000"/>
          <w:sz w:val="20"/>
          <w:szCs w:val="20"/>
        </w:rPr>
        <w:t>;</w:t>
      </w:r>
    </w:p>
    <w:p w14:paraId="4E8A4C2E" w14:textId="6FD3151F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testes do aplicativo: testar as funcionalidades do aplicativo para garantir o bom fun</w:t>
      </w:r>
      <w:r>
        <w:rPr>
          <w:color w:val="000000"/>
          <w:sz w:val="20"/>
          <w:szCs w:val="20"/>
        </w:rPr>
        <w:t>cionamento;</w:t>
      </w:r>
    </w:p>
    <w:p w14:paraId="2A995335" w14:textId="704BB25D" w:rsidR="00291425" w:rsidRDefault="00241BDE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  <w:sz w:val="20"/>
          <w:szCs w:val="20"/>
        </w:rPr>
        <w:t>testes em campo: testar o aplicativo com usuários que possuem a Doença de Parkinson</w:t>
      </w:r>
      <w:r w:rsidR="00102B05">
        <w:rPr>
          <w:color w:val="000000"/>
          <w:sz w:val="20"/>
          <w:szCs w:val="20"/>
        </w:rPr>
        <w:t xml:space="preserve"> (DP)</w:t>
      </w:r>
      <w:r w:rsidR="00E316A0">
        <w:rPr>
          <w:color w:val="000000"/>
          <w:sz w:val="20"/>
          <w:szCs w:val="20"/>
        </w:rPr>
        <w:t xml:space="preserve"> </w:t>
      </w:r>
      <w:r w:rsidR="00E316A0" w:rsidRPr="00E316A0">
        <w:rPr>
          <w:color w:val="000000"/>
          <w:sz w:val="20"/>
          <w:szCs w:val="20"/>
        </w:rPr>
        <w:t>com o acompanhamento de um especialista na área</w:t>
      </w:r>
      <w:r w:rsidR="00E316A0">
        <w:rPr>
          <w:color w:val="000000"/>
          <w:sz w:val="20"/>
          <w:szCs w:val="20"/>
        </w:rPr>
        <w:t>.</w:t>
      </w:r>
    </w:p>
    <w:p w14:paraId="5719F191" w14:textId="29F62AC1" w:rsidR="00291425" w:rsidRDefault="00241BD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77777777" w:rsidR="00291425" w:rsidRDefault="00241BDE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43" w:name="_heading=h.1t3h5sf" w:colFirst="0" w:colLast="0"/>
      <w:bookmarkEnd w:id="43"/>
      <w:r>
        <w:rPr>
          <w:color w:val="000000"/>
          <w:sz w:val="20"/>
          <w:szCs w:val="20"/>
        </w:rPr>
        <w:t>Quadro 2 - 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241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77777777" w:rsidR="00291425" w:rsidRDefault="00241BDE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pelo autor.</w:t>
      </w:r>
    </w:p>
    <w:p w14:paraId="2D648BFB" w14:textId="77777777" w:rsidR="00291425" w:rsidRDefault="00241BDE">
      <w:pPr>
        <w:pStyle w:val="Ttulo1"/>
        <w:numPr>
          <w:ilvl w:val="0"/>
          <w:numId w:val="3"/>
        </w:numPr>
      </w:pPr>
      <w:r>
        <w:t>REVISÃO BIBLIOGRÁFICA</w:t>
      </w:r>
    </w:p>
    <w:p w14:paraId="055AD608" w14:textId="7B5966D4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Neste </w:t>
      </w:r>
      <w:r w:rsidR="00102B05" w:rsidRPr="009A773C">
        <w:rPr>
          <w:sz w:val="20"/>
          <w:szCs w:val="20"/>
        </w:rPr>
        <w:t>projeto</w:t>
      </w:r>
      <w:r w:rsidRPr="009A773C">
        <w:rPr>
          <w:sz w:val="20"/>
          <w:szCs w:val="20"/>
        </w:rPr>
        <w:t xml:space="preserve"> são fundamentadas bibliografias sobre a Doença de Parkinson</w:t>
      </w:r>
      <w:r w:rsidR="00102B05" w:rsidRPr="009A773C">
        <w:rPr>
          <w:sz w:val="20"/>
          <w:szCs w:val="20"/>
        </w:rPr>
        <w:t xml:space="preserve"> (DP)</w:t>
      </w:r>
      <w:r w:rsidRPr="009A773C">
        <w:rPr>
          <w:sz w:val="20"/>
          <w:szCs w:val="20"/>
        </w:rPr>
        <w:t>, sensores presentes em dispositivos móveis e a utilização de Unity para a criação do aplicativo, recebendo os dados dos sensores e os transformando em informações utilizáveis em consultas mé</w:t>
      </w:r>
      <w:r w:rsidRPr="009A773C">
        <w:rPr>
          <w:sz w:val="20"/>
          <w:szCs w:val="20"/>
        </w:rPr>
        <w:t>dicas de acompanhamento.</w:t>
      </w:r>
    </w:p>
    <w:p w14:paraId="08D1AD14" w14:textId="6B46E1F1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A Doença de Parkinson </w:t>
      </w:r>
      <w:r w:rsidR="00102B05" w:rsidRPr="009A773C">
        <w:rPr>
          <w:sz w:val="20"/>
          <w:szCs w:val="20"/>
        </w:rPr>
        <w:t xml:space="preserve">(DP) </w:t>
      </w:r>
      <w:r w:rsidRPr="009A773C">
        <w:rPr>
          <w:sz w:val="20"/>
          <w:szCs w:val="20"/>
        </w:rPr>
        <w:t xml:space="preserve">é uma doença comum, acometendo 2 em cada </w:t>
      </w:r>
      <w:proofErr w:type="gramStart"/>
      <w:r w:rsidRPr="009A773C">
        <w:rPr>
          <w:sz w:val="20"/>
          <w:szCs w:val="20"/>
        </w:rPr>
        <w:t>100  pessoas</w:t>
      </w:r>
      <w:proofErr w:type="gramEnd"/>
      <w:r w:rsidRPr="009A773C">
        <w:rPr>
          <w:sz w:val="20"/>
          <w:szCs w:val="20"/>
        </w:rPr>
        <w:t xml:space="preserve">  acima  dos  65  anos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(MOREIRA</w:t>
      </w:r>
      <w:commentRangeStart w:id="44"/>
      <w:r w:rsidRPr="009A773C">
        <w:rPr>
          <w:sz w:val="20"/>
          <w:szCs w:val="20"/>
        </w:rPr>
        <w:t xml:space="preserve">, </w:t>
      </w:r>
      <w:r w:rsidR="00CE2F79" w:rsidRPr="009A773C">
        <w:rPr>
          <w:sz w:val="20"/>
          <w:szCs w:val="20"/>
        </w:rPr>
        <w:t>et al.</w:t>
      </w:r>
      <w:r w:rsidRPr="009A773C">
        <w:rPr>
          <w:sz w:val="20"/>
          <w:szCs w:val="20"/>
        </w:rPr>
        <w:t xml:space="preserve"> </w:t>
      </w:r>
      <w:commentRangeEnd w:id="44"/>
      <w:r w:rsidR="00BF2062">
        <w:rPr>
          <w:rStyle w:val="Refdecomentrio"/>
        </w:rPr>
        <w:commentReference w:id="44"/>
      </w:r>
      <w:r w:rsidRPr="009A773C">
        <w:rPr>
          <w:sz w:val="20"/>
          <w:szCs w:val="20"/>
        </w:rPr>
        <w:t>2007), afetando a qualidade de vida</w:t>
      </w:r>
      <w:r w:rsidR="00102B05" w:rsidRPr="009A773C">
        <w:rPr>
          <w:sz w:val="20"/>
          <w:szCs w:val="20"/>
        </w:rPr>
        <w:t xml:space="preserve"> dessas pessoas</w:t>
      </w:r>
      <w:r w:rsidRPr="009A773C">
        <w:rPr>
          <w:sz w:val="20"/>
          <w:szCs w:val="20"/>
        </w:rPr>
        <w:t xml:space="preserve">. Na  maior  parte  dos  casos  a  doença  surge  em idade  avançada  e  o  diagnóstico  para  esses  casos  é essencialmente  clínico.  A  valorização  da  anamnese  e  a observação  dos  sinais  clínicos são os </w:t>
      </w:r>
      <w:proofErr w:type="spellStart"/>
      <w:r w:rsidRPr="009A773C">
        <w:rPr>
          <w:sz w:val="20"/>
          <w:szCs w:val="20"/>
        </w:rPr>
        <w:t>pontos-chave</w:t>
      </w:r>
      <w:proofErr w:type="spellEnd"/>
      <w:r w:rsidRPr="009A773C">
        <w:rPr>
          <w:sz w:val="20"/>
          <w:szCs w:val="20"/>
        </w:rPr>
        <w:t xml:space="preserve"> para um correto diagnóstico.  </w:t>
      </w:r>
      <w:proofErr w:type="gramStart"/>
      <w:r w:rsidRPr="009A773C">
        <w:rPr>
          <w:sz w:val="20"/>
          <w:szCs w:val="20"/>
        </w:rPr>
        <w:t>Nesses  pacientes</w:t>
      </w:r>
      <w:proofErr w:type="gramEnd"/>
      <w:r w:rsidRPr="009A773C">
        <w:rPr>
          <w:sz w:val="20"/>
          <w:szCs w:val="20"/>
        </w:rPr>
        <w:t xml:space="preserve">  prevalece  a tétrade  clássica  da  DP  (tremor  de  repouso,  bradicinesia, diminuição  do  reflexo  postural  e  rigidez)  e  a  rápida identificação  dessas  manifestações  é  fundamental  para uma  intervenção  terapêutica  precoce  </w:t>
      </w:r>
      <w:r w:rsidRPr="009A773C">
        <w:rPr>
          <w:sz w:val="20"/>
          <w:szCs w:val="20"/>
        </w:rPr>
        <w:t xml:space="preserve">e  que  garanta qualidade  de  vida  ao  </w:t>
      </w:r>
      <w:commentRangeStart w:id="45"/>
      <w:r w:rsidRPr="009A773C">
        <w:rPr>
          <w:sz w:val="20"/>
          <w:szCs w:val="20"/>
        </w:rPr>
        <w:t>portador</w:t>
      </w:r>
      <w:r w:rsidR="00102B05" w:rsidRPr="009A773C">
        <w:rPr>
          <w:sz w:val="20"/>
          <w:szCs w:val="20"/>
        </w:rPr>
        <w:t xml:space="preserve"> </w:t>
      </w:r>
      <w:commentRangeEnd w:id="45"/>
      <w:r w:rsidR="00836F7A">
        <w:rPr>
          <w:rStyle w:val="Refdecomentrio"/>
        </w:rPr>
        <w:commentReference w:id="45"/>
      </w:r>
      <w:r w:rsidRPr="009A773C">
        <w:rPr>
          <w:sz w:val="20"/>
          <w:szCs w:val="20"/>
        </w:rPr>
        <w:t xml:space="preserve">(MOREIRA, </w:t>
      </w:r>
      <w:r w:rsidR="00CE2F79" w:rsidRPr="009A773C">
        <w:rPr>
          <w:sz w:val="20"/>
          <w:szCs w:val="20"/>
        </w:rPr>
        <w:t>et al.</w:t>
      </w:r>
      <w:r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2007</w:t>
      </w:r>
      <w:r w:rsidRPr="009A773C">
        <w:rPr>
          <w:sz w:val="20"/>
          <w:szCs w:val="20"/>
        </w:rPr>
        <w:t>)</w:t>
      </w:r>
      <w:r w:rsidR="00102B05" w:rsidRPr="009A773C">
        <w:rPr>
          <w:sz w:val="20"/>
          <w:szCs w:val="20"/>
        </w:rPr>
        <w:t>.</w:t>
      </w:r>
    </w:p>
    <w:p w14:paraId="6EE98645" w14:textId="1EB375B2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 Os dispositivos móveis atuais possuem alguns sensores como </w:t>
      </w:r>
      <w:r w:rsidR="00CE2F79" w:rsidRPr="0086144C">
        <w:rPr>
          <w:sz w:val="20"/>
          <w:szCs w:val="20"/>
          <w:highlight w:val="yellow"/>
        </w:rPr>
        <w:t>f</w:t>
      </w:r>
      <w:r w:rsidRPr="0086144C">
        <w:rPr>
          <w:sz w:val="20"/>
          <w:szCs w:val="20"/>
          <w:highlight w:val="yellow"/>
        </w:rPr>
        <w:t xml:space="preserve">ace ID, </w:t>
      </w:r>
      <w:r w:rsidR="00CE2F79" w:rsidRPr="0086144C">
        <w:rPr>
          <w:sz w:val="20"/>
          <w:szCs w:val="20"/>
          <w:highlight w:val="yellow"/>
        </w:rPr>
        <w:t>b</w:t>
      </w:r>
      <w:r w:rsidRPr="0086144C">
        <w:rPr>
          <w:sz w:val="20"/>
          <w:szCs w:val="20"/>
          <w:highlight w:val="yellow"/>
        </w:rPr>
        <w:t>arômetro, Giroscópio, Acelerômetro</w:t>
      </w:r>
      <w:r w:rsidRPr="00CE2F79">
        <w:rPr>
          <w:sz w:val="20"/>
          <w:szCs w:val="20"/>
        </w:rPr>
        <w:t>.</w:t>
      </w:r>
      <w:r w:rsidRPr="009A773C">
        <w:rPr>
          <w:sz w:val="20"/>
          <w:szCs w:val="20"/>
        </w:rPr>
        <w:t xml:space="preserve"> O foco desse trabalho está nos sensores de </w:t>
      </w:r>
      <w:r w:rsidRPr="0086144C">
        <w:rPr>
          <w:sz w:val="20"/>
          <w:szCs w:val="20"/>
          <w:highlight w:val="yellow"/>
        </w:rPr>
        <w:t>acelerometro</w:t>
      </w:r>
      <w:r w:rsidRPr="009A773C">
        <w:rPr>
          <w:sz w:val="20"/>
          <w:szCs w:val="20"/>
        </w:rPr>
        <w:t xml:space="preserve"> e giroscópio. Os ace</w:t>
      </w:r>
      <w:r w:rsidRPr="009A773C">
        <w:rPr>
          <w:sz w:val="20"/>
          <w:szCs w:val="20"/>
        </w:rPr>
        <w:t xml:space="preserve">lerômetros são   sensores   que medem aceleração de um objeto. De acordo com </w:t>
      </w:r>
      <w:commentRangeStart w:id="46"/>
      <w:r w:rsidRPr="009A773C">
        <w:rPr>
          <w:sz w:val="20"/>
          <w:szCs w:val="20"/>
        </w:rPr>
        <w:t>Figueiredo</w:t>
      </w:r>
      <w:commentRangeEnd w:id="46"/>
      <w:r w:rsidR="00931F14">
        <w:rPr>
          <w:rStyle w:val="Refdecomentrio"/>
        </w:rPr>
        <w:commentReference w:id="46"/>
      </w:r>
      <w:r w:rsidRPr="009A773C">
        <w:rPr>
          <w:sz w:val="20"/>
          <w:szCs w:val="20"/>
        </w:rPr>
        <w:t xml:space="preserve"> (2007),</w:t>
      </w:r>
      <w:commentRangeStart w:id="47"/>
      <w:r w:rsidRPr="009A773C">
        <w:rPr>
          <w:sz w:val="20"/>
          <w:szCs w:val="20"/>
        </w:rPr>
        <w:t xml:space="preserve">  </w:t>
      </w:r>
      <w:commentRangeEnd w:id="47"/>
      <w:r w:rsidR="008830F3">
        <w:rPr>
          <w:rStyle w:val="Refdecomentrio"/>
        </w:rPr>
        <w:commentReference w:id="47"/>
      </w:r>
      <w:r w:rsidRPr="009A773C">
        <w:rPr>
          <w:sz w:val="20"/>
          <w:szCs w:val="20"/>
        </w:rPr>
        <w:t xml:space="preserve">a aceleração é </w:t>
      </w:r>
      <w:proofErr w:type="gramStart"/>
      <w:r w:rsidRPr="009A773C">
        <w:rPr>
          <w:sz w:val="20"/>
          <w:szCs w:val="20"/>
        </w:rPr>
        <w:t>uma  medida</w:t>
      </w:r>
      <w:proofErr w:type="gramEnd"/>
      <w:r w:rsidRPr="009A773C">
        <w:rPr>
          <w:sz w:val="20"/>
          <w:szCs w:val="20"/>
        </w:rPr>
        <w:t xml:space="preserve">  de  quão  rapidamente  a  velocidade varia  e  pode  ser  obtida  segundo  uma,  duas  ou três direções, utilizando acelerômetros u</w:t>
      </w:r>
      <w:r w:rsidRPr="009A773C">
        <w:rPr>
          <w:sz w:val="20"/>
          <w:szCs w:val="20"/>
        </w:rPr>
        <w:t xml:space="preserve">ni, bi e tri axiais, respectivamente. </w:t>
      </w:r>
      <w:r w:rsidR="00102B05" w:rsidRPr="009A773C">
        <w:rPr>
          <w:sz w:val="20"/>
          <w:szCs w:val="20"/>
        </w:rPr>
        <w:t>Os acelerômetros</w:t>
      </w:r>
      <w:r w:rsidRPr="009A773C">
        <w:rPr>
          <w:sz w:val="20"/>
          <w:szCs w:val="20"/>
        </w:rPr>
        <w:t xml:space="preserve"> não  medem  somente  aceleração,  mas  também inclinação,  rotação,  vibração,  colisão  e  gravidade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(FIGUEIREDO, 2007).</w:t>
      </w:r>
    </w:p>
    <w:p w14:paraId="0FD0F324" w14:textId="41876A63" w:rsidR="00291425" w:rsidRPr="009A773C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Os sensores do giroscópio medem a velocidade angular do dispositivo em </w:t>
      </w:r>
      <w:proofErr w:type="spellStart"/>
      <w:r w:rsidRPr="009A773C">
        <w:rPr>
          <w:sz w:val="20"/>
          <w:szCs w:val="20"/>
        </w:rPr>
        <w:t>rad</w:t>
      </w:r>
      <w:proofErr w:type="spellEnd"/>
      <w:r w:rsidRPr="009A773C">
        <w:rPr>
          <w:sz w:val="20"/>
          <w:szCs w:val="20"/>
        </w:rPr>
        <w:t>/s. O</w:t>
      </w:r>
      <w:r w:rsidRPr="009A773C">
        <w:rPr>
          <w:sz w:val="20"/>
          <w:szCs w:val="20"/>
        </w:rPr>
        <w:t xml:space="preserve">s giroscópios </w:t>
      </w:r>
      <w:commentRangeStart w:id="48"/>
      <w:proofErr w:type="spellStart"/>
      <w:r w:rsidRPr="009A773C">
        <w:rPr>
          <w:sz w:val="20"/>
          <w:szCs w:val="20"/>
        </w:rPr>
        <w:t>MEMs</w:t>
      </w:r>
      <w:proofErr w:type="spellEnd"/>
      <w:r w:rsidRPr="009A773C">
        <w:rPr>
          <w:sz w:val="20"/>
          <w:szCs w:val="20"/>
        </w:rPr>
        <w:t xml:space="preserve"> </w:t>
      </w:r>
      <w:commentRangeEnd w:id="48"/>
      <w:r w:rsidR="008600DB">
        <w:rPr>
          <w:rStyle w:val="Refdecomentrio"/>
        </w:rPr>
        <w:commentReference w:id="48"/>
      </w:r>
      <w:r w:rsidRPr="009A773C">
        <w:rPr>
          <w:sz w:val="20"/>
          <w:szCs w:val="20"/>
        </w:rPr>
        <w:t xml:space="preserve">consistem em componentes semelhantes aos acelerômetros, mas medem uma força de </w:t>
      </w:r>
      <w:proofErr w:type="spellStart"/>
      <w:r w:rsidRPr="009A773C">
        <w:rPr>
          <w:sz w:val="20"/>
          <w:szCs w:val="20"/>
        </w:rPr>
        <w:t>Coriolis</w:t>
      </w:r>
      <w:proofErr w:type="spellEnd"/>
      <w:r w:rsidRPr="009A773C">
        <w:rPr>
          <w:sz w:val="20"/>
          <w:szCs w:val="20"/>
        </w:rPr>
        <w:t xml:space="preserve">. Quando um giroscópio é girado, a massa se desvia da direção em que estava vibrando originalmente e se move ao longo de um eixo diferente. As placas </w:t>
      </w:r>
      <w:r w:rsidRPr="009A773C">
        <w:rPr>
          <w:sz w:val="20"/>
          <w:szCs w:val="20"/>
        </w:rPr>
        <w:t>do capacitor na estrutura e a massa em movimento detectarão eletricamente a mudança e relatarão a diferença. Quando o dispositivo estiver em repouso, todos os três eixos do sensor informarão zero</w:t>
      </w:r>
      <w:r w:rsidR="00822850" w:rsidRPr="009A773C">
        <w:rPr>
          <w:sz w:val="20"/>
          <w:szCs w:val="20"/>
        </w:rPr>
        <w:t xml:space="preserve"> </w:t>
      </w:r>
      <w:r w:rsidR="00102B05" w:rsidRPr="00822850">
        <w:rPr>
          <w:sz w:val="20"/>
          <w:szCs w:val="20"/>
        </w:rPr>
        <w:t>(</w:t>
      </w:r>
      <w:r w:rsidR="0012446B" w:rsidRPr="00822850">
        <w:rPr>
          <w:sz w:val="20"/>
          <w:szCs w:val="20"/>
        </w:rPr>
        <w:t>BERTKO</w:t>
      </w:r>
      <w:r w:rsidRPr="00822850">
        <w:rPr>
          <w:sz w:val="20"/>
          <w:szCs w:val="20"/>
        </w:rPr>
        <w:t>, 2017).</w:t>
      </w:r>
    </w:p>
    <w:p w14:paraId="5E0C591C" w14:textId="7AB83A5C" w:rsidR="00291425" w:rsidRDefault="00241BDE" w:rsidP="009A773C">
      <w:pPr>
        <w:pStyle w:val="TF-TEXTO"/>
        <w:keepNext w:val="0"/>
        <w:keepLines w:val="0"/>
        <w:rPr>
          <w:sz w:val="20"/>
          <w:szCs w:val="20"/>
        </w:rPr>
      </w:pPr>
      <w:r w:rsidRPr="00667A46">
        <w:rPr>
          <w:sz w:val="20"/>
          <w:szCs w:val="20"/>
          <w:highlight w:val="yellow"/>
        </w:rPr>
        <w:t xml:space="preserve">A </w:t>
      </w:r>
      <w:r w:rsidRPr="00667A46">
        <w:rPr>
          <w:sz w:val="20"/>
          <w:szCs w:val="20"/>
          <w:highlight w:val="yellow"/>
        </w:rPr>
        <w:t>Unity</w:t>
      </w:r>
      <w:r w:rsidRPr="00667A46">
        <w:rPr>
          <w:sz w:val="20"/>
          <w:szCs w:val="20"/>
          <w:highlight w:val="yellow"/>
        </w:rPr>
        <w:t xml:space="preserve">, é </w:t>
      </w:r>
      <w:r w:rsidR="00102B05" w:rsidRPr="00667A46">
        <w:rPr>
          <w:sz w:val="20"/>
          <w:szCs w:val="20"/>
          <w:highlight w:val="yellow"/>
        </w:rPr>
        <w:t xml:space="preserve">um motor </w:t>
      </w:r>
      <w:r w:rsidRPr="00667A46">
        <w:rPr>
          <w:sz w:val="20"/>
          <w:szCs w:val="20"/>
          <w:highlight w:val="yellow"/>
        </w:rPr>
        <w:t xml:space="preserve">de jogo também é </w:t>
      </w:r>
      <w:r w:rsidRPr="00667A46">
        <w:rPr>
          <w:sz w:val="20"/>
          <w:szCs w:val="20"/>
          <w:highlight w:val="yellow"/>
        </w:rPr>
        <w:t>conhecid</w:t>
      </w:r>
      <w:r w:rsidR="00102B05" w:rsidRPr="00667A46">
        <w:rPr>
          <w:sz w:val="20"/>
          <w:szCs w:val="20"/>
          <w:highlight w:val="yellow"/>
        </w:rPr>
        <w:t>o</w:t>
      </w:r>
      <w:r>
        <w:rPr>
          <w:sz w:val="20"/>
          <w:szCs w:val="20"/>
        </w:rPr>
        <w:t xml:space="preserve"> por </w:t>
      </w:r>
      <w:proofErr w:type="spellStart"/>
      <w:r w:rsidRPr="009A773C">
        <w:rPr>
          <w:sz w:val="20"/>
          <w:szCs w:val="20"/>
        </w:rPr>
        <w:t>UnityEngine</w:t>
      </w:r>
      <w:proofErr w:type="spellEnd"/>
      <w:r w:rsidRPr="009A773C">
        <w:rPr>
          <w:sz w:val="20"/>
          <w:szCs w:val="20"/>
        </w:rPr>
        <w:t xml:space="preserve"> ou Unity3D</w:t>
      </w:r>
      <w:r>
        <w:rPr>
          <w:sz w:val="20"/>
          <w:szCs w:val="20"/>
        </w:rPr>
        <w:t>, criada para oferecer uma maior eficiência e facilidade na criação de jogos 2D e 3D.</w:t>
      </w:r>
      <w:r w:rsidRPr="009A773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Pr="009A773C">
        <w:rPr>
          <w:sz w:val="20"/>
          <w:szCs w:val="20"/>
        </w:rPr>
        <w:t xml:space="preserve">Unity </w:t>
      </w:r>
      <w:r>
        <w:rPr>
          <w:sz w:val="20"/>
          <w:szCs w:val="20"/>
        </w:rPr>
        <w:t xml:space="preserve">não é utilizada somente para a criação de jogos, ela permite a criação de diversas </w:t>
      </w:r>
      <w:commentRangeStart w:id="49"/>
      <w:r>
        <w:rPr>
          <w:sz w:val="20"/>
          <w:szCs w:val="20"/>
        </w:rPr>
        <w:t>aplicações</w:t>
      </w:r>
      <w:r w:rsidR="00102B05">
        <w:rPr>
          <w:sz w:val="20"/>
          <w:szCs w:val="20"/>
        </w:rPr>
        <w:t xml:space="preserve"> </w:t>
      </w:r>
      <w:commentRangeEnd w:id="49"/>
      <w:r w:rsidR="00667A46">
        <w:rPr>
          <w:rStyle w:val="Refdecomentrio"/>
        </w:rPr>
        <w:commentReference w:id="49"/>
      </w:r>
      <w:r>
        <w:rPr>
          <w:sz w:val="20"/>
          <w:szCs w:val="20"/>
        </w:rPr>
        <w:t>(MONTOVANI, 2021).</w:t>
      </w:r>
    </w:p>
    <w:p w14:paraId="1AC36762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</w:p>
    <w:p w14:paraId="5561D6C5" w14:textId="462E4936" w:rsidR="00291425" w:rsidRPr="00F63D3C" w:rsidRDefault="00B41DFD">
      <w:pPr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sz w:val="20"/>
          <w:szCs w:val="20"/>
        </w:rPr>
      </w:pPr>
      <w:bookmarkStart w:id="50" w:name="_heading=h.4d34og8" w:colFirst="0" w:colLast="0"/>
      <w:bookmarkEnd w:id="50"/>
      <w:r w:rsidRPr="00F63D3C">
        <w:rPr>
          <w:b/>
          <w:smallCaps/>
          <w:sz w:val="20"/>
          <w:szCs w:val="20"/>
        </w:rPr>
        <w:t>referências</w:t>
      </w:r>
    </w:p>
    <w:p w14:paraId="257917F0" w14:textId="77777777" w:rsidR="00291425" w:rsidRDefault="00291425">
      <w:pPr>
        <w:keepNext w:val="0"/>
        <w:keepLines w:val="0"/>
      </w:pPr>
    </w:p>
    <w:p w14:paraId="319819E5" w14:textId="015CC9A6" w:rsidR="00291425" w:rsidRPr="00640157" w:rsidRDefault="00241BDE">
      <w:pPr>
        <w:keepNext w:val="0"/>
        <w:keepLines w:val="0"/>
        <w:spacing w:before="120"/>
        <w:rPr>
          <w:color w:val="000000"/>
          <w:sz w:val="20"/>
          <w:szCs w:val="20"/>
        </w:rPr>
      </w:pPr>
      <w:bookmarkStart w:id="51" w:name="_heading=h.2s8eyo1" w:colFirst="0" w:colLast="0"/>
      <w:bookmarkEnd w:id="51"/>
      <w:commentRangeStart w:id="52"/>
      <w:r>
        <w:rPr>
          <w:color w:val="000000"/>
          <w:sz w:val="20"/>
          <w:szCs w:val="20"/>
        </w:rPr>
        <w:t>11</w:t>
      </w:r>
      <w:commentRangeEnd w:id="52"/>
      <w:r w:rsidR="00165239">
        <w:rPr>
          <w:rStyle w:val="Refdecomentrio"/>
        </w:rPr>
        <w:commentReference w:id="52"/>
      </w:r>
      <w:r>
        <w:rPr>
          <w:color w:val="000000"/>
          <w:sz w:val="20"/>
          <w:szCs w:val="20"/>
        </w:rPr>
        <w:t>/4</w:t>
      </w:r>
      <w:r w:rsidR="005F3ED5">
        <w:rPr>
          <w:color w:val="000000"/>
          <w:sz w:val="20"/>
          <w:szCs w:val="20"/>
        </w:rPr>
        <w:t xml:space="preserve"> -</w:t>
      </w:r>
      <w:r>
        <w:rPr>
          <w:color w:val="000000"/>
          <w:sz w:val="20"/>
          <w:szCs w:val="20"/>
        </w:rPr>
        <w:t xml:space="preserve"> DIA MUNDIAL DE CONSCIENTIZAÇÃO DA DOENÇA DE PARKINSON: AVANÇAR, MELHORAR, EDUCAR, </w:t>
      </w:r>
      <w:proofErr w:type="gramStart"/>
      <w:r>
        <w:rPr>
          <w:color w:val="000000"/>
          <w:sz w:val="20"/>
          <w:szCs w:val="20"/>
        </w:rPr>
        <w:t>COLABORAR!.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Biblioteca Virtual em Saúde</w:t>
      </w:r>
      <w:r w:rsidR="0012446B">
        <w:rPr>
          <w:b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2019?.</w:t>
      </w:r>
      <w:proofErr w:type="gramEnd"/>
      <w:r>
        <w:rPr>
          <w:color w:val="000000"/>
          <w:sz w:val="20"/>
          <w:szCs w:val="20"/>
        </w:rPr>
        <w:t xml:space="preserve"> Disponível em: https://bvsms.saude.gov.br/11-4-dia-mundial-de-conscientizacao-da-doenca-de-parkinson-avancar-melhorar-</w:t>
      </w:r>
      <w:r>
        <w:rPr>
          <w:color w:val="000000"/>
          <w:sz w:val="20"/>
          <w:szCs w:val="20"/>
        </w:rPr>
        <w:lastRenderedPageBreak/>
        <w:t xml:space="preserve">educar-colaborar/#:~:text=Descoberta%20h%C3%A1%20201%20anos%2C%20a,apenas%20da%20Doen%C3%A7a%20de%20Alzheimer. </w:t>
      </w:r>
      <w:r w:rsidRPr="00640157">
        <w:rPr>
          <w:color w:val="000000"/>
          <w:sz w:val="20"/>
          <w:szCs w:val="20"/>
        </w:rPr>
        <w:t>Acesso em: 24 ag</w:t>
      </w:r>
      <w:r w:rsidR="005E7856">
        <w:rPr>
          <w:color w:val="000000"/>
          <w:sz w:val="20"/>
          <w:szCs w:val="20"/>
        </w:rPr>
        <w:t xml:space="preserve">o. </w:t>
      </w:r>
      <w:r w:rsidRPr="00640157">
        <w:rPr>
          <w:color w:val="000000"/>
          <w:sz w:val="20"/>
          <w:szCs w:val="20"/>
        </w:rPr>
        <w:t>2022.</w:t>
      </w:r>
    </w:p>
    <w:p w14:paraId="33263983" w14:textId="230C5B82" w:rsidR="00291425" w:rsidRPr="00E425E4" w:rsidRDefault="00241BDE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commentRangeStart w:id="53"/>
      <w:r w:rsidRPr="00E425E4">
        <w:rPr>
          <w:sz w:val="20"/>
          <w:szCs w:val="20"/>
          <w:lang w:val="en-US"/>
        </w:rPr>
        <w:t>BERTKO</w:t>
      </w:r>
      <w:commentRangeEnd w:id="53"/>
      <w:r w:rsidR="00667A46">
        <w:rPr>
          <w:rStyle w:val="Refdecomentrio"/>
        </w:rPr>
        <w:commentReference w:id="53"/>
      </w:r>
      <w:r w:rsidRPr="00E425E4">
        <w:rPr>
          <w:color w:val="000000"/>
          <w:sz w:val="20"/>
          <w:szCs w:val="20"/>
          <w:lang w:val="en-US"/>
        </w:rPr>
        <w:t xml:space="preserve">, Michael. </w:t>
      </w:r>
      <w:r w:rsidRPr="00E425E4">
        <w:rPr>
          <w:b/>
          <w:color w:val="000000"/>
          <w:sz w:val="20"/>
          <w:szCs w:val="20"/>
          <w:lang w:val="en-US"/>
        </w:rPr>
        <w:t>Android game based on motion sensors</w:t>
      </w:r>
      <w:r w:rsidR="0012446B">
        <w:rPr>
          <w:color w:val="000000"/>
          <w:sz w:val="20"/>
          <w:szCs w:val="20"/>
          <w:lang w:val="en-US"/>
        </w:rPr>
        <w:t xml:space="preserve">, </w:t>
      </w:r>
      <w:r w:rsidRPr="00E425E4">
        <w:rPr>
          <w:color w:val="000000"/>
          <w:sz w:val="20"/>
          <w:szCs w:val="20"/>
          <w:lang w:val="en-US"/>
        </w:rPr>
        <w:t xml:space="preserve">2017. 136 f. </w:t>
      </w:r>
      <w:proofErr w:type="gramStart"/>
      <w:r w:rsidRPr="00E425E4">
        <w:rPr>
          <w:sz w:val="20"/>
          <w:szCs w:val="20"/>
          <w:lang w:val="en-US"/>
        </w:rPr>
        <w:t>Bachelor’s</w:t>
      </w:r>
      <w:proofErr w:type="gramEnd"/>
      <w:r w:rsidRPr="00E425E4">
        <w:rPr>
          <w:sz w:val="20"/>
          <w:szCs w:val="20"/>
          <w:lang w:val="en-US"/>
        </w:rPr>
        <w:t xml:space="preserve"> Thesis</w:t>
      </w:r>
      <w:r w:rsidRPr="00E425E4">
        <w:rPr>
          <w:color w:val="000000"/>
          <w:sz w:val="20"/>
          <w:szCs w:val="20"/>
          <w:lang w:val="en-US"/>
        </w:rPr>
        <w:t xml:space="preserve">, </w:t>
      </w:r>
      <w:r w:rsidRPr="00E425E4">
        <w:rPr>
          <w:sz w:val="20"/>
          <w:szCs w:val="20"/>
          <w:lang w:val="en-US"/>
        </w:rPr>
        <w:t xml:space="preserve">Masaryk University Faculty of </w:t>
      </w:r>
      <w:r w:rsidRPr="00E425E4">
        <w:rPr>
          <w:sz w:val="20"/>
          <w:szCs w:val="20"/>
          <w:lang w:val="en-US"/>
        </w:rPr>
        <w:t>Informatics</w:t>
      </w:r>
      <w:r w:rsidRPr="00E425E4">
        <w:rPr>
          <w:color w:val="000000"/>
          <w:sz w:val="20"/>
          <w:szCs w:val="20"/>
          <w:lang w:val="en-US"/>
        </w:rPr>
        <w:t>.</w:t>
      </w:r>
    </w:p>
    <w:p w14:paraId="5C792FD4" w14:textId="0A272239" w:rsidR="00291425" w:rsidRDefault="00241BDE">
      <w:pPr>
        <w:keepNext w:val="0"/>
        <w:keepLines w:val="0"/>
        <w:spacing w:before="120"/>
        <w:rPr>
          <w:color w:val="000000"/>
          <w:sz w:val="20"/>
          <w:szCs w:val="20"/>
        </w:rPr>
      </w:pPr>
      <w:commentRangeStart w:id="54"/>
      <w:r>
        <w:rPr>
          <w:color w:val="000000"/>
          <w:sz w:val="20"/>
          <w:szCs w:val="20"/>
        </w:rPr>
        <w:t xml:space="preserve">BRASIL </w:t>
      </w:r>
      <w:commentRangeEnd w:id="54"/>
      <w:r w:rsidR="00165239">
        <w:rPr>
          <w:rStyle w:val="Refdecomentrio"/>
        </w:rPr>
        <w:commentReference w:id="54"/>
      </w:r>
      <w:r>
        <w:rPr>
          <w:color w:val="000000"/>
          <w:sz w:val="20"/>
          <w:szCs w:val="20"/>
        </w:rPr>
        <w:t xml:space="preserve">TEM MAIS SMARTPHONES QUE HABITANTES, APONTA FGV. </w:t>
      </w:r>
      <w:r>
        <w:rPr>
          <w:b/>
          <w:color w:val="000000"/>
          <w:sz w:val="20"/>
          <w:szCs w:val="20"/>
        </w:rPr>
        <w:t>CNN Brasil</w:t>
      </w:r>
      <w:r w:rsidR="0012446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2022. Disponível em</w:t>
      </w:r>
      <w:r w:rsidR="00640157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https://www.cnnbrasil.com.br/business/brasil-tem-mais-smartphones-que-habitantes-aponta-fgv/#:~:text=O%20Brasil%20tem%20atualmente%20mais,de%20acordo%20co</w:t>
      </w:r>
      <w:r>
        <w:rPr>
          <w:color w:val="000000"/>
          <w:sz w:val="20"/>
          <w:szCs w:val="20"/>
        </w:rPr>
        <w:t>m%20o%20IBGE. Acesso em: 24 ago</w:t>
      </w:r>
      <w:r w:rsidR="005E785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2022.</w:t>
      </w:r>
    </w:p>
    <w:p w14:paraId="302CBEAB" w14:textId="616E05F6" w:rsidR="00291425" w:rsidRDefault="00241BDE">
      <w:pPr>
        <w:keepNext w:val="0"/>
        <w:keepLines w:val="0"/>
        <w:spacing w:before="120"/>
        <w:rPr>
          <w:color w:val="000000"/>
          <w:sz w:val="20"/>
          <w:szCs w:val="20"/>
        </w:rPr>
      </w:pPr>
      <w:r w:rsidRPr="00743F51">
        <w:rPr>
          <w:color w:val="000000"/>
          <w:sz w:val="20"/>
          <w:szCs w:val="20"/>
        </w:rPr>
        <w:t xml:space="preserve">CHOU, K.  L.  </w:t>
      </w:r>
      <w:proofErr w:type="spellStart"/>
      <w:r w:rsidRPr="00743F51">
        <w:rPr>
          <w:b/>
          <w:color w:val="000000"/>
          <w:sz w:val="20"/>
          <w:szCs w:val="20"/>
        </w:rPr>
        <w:t>Clinical</w:t>
      </w:r>
      <w:proofErr w:type="spellEnd"/>
      <w:r w:rsidRPr="00743F51">
        <w:rPr>
          <w:b/>
          <w:color w:val="000000"/>
          <w:sz w:val="20"/>
          <w:szCs w:val="20"/>
        </w:rPr>
        <w:t xml:space="preserve"> </w:t>
      </w:r>
      <w:proofErr w:type="spellStart"/>
      <w:r w:rsidRPr="00743F51">
        <w:rPr>
          <w:b/>
          <w:color w:val="000000"/>
          <w:sz w:val="20"/>
          <w:szCs w:val="20"/>
        </w:rPr>
        <w:t>manifestations</w:t>
      </w:r>
      <w:proofErr w:type="spellEnd"/>
      <w:r w:rsidRPr="00743F51">
        <w:rPr>
          <w:b/>
          <w:color w:val="000000"/>
          <w:sz w:val="20"/>
          <w:szCs w:val="20"/>
        </w:rPr>
        <w:t xml:space="preserve"> </w:t>
      </w:r>
      <w:proofErr w:type="spellStart"/>
      <w:r w:rsidRPr="00743F51">
        <w:rPr>
          <w:b/>
          <w:color w:val="000000"/>
          <w:sz w:val="20"/>
          <w:szCs w:val="20"/>
        </w:rPr>
        <w:t>of</w:t>
      </w:r>
      <w:proofErr w:type="spellEnd"/>
      <w:r w:rsidRPr="00743F51">
        <w:rPr>
          <w:b/>
          <w:color w:val="000000"/>
          <w:sz w:val="20"/>
          <w:szCs w:val="20"/>
        </w:rPr>
        <w:t xml:space="preserve"> Parkinson </w:t>
      </w:r>
      <w:proofErr w:type="spellStart"/>
      <w:r w:rsidRPr="00743F51">
        <w:rPr>
          <w:b/>
          <w:color w:val="000000"/>
          <w:sz w:val="20"/>
          <w:szCs w:val="20"/>
        </w:rPr>
        <w:t>disease</w:t>
      </w:r>
      <w:proofErr w:type="spellEnd"/>
      <w:r w:rsidRPr="00743F51"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UpToDate</w:t>
      </w:r>
      <w:proofErr w:type="spellEnd"/>
      <w:r>
        <w:rPr>
          <w:color w:val="000000"/>
          <w:sz w:val="20"/>
          <w:szCs w:val="20"/>
        </w:rPr>
        <w:t>,  fev. 2020. Disponível em: https://www.uptodate.com/contents/clinical-manifestations-of-parkinson-disease?search=doenca%20de%20parkinson&amp;source=sea</w:t>
      </w:r>
      <w:r>
        <w:rPr>
          <w:color w:val="000000"/>
          <w:sz w:val="20"/>
          <w:szCs w:val="20"/>
        </w:rPr>
        <w:t>rch_result&amp;selectedTitle=1~150&amp;usage_type=default&amp;display_rank=1. Acesso em: 04 set</w:t>
      </w:r>
      <w:r w:rsidR="005E785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2022.</w:t>
      </w:r>
    </w:p>
    <w:p w14:paraId="3F9B7A1E" w14:textId="2A77EC66" w:rsidR="00291425" w:rsidRDefault="00241BDE">
      <w:pPr>
        <w:keepNext w:val="0"/>
        <w:keepLines w:val="0"/>
        <w:spacing w:before="120"/>
        <w:rPr>
          <w:color w:val="000000"/>
          <w:sz w:val="20"/>
          <w:szCs w:val="20"/>
        </w:rPr>
      </w:pPr>
      <w:commentRangeStart w:id="55"/>
      <w:r>
        <w:rPr>
          <w:color w:val="000000"/>
          <w:sz w:val="20"/>
          <w:szCs w:val="20"/>
        </w:rPr>
        <w:t>DOENÇA DE PARKINSON</w:t>
      </w:r>
      <w:commentRangeEnd w:id="55"/>
      <w:r w:rsidR="007018F9">
        <w:rPr>
          <w:rStyle w:val="Refdecomentrio"/>
        </w:rPr>
        <w:commentReference w:id="55"/>
      </w:r>
      <w:r>
        <w:rPr>
          <w:color w:val="000000"/>
          <w:sz w:val="20"/>
          <w:szCs w:val="20"/>
        </w:rPr>
        <w:t xml:space="preserve">. </w:t>
      </w:r>
      <w:r>
        <w:rPr>
          <w:b/>
          <w:color w:val="000000"/>
          <w:sz w:val="20"/>
          <w:szCs w:val="20"/>
        </w:rPr>
        <w:t>Biblioteca Virtual em Saúde</w:t>
      </w:r>
      <w:r w:rsidR="0012446B">
        <w:rPr>
          <w:b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Disponível em: https://bvsms.saude.gov.br/doenca-de-parkinson/. Acesso em: 24 ago</w:t>
      </w:r>
      <w:r w:rsidR="005E785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2022. </w:t>
      </w:r>
    </w:p>
    <w:p w14:paraId="4AA89C20" w14:textId="2EAB84F7" w:rsidR="00291425" w:rsidRDefault="00241BDE">
      <w:pPr>
        <w:keepNext w:val="0"/>
        <w:keepLines w:val="0"/>
        <w:spacing w:before="120"/>
        <w:rPr>
          <w:sz w:val="20"/>
          <w:szCs w:val="20"/>
        </w:rPr>
      </w:pPr>
      <w:commentRangeStart w:id="56"/>
      <w:r>
        <w:rPr>
          <w:sz w:val="20"/>
          <w:szCs w:val="20"/>
        </w:rPr>
        <w:t>FIGUEIREDO</w:t>
      </w:r>
      <w:commentRangeEnd w:id="56"/>
      <w:r w:rsidR="00931F14">
        <w:rPr>
          <w:rStyle w:val="Refdecomentrio"/>
        </w:rPr>
        <w:commentReference w:id="56"/>
      </w:r>
      <w:r>
        <w:rPr>
          <w:sz w:val="20"/>
          <w:szCs w:val="20"/>
        </w:rPr>
        <w:t xml:space="preserve">, Ligia J.; GAFANIZ, Ana R.; LOPES, Gustavo S.; PEREIRA, </w:t>
      </w:r>
      <w:proofErr w:type="spellStart"/>
      <w:r>
        <w:rPr>
          <w:sz w:val="20"/>
          <w:szCs w:val="20"/>
        </w:rPr>
        <w:t>Rúben</w:t>
      </w:r>
      <w:proofErr w:type="spellEnd"/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Aplicações de Acelerômetro</w:t>
      </w:r>
      <w:r>
        <w:rPr>
          <w:sz w:val="20"/>
          <w:szCs w:val="20"/>
        </w:rPr>
        <w:t xml:space="preserve">. Monografia, Lisboa, </w:t>
      </w:r>
      <w:r w:rsidR="0012446B">
        <w:rPr>
          <w:sz w:val="20"/>
          <w:szCs w:val="20"/>
        </w:rPr>
        <w:t>dezembro</w:t>
      </w:r>
      <w:r>
        <w:rPr>
          <w:sz w:val="20"/>
          <w:szCs w:val="20"/>
        </w:rPr>
        <w:t xml:space="preserve"> 2007</w:t>
      </w:r>
      <w:r w:rsidR="0012446B">
        <w:rPr>
          <w:sz w:val="20"/>
          <w:szCs w:val="20"/>
        </w:rPr>
        <w:t>.</w:t>
      </w:r>
    </w:p>
    <w:p w14:paraId="417A5F8D" w14:textId="21F93910" w:rsidR="00291425" w:rsidRDefault="00241BDE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</w:t>
      </w:r>
      <w:r>
        <w:rPr>
          <w:b/>
          <w:color w:val="000000"/>
          <w:sz w:val="20"/>
          <w:szCs w:val="20"/>
        </w:rPr>
        <w:t>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EB07B98" w14:textId="642DF781" w:rsidR="00291425" w:rsidRDefault="00241BDE">
      <w:pPr>
        <w:keepNext w:val="0"/>
        <w:keepLines w:val="0"/>
        <w:spacing w:before="120"/>
        <w:rPr>
          <w:sz w:val="20"/>
          <w:szCs w:val="20"/>
          <w:lang w:val="en-US"/>
        </w:rPr>
      </w:pPr>
      <w:commentRangeStart w:id="57"/>
      <w:r w:rsidRPr="00E425E4">
        <w:rPr>
          <w:sz w:val="20"/>
          <w:szCs w:val="20"/>
          <w:lang w:val="en-US"/>
        </w:rPr>
        <w:t>HUI</w:t>
      </w:r>
      <w:commentRangeEnd w:id="57"/>
      <w:r w:rsidR="00C10EB3">
        <w:rPr>
          <w:rStyle w:val="Refdecomentrio"/>
        </w:rPr>
        <w:commentReference w:id="57"/>
      </w:r>
      <w:r w:rsidRPr="00E425E4">
        <w:rPr>
          <w:sz w:val="20"/>
          <w:szCs w:val="20"/>
          <w:lang w:val="en-US"/>
        </w:rPr>
        <w:t>, Song.</w:t>
      </w:r>
      <w:r w:rsidRPr="00E425E4">
        <w:rPr>
          <w:color w:val="000000"/>
          <w:sz w:val="20"/>
          <w:szCs w:val="20"/>
          <w:lang w:val="en-US"/>
        </w:rPr>
        <w:t xml:space="preserve"> </w:t>
      </w:r>
      <w:r w:rsidRPr="00E425E4">
        <w:rPr>
          <w:b/>
          <w:color w:val="000000"/>
          <w:sz w:val="20"/>
          <w:szCs w:val="20"/>
          <w:lang w:val="en-US"/>
        </w:rPr>
        <w:t xml:space="preserve">Compressed sensing method for human activity recognition using tri-axis </w:t>
      </w:r>
      <w:r w:rsidRPr="00E425E4">
        <w:rPr>
          <w:b/>
          <w:color w:val="000000"/>
          <w:sz w:val="20"/>
          <w:szCs w:val="20"/>
          <w:lang w:val="en-US"/>
        </w:rPr>
        <w:t>accelerometer on mobile</w:t>
      </w:r>
      <w:r w:rsidR="0012446B">
        <w:rPr>
          <w:color w:val="000000"/>
          <w:sz w:val="20"/>
          <w:szCs w:val="20"/>
          <w:lang w:val="en-US"/>
        </w:rPr>
        <w:t xml:space="preserve">, </w:t>
      </w:r>
      <w:r w:rsidRPr="00E425E4">
        <w:rPr>
          <w:color w:val="000000"/>
          <w:sz w:val="20"/>
          <w:szCs w:val="20"/>
          <w:lang w:val="en-US"/>
        </w:rPr>
        <w:t>2017. 7 f.</w:t>
      </w:r>
      <w:r w:rsidRPr="00E425E4">
        <w:rPr>
          <w:sz w:val="20"/>
          <w:szCs w:val="20"/>
          <w:lang w:val="en-US"/>
        </w:rPr>
        <w:t xml:space="preserve"> Xi’an University of Posts and Telecommunications</w:t>
      </w:r>
      <w:r w:rsidRPr="00E425E4">
        <w:rPr>
          <w:color w:val="000000"/>
          <w:sz w:val="20"/>
          <w:szCs w:val="20"/>
          <w:lang w:val="en-US"/>
        </w:rPr>
        <w:t xml:space="preserve">, </w:t>
      </w:r>
      <w:r w:rsidRPr="00E425E4">
        <w:rPr>
          <w:sz w:val="20"/>
          <w:szCs w:val="20"/>
          <w:lang w:val="en-US"/>
        </w:rPr>
        <w:t xml:space="preserve">School of Computer Science and Technology.  </w:t>
      </w:r>
    </w:p>
    <w:p w14:paraId="78688F13" w14:textId="20A50775" w:rsidR="003F6282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commentRangeStart w:id="58"/>
      <w:r w:rsidRPr="003F6282">
        <w:rPr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</w:t>
      </w:r>
      <w:commentRangeEnd w:id="58"/>
      <w:r w:rsidR="00BB0095">
        <w:rPr>
          <w:rStyle w:val="Refdecomentrio"/>
        </w:rPr>
        <w:commentReference w:id="58"/>
      </w:r>
      <w:r w:rsidRPr="003F6282">
        <w:rPr>
          <w:sz w:val="20"/>
          <w:szCs w:val="20"/>
        </w:rPr>
        <w:t>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157260D7" w:rsidR="00291425" w:rsidRDefault="00241BDE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</w:t>
      </w:r>
      <w:r>
        <w:rPr>
          <w:b/>
          <w:color w:val="000000"/>
          <w:sz w:val="20"/>
          <w:szCs w:val="20"/>
        </w:rPr>
        <w:t>dial de Conscientização da Doença de Parkinson</w:t>
      </w:r>
      <w:r>
        <w:rPr>
          <w:color w:val="000000"/>
          <w:sz w:val="20"/>
          <w:szCs w:val="20"/>
        </w:rPr>
        <w:t>. [s.d.]. Disponível em: https://bvsms.saude.gov.br/dia-mundial-de-conscientizacao-da-doenca-de-parkinson/. Acesso em: 24 ago. 2022.</w:t>
      </w:r>
    </w:p>
    <w:p w14:paraId="5255B10B" w14:textId="506C5102" w:rsidR="00291425" w:rsidRDefault="00241BDE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0"/>
          <w:szCs w:val="20"/>
        </w:rPr>
      </w:pPr>
      <w:commentRangeStart w:id="59"/>
      <w:r>
        <w:rPr>
          <w:color w:val="000000"/>
          <w:sz w:val="20"/>
          <w:szCs w:val="20"/>
        </w:rPr>
        <w:t>MONTOVANI</w:t>
      </w:r>
      <w:commentRangeEnd w:id="59"/>
      <w:r w:rsidR="00667A46">
        <w:rPr>
          <w:rStyle w:val="Refdecomentrio"/>
        </w:rPr>
        <w:commentReference w:id="59"/>
      </w:r>
      <w:r>
        <w:rPr>
          <w:color w:val="000000"/>
          <w:sz w:val="20"/>
          <w:szCs w:val="20"/>
        </w:rPr>
        <w:t xml:space="preserve">, Igor. </w:t>
      </w:r>
      <w:r>
        <w:rPr>
          <w:b/>
          <w:color w:val="000000"/>
          <w:sz w:val="20"/>
          <w:szCs w:val="20"/>
        </w:rPr>
        <w:t>Conheça o que é Unity e tudo o que ela pode fazer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2021. Disponível em https://mktesports.com.br/blog/criar-jogos/o-que-e-unity/. Acesso em: 24 ago. 2022.</w:t>
      </w:r>
    </w:p>
    <w:p w14:paraId="3C75DB39" w14:textId="3A446333" w:rsidR="00291425" w:rsidRDefault="00241BDE">
      <w:pPr>
        <w:keepNext w:val="0"/>
        <w:keepLines w:val="0"/>
        <w:spacing w:before="120"/>
        <w:rPr>
          <w:color w:val="000000"/>
          <w:sz w:val="20"/>
          <w:szCs w:val="20"/>
        </w:rPr>
      </w:pPr>
      <w:commentRangeStart w:id="60"/>
      <w:r>
        <w:rPr>
          <w:sz w:val="20"/>
          <w:szCs w:val="20"/>
        </w:rPr>
        <w:t>MOREIRA</w:t>
      </w:r>
      <w:commentRangeEnd w:id="60"/>
      <w:r w:rsidR="00BF2062">
        <w:rPr>
          <w:rStyle w:val="Refdecomentrio"/>
        </w:rPr>
        <w:commentReference w:id="60"/>
      </w:r>
      <w:r>
        <w:rPr>
          <w:sz w:val="20"/>
          <w:szCs w:val="20"/>
        </w:rPr>
        <w:t>, C. S., CARDOSO Martins, K. F., NERI, V. C., &amp; ARAÚJO, P. G. (2007</w:t>
      </w:r>
      <w:r>
        <w:rPr>
          <w:b/>
          <w:sz w:val="20"/>
          <w:szCs w:val="20"/>
        </w:rPr>
        <w:t>). DOENÇA DE PARKINSON: COMO DIAGNOSTICAR E TRATAR</w:t>
      </w:r>
      <w:r>
        <w:rPr>
          <w:sz w:val="20"/>
          <w:szCs w:val="20"/>
        </w:rPr>
        <w:t>. Revista Científica Da Fac</w:t>
      </w:r>
      <w:r>
        <w:rPr>
          <w:sz w:val="20"/>
          <w:szCs w:val="20"/>
        </w:rPr>
        <w:t>uldade De Medicina De Campos, 2(2), 19–29.</w:t>
      </w:r>
      <w:r>
        <w:t xml:space="preserve"> </w:t>
      </w:r>
      <w:r w:rsidRPr="00640157">
        <w:rPr>
          <w:sz w:val="20"/>
          <w:szCs w:val="20"/>
        </w:rPr>
        <w:t>Disponível em:</w:t>
      </w:r>
      <w:r w:rsidR="00640157" w:rsidRPr="00640157">
        <w:rPr>
          <w:sz w:val="20"/>
          <w:szCs w:val="20"/>
        </w:rPr>
        <w:t xml:space="preserve"> https://doi.org/10.29184/1980-7813.rcfmc.153.vol.2.n2.2007.</w:t>
      </w:r>
      <w:r w:rsidR="00640157">
        <w:rPr>
          <w:color w:val="000000"/>
          <w:sz w:val="20"/>
          <w:szCs w:val="20"/>
        </w:rPr>
        <w:t xml:space="preserve"> Acesso em: 24 ago. 2022.</w:t>
      </w:r>
    </w:p>
    <w:p w14:paraId="12BF2EB7" w14:textId="28702966" w:rsidR="00F63D3C" w:rsidRPr="00463F0A" w:rsidRDefault="00F63D3C" w:rsidP="00F63D3C">
      <w:pPr>
        <w:keepNext w:val="0"/>
        <w:keepLines w:val="0"/>
        <w:spacing w:before="120"/>
        <w:rPr>
          <w:sz w:val="20"/>
          <w:szCs w:val="20"/>
        </w:rPr>
      </w:pPr>
      <w:commentRangeStart w:id="61"/>
      <w:r w:rsidRPr="00F63D3C">
        <w:rPr>
          <w:sz w:val="20"/>
          <w:szCs w:val="20"/>
        </w:rPr>
        <w:t xml:space="preserve">POPULAÇÃO </w:t>
      </w:r>
      <w:commentRangeEnd w:id="61"/>
      <w:r w:rsidR="0075143C">
        <w:rPr>
          <w:rStyle w:val="Refdecomentrio"/>
        </w:rPr>
        <w:commentReference w:id="61"/>
      </w:r>
      <w:r w:rsidRPr="00F63D3C">
        <w:rPr>
          <w:sz w:val="20"/>
          <w:szCs w:val="20"/>
        </w:rPr>
        <w:t>cresce, mas número de pessoas com menos de 30 anos cai 5,4% de 2012 a 2021</w:t>
      </w:r>
      <w:r>
        <w:rPr>
          <w:sz w:val="20"/>
          <w:szCs w:val="20"/>
        </w:rPr>
        <w:t xml:space="preserve">. </w:t>
      </w:r>
      <w:r w:rsidRPr="00F63D3C">
        <w:rPr>
          <w:b/>
          <w:bCs/>
          <w:sz w:val="20"/>
          <w:szCs w:val="20"/>
        </w:rPr>
        <w:t>IBGE</w:t>
      </w:r>
      <w:r w:rsidR="0012446B">
        <w:rPr>
          <w:b/>
          <w:bCs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2022. Disponível em:</w:t>
      </w:r>
      <w:r w:rsidRPr="00F63D3C">
        <w:rPr>
          <w:sz w:val="20"/>
          <w:szCs w:val="20"/>
        </w:rPr>
        <w:t xml:space="preserve"> </w:t>
      </w:r>
      <w:hyperlink r:id="rId16" w:anchor=":~:text=A%20popula%C3%A7%C3%A3o%20total%20do%20pa%C3%ADs,39%2C8%25%20no%20per%C3%ADodo" w:history="1">
        <w:r w:rsidRPr="00F63D3C">
          <w:rPr>
            <w:rStyle w:val="Hyperlink"/>
            <w:noProof w:val="0"/>
            <w:color w:val="auto"/>
            <w:sz w:val="20"/>
            <w:szCs w:val="20"/>
            <w:u w:val="none"/>
          </w:rPr>
          <w:t>https://agenciadenoticias.ibge.gov.br/agencia-noticias/2012-agencia-de-noticias/noticias/34438-populacao-cresce-mas-numero-de-pessoas-com-menos-de-30-anos-cai-5-4-de-2012-a-2021#:~:text=A%20popula%C3%A7%C3%A3o%20total%20do%20pa%C3%ADs,39%2C8%25%20no%20per%C3%ADodo</w:t>
        </w:r>
      </w:hyperlink>
      <w:r w:rsidRPr="00F63D3C">
        <w:rPr>
          <w:sz w:val="20"/>
          <w:szCs w:val="20"/>
        </w:rPr>
        <w:t xml:space="preserve">. </w:t>
      </w:r>
      <w:r>
        <w:rPr>
          <w:sz w:val="20"/>
          <w:szCs w:val="20"/>
        </w:rPr>
        <w:t>Acesso em: 01 out</w:t>
      </w:r>
      <w:r w:rsidR="005E7856">
        <w:rPr>
          <w:sz w:val="20"/>
          <w:szCs w:val="20"/>
        </w:rPr>
        <w:t>.</w:t>
      </w:r>
      <w:r>
        <w:rPr>
          <w:sz w:val="20"/>
          <w:szCs w:val="20"/>
        </w:rPr>
        <w:t xml:space="preserve"> 2022.</w:t>
      </w:r>
    </w:p>
    <w:p w14:paraId="6C9E5F69" w14:textId="2F2741F3" w:rsidR="00F63D3C" w:rsidRPr="00F63D3C" w:rsidRDefault="00F63D3C">
      <w:pPr>
        <w:keepNext w:val="0"/>
        <w:keepLines w:val="0"/>
        <w:spacing w:before="120"/>
        <w:rPr>
          <w:color w:val="000000"/>
          <w:sz w:val="20"/>
          <w:szCs w:val="20"/>
        </w:rPr>
      </w:pPr>
      <w:commentRangeStart w:id="62"/>
      <w:r w:rsidRPr="00463F0A">
        <w:rPr>
          <w:color w:val="222222"/>
          <w:sz w:val="20"/>
          <w:szCs w:val="20"/>
          <w:shd w:val="clear" w:color="auto" w:fill="FFFFFF"/>
        </w:rPr>
        <w:t>QU</w:t>
      </w:r>
      <w:commentRangeEnd w:id="62"/>
      <w:r w:rsidR="002E7260">
        <w:rPr>
          <w:rStyle w:val="Refdecomentrio"/>
        </w:rPr>
        <w:commentReference w:id="62"/>
      </w:r>
      <w:r w:rsidRPr="00463F0A">
        <w:rPr>
          <w:color w:val="222222"/>
          <w:sz w:val="20"/>
          <w:szCs w:val="20"/>
          <w:shd w:val="clear" w:color="auto" w:fill="FFFFFF"/>
        </w:rPr>
        <w:t xml:space="preserve">, Q., </w:t>
      </w:r>
      <w:proofErr w:type="spellStart"/>
      <w:r w:rsidRPr="00463F0A">
        <w:rPr>
          <w:color w:val="222222"/>
          <w:sz w:val="20"/>
          <w:szCs w:val="20"/>
          <w:shd w:val="clear" w:color="auto" w:fill="FFFFFF"/>
        </w:rPr>
        <w:t>Zhai</w:t>
      </w:r>
      <w:proofErr w:type="spellEnd"/>
      <w:r w:rsidRPr="00463F0A">
        <w:rPr>
          <w:color w:val="222222"/>
          <w:sz w:val="20"/>
          <w:szCs w:val="20"/>
          <w:shd w:val="clear" w:color="auto" w:fill="FFFFFF"/>
        </w:rPr>
        <w:t xml:space="preserve">, Y., Li, X., Zhang, Y., &amp; Zhu, Z. (2019). </w:t>
      </w:r>
      <w:r w:rsidRPr="00CE2F79">
        <w:rPr>
          <w:b/>
          <w:bCs/>
          <w:color w:val="222222"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CE2F79">
        <w:rPr>
          <w:color w:val="222222"/>
          <w:sz w:val="20"/>
          <w:szCs w:val="20"/>
          <w:shd w:val="clear" w:color="auto" w:fill="FFFFFF"/>
          <w:lang w:val="en-US"/>
        </w:rPr>
        <w:t>. </w:t>
      </w:r>
      <w:proofErr w:type="spellStart"/>
      <w:r w:rsidRPr="00CE2F79">
        <w:rPr>
          <w:i/>
          <w:iCs/>
          <w:color w:val="222222"/>
          <w:sz w:val="20"/>
          <w:szCs w:val="20"/>
          <w:shd w:val="clear" w:color="auto" w:fill="FFFFFF"/>
          <w:lang w:val="en-US"/>
        </w:rPr>
        <w:t>arXiv</w:t>
      </w:r>
      <w:proofErr w:type="spellEnd"/>
      <w:r w:rsidRPr="00CE2F79">
        <w:rPr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preprint arXiv:1912.02427</w:t>
      </w:r>
      <w:r w:rsidRPr="00CE2F79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>Disponível em:</w:t>
      </w:r>
      <w:r w:rsidRPr="00463F0A">
        <w:t xml:space="preserve"> </w:t>
      </w:r>
      <w:r w:rsidRPr="00463F0A">
        <w:rPr>
          <w:color w:val="000000"/>
          <w:sz w:val="20"/>
          <w:szCs w:val="20"/>
        </w:rPr>
        <w:t>https://arxiv.org/pdf/1912.02427.pdf</w:t>
      </w:r>
      <w:r>
        <w:rPr>
          <w:color w:val="000000"/>
          <w:sz w:val="20"/>
          <w:szCs w:val="20"/>
        </w:rPr>
        <w:t>. Acesso em: 20 set</w:t>
      </w:r>
      <w:r w:rsidR="001336A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2022.</w:t>
      </w:r>
    </w:p>
    <w:p w14:paraId="55229066" w14:textId="1939EED3" w:rsidR="00DA7D2E" w:rsidRDefault="00BC2E52">
      <w:pPr>
        <w:keepNext w:val="0"/>
        <w:keepLines w:val="0"/>
        <w:spacing w:before="120"/>
        <w:rPr>
          <w:sz w:val="20"/>
          <w:szCs w:val="20"/>
        </w:rPr>
      </w:pPr>
      <w:commentRangeStart w:id="63"/>
      <w:r w:rsidRPr="004D1902">
        <w:rPr>
          <w:sz w:val="20"/>
          <w:szCs w:val="20"/>
          <w:lang w:val="en-US"/>
        </w:rPr>
        <w:t xml:space="preserve">SPARSITY </w:t>
      </w:r>
      <w:commentRangeEnd w:id="63"/>
      <w:r w:rsidR="00165239">
        <w:rPr>
          <w:rStyle w:val="Refdecomentrio"/>
        </w:rPr>
        <w:commentReference w:id="63"/>
      </w:r>
      <w:r w:rsidRPr="004D1902">
        <w:rPr>
          <w:sz w:val="20"/>
          <w:szCs w:val="20"/>
          <w:lang w:val="en-US"/>
        </w:rPr>
        <w:t xml:space="preserve">and Compressed Sensing. </w:t>
      </w:r>
      <w:proofErr w:type="spellStart"/>
      <w:r w:rsidRPr="004D1902">
        <w:rPr>
          <w:b/>
          <w:bCs/>
          <w:sz w:val="20"/>
          <w:szCs w:val="20"/>
          <w:lang w:val="en-US"/>
        </w:rPr>
        <w:t>CosmoSat</w:t>
      </w:r>
      <w:proofErr w:type="spellEnd"/>
      <w:r w:rsidRPr="004D1902">
        <w:rPr>
          <w:sz w:val="20"/>
          <w:szCs w:val="20"/>
          <w:lang w:val="en-US"/>
        </w:rPr>
        <w:t xml:space="preserve">, </w:t>
      </w:r>
      <w:r w:rsidR="00E85A6E" w:rsidRPr="004D1902">
        <w:rPr>
          <w:color w:val="000000"/>
          <w:sz w:val="20"/>
          <w:szCs w:val="20"/>
          <w:lang w:val="en-US"/>
        </w:rPr>
        <w:t>[</w:t>
      </w:r>
      <w:proofErr w:type="spellStart"/>
      <w:r w:rsidR="00E85A6E" w:rsidRPr="004D1902">
        <w:rPr>
          <w:color w:val="000000"/>
          <w:sz w:val="20"/>
          <w:szCs w:val="20"/>
          <w:lang w:val="en-US"/>
        </w:rPr>
        <w:t>s.d.</w:t>
      </w:r>
      <w:proofErr w:type="spellEnd"/>
      <w:r w:rsidR="00E85A6E" w:rsidRPr="004D1902">
        <w:rPr>
          <w:color w:val="000000"/>
          <w:sz w:val="20"/>
          <w:szCs w:val="20"/>
          <w:lang w:val="en-US"/>
        </w:rPr>
        <w:t xml:space="preserve">]. </w:t>
      </w:r>
      <w:r w:rsidRPr="00BC2E52">
        <w:rPr>
          <w:sz w:val="20"/>
          <w:szCs w:val="20"/>
        </w:rPr>
        <w:t xml:space="preserve">Disponível em: https://www.cosmostat.org/research-topics/sparsity-and-compressed-sensing. Acesso em: </w:t>
      </w:r>
      <w:r>
        <w:rPr>
          <w:sz w:val="20"/>
          <w:szCs w:val="20"/>
        </w:rPr>
        <w:t>25</w:t>
      </w:r>
      <w:r w:rsidRPr="00BC2E52">
        <w:rPr>
          <w:sz w:val="20"/>
          <w:szCs w:val="20"/>
        </w:rPr>
        <w:t xml:space="preserve"> </w:t>
      </w:r>
      <w:r>
        <w:rPr>
          <w:sz w:val="20"/>
          <w:szCs w:val="20"/>
        </w:rPr>
        <w:t>set.</w:t>
      </w:r>
      <w:r w:rsidRPr="00BC2E52">
        <w:rPr>
          <w:sz w:val="20"/>
          <w:szCs w:val="20"/>
        </w:rPr>
        <w:t xml:space="preserve"> </w:t>
      </w:r>
      <w:r w:rsidR="00E85A6E">
        <w:rPr>
          <w:sz w:val="20"/>
          <w:szCs w:val="20"/>
        </w:rPr>
        <w:t>2022</w:t>
      </w:r>
      <w:r w:rsidRPr="00BC2E52">
        <w:rPr>
          <w:sz w:val="20"/>
          <w:szCs w:val="20"/>
        </w:rPr>
        <w:t>.</w:t>
      </w:r>
    </w:p>
    <w:p w14:paraId="5E8BCBB9" w14:textId="34136574" w:rsidR="00743F51" w:rsidRDefault="00743F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C3F5FB" w14:textId="77777777" w:rsidR="00743F51" w:rsidRPr="00320BFA" w:rsidRDefault="00743F51" w:rsidP="00743F5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78C05A59" w14:textId="0D81A292" w:rsidR="00743F51" w:rsidRDefault="00743F51" w:rsidP="00743F51">
      <w:pPr>
        <w:pStyle w:val="TF-xAvalLINHA"/>
      </w:pPr>
      <w:r w:rsidRPr="00320BFA">
        <w:t>Avaliador(a):</w:t>
      </w:r>
      <w:r w:rsidRPr="00320BFA">
        <w:tab/>
      </w:r>
      <w:r w:rsidRPr="00743F51">
        <w:t>Maurício Capobianco Lopes</w:t>
      </w:r>
    </w:p>
    <w:p w14:paraId="06570312" w14:textId="77777777" w:rsidR="00743F51" w:rsidRPr="00320BFA" w:rsidRDefault="00743F51" w:rsidP="00743F5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598"/>
        <w:gridCol w:w="359"/>
        <w:gridCol w:w="844"/>
        <w:gridCol w:w="844"/>
      </w:tblGrid>
      <w:tr w:rsidR="00743F51" w:rsidRPr="00320BFA" w14:paraId="13E9F27F" w14:textId="77777777" w:rsidTr="000A235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D766C" w14:textId="77777777" w:rsidR="00743F51" w:rsidRPr="00320BFA" w:rsidRDefault="00743F51" w:rsidP="000A235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54DF82" w14:textId="77777777" w:rsidR="00743F51" w:rsidRPr="00320BFA" w:rsidRDefault="00743F51" w:rsidP="000A235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0F42A3" w14:textId="77777777" w:rsidR="00743F51" w:rsidRPr="00320BFA" w:rsidRDefault="00743F51" w:rsidP="000A235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77C3AD6" w14:textId="77777777" w:rsidR="00743F51" w:rsidRPr="00320BFA" w:rsidRDefault="00743F51" w:rsidP="000A2353">
            <w:pPr>
              <w:pStyle w:val="TF-xAvalITEMTABELA"/>
            </w:pPr>
            <w:r w:rsidRPr="00320BFA">
              <w:t>não atende</w:t>
            </w:r>
          </w:p>
        </w:tc>
      </w:tr>
      <w:tr w:rsidR="00743F51" w:rsidRPr="00320BFA" w14:paraId="73D2FD15" w14:textId="77777777" w:rsidTr="000A235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108A1F2" w14:textId="77777777" w:rsidR="00743F51" w:rsidRPr="00320BFA" w:rsidRDefault="00743F51" w:rsidP="000A235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700C" w14:textId="77777777" w:rsidR="00743F51" w:rsidRPr="00821EE8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821EE8">
              <w:t>INTRODUÇÃO</w:t>
            </w:r>
          </w:p>
          <w:p w14:paraId="1D8C3981" w14:textId="77777777" w:rsidR="00743F51" w:rsidRPr="00821EE8" w:rsidRDefault="00743F51" w:rsidP="000A235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5BC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5CA" w14:textId="7415363B" w:rsidR="00743F51" w:rsidRPr="00320BFA" w:rsidRDefault="00667A46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4"/>
            <w:r>
              <w:rPr>
                <w:sz w:val="18"/>
              </w:rPr>
              <w:t>x</w:t>
            </w:r>
            <w:commentRangeEnd w:id="64"/>
            <w:r>
              <w:rPr>
                <w:rStyle w:val="Refdecomentrio"/>
              </w:rPr>
              <w:commentReference w:id="64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1FC4F1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5E5F1090" w14:textId="77777777" w:rsidTr="000A235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43FCED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D1F6" w14:textId="77777777" w:rsidR="00743F51" w:rsidRPr="00821EE8" w:rsidRDefault="00743F51" w:rsidP="000A235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9740" w14:textId="543BCF13" w:rsidR="00743F51" w:rsidRPr="00320BFA" w:rsidRDefault="00667A46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1BB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FAF392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33112DB2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B4D11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361B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OBJETIVOS</w:t>
            </w:r>
          </w:p>
          <w:p w14:paraId="066074BE" w14:textId="77777777" w:rsidR="00743F51" w:rsidRPr="00320BFA" w:rsidRDefault="00743F51" w:rsidP="000A235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505A" w14:textId="1583E119" w:rsidR="00743F51" w:rsidRPr="00320BFA" w:rsidRDefault="00667A46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506E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786D97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01E5900B" w14:textId="77777777" w:rsidTr="000A235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12D89C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B56F" w14:textId="77777777" w:rsidR="00743F51" w:rsidRPr="00320BFA" w:rsidRDefault="00743F51" w:rsidP="000A235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3839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8E77" w14:textId="7F5F43B6" w:rsidR="00743F51" w:rsidRPr="00320BFA" w:rsidRDefault="00667A46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5"/>
            <w:r>
              <w:rPr>
                <w:sz w:val="18"/>
              </w:rPr>
              <w:t>x</w:t>
            </w:r>
            <w:commentRangeEnd w:id="65"/>
            <w:r>
              <w:rPr>
                <w:rStyle w:val="Refdecomentrio"/>
              </w:rPr>
              <w:commentReference w:id="65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C481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524B133F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D39DC8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ECCE" w14:textId="77777777" w:rsidR="00743F51" w:rsidRPr="00EE20C1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EE20C1">
              <w:t>JUSTIFICATIVA</w:t>
            </w:r>
          </w:p>
          <w:p w14:paraId="298181F0" w14:textId="77777777" w:rsidR="00743F51" w:rsidRPr="00EE20C1" w:rsidRDefault="00743F51" w:rsidP="000A2353">
            <w:pPr>
              <w:pStyle w:val="TF-xAvalITEM"/>
              <w:tabs>
                <w:tab w:val="clear" w:pos="720"/>
              </w:tabs>
              <w:ind w:left="360" w:firstLine="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BA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185B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361EDE" w14:textId="487BBCE9" w:rsidR="00743F51" w:rsidRPr="00320BFA" w:rsidRDefault="008B681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6"/>
            <w:r>
              <w:rPr>
                <w:sz w:val="18"/>
              </w:rPr>
              <w:t>x</w:t>
            </w:r>
            <w:commentRangeEnd w:id="66"/>
            <w:r>
              <w:rPr>
                <w:rStyle w:val="Refdecomentrio"/>
              </w:rPr>
              <w:commentReference w:id="66"/>
            </w:r>
          </w:p>
        </w:tc>
      </w:tr>
      <w:tr w:rsidR="00743F51" w:rsidRPr="00320BFA" w14:paraId="3EFB50C6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2E479B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87A" w14:textId="77777777" w:rsidR="00743F51" w:rsidRPr="00EE20C1" w:rsidRDefault="00743F51" w:rsidP="000A235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B1FD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FF85" w14:textId="23487D18" w:rsidR="00743F51" w:rsidRPr="00320BFA" w:rsidRDefault="008B681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7"/>
            <w:r>
              <w:rPr>
                <w:sz w:val="18"/>
              </w:rPr>
              <w:t>x</w:t>
            </w:r>
            <w:commentRangeEnd w:id="67"/>
            <w:r>
              <w:rPr>
                <w:rStyle w:val="Refdecomentrio"/>
              </w:rPr>
              <w:commentReference w:id="6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C5452B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798F8CE5" w14:textId="77777777" w:rsidTr="000A235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680B7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BC93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METODOLOGIA</w:t>
            </w:r>
          </w:p>
          <w:p w14:paraId="2C135A46" w14:textId="77777777" w:rsidR="00743F51" w:rsidRPr="00320BFA" w:rsidRDefault="00743F51" w:rsidP="000A235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0778" w14:textId="506EE679" w:rsidR="00743F51" w:rsidRPr="00320BFA" w:rsidRDefault="008B681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70D7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27D7D3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794470B1" w14:textId="77777777" w:rsidTr="000A235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D25D4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FA93" w14:textId="77777777" w:rsidR="00743F51" w:rsidRPr="00320BFA" w:rsidRDefault="00743F51" w:rsidP="000A235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BAF6" w14:textId="498C8453" w:rsidR="00743F51" w:rsidRPr="00320BFA" w:rsidRDefault="008B681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35E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ADA94B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7F56FEB5" w14:textId="77777777" w:rsidTr="000A235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A43D52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58EB" w14:textId="77777777" w:rsidR="00743F51" w:rsidRPr="00801036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801036">
              <w:t>REVISÃO BIBLIOGRÁFICA</w:t>
            </w:r>
          </w:p>
          <w:p w14:paraId="0E4CF8F4" w14:textId="77777777" w:rsidR="00743F51" w:rsidRPr="00801036" w:rsidRDefault="00743F51" w:rsidP="000A235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6A5A" w14:textId="77777777" w:rsidR="00743F51" w:rsidRPr="00801036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E3FF" w14:textId="51AA2DCC" w:rsidR="00743F51" w:rsidRPr="00801036" w:rsidRDefault="00212603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8"/>
            <w:r>
              <w:rPr>
                <w:sz w:val="18"/>
              </w:rPr>
              <w:t>x</w:t>
            </w:r>
            <w:commentRangeEnd w:id="68"/>
            <w:r>
              <w:rPr>
                <w:rStyle w:val="Refdecomentrio"/>
              </w:rPr>
              <w:commentReference w:id="68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29DA8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622428F9" w14:textId="77777777" w:rsidTr="000A235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766D4D" w14:textId="77777777" w:rsidR="00743F51" w:rsidRPr="00320BFA" w:rsidRDefault="00743F51" w:rsidP="000A235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ED14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LINGUAGEM USADA (redação)</w:t>
            </w:r>
          </w:p>
          <w:p w14:paraId="6CD2E464" w14:textId="77777777" w:rsidR="00743F51" w:rsidRPr="00320BFA" w:rsidRDefault="00743F51" w:rsidP="000A235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BF25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128" w14:textId="6BB3966F" w:rsidR="00743F51" w:rsidRPr="00320BFA" w:rsidRDefault="00212603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69"/>
            <w:r>
              <w:rPr>
                <w:sz w:val="18"/>
              </w:rPr>
              <w:t>x</w:t>
            </w:r>
            <w:commentRangeEnd w:id="69"/>
            <w:r>
              <w:rPr>
                <w:rStyle w:val="Refdecomentrio"/>
              </w:rPr>
              <w:commentReference w:id="69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2798F8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25B82B82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44D238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6831" w14:textId="77777777" w:rsidR="00743F51" w:rsidRPr="00320BFA" w:rsidRDefault="00743F51" w:rsidP="000A235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DBF7" w14:textId="1047D0E0" w:rsidR="00743F51" w:rsidRPr="00320BFA" w:rsidRDefault="007161F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8D77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D5F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6CF4FCDF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69F378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02E1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ORGANIZAÇÃO E APRESENTAÇÃO GRÁFICA DO TEXTO</w:t>
            </w:r>
          </w:p>
          <w:p w14:paraId="6AB16C18" w14:textId="77777777" w:rsidR="00743F51" w:rsidRPr="00320BFA" w:rsidRDefault="00743F51" w:rsidP="000A235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C663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C7F" w14:textId="2E24EDBA" w:rsidR="00743F51" w:rsidRPr="00320BFA" w:rsidRDefault="007161F7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0"/>
            <w:r>
              <w:rPr>
                <w:sz w:val="18"/>
              </w:rPr>
              <w:t>x</w:t>
            </w:r>
            <w:commentRangeEnd w:id="70"/>
            <w:r>
              <w:rPr>
                <w:rStyle w:val="Refdecomentrio"/>
              </w:rPr>
              <w:commentReference w:id="70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51B762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631F7359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95E1CA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AFB7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ILUSTRAÇÕES (figuras, quadros, tabelas)</w:t>
            </w:r>
          </w:p>
          <w:p w14:paraId="0A78D534" w14:textId="77777777" w:rsidR="00743F51" w:rsidRPr="00320BFA" w:rsidRDefault="00743F51" w:rsidP="000A235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D793" w14:textId="77777777" w:rsidR="00743F51" w:rsidRPr="00320BFA" w:rsidRDefault="00743F51" w:rsidP="000A235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845" w14:textId="0F8EA4DA" w:rsidR="00743F51" w:rsidRPr="00320BFA" w:rsidRDefault="007161F7" w:rsidP="000A235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71"/>
            <w:r>
              <w:rPr>
                <w:sz w:val="18"/>
              </w:rPr>
              <w:t>x</w:t>
            </w:r>
            <w:commentRangeEnd w:id="71"/>
            <w:r>
              <w:rPr>
                <w:rStyle w:val="Refdecomentrio"/>
              </w:rPr>
              <w:commentReference w:id="71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824F0D" w14:textId="77777777" w:rsidR="00743F51" w:rsidRPr="00320BFA" w:rsidRDefault="00743F51" w:rsidP="000A235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43F51" w:rsidRPr="00320BFA" w14:paraId="40E7F9E7" w14:textId="77777777" w:rsidTr="000A235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98FE10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98C2" w14:textId="77777777" w:rsidR="00743F51" w:rsidRPr="00320BFA" w:rsidRDefault="00743F51" w:rsidP="00743F51">
            <w:pPr>
              <w:pStyle w:val="TF-xAvalITEM"/>
              <w:numPr>
                <w:ilvl w:val="0"/>
                <w:numId w:val="8"/>
              </w:numPr>
            </w:pPr>
            <w:r w:rsidRPr="00320BFA">
              <w:t>REFERÊNCIAS E CITAÇÕES</w:t>
            </w:r>
          </w:p>
          <w:p w14:paraId="2B8C285D" w14:textId="77777777" w:rsidR="00743F51" w:rsidRPr="00320BFA" w:rsidRDefault="00743F51" w:rsidP="000A235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421D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391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52422" w14:textId="58937F27" w:rsidR="00743F51" w:rsidRPr="00320BFA" w:rsidRDefault="00241BDE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2"/>
            <w:r>
              <w:rPr>
                <w:sz w:val="18"/>
              </w:rPr>
              <w:t>x</w:t>
            </w:r>
            <w:commentRangeEnd w:id="72"/>
            <w:r>
              <w:rPr>
                <w:rStyle w:val="Refdecomentrio"/>
              </w:rPr>
              <w:commentReference w:id="72"/>
            </w:r>
          </w:p>
        </w:tc>
      </w:tr>
      <w:tr w:rsidR="00743F51" w:rsidRPr="00320BFA" w14:paraId="71AD59B2" w14:textId="77777777" w:rsidTr="000A235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AECAF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C048" w14:textId="77777777" w:rsidR="00743F51" w:rsidRPr="00320BFA" w:rsidRDefault="00743F51" w:rsidP="000A235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414E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1B30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80CFB7" w14:textId="372340ED" w:rsidR="00743F51" w:rsidRPr="00320BFA" w:rsidRDefault="00241BDE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73"/>
            <w:r>
              <w:rPr>
                <w:sz w:val="18"/>
              </w:rPr>
              <w:t>x</w:t>
            </w:r>
            <w:commentRangeEnd w:id="73"/>
            <w:r>
              <w:rPr>
                <w:rStyle w:val="Refdecomentrio"/>
              </w:rPr>
              <w:commentReference w:id="73"/>
            </w:r>
          </w:p>
        </w:tc>
      </w:tr>
      <w:tr w:rsidR="00743F51" w:rsidRPr="00320BFA" w14:paraId="104B73BA" w14:textId="77777777" w:rsidTr="000A235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7070A" w14:textId="77777777" w:rsidR="00743F51" w:rsidRPr="00320BFA" w:rsidRDefault="00743F51" w:rsidP="000A235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B5CA65" w14:textId="77777777" w:rsidR="00743F51" w:rsidRPr="00320BFA" w:rsidRDefault="00743F51" w:rsidP="000A235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2274A2" w14:textId="59896CB6" w:rsidR="00743F51" w:rsidRPr="00320BFA" w:rsidRDefault="00241BDE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E15313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3CF337" w14:textId="77777777" w:rsidR="00743F51" w:rsidRPr="00320BFA" w:rsidRDefault="00743F51" w:rsidP="000A235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9A36C08" w14:textId="77777777" w:rsidR="00743F51" w:rsidRDefault="00743F51" w:rsidP="00743F51">
      <w:pPr>
        <w:pStyle w:val="TF-xAvalITEMDETALHE"/>
      </w:pPr>
    </w:p>
    <w:p w14:paraId="6727E689" w14:textId="77777777" w:rsidR="00743F51" w:rsidRDefault="00743F51">
      <w:pPr>
        <w:keepNext w:val="0"/>
        <w:keepLines w:val="0"/>
        <w:spacing w:before="120"/>
        <w:rPr>
          <w:sz w:val="20"/>
          <w:szCs w:val="20"/>
        </w:rPr>
      </w:pPr>
    </w:p>
    <w:sectPr w:rsidR="00743F51">
      <w:headerReference w:type="default" r:id="rId17"/>
      <w:footerReference w:type="even" r:id="rId18"/>
      <w:footerReference w:type="default" r:id="rId19"/>
      <w:headerReference w:type="first" r:id="rId20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uricio Capobianco Lopes" w:date="2022-11-01T19:32:00Z" w:initials="MCL">
    <w:p w14:paraId="3B0CA13D" w14:textId="020DCA53" w:rsidR="007018F9" w:rsidRDefault="007018F9">
      <w:pPr>
        <w:pStyle w:val="Textodecomentrio"/>
      </w:pPr>
      <w:r>
        <w:rPr>
          <w:rStyle w:val="Refdecomentrio"/>
        </w:rPr>
        <w:annotationRef/>
      </w:r>
      <w:r>
        <w:t>Ver comentário na referência.</w:t>
      </w:r>
    </w:p>
  </w:comment>
  <w:comment w:id="2" w:author="Mauricio Capobianco Lopes" w:date="2022-11-01T19:33:00Z" w:initials="MCL">
    <w:p w14:paraId="334AA336" w14:textId="6866DD48" w:rsidR="003F70EE" w:rsidRDefault="003F70EE">
      <w:pPr>
        <w:pStyle w:val="Textodecomentrio"/>
      </w:pPr>
      <w:r>
        <w:rPr>
          <w:rStyle w:val="Refdecomentrio"/>
        </w:rPr>
        <w:annotationRef/>
      </w:r>
      <w:r>
        <w:t>Não está nas referências.</w:t>
      </w:r>
      <w:r w:rsidR="0078288F">
        <w:t xml:space="preserve"> O mesmo nome que está aqui, tem que estar lá. Verifique a forma correta de fazer.</w:t>
      </w:r>
    </w:p>
  </w:comment>
  <w:comment w:id="3" w:author="Mauricio Capobianco Lopes" w:date="2022-11-01T19:34:00Z" w:initials="MCL">
    <w:p w14:paraId="35CEDEA9" w14:textId="6E841FC9" w:rsidR="00AD207B" w:rsidRDefault="00AD207B">
      <w:pPr>
        <w:pStyle w:val="Textodecomentrio"/>
      </w:pPr>
      <w:r>
        <w:rPr>
          <w:rStyle w:val="Refdecomentrio"/>
        </w:rPr>
        <w:annotationRef/>
      </w:r>
      <w:r>
        <w:t xml:space="preserve">Evite parágrafos curtos e de uma frase. Junte ideias com várias frases em um </w:t>
      </w:r>
      <w:r w:rsidR="00356848">
        <w:t>mesmo</w:t>
      </w:r>
      <w:r>
        <w:t xml:space="preserve"> parágrafo</w:t>
      </w:r>
      <w:r w:rsidR="00356848">
        <w:t>.</w:t>
      </w:r>
    </w:p>
  </w:comment>
  <w:comment w:id="4" w:author="Mauricio Capobianco Lopes" w:date="2022-11-01T19:35:00Z" w:initials="MCL">
    <w:p w14:paraId="3F17CC51" w14:textId="3647FFE1" w:rsidR="005A4441" w:rsidRDefault="005A4441">
      <w:pPr>
        <w:pStyle w:val="Textodecomentrio"/>
      </w:pPr>
      <w:r>
        <w:rPr>
          <w:rStyle w:val="Refdecomentrio"/>
        </w:rPr>
        <w:annotationRef/>
      </w:r>
      <w:r>
        <w:t xml:space="preserve">Isso é um </w:t>
      </w:r>
      <w:proofErr w:type="spellStart"/>
      <w:r>
        <w:t>copy</w:t>
      </w:r>
      <w:proofErr w:type="spellEnd"/>
      <w:r>
        <w:t xml:space="preserve"> e cola </w:t>
      </w:r>
      <w:r w:rsidR="006B01D7">
        <w:t xml:space="preserve">e implica em plágio. Se a cópia é literal você precisa fazer citação direta, indicar a fonte e o número da página. Caso contrário </w:t>
      </w:r>
      <w:r w:rsidR="000C2056">
        <w:t>configura crime. Tenha muita atenção com os textos que retira de outros lugares. Não vou conferir todos mas creio que tem mais coisas copiadas aqui, sem que a forma de fazer seja a correta.</w:t>
      </w:r>
    </w:p>
  </w:comment>
  <w:comment w:id="5" w:author="Mauricio Capobianco Lopes" w:date="2022-11-01T19:37:00Z" w:initials="MCL">
    <w:p w14:paraId="08FFA928" w14:textId="7460A2FC" w:rsidR="00B533CA" w:rsidRDefault="00B533CA">
      <w:pPr>
        <w:pStyle w:val="Textodecomentrio"/>
      </w:pPr>
      <w:r>
        <w:rPr>
          <w:rStyle w:val="Refdecomentrio"/>
        </w:rPr>
        <w:annotationRef/>
      </w:r>
      <w:r>
        <w:t>Até aqui tudo é cópia literal.</w:t>
      </w:r>
    </w:p>
  </w:comment>
  <w:comment w:id="6" w:author="Mauricio Capobianco Lopes" w:date="2022-11-01T19:38:00Z" w:initials="MCL">
    <w:p w14:paraId="0DDFD8E5" w14:textId="52EEF52F" w:rsidR="0034047B" w:rsidRDefault="0034047B">
      <w:pPr>
        <w:pStyle w:val="Textodecomentrio"/>
      </w:pPr>
      <w:r>
        <w:rPr>
          <w:rStyle w:val="Refdecomentrio"/>
        </w:rPr>
        <w:annotationRef/>
      </w:r>
      <w:r>
        <w:t>A referência é sempre pelo autor. Você tem que corrigir aqui e lá nas referências. Novamente, cuida com os textos copiados.</w:t>
      </w:r>
    </w:p>
  </w:comment>
  <w:comment w:id="7" w:author="Mauricio Capobianco Lopes" w:date="2022-11-01T19:39:00Z" w:initials="MCL">
    <w:p w14:paraId="1A1FC663" w14:textId="2B6D182E" w:rsidR="00527552" w:rsidRDefault="00527552">
      <w:pPr>
        <w:pStyle w:val="Textodecomentrio"/>
      </w:pPr>
      <w:r>
        <w:rPr>
          <w:rStyle w:val="Refdecomentrio"/>
        </w:rPr>
        <w:annotationRef/>
      </w:r>
      <w:r>
        <w:t>Não tem data na sua referência.</w:t>
      </w:r>
    </w:p>
  </w:comment>
  <w:comment w:id="8" w:author="Mauricio Capobianco Lopes" w:date="2022-11-01T19:39:00Z" w:initials="MCL">
    <w:p w14:paraId="0F257973" w14:textId="628223C0" w:rsidR="00E10B45" w:rsidRDefault="00E10B45">
      <w:pPr>
        <w:pStyle w:val="Textodecomentrio"/>
      </w:pPr>
      <w:r>
        <w:rPr>
          <w:rStyle w:val="Refdecomentrio"/>
        </w:rPr>
        <w:annotationRef/>
      </w:r>
      <w:r>
        <w:t>Falta transição de parágrafo. Muda de um tema para o outro sem contextualizar o leitor.</w:t>
      </w:r>
    </w:p>
  </w:comment>
  <w:comment w:id="9" w:author="Mauricio Capobianco Lopes" w:date="2022-11-01T19:40:00Z" w:initials="MCL">
    <w:p w14:paraId="0629F655" w14:textId="5FF733BB" w:rsidR="0032167E" w:rsidRDefault="0032167E">
      <w:pPr>
        <w:pStyle w:val="Textodecomentrio"/>
      </w:pPr>
      <w:r>
        <w:rPr>
          <w:rStyle w:val="Refdecomentrio"/>
        </w:rPr>
        <w:annotationRef/>
      </w:r>
      <w:r>
        <w:t xml:space="preserve">Essa referência também está errada. </w:t>
      </w:r>
      <w:r w:rsidR="00320675">
        <w:t>Outro detalhe: a reportagem usa dados de um órgão que fez a pesquisa. Ao invés de citar a reportagem, vai na fonte direta da informação.</w:t>
      </w:r>
    </w:p>
  </w:comment>
  <w:comment w:id="10" w:author="Mauricio Capobianco Lopes" w:date="2022-11-01T19:41:00Z" w:initials="MCL">
    <w:p w14:paraId="78DA8F0C" w14:textId="60BEEAC9" w:rsidR="00BE55A6" w:rsidRDefault="00BE55A6">
      <w:pPr>
        <w:pStyle w:val="Textodecomentrio"/>
      </w:pPr>
      <w:r>
        <w:rPr>
          <w:rStyle w:val="Refdecomentrio"/>
        </w:rPr>
        <w:annotationRef/>
      </w:r>
      <w:r>
        <w:t>Novamente falta transição.</w:t>
      </w:r>
    </w:p>
  </w:comment>
  <w:comment w:id="12" w:author="Mauricio Capobianco Lopes" w:date="2022-11-01T19:42:00Z" w:initials="MCL">
    <w:p w14:paraId="258833B3" w14:textId="6BC5E486" w:rsidR="00AF2341" w:rsidRDefault="00AF2341">
      <w:pPr>
        <w:pStyle w:val="Textodecomentrio"/>
      </w:pPr>
      <w:r>
        <w:rPr>
          <w:rStyle w:val="Refdecomentrio"/>
        </w:rPr>
        <w:annotationRef/>
      </w:r>
      <w:r>
        <w:t xml:space="preserve">Você só tem requisitos </w:t>
      </w:r>
      <w:r w:rsidR="002816DC">
        <w:t xml:space="preserve">funcionais </w:t>
      </w:r>
      <w:r>
        <w:t>como objetivos</w:t>
      </w:r>
      <w:r w:rsidR="002816DC">
        <w:t xml:space="preserve"> o que não é bom pois RF você implementa ou não. Tente elaborar objetivos mais associados à análise </w:t>
      </w:r>
      <w:proofErr w:type="gramStart"/>
      <w:r w:rsidR="002816DC">
        <w:t>dos resultado</w:t>
      </w:r>
      <w:proofErr w:type="gramEnd"/>
      <w:r w:rsidR="002816DC">
        <w:t xml:space="preserve"> da sua implementação, ou seja, mais ligados ao que é RNF.</w:t>
      </w:r>
    </w:p>
  </w:comment>
  <w:comment w:id="14" w:author="Mauricio Capobianco Lopes" w:date="2022-11-01T19:58:00Z" w:initials="MCL">
    <w:p w14:paraId="6A2D5DD3" w14:textId="0FEE3C01" w:rsidR="00BB0095" w:rsidRDefault="00BB0095">
      <w:pPr>
        <w:pStyle w:val="Textodecomentrio"/>
      </w:pPr>
      <w:r>
        <w:rPr>
          <w:rStyle w:val="Refdecomentrio"/>
        </w:rPr>
        <w:annotationRef/>
      </w:r>
      <w:r>
        <w:t>Não iniciar frases com E.</w:t>
      </w:r>
    </w:p>
  </w:comment>
  <w:comment w:id="15" w:author="Mauricio Capobianco Lopes" w:date="2022-11-01T19:59:00Z" w:initials="MCL">
    <w:p w14:paraId="4A270256" w14:textId="2E078E6E" w:rsidR="0059285E" w:rsidRDefault="0059285E">
      <w:pPr>
        <w:pStyle w:val="Textodecomentrio"/>
      </w:pPr>
      <w:r>
        <w:rPr>
          <w:rStyle w:val="Refdecomentrio"/>
        </w:rPr>
        <w:annotationRef/>
      </w:r>
      <w:r>
        <w:t>Em maiúsculo. Corrigir todos.</w:t>
      </w:r>
    </w:p>
  </w:comment>
  <w:comment w:id="17" w:author="Mauricio Capobianco Lopes" w:date="2022-11-01T20:00:00Z" w:initials="MCL">
    <w:p w14:paraId="72498B71" w14:textId="1271389A" w:rsidR="00F81C2F" w:rsidRDefault="00F81C2F">
      <w:pPr>
        <w:pStyle w:val="Textodecomentrio"/>
      </w:pPr>
      <w:r>
        <w:rPr>
          <w:rStyle w:val="Refdecomentrio"/>
        </w:rPr>
        <w:annotationRef/>
      </w:r>
      <w:r>
        <w:t xml:space="preserve">Está insuficiente a descrição. Precisa incluir resultados e conclusões, bem como </w:t>
      </w:r>
      <w:r w:rsidR="005E013A">
        <w:t>as funcionalidades implementadas.</w:t>
      </w:r>
    </w:p>
  </w:comment>
  <w:comment w:id="18" w:author="Mauricio Capobianco Lopes" w:date="2022-11-01T20:01:00Z" w:initials="MCL">
    <w:p w14:paraId="1C952D96" w14:textId="7823501C" w:rsidR="005E013A" w:rsidRDefault="005E013A">
      <w:pPr>
        <w:pStyle w:val="Textodecomentrio"/>
      </w:pPr>
      <w:r>
        <w:rPr>
          <w:rStyle w:val="Refdecomentrio"/>
        </w:rPr>
        <w:annotationRef/>
      </w:r>
      <w:r>
        <w:t>Talvez um “e” aqui fique melhor. Vou indicar em amarelo eventuais problemas na redação.</w:t>
      </w:r>
    </w:p>
  </w:comment>
  <w:comment w:id="19" w:author="Mauricio Capobianco Lopes" w:date="2022-11-01T20:02:00Z" w:initials="MCL">
    <w:p w14:paraId="032666C2" w14:textId="25E8B075" w:rsidR="00735041" w:rsidRDefault="00735041">
      <w:pPr>
        <w:pStyle w:val="Textodecomentrio"/>
      </w:pPr>
      <w:r>
        <w:rPr>
          <w:rStyle w:val="Refdecomentrio"/>
        </w:rPr>
        <w:annotationRef/>
      </w:r>
      <w:r>
        <w:t>Usar o estilo TF-Legenda nas legendas das figuras.</w:t>
      </w:r>
    </w:p>
  </w:comment>
  <w:comment w:id="20" w:author="Mauricio Capobianco Lopes" w:date="2022-11-01T20:03:00Z" w:initials="MCL">
    <w:p w14:paraId="6AC63126" w14:textId="30F2D48F" w:rsidR="00735041" w:rsidRDefault="00735041">
      <w:pPr>
        <w:pStyle w:val="Textodecomentrio"/>
      </w:pPr>
      <w:r>
        <w:rPr>
          <w:rStyle w:val="Refdecomentrio"/>
        </w:rPr>
        <w:annotationRef/>
      </w:r>
      <w:r>
        <w:t>De 0 a 9 deve ser por extenso. Corrigir em todo o texto.</w:t>
      </w:r>
    </w:p>
  </w:comment>
  <w:comment w:id="21" w:author="Mauricio Capobianco Lopes" w:date="2022-11-01T20:04:00Z" w:initials="MCL">
    <w:p w14:paraId="00973930" w14:textId="2A26915A" w:rsidR="003713BA" w:rsidRDefault="003713BA">
      <w:pPr>
        <w:pStyle w:val="Textodecomentrio"/>
      </w:pPr>
      <w:r>
        <w:rPr>
          <w:rStyle w:val="Refdecomentrio"/>
        </w:rPr>
        <w:annotationRef/>
      </w:r>
      <w:r w:rsidR="00F358C2">
        <w:t>Melhorar a descrição das funcionalidades e as tecnologias usadas no desenvolvimento.</w:t>
      </w:r>
    </w:p>
  </w:comment>
  <w:comment w:id="22" w:author="Mauricio Capobianco Lopes" w:date="2022-11-01T20:06:00Z" w:initials="MCL">
    <w:p w14:paraId="74AA4A0A" w14:textId="68794EC1" w:rsidR="00ED1100" w:rsidRDefault="00ED1100">
      <w:pPr>
        <w:pStyle w:val="Textodecomentrio"/>
      </w:pPr>
      <w:r>
        <w:rPr>
          <w:rStyle w:val="Refdecomentrio"/>
        </w:rPr>
        <w:annotationRef/>
      </w:r>
      <w:r>
        <w:t>Forma incorreta da referência.</w:t>
      </w:r>
    </w:p>
  </w:comment>
  <w:comment w:id="23" w:author="Mauricio Capobianco Lopes" w:date="2022-11-01T20:08:00Z" w:initials="MCL">
    <w:p w14:paraId="7533EA9D" w14:textId="1C471803" w:rsidR="00D81807" w:rsidRDefault="00D8180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Itálico.</w:t>
      </w:r>
    </w:p>
  </w:comment>
  <w:comment w:id="24" w:author="Mauricio Capobianco Lopes" w:date="2022-11-01T20:09:00Z" w:initials="MCL">
    <w:p w14:paraId="28312EF4" w14:textId="57AC56E1" w:rsidR="00E564ED" w:rsidRDefault="00E564ED">
      <w:pPr>
        <w:pStyle w:val="Textodecomentrio"/>
      </w:pPr>
      <w:r>
        <w:rPr>
          <w:rStyle w:val="Refdecomentrio"/>
        </w:rPr>
        <w:annotationRef/>
      </w:r>
      <w:r>
        <w:t xml:space="preserve">O texto deve ser todo no impessoal. </w:t>
      </w:r>
      <w:r w:rsidR="00952B71">
        <w:t xml:space="preserve">Além disso, isso nem é construção sua. Cuida com a tradução que se tornou prolixa </w:t>
      </w:r>
      <w:r w:rsidR="00751078">
        <w:t>e pouco objetiva para a compreensão do trabalho do autor.</w:t>
      </w:r>
    </w:p>
  </w:comment>
  <w:comment w:id="25" w:author="Mauricio Capobianco Lopes" w:date="2022-11-01T20:10:00Z" w:initials="MCL">
    <w:p w14:paraId="098DCFF5" w14:textId="26DC4327" w:rsidR="00751078" w:rsidRDefault="00751078">
      <w:pPr>
        <w:pStyle w:val="Textodecomentrio"/>
      </w:pPr>
      <w:r>
        <w:rPr>
          <w:rStyle w:val="Refdecomentrio"/>
        </w:rPr>
        <w:annotationRef/>
      </w:r>
      <w:r>
        <w:t>Aqui é um caso</w:t>
      </w:r>
      <w:r w:rsidR="00974187">
        <w:t>: talvez falar sobre métodos existentes faça sentido no trabalho dele, não no seu.</w:t>
      </w:r>
    </w:p>
  </w:comment>
  <w:comment w:id="26" w:author="Mauricio Capobianco Lopes" w:date="2022-11-01T20:11:00Z" w:initials="MCL">
    <w:p w14:paraId="670830F2" w14:textId="0A3E2070" w:rsidR="006C445A" w:rsidRDefault="006C445A">
      <w:pPr>
        <w:pStyle w:val="Textodecomentrio"/>
      </w:pPr>
      <w:r>
        <w:rPr>
          <w:rStyle w:val="Refdecomentrio"/>
        </w:rPr>
        <w:annotationRef/>
      </w:r>
      <w:r>
        <w:t>Evite repetir palavras na frase.</w:t>
      </w:r>
    </w:p>
  </w:comment>
  <w:comment w:id="27" w:author="Mauricio Capobianco Lopes" w:date="2022-11-01T20:12:00Z" w:initials="MCL">
    <w:p w14:paraId="0C6F2156" w14:textId="1F3A304E" w:rsidR="006C445A" w:rsidRDefault="006C445A">
      <w:pPr>
        <w:pStyle w:val="Textodecomentrio"/>
      </w:pPr>
      <w:r>
        <w:rPr>
          <w:rStyle w:val="Refdecomentrio"/>
        </w:rPr>
        <w:annotationRef/>
      </w:r>
      <w:r>
        <w:t>Tua explicação deixa o leitor sem entender o sentido de A ou y.</w:t>
      </w:r>
    </w:p>
  </w:comment>
  <w:comment w:id="28" w:author="Mauricio Capobianco Lopes" w:date="2022-11-01T20:13:00Z" w:initials="MCL">
    <w:p w14:paraId="090887C3" w14:textId="3F0CD8D2" w:rsidR="0013218E" w:rsidRDefault="0013218E">
      <w:pPr>
        <w:pStyle w:val="Textodecomentrio"/>
      </w:pPr>
      <w:r>
        <w:rPr>
          <w:rStyle w:val="Refdecomentrio"/>
        </w:rPr>
        <w:annotationRef/>
      </w:r>
      <w:r>
        <w:t>Confuso.</w:t>
      </w:r>
    </w:p>
  </w:comment>
  <w:comment w:id="29" w:author="Mauricio Capobianco Lopes" w:date="2022-11-01T20:15:00Z" w:initials="MCL">
    <w:p w14:paraId="0C620113" w14:textId="77777777" w:rsidR="00A241F9" w:rsidRDefault="00A241F9">
      <w:pPr>
        <w:pStyle w:val="Textodecomentrio"/>
      </w:pPr>
      <w:r>
        <w:rPr>
          <w:rStyle w:val="Refdecomentrio"/>
        </w:rPr>
        <w:annotationRef/>
      </w:r>
      <w:r>
        <w:t>É mais interessante traduzir ou comentar a tabela</w:t>
      </w:r>
      <w:r w:rsidR="00FE7E55">
        <w:t>.</w:t>
      </w:r>
    </w:p>
    <w:p w14:paraId="3EEC7721" w14:textId="3AE8B484" w:rsidR="00FE7E55" w:rsidRDefault="00FE7E55">
      <w:pPr>
        <w:pStyle w:val="Textodecomentrio"/>
      </w:pPr>
    </w:p>
  </w:comment>
  <w:comment w:id="30" w:author="Mauricio Capobianco Lopes" w:date="2022-11-01T20:14:00Z" w:initials="MCL">
    <w:p w14:paraId="093AA079" w14:textId="73E6E6C5" w:rsidR="003E2FDA" w:rsidRDefault="003E2FDA">
      <w:pPr>
        <w:pStyle w:val="Textodecomentrio"/>
      </w:pPr>
      <w:r>
        <w:rPr>
          <w:rStyle w:val="Refdecomentrio"/>
        </w:rPr>
        <w:annotationRef/>
      </w:r>
      <w:r>
        <w:t>Seguir ABNT.</w:t>
      </w:r>
    </w:p>
  </w:comment>
  <w:comment w:id="31" w:author="Mauricio Capobianco Lopes" w:date="2022-11-01T20:15:00Z" w:initials="MCL">
    <w:p w14:paraId="26CFF691" w14:textId="219E44C6" w:rsidR="00FE7E55" w:rsidRDefault="00FE7E55">
      <w:pPr>
        <w:pStyle w:val="Textodecomentrio"/>
      </w:pPr>
      <w:r>
        <w:rPr>
          <w:rStyle w:val="Refdecomentrio"/>
        </w:rPr>
        <w:annotationRef/>
      </w:r>
      <w:r>
        <w:t>Mesmo problema da primeira descrição.</w:t>
      </w:r>
    </w:p>
  </w:comment>
  <w:comment w:id="34" w:author="Mauricio Capobianco Lopes" w:date="2022-11-01T20:16:00Z" w:initials="MCL">
    <w:p w14:paraId="27857BF7" w14:textId="5A3616C5" w:rsidR="00972142" w:rsidRDefault="00972142">
      <w:pPr>
        <w:pStyle w:val="Textodecomentrio"/>
      </w:pPr>
      <w:r>
        <w:rPr>
          <w:rStyle w:val="Refdecomentrio"/>
        </w:rPr>
        <w:annotationRef/>
      </w:r>
      <w:r>
        <w:t>Entre vírgulas</w:t>
      </w:r>
    </w:p>
  </w:comment>
  <w:comment w:id="35" w:author="Mauricio Capobianco Lopes" w:date="2022-11-01T20:17:00Z" w:initials="MCL">
    <w:p w14:paraId="4998A3C5" w14:textId="6ECDB610" w:rsidR="000A3E2F" w:rsidRDefault="000A3E2F">
      <w:pPr>
        <w:pStyle w:val="Textodecomentrio"/>
      </w:pPr>
      <w:r>
        <w:rPr>
          <w:rStyle w:val="Refdecomentrio"/>
        </w:rPr>
        <w:annotationRef/>
      </w:r>
      <w:r>
        <w:t xml:space="preserve">Frase sem </w:t>
      </w:r>
      <w:r w:rsidR="0075143C">
        <w:t>início ou fim.</w:t>
      </w:r>
    </w:p>
  </w:comment>
  <w:comment w:id="36" w:author="Mauricio Capobianco Lopes" w:date="2022-11-01T20:18:00Z" w:initials="MCL">
    <w:p w14:paraId="64CE764D" w14:textId="430AACCD" w:rsidR="0075143C" w:rsidRDefault="0075143C">
      <w:pPr>
        <w:pStyle w:val="Textodecomentrio"/>
      </w:pPr>
      <w:r>
        <w:rPr>
          <w:rStyle w:val="Refdecomentrio"/>
        </w:rPr>
        <w:annotationRef/>
      </w:r>
      <w:r>
        <w:t>Corrigir.</w:t>
      </w:r>
    </w:p>
  </w:comment>
  <w:comment w:id="37" w:author="Mauricio Capobianco Lopes" w:date="2022-11-01T20:19:00Z" w:initials="MCL">
    <w:p w14:paraId="49C68496" w14:textId="30455E9E" w:rsidR="00D1344A" w:rsidRDefault="00D1344A">
      <w:pPr>
        <w:pStyle w:val="Textodecomentrio"/>
      </w:pPr>
      <w:r>
        <w:rPr>
          <w:rStyle w:val="Refdecomentrio"/>
        </w:rPr>
        <w:annotationRef/>
      </w:r>
      <w:r>
        <w:t>Frase sem fim.</w:t>
      </w:r>
    </w:p>
  </w:comment>
  <w:comment w:id="39" w:author="Mauricio Capobianco Lopes" w:date="2022-11-01T20:21:00Z" w:initials="MCL">
    <w:p w14:paraId="47A3CB46" w14:textId="150CC581" w:rsidR="00E3378C" w:rsidRDefault="00E3378C">
      <w:pPr>
        <w:pStyle w:val="Textodecomentrio"/>
      </w:pPr>
      <w:r>
        <w:rPr>
          <w:rStyle w:val="Refdecomentrio"/>
        </w:rPr>
        <w:annotationRef/>
      </w:r>
      <w:r>
        <w:t>Note que isso não está comentado em lugar algum.</w:t>
      </w:r>
    </w:p>
  </w:comment>
  <w:comment w:id="40" w:author="Mauricio Capobianco Lopes" w:date="2022-11-01T20:21:00Z" w:initials="MCL">
    <w:p w14:paraId="2C4B95E1" w14:textId="676BEC92" w:rsidR="00E3378C" w:rsidRDefault="00E3378C">
      <w:pPr>
        <w:pStyle w:val="Textodecomentrio"/>
      </w:pPr>
      <w:r>
        <w:rPr>
          <w:rStyle w:val="Refdecomentrio"/>
        </w:rPr>
        <w:annotationRef/>
      </w:r>
      <w:r>
        <w:t>Veja no modelo e na avaliação o que é necessário colocar na justificativa. Está incompleta.</w:t>
      </w:r>
    </w:p>
  </w:comment>
  <w:comment w:id="41" w:author="Mauricio Capobianco Lopes" w:date="2022-11-01T20:22:00Z" w:initials="MCL">
    <w:p w14:paraId="7928611B" w14:textId="55BFB689" w:rsidR="004F6DFE" w:rsidRDefault="004F6DFE">
      <w:pPr>
        <w:pStyle w:val="Textodecomentrio"/>
      </w:pPr>
      <w:r>
        <w:rPr>
          <w:rStyle w:val="Refdecomentrio"/>
        </w:rPr>
        <w:annotationRef/>
      </w:r>
      <w:r>
        <w:t xml:space="preserve">Creio que você precisa retomar o conceito de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 e refazer esta seção.</w:t>
      </w:r>
    </w:p>
  </w:comment>
  <w:comment w:id="42" w:author="Mauricio Capobianco Lopes" w:date="2022-11-01T20:22:00Z" w:initials="MCL">
    <w:p w14:paraId="166A78D0" w14:textId="1E45B935" w:rsidR="002E787D" w:rsidRDefault="002E787D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RFs</w:t>
      </w:r>
      <w:proofErr w:type="spellEnd"/>
      <w:r>
        <w:t xml:space="preserve"> descrevem o que tem na interface, portanto isso não faz sentido.</w:t>
      </w:r>
    </w:p>
  </w:comment>
  <w:comment w:id="44" w:author="Mauricio Capobianco Lopes" w:date="2022-11-01T20:24:00Z" w:initials="MCL">
    <w:p w14:paraId="4AC9BABC" w14:textId="789C370E" w:rsidR="00BF2062" w:rsidRDefault="00BF2062">
      <w:pPr>
        <w:pStyle w:val="Textodecomentrio"/>
      </w:pPr>
      <w:r>
        <w:rPr>
          <w:rStyle w:val="Refdecomentrio"/>
        </w:rPr>
        <w:annotationRef/>
      </w:r>
      <w:r w:rsidR="00CF5587">
        <w:t>Virgula depois do et al. que deve ser em itálico.</w:t>
      </w:r>
    </w:p>
  </w:comment>
  <w:comment w:id="45" w:author="Mauricio Capobianco Lopes" w:date="2022-11-01T20:25:00Z" w:initials="MCL">
    <w:p w14:paraId="757A31D5" w14:textId="3DD47775" w:rsidR="00836F7A" w:rsidRDefault="00836F7A">
      <w:pPr>
        <w:pStyle w:val="Textodecomentrio"/>
      </w:pPr>
      <w:r>
        <w:rPr>
          <w:rStyle w:val="Refdecomentrio"/>
        </w:rPr>
        <w:annotationRef/>
      </w:r>
      <w:r>
        <w:t>Reitero a necessidade de cuidar com cópias literais. O trabalho pode ser invalidado.</w:t>
      </w:r>
    </w:p>
  </w:comment>
  <w:comment w:id="46" w:author="Mauricio Capobianco Lopes" w:date="2022-11-01T20:27:00Z" w:initials="MCL">
    <w:p w14:paraId="580CD35D" w14:textId="0B5CDE6A" w:rsidR="00931F14" w:rsidRDefault="00931F14">
      <w:pPr>
        <w:pStyle w:val="Textodecomentrio"/>
      </w:pPr>
      <w:r>
        <w:rPr>
          <w:rStyle w:val="Refdecomentrio"/>
        </w:rPr>
        <w:annotationRef/>
      </w:r>
      <w:r>
        <w:t>Tem vários autores.</w:t>
      </w:r>
    </w:p>
  </w:comment>
  <w:comment w:id="47" w:author="Mauricio Capobianco Lopes" w:date="2022-11-01T20:28:00Z" w:initials="MCL">
    <w:p w14:paraId="29885265" w14:textId="30B87E49" w:rsidR="008830F3" w:rsidRDefault="008830F3">
      <w:pPr>
        <w:pStyle w:val="Textodecomentrio"/>
      </w:pPr>
      <w:r>
        <w:rPr>
          <w:rStyle w:val="Refdecomentrio"/>
        </w:rPr>
        <w:annotationRef/>
      </w:r>
      <w:r>
        <w:t xml:space="preserve">Aqui fica claro o </w:t>
      </w:r>
      <w:proofErr w:type="spellStart"/>
      <w:r>
        <w:t>copy</w:t>
      </w:r>
      <w:proofErr w:type="spellEnd"/>
      <w:r>
        <w:t xml:space="preserve"> e cola pois vieram sempre dois espaços entre as palavras.</w:t>
      </w:r>
    </w:p>
  </w:comment>
  <w:comment w:id="48" w:author="Mauricio Capobianco Lopes" w:date="2022-11-01T20:28:00Z" w:initials="MCL">
    <w:p w14:paraId="7AC7EBE4" w14:textId="41535C2F" w:rsidR="008600DB" w:rsidRDefault="008600DB">
      <w:pPr>
        <w:pStyle w:val="Textodecomentrio"/>
      </w:pPr>
      <w:r>
        <w:rPr>
          <w:rStyle w:val="Refdecomentrio"/>
        </w:rPr>
        <w:annotationRef/>
      </w:r>
      <w:r>
        <w:t>O que significa?</w:t>
      </w:r>
    </w:p>
  </w:comment>
  <w:comment w:id="49" w:author="Mauricio Capobianco Lopes" w:date="2022-11-01T20:30:00Z" w:initials="MCL">
    <w:p w14:paraId="265FF732" w14:textId="460CCCAF" w:rsidR="00667A46" w:rsidRDefault="00667A46">
      <w:pPr>
        <w:pStyle w:val="Textodecomentrio"/>
      </w:pPr>
      <w:r>
        <w:rPr>
          <w:rStyle w:val="Refdecomentrio"/>
        </w:rPr>
        <w:annotationRef/>
      </w:r>
      <w:r>
        <w:t>Essa explicação e nada dá no mesmo.</w:t>
      </w:r>
    </w:p>
  </w:comment>
  <w:comment w:id="52" w:author="Mauricio Capobianco Lopes" w:date="2022-11-01T20:07:00Z" w:initials="MCL">
    <w:p w14:paraId="4FEA0A25" w14:textId="0737EE34" w:rsidR="00165239" w:rsidRDefault="0016523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53" w:author="Mauricio Capobianco Lopes" w:date="2022-11-01T20:29:00Z" w:initials="MCL">
    <w:p w14:paraId="1585AAC5" w14:textId="466C66B9" w:rsidR="00667A46" w:rsidRDefault="00667A46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54" w:author="Mauricio Capobianco Lopes" w:date="2022-11-01T20:07:00Z" w:initials="MCL">
    <w:p w14:paraId="505BF876" w14:textId="58C31ADA" w:rsidR="00165239" w:rsidRDefault="0016523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55" w:author="Mauricio Capobianco Lopes" w:date="2022-11-01T19:32:00Z" w:initials="MCL">
    <w:p w14:paraId="5261C0CA" w14:textId="4FC45C10" w:rsidR="007018F9" w:rsidRDefault="007018F9">
      <w:pPr>
        <w:pStyle w:val="Textodecomentrio"/>
      </w:pPr>
      <w:r>
        <w:rPr>
          <w:rStyle w:val="Refdecomentrio"/>
        </w:rPr>
        <w:annotationRef/>
      </w:r>
      <w:r>
        <w:t>Aqui vai o autor e não o nome da página. Revisar.</w:t>
      </w:r>
    </w:p>
  </w:comment>
  <w:comment w:id="56" w:author="Mauricio Capobianco Lopes" w:date="2022-11-01T20:26:00Z" w:initials="MCL">
    <w:p w14:paraId="0B82F224" w14:textId="51201D31" w:rsidR="00931F14" w:rsidRDefault="00931F14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57" w:author="Mauricio Capobianco Lopes" w:date="2022-11-01T19:58:00Z" w:initials="MCL">
    <w:p w14:paraId="1064E7DD" w14:textId="142B9AD5" w:rsidR="00C10EB3" w:rsidRDefault="00C10EB3">
      <w:pPr>
        <w:pStyle w:val="Textodecomentrio"/>
      </w:pPr>
      <w:r>
        <w:rPr>
          <w:rStyle w:val="Refdecomentrio"/>
        </w:rPr>
        <w:annotationRef/>
      </w:r>
      <w:r>
        <w:t>Fora da ABNT.</w:t>
      </w:r>
    </w:p>
  </w:comment>
  <w:comment w:id="58" w:author="Mauricio Capobianco Lopes" w:date="2022-11-01T19:57:00Z" w:initials="MCL">
    <w:p w14:paraId="117E3A51" w14:textId="49660728" w:rsidR="00BB0095" w:rsidRDefault="00BB0095">
      <w:pPr>
        <w:pStyle w:val="Textodecomentrio"/>
      </w:pPr>
      <w:r>
        <w:rPr>
          <w:rStyle w:val="Refdecomentrio"/>
        </w:rPr>
        <w:annotationRef/>
      </w:r>
      <w:r>
        <w:t>Negrito seguido de ponto.</w:t>
      </w:r>
    </w:p>
  </w:comment>
  <w:comment w:id="59" w:author="Mauricio Capobianco Lopes" w:date="2022-11-01T20:29:00Z" w:initials="MCL">
    <w:p w14:paraId="47ADAEC2" w14:textId="6F2CD7CE" w:rsidR="00667A46" w:rsidRDefault="00667A46">
      <w:pPr>
        <w:pStyle w:val="Textodecomentrio"/>
      </w:pPr>
      <w:r>
        <w:rPr>
          <w:rStyle w:val="Refdecomentrio"/>
        </w:rPr>
        <w:annotationRef/>
      </w:r>
      <w:r>
        <w:t xml:space="preserve">Não faz sentido usar blog como </w:t>
      </w:r>
      <w:proofErr w:type="spellStart"/>
      <w:r>
        <w:t>refer~encia</w:t>
      </w:r>
      <w:proofErr w:type="spellEnd"/>
      <w:r>
        <w:t>.</w:t>
      </w:r>
    </w:p>
  </w:comment>
  <w:comment w:id="60" w:author="Mauricio Capobianco Lopes" w:date="2022-11-01T20:24:00Z" w:initials="MCL">
    <w:p w14:paraId="16EC9CFA" w14:textId="0E0AAE34" w:rsidR="00BF2062" w:rsidRDefault="00BF2062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61" w:author="Mauricio Capobianco Lopes" w:date="2022-11-01T20:18:00Z" w:initials="MCL">
    <w:p w14:paraId="0B941B6D" w14:textId="1974A783" w:rsidR="0075143C" w:rsidRDefault="0075143C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62" w:author="Mauricio Capobianco Lopes" w:date="2022-11-01T20:08:00Z" w:initials="MCL">
    <w:p w14:paraId="1795F3B5" w14:textId="1C895043" w:rsidR="002E7260" w:rsidRDefault="002E7260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63" w:author="Mauricio Capobianco Lopes" w:date="2022-11-01T20:06:00Z" w:initials="MCL">
    <w:p w14:paraId="29780C74" w14:textId="40387136" w:rsidR="00165239" w:rsidRDefault="00165239">
      <w:pPr>
        <w:pStyle w:val="Textodecomentrio"/>
      </w:pPr>
      <w:r>
        <w:rPr>
          <w:rStyle w:val="Refdecomentrio"/>
        </w:rPr>
        <w:annotationRef/>
      </w:r>
      <w:r>
        <w:t>ABNT.</w:t>
      </w:r>
    </w:p>
  </w:comment>
  <w:comment w:id="64" w:author="Mauricio Capobianco Lopes" w:date="2022-11-01T20:30:00Z" w:initials="MCL">
    <w:p w14:paraId="6CCE5B69" w14:textId="3614BA4C" w:rsidR="00667A46" w:rsidRDefault="00667A46">
      <w:pPr>
        <w:pStyle w:val="Textodecomentrio"/>
      </w:pPr>
      <w:r>
        <w:rPr>
          <w:rStyle w:val="Refdecomentrio"/>
        </w:rPr>
        <w:annotationRef/>
      </w:r>
      <w:r>
        <w:t>Falta coesão no texto.</w:t>
      </w:r>
    </w:p>
  </w:comment>
  <w:comment w:id="65" w:author="Mauricio Capobianco Lopes" w:date="2022-11-01T20:31:00Z" w:initials="MCL">
    <w:p w14:paraId="04B58FD6" w14:textId="4D6C22B1" w:rsidR="00667A46" w:rsidRDefault="00667A46">
      <w:pPr>
        <w:pStyle w:val="Textodecomentrio"/>
      </w:pPr>
      <w:r>
        <w:rPr>
          <w:rStyle w:val="Refdecomentrio"/>
        </w:rPr>
        <w:annotationRef/>
      </w:r>
      <w:r>
        <w:t xml:space="preserve">Estão </w:t>
      </w:r>
      <w:r w:rsidR="008B6817">
        <w:t xml:space="preserve">demasiadamente focados em </w:t>
      </w:r>
      <w:proofErr w:type="spellStart"/>
      <w:r w:rsidR="008B6817">
        <w:t>RFs</w:t>
      </w:r>
      <w:proofErr w:type="spellEnd"/>
      <w:r w:rsidR="008B6817">
        <w:t>.</w:t>
      </w:r>
    </w:p>
  </w:comment>
  <w:comment w:id="66" w:author="Mauricio Capobianco Lopes" w:date="2022-11-01T20:31:00Z" w:initials="MCL">
    <w:p w14:paraId="4E0B23F7" w14:textId="5E093BD0" w:rsidR="008B6817" w:rsidRDefault="008B6817">
      <w:pPr>
        <w:pStyle w:val="Textodecomentrio"/>
      </w:pPr>
      <w:r>
        <w:rPr>
          <w:rStyle w:val="Refdecomentrio"/>
        </w:rPr>
        <w:annotationRef/>
      </w:r>
      <w:r>
        <w:t>Não tem.</w:t>
      </w:r>
    </w:p>
  </w:comment>
  <w:comment w:id="67" w:author="Mauricio Capobianco Lopes" w:date="2022-11-01T20:31:00Z" w:initials="MCL">
    <w:p w14:paraId="2EF3D617" w14:textId="4E05D2A5" w:rsidR="008B6817" w:rsidRDefault="008B6817">
      <w:pPr>
        <w:pStyle w:val="Textodecomentrio"/>
      </w:pPr>
      <w:r>
        <w:rPr>
          <w:rStyle w:val="Refdecomentrio"/>
        </w:rPr>
        <w:annotationRef/>
      </w:r>
      <w:r>
        <w:t>Descrição sucinta.</w:t>
      </w:r>
    </w:p>
  </w:comment>
  <w:comment w:id="68" w:author="Mauricio Capobianco Lopes" w:date="2022-11-01T20:32:00Z" w:initials="MCL">
    <w:p w14:paraId="08ABBB5C" w14:textId="61ED67CA" w:rsidR="00212603" w:rsidRDefault="00212603">
      <w:pPr>
        <w:pStyle w:val="Textodecomentrio"/>
      </w:pPr>
      <w:r>
        <w:rPr>
          <w:rStyle w:val="Refdecomentrio"/>
        </w:rPr>
        <w:annotationRef/>
      </w:r>
      <w:r>
        <w:t>Ainda simplificada</w:t>
      </w:r>
    </w:p>
  </w:comment>
  <w:comment w:id="69" w:author="Mauricio Capobianco Lopes" w:date="2022-11-01T20:32:00Z" w:initials="MCL">
    <w:p w14:paraId="639F094C" w14:textId="0FC60C10" w:rsidR="00212603" w:rsidRDefault="00212603">
      <w:pPr>
        <w:pStyle w:val="Textodecomentrio"/>
      </w:pPr>
      <w:r>
        <w:rPr>
          <w:rStyle w:val="Refdecomentrio"/>
        </w:rPr>
        <w:annotationRef/>
      </w:r>
      <w:r>
        <w:t>Alguns erros ao longo da descrição.</w:t>
      </w:r>
    </w:p>
  </w:comment>
  <w:comment w:id="70" w:author="Mauricio Capobianco Lopes" w:date="2022-11-01T20:32:00Z" w:initials="MCL">
    <w:p w14:paraId="59C0D5EE" w14:textId="51AA5BC0" w:rsidR="007161F7" w:rsidRDefault="007161F7">
      <w:pPr>
        <w:pStyle w:val="Textodecomentrio"/>
      </w:pPr>
      <w:r>
        <w:rPr>
          <w:rStyle w:val="Refdecomentrio"/>
        </w:rPr>
        <w:annotationRef/>
      </w:r>
      <w:r>
        <w:t>Não está aplicando os estilos do documento.</w:t>
      </w:r>
    </w:p>
  </w:comment>
  <w:comment w:id="71" w:author="Mauricio Capobianco Lopes" w:date="2022-11-01T20:33:00Z" w:initials="MCL">
    <w:p w14:paraId="6E56F956" w14:textId="5B82C9D8" w:rsidR="007161F7" w:rsidRDefault="007161F7">
      <w:pPr>
        <w:pStyle w:val="Textodecomentrio"/>
      </w:pPr>
      <w:r>
        <w:rPr>
          <w:rStyle w:val="Refdecomentrio"/>
        </w:rPr>
        <w:annotationRef/>
      </w:r>
      <w:r>
        <w:t>Erros apontados no texto.</w:t>
      </w:r>
    </w:p>
  </w:comment>
  <w:comment w:id="72" w:author="Mauricio Capobianco Lopes" w:date="2022-11-01T20:33:00Z" w:initials="MCL">
    <w:p w14:paraId="2D81D5FC" w14:textId="09BD1D8C" w:rsidR="00241BDE" w:rsidRDefault="00241BDE">
      <w:pPr>
        <w:pStyle w:val="Textodecomentrio"/>
      </w:pPr>
      <w:r>
        <w:rPr>
          <w:rStyle w:val="Refdecomentrio"/>
        </w:rPr>
        <w:annotationRef/>
      </w:r>
      <w:r>
        <w:t>Praticamente todas erradas.</w:t>
      </w:r>
    </w:p>
  </w:comment>
  <w:comment w:id="73" w:author="Mauricio Capobianco Lopes" w:date="2022-11-01T20:33:00Z" w:initials="MCL">
    <w:p w14:paraId="5E7E9F5C" w14:textId="64061CBD" w:rsidR="00241BDE" w:rsidRDefault="00241BDE">
      <w:pPr>
        <w:pStyle w:val="Textodecomentrio"/>
      </w:pPr>
      <w:r>
        <w:rPr>
          <w:rStyle w:val="Refdecomentrio"/>
        </w:rPr>
        <w:annotationRef/>
      </w:r>
      <w:r>
        <w:t>O trabalho está com plágio.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CA13D" w15:done="0"/>
  <w15:commentEx w15:paraId="334AA336" w15:done="0"/>
  <w15:commentEx w15:paraId="35CEDEA9" w15:done="0"/>
  <w15:commentEx w15:paraId="3F17CC51" w15:done="0"/>
  <w15:commentEx w15:paraId="08FFA928" w15:done="0"/>
  <w15:commentEx w15:paraId="0DDFD8E5" w15:done="0"/>
  <w15:commentEx w15:paraId="1A1FC663" w15:done="0"/>
  <w15:commentEx w15:paraId="0F257973" w15:done="0"/>
  <w15:commentEx w15:paraId="0629F655" w15:done="0"/>
  <w15:commentEx w15:paraId="78DA8F0C" w15:done="0"/>
  <w15:commentEx w15:paraId="258833B3" w15:done="0"/>
  <w15:commentEx w15:paraId="6A2D5DD3" w15:done="0"/>
  <w15:commentEx w15:paraId="4A270256" w15:done="0"/>
  <w15:commentEx w15:paraId="72498B71" w15:done="0"/>
  <w15:commentEx w15:paraId="1C952D96" w15:done="0"/>
  <w15:commentEx w15:paraId="032666C2" w15:done="0"/>
  <w15:commentEx w15:paraId="6AC63126" w15:done="0"/>
  <w15:commentEx w15:paraId="00973930" w15:done="0"/>
  <w15:commentEx w15:paraId="74AA4A0A" w15:done="0"/>
  <w15:commentEx w15:paraId="7533EA9D" w15:done="0"/>
  <w15:commentEx w15:paraId="28312EF4" w15:done="0"/>
  <w15:commentEx w15:paraId="098DCFF5" w15:done="0"/>
  <w15:commentEx w15:paraId="670830F2" w15:done="0"/>
  <w15:commentEx w15:paraId="0C6F2156" w15:done="0"/>
  <w15:commentEx w15:paraId="090887C3" w15:done="0"/>
  <w15:commentEx w15:paraId="3EEC7721" w15:done="0"/>
  <w15:commentEx w15:paraId="093AA079" w15:done="0"/>
  <w15:commentEx w15:paraId="26CFF691" w15:done="0"/>
  <w15:commentEx w15:paraId="27857BF7" w15:done="0"/>
  <w15:commentEx w15:paraId="4998A3C5" w15:done="0"/>
  <w15:commentEx w15:paraId="64CE764D" w15:done="0"/>
  <w15:commentEx w15:paraId="49C68496" w15:done="0"/>
  <w15:commentEx w15:paraId="47A3CB46" w15:done="0"/>
  <w15:commentEx w15:paraId="2C4B95E1" w15:done="0"/>
  <w15:commentEx w15:paraId="7928611B" w15:done="0"/>
  <w15:commentEx w15:paraId="166A78D0" w15:done="0"/>
  <w15:commentEx w15:paraId="4AC9BABC" w15:done="0"/>
  <w15:commentEx w15:paraId="757A31D5" w15:done="0"/>
  <w15:commentEx w15:paraId="580CD35D" w15:done="0"/>
  <w15:commentEx w15:paraId="29885265" w15:done="0"/>
  <w15:commentEx w15:paraId="7AC7EBE4" w15:done="0"/>
  <w15:commentEx w15:paraId="265FF732" w15:done="0"/>
  <w15:commentEx w15:paraId="4FEA0A25" w15:done="0"/>
  <w15:commentEx w15:paraId="1585AAC5" w15:done="0"/>
  <w15:commentEx w15:paraId="505BF876" w15:done="0"/>
  <w15:commentEx w15:paraId="5261C0CA" w15:done="0"/>
  <w15:commentEx w15:paraId="0B82F224" w15:done="0"/>
  <w15:commentEx w15:paraId="1064E7DD" w15:done="0"/>
  <w15:commentEx w15:paraId="117E3A51" w15:done="0"/>
  <w15:commentEx w15:paraId="47ADAEC2" w15:done="0"/>
  <w15:commentEx w15:paraId="16EC9CFA" w15:done="0"/>
  <w15:commentEx w15:paraId="0B941B6D" w15:done="0"/>
  <w15:commentEx w15:paraId="1795F3B5" w15:done="0"/>
  <w15:commentEx w15:paraId="29780C74" w15:done="0"/>
  <w15:commentEx w15:paraId="6CCE5B69" w15:done="0"/>
  <w15:commentEx w15:paraId="04B58FD6" w15:done="0"/>
  <w15:commentEx w15:paraId="4E0B23F7" w15:done="0"/>
  <w15:commentEx w15:paraId="2EF3D617" w15:done="0"/>
  <w15:commentEx w15:paraId="08ABBB5C" w15:done="0"/>
  <w15:commentEx w15:paraId="639F094C" w15:done="0"/>
  <w15:commentEx w15:paraId="59C0D5EE" w15:done="0"/>
  <w15:commentEx w15:paraId="6E56F956" w15:done="0"/>
  <w15:commentEx w15:paraId="2D81D5FC" w15:done="0"/>
  <w15:commentEx w15:paraId="5E7E9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F2D2" w16cex:dateUtc="2022-11-01T22:32:00Z"/>
  <w16cex:commentExtensible w16cex:durableId="270BF2FF" w16cex:dateUtc="2022-11-01T22:33:00Z"/>
  <w16cex:commentExtensible w16cex:durableId="270BF33F" w16cex:dateUtc="2022-11-01T22:34:00Z"/>
  <w16cex:commentExtensible w16cex:durableId="270BF395" w16cex:dateUtc="2022-11-01T22:35:00Z"/>
  <w16cex:commentExtensible w16cex:durableId="270BF40D" w16cex:dateUtc="2022-11-01T22:37:00Z"/>
  <w16cex:commentExtensible w16cex:durableId="270BF42C" w16cex:dateUtc="2022-11-01T22:38:00Z"/>
  <w16cex:commentExtensible w16cex:durableId="270BF464" w16cex:dateUtc="2022-11-01T22:39:00Z"/>
  <w16cex:commentExtensible w16cex:durableId="270BF47C" w16cex:dateUtc="2022-11-01T22:39:00Z"/>
  <w16cex:commentExtensible w16cex:durableId="270BF4B9" w16cex:dateUtc="2022-11-01T22:40:00Z"/>
  <w16cex:commentExtensible w16cex:durableId="270BF504" w16cex:dateUtc="2022-11-01T22:41:00Z"/>
  <w16cex:commentExtensible w16cex:durableId="270BF53F" w16cex:dateUtc="2022-11-01T22:42:00Z"/>
  <w16cex:commentExtensible w16cex:durableId="270BF8D1" w16cex:dateUtc="2022-11-01T22:58:00Z"/>
  <w16cex:commentExtensible w16cex:durableId="270BF92C" w16cex:dateUtc="2022-11-01T22:59:00Z"/>
  <w16cex:commentExtensible w16cex:durableId="270BF965" w16cex:dateUtc="2022-11-01T23:00:00Z"/>
  <w16cex:commentExtensible w16cex:durableId="270BF99E" w16cex:dateUtc="2022-11-01T23:01:00Z"/>
  <w16cex:commentExtensible w16cex:durableId="270BF9E5" w16cex:dateUtc="2022-11-01T23:02:00Z"/>
  <w16cex:commentExtensible w16cex:durableId="270BFA13" w16cex:dateUtc="2022-11-01T23:03:00Z"/>
  <w16cex:commentExtensible w16cex:durableId="270BFA46" w16cex:dateUtc="2022-11-01T23:04:00Z"/>
  <w16cex:commentExtensible w16cex:durableId="270BFAC6" w16cex:dateUtc="2022-11-01T23:06:00Z"/>
  <w16cex:commentExtensible w16cex:durableId="270BFB26" w16cex:dateUtc="2022-11-01T23:08:00Z"/>
  <w16cex:commentExtensible w16cex:durableId="270BFB69" w16cex:dateUtc="2022-11-01T23:09:00Z"/>
  <w16cex:commentExtensible w16cex:durableId="270BFBC9" w16cex:dateUtc="2022-11-01T23:10:00Z"/>
  <w16cex:commentExtensible w16cex:durableId="270BFC02" w16cex:dateUtc="2022-11-01T23:11:00Z"/>
  <w16cex:commentExtensible w16cex:durableId="270BFC1C" w16cex:dateUtc="2022-11-01T23:12:00Z"/>
  <w16cex:commentExtensible w16cex:durableId="270BFC7A" w16cex:dateUtc="2022-11-01T23:13:00Z"/>
  <w16cex:commentExtensible w16cex:durableId="270BFCD4" w16cex:dateUtc="2022-11-01T23:15:00Z"/>
  <w16cex:commentExtensible w16cex:durableId="270BFCBA" w16cex:dateUtc="2022-11-01T23:14:00Z"/>
  <w16cex:commentExtensible w16cex:durableId="270BFCFD" w16cex:dateUtc="2022-11-01T23:15:00Z"/>
  <w16cex:commentExtensible w16cex:durableId="270BFD17" w16cex:dateUtc="2022-11-01T23:16:00Z"/>
  <w16cex:commentExtensible w16cex:durableId="270BFD70" w16cex:dateUtc="2022-11-01T23:17:00Z"/>
  <w16cex:commentExtensible w16cex:durableId="270BFD8B" w16cex:dateUtc="2022-11-01T23:18:00Z"/>
  <w16cex:commentExtensible w16cex:durableId="270BFDC7" w16cex:dateUtc="2022-11-01T23:19:00Z"/>
  <w16cex:commentExtensible w16cex:durableId="270BFE35" w16cex:dateUtc="2022-11-01T23:21:00Z"/>
  <w16cex:commentExtensible w16cex:durableId="270BFE2C" w16cex:dateUtc="2022-11-01T23:21:00Z"/>
  <w16cex:commentExtensible w16cex:durableId="270BFEA1" w16cex:dateUtc="2022-11-01T23:22:00Z"/>
  <w16cex:commentExtensible w16cex:durableId="270BFE69" w16cex:dateUtc="2022-11-01T23:22:00Z"/>
  <w16cex:commentExtensible w16cex:durableId="270BFF1B" w16cex:dateUtc="2022-11-01T23:24:00Z"/>
  <w16cex:commentExtensible w16cex:durableId="270BFF48" w16cex:dateUtc="2022-11-01T23:25:00Z"/>
  <w16cex:commentExtensible w16cex:durableId="270BFFA3" w16cex:dateUtc="2022-11-01T23:27:00Z"/>
  <w16cex:commentExtensible w16cex:durableId="270BFFDE" w16cex:dateUtc="2022-11-01T23:28:00Z"/>
  <w16cex:commentExtensible w16cex:durableId="270BFFFC" w16cex:dateUtc="2022-11-01T23:28:00Z"/>
  <w16cex:commentExtensible w16cex:durableId="270C0056" w16cex:dateUtc="2022-11-01T23:30:00Z"/>
  <w16cex:commentExtensible w16cex:durableId="270BFB04" w16cex:dateUtc="2022-11-01T23:07:00Z"/>
  <w16cex:commentExtensible w16cex:durableId="270C001E" w16cex:dateUtc="2022-11-01T23:29:00Z"/>
  <w16cex:commentExtensible w16cex:durableId="270BFAF7" w16cex:dateUtc="2022-11-01T23:07:00Z"/>
  <w16cex:commentExtensible w16cex:durableId="270BF2BB" w16cex:dateUtc="2022-11-01T22:32:00Z"/>
  <w16cex:commentExtensible w16cex:durableId="270BFF91" w16cex:dateUtc="2022-11-01T23:26:00Z"/>
  <w16cex:commentExtensible w16cex:durableId="270BF8EC" w16cex:dateUtc="2022-11-01T22:58:00Z"/>
  <w16cex:commentExtensible w16cex:durableId="270BF8AF" w16cex:dateUtc="2022-11-01T22:57:00Z"/>
  <w16cex:commentExtensible w16cex:durableId="270C0040" w16cex:dateUtc="2022-11-01T23:29:00Z"/>
  <w16cex:commentExtensible w16cex:durableId="270BFF0C" w16cex:dateUtc="2022-11-01T23:24:00Z"/>
  <w16cex:commentExtensible w16cex:durableId="270BFD99" w16cex:dateUtc="2022-11-01T23:18:00Z"/>
  <w16cex:commentExtensible w16cex:durableId="270BFB4E" w16cex:dateUtc="2022-11-01T23:08:00Z"/>
  <w16cex:commentExtensible w16cex:durableId="270BFADE" w16cex:dateUtc="2022-11-01T23:06:00Z"/>
  <w16cex:commentExtensible w16cex:durableId="270C0070" w16cex:dateUtc="2022-11-01T23:30:00Z"/>
  <w16cex:commentExtensible w16cex:durableId="270C0085" w16cex:dateUtc="2022-11-01T23:31:00Z"/>
  <w16cex:commentExtensible w16cex:durableId="270C009E" w16cex:dateUtc="2022-11-01T23:31:00Z"/>
  <w16cex:commentExtensible w16cex:durableId="270C00A7" w16cex:dateUtc="2022-11-01T23:31:00Z"/>
  <w16cex:commentExtensible w16cex:durableId="270C00DC" w16cex:dateUtc="2022-11-01T23:32:00Z"/>
  <w16cex:commentExtensible w16cex:durableId="270C00E8" w16cex:dateUtc="2022-11-01T23:32:00Z"/>
  <w16cex:commentExtensible w16cex:durableId="270C00F9" w16cex:dateUtc="2022-11-01T23:32:00Z"/>
  <w16cex:commentExtensible w16cex:durableId="270C010A" w16cex:dateUtc="2022-11-01T23:33:00Z"/>
  <w16cex:commentExtensible w16cex:durableId="270C011C" w16cex:dateUtc="2022-11-01T23:33:00Z"/>
  <w16cex:commentExtensible w16cex:durableId="270C0127" w16cex:dateUtc="2022-11-01T2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CA13D" w16cid:durableId="270BF2D2"/>
  <w16cid:commentId w16cid:paraId="334AA336" w16cid:durableId="270BF2FF"/>
  <w16cid:commentId w16cid:paraId="35CEDEA9" w16cid:durableId="270BF33F"/>
  <w16cid:commentId w16cid:paraId="3F17CC51" w16cid:durableId="270BF395"/>
  <w16cid:commentId w16cid:paraId="08FFA928" w16cid:durableId="270BF40D"/>
  <w16cid:commentId w16cid:paraId="0DDFD8E5" w16cid:durableId="270BF42C"/>
  <w16cid:commentId w16cid:paraId="1A1FC663" w16cid:durableId="270BF464"/>
  <w16cid:commentId w16cid:paraId="0F257973" w16cid:durableId="270BF47C"/>
  <w16cid:commentId w16cid:paraId="0629F655" w16cid:durableId="270BF4B9"/>
  <w16cid:commentId w16cid:paraId="78DA8F0C" w16cid:durableId="270BF504"/>
  <w16cid:commentId w16cid:paraId="258833B3" w16cid:durableId="270BF53F"/>
  <w16cid:commentId w16cid:paraId="6A2D5DD3" w16cid:durableId="270BF8D1"/>
  <w16cid:commentId w16cid:paraId="4A270256" w16cid:durableId="270BF92C"/>
  <w16cid:commentId w16cid:paraId="72498B71" w16cid:durableId="270BF965"/>
  <w16cid:commentId w16cid:paraId="1C952D96" w16cid:durableId="270BF99E"/>
  <w16cid:commentId w16cid:paraId="032666C2" w16cid:durableId="270BF9E5"/>
  <w16cid:commentId w16cid:paraId="6AC63126" w16cid:durableId="270BFA13"/>
  <w16cid:commentId w16cid:paraId="00973930" w16cid:durableId="270BFA46"/>
  <w16cid:commentId w16cid:paraId="74AA4A0A" w16cid:durableId="270BFAC6"/>
  <w16cid:commentId w16cid:paraId="7533EA9D" w16cid:durableId="270BFB26"/>
  <w16cid:commentId w16cid:paraId="28312EF4" w16cid:durableId="270BFB69"/>
  <w16cid:commentId w16cid:paraId="098DCFF5" w16cid:durableId="270BFBC9"/>
  <w16cid:commentId w16cid:paraId="670830F2" w16cid:durableId="270BFC02"/>
  <w16cid:commentId w16cid:paraId="0C6F2156" w16cid:durableId="270BFC1C"/>
  <w16cid:commentId w16cid:paraId="090887C3" w16cid:durableId="270BFC7A"/>
  <w16cid:commentId w16cid:paraId="3EEC7721" w16cid:durableId="270BFCD4"/>
  <w16cid:commentId w16cid:paraId="093AA079" w16cid:durableId="270BFCBA"/>
  <w16cid:commentId w16cid:paraId="26CFF691" w16cid:durableId="270BFCFD"/>
  <w16cid:commentId w16cid:paraId="27857BF7" w16cid:durableId="270BFD17"/>
  <w16cid:commentId w16cid:paraId="4998A3C5" w16cid:durableId="270BFD70"/>
  <w16cid:commentId w16cid:paraId="64CE764D" w16cid:durableId="270BFD8B"/>
  <w16cid:commentId w16cid:paraId="49C68496" w16cid:durableId="270BFDC7"/>
  <w16cid:commentId w16cid:paraId="47A3CB46" w16cid:durableId="270BFE35"/>
  <w16cid:commentId w16cid:paraId="2C4B95E1" w16cid:durableId="270BFE2C"/>
  <w16cid:commentId w16cid:paraId="7928611B" w16cid:durableId="270BFEA1"/>
  <w16cid:commentId w16cid:paraId="166A78D0" w16cid:durableId="270BFE69"/>
  <w16cid:commentId w16cid:paraId="4AC9BABC" w16cid:durableId="270BFF1B"/>
  <w16cid:commentId w16cid:paraId="757A31D5" w16cid:durableId="270BFF48"/>
  <w16cid:commentId w16cid:paraId="580CD35D" w16cid:durableId="270BFFA3"/>
  <w16cid:commentId w16cid:paraId="29885265" w16cid:durableId="270BFFDE"/>
  <w16cid:commentId w16cid:paraId="7AC7EBE4" w16cid:durableId="270BFFFC"/>
  <w16cid:commentId w16cid:paraId="265FF732" w16cid:durableId="270C0056"/>
  <w16cid:commentId w16cid:paraId="4FEA0A25" w16cid:durableId="270BFB04"/>
  <w16cid:commentId w16cid:paraId="1585AAC5" w16cid:durableId="270C001E"/>
  <w16cid:commentId w16cid:paraId="505BF876" w16cid:durableId="270BFAF7"/>
  <w16cid:commentId w16cid:paraId="5261C0CA" w16cid:durableId="270BF2BB"/>
  <w16cid:commentId w16cid:paraId="0B82F224" w16cid:durableId="270BFF91"/>
  <w16cid:commentId w16cid:paraId="1064E7DD" w16cid:durableId="270BF8EC"/>
  <w16cid:commentId w16cid:paraId="117E3A51" w16cid:durableId="270BF8AF"/>
  <w16cid:commentId w16cid:paraId="47ADAEC2" w16cid:durableId="270C0040"/>
  <w16cid:commentId w16cid:paraId="16EC9CFA" w16cid:durableId="270BFF0C"/>
  <w16cid:commentId w16cid:paraId="0B941B6D" w16cid:durableId="270BFD99"/>
  <w16cid:commentId w16cid:paraId="1795F3B5" w16cid:durableId="270BFB4E"/>
  <w16cid:commentId w16cid:paraId="29780C74" w16cid:durableId="270BFADE"/>
  <w16cid:commentId w16cid:paraId="6CCE5B69" w16cid:durableId="270C0070"/>
  <w16cid:commentId w16cid:paraId="04B58FD6" w16cid:durableId="270C0085"/>
  <w16cid:commentId w16cid:paraId="4E0B23F7" w16cid:durableId="270C009E"/>
  <w16cid:commentId w16cid:paraId="2EF3D617" w16cid:durableId="270C00A7"/>
  <w16cid:commentId w16cid:paraId="08ABBB5C" w16cid:durableId="270C00DC"/>
  <w16cid:commentId w16cid:paraId="639F094C" w16cid:durableId="270C00E8"/>
  <w16cid:commentId w16cid:paraId="59C0D5EE" w16cid:durableId="270C00F9"/>
  <w16cid:commentId w16cid:paraId="6E56F956" w16cid:durableId="270C010A"/>
  <w16cid:commentId w16cid:paraId="2D81D5FC" w16cid:durableId="270C011C"/>
  <w16cid:commentId w16cid:paraId="5E7E9F5C" w16cid:durableId="270C01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0DB2" w14:textId="77777777" w:rsidR="00074477" w:rsidRDefault="00074477">
      <w:r>
        <w:separator/>
      </w:r>
    </w:p>
  </w:endnote>
  <w:endnote w:type="continuationSeparator" w:id="0">
    <w:p w14:paraId="2AA1CF8B" w14:textId="77777777" w:rsidR="00074477" w:rsidRDefault="0007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241B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241B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BE05" w14:textId="77777777" w:rsidR="00074477" w:rsidRDefault="00074477">
      <w:r>
        <w:separator/>
      </w:r>
    </w:p>
  </w:footnote>
  <w:footnote w:type="continuationSeparator" w:id="0">
    <w:p w14:paraId="4AE333AE" w14:textId="77777777" w:rsidR="00074477" w:rsidRDefault="0007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a2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241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241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E19A7208"/>
    <w:lvl w:ilvl="0">
      <w:start w:val="1"/>
      <w:numFmt w:val="decimal"/>
      <w:pStyle w:val="TF-ALNEA"/>
      <w:lvlText w:val="%1"/>
      <w:lvlJc w:val="left"/>
      <w:pPr>
        <w:ind w:left="0" w:firstLine="0"/>
      </w:pPr>
    </w:lvl>
    <w:lvl w:ilvl="1">
      <w:start w:val="1"/>
      <w:numFmt w:val="decimal"/>
      <w:pStyle w:val="TF-SUBALNEAnvel1"/>
      <w:lvlText w:val="%1.%2"/>
      <w:lvlJc w:val="left"/>
      <w:pPr>
        <w:ind w:left="0" w:firstLine="0"/>
      </w:pPr>
    </w:lvl>
    <w:lvl w:ilvl="2">
      <w:start w:val="1"/>
      <w:numFmt w:val="decimal"/>
      <w:pStyle w:val="TF-SUBALNEAnvel2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5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25"/>
    <w:rsid w:val="00014E95"/>
    <w:rsid w:val="00030D01"/>
    <w:rsid w:val="000723A0"/>
    <w:rsid w:val="00074477"/>
    <w:rsid w:val="00086F9F"/>
    <w:rsid w:val="000A3E2F"/>
    <w:rsid w:val="000C2056"/>
    <w:rsid w:val="000E69B9"/>
    <w:rsid w:val="00102B05"/>
    <w:rsid w:val="00120F3B"/>
    <w:rsid w:val="0012446B"/>
    <w:rsid w:val="0013218E"/>
    <w:rsid w:val="001336AC"/>
    <w:rsid w:val="00165239"/>
    <w:rsid w:val="00204CCE"/>
    <w:rsid w:val="00212603"/>
    <w:rsid w:val="00237A63"/>
    <w:rsid w:val="00241BDE"/>
    <w:rsid w:val="002816DC"/>
    <w:rsid w:val="00291425"/>
    <w:rsid w:val="002E7260"/>
    <w:rsid w:val="002E787D"/>
    <w:rsid w:val="00317226"/>
    <w:rsid w:val="00320675"/>
    <w:rsid w:val="0032167E"/>
    <w:rsid w:val="0034047B"/>
    <w:rsid w:val="00344553"/>
    <w:rsid w:val="00356848"/>
    <w:rsid w:val="00363D82"/>
    <w:rsid w:val="003713BA"/>
    <w:rsid w:val="003979D7"/>
    <w:rsid w:val="003E2FDA"/>
    <w:rsid w:val="003F6282"/>
    <w:rsid w:val="003F70EE"/>
    <w:rsid w:val="00427736"/>
    <w:rsid w:val="00430894"/>
    <w:rsid w:val="00441642"/>
    <w:rsid w:val="004522EE"/>
    <w:rsid w:val="00463F0A"/>
    <w:rsid w:val="0046559E"/>
    <w:rsid w:val="00492FBB"/>
    <w:rsid w:val="004B4462"/>
    <w:rsid w:val="004C3CCF"/>
    <w:rsid w:val="004C5DE1"/>
    <w:rsid w:val="004D1902"/>
    <w:rsid w:val="004F6DFE"/>
    <w:rsid w:val="00527552"/>
    <w:rsid w:val="00560C69"/>
    <w:rsid w:val="0059285E"/>
    <w:rsid w:val="005A4441"/>
    <w:rsid w:val="005D42D3"/>
    <w:rsid w:val="005E013A"/>
    <w:rsid w:val="005E7856"/>
    <w:rsid w:val="005F3ED5"/>
    <w:rsid w:val="00600734"/>
    <w:rsid w:val="00605B7C"/>
    <w:rsid w:val="00640157"/>
    <w:rsid w:val="00667A46"/>
    <w:rsid w:val="00676535"/>
    <w:rsid w:val="006B01D7"/>
    <w:rsid w:val="006B1419"/>
    <w:rsid w:val="006C445A"/>
    <w:rsid w:val="006E146D"/>
    <w:rsid w:val="007018F9"/>
    <w:rsid w:val="0071324F"/>
    <w:rsid w:val="007161F7"/>
    <w:rsid w:val="00725C9E"/>
    <w:rsid w:val="00735041"/>
    <w:rsid w:val="00743F51"/>
    <w:rsid w:val="00751078"/>
    <w:rsid w:val="0075143C"/>
    <w:rsid w:val="007651ED"/>
    <w:rsid w:val="0078288F"/>
    <w:rsid w:val="007937ED"/>
    <w:rsid w:val="007C274C"/>
    <w:rsid w:val="007D2C04"/>
    <w:rsid w:val="007D647E"/>
    <w:rsid w:val="0080117B"/>
    <w:rsid w:val="00822850"/>
    <w:rsid w:val="00826468"/>
    <w:rsid w:val="00836F7A"/>
    <w:rsid w:val="008600DB"/>
    <w:rsid w:val="0086144C"/>
    <w:rsid w:val="008830F3"/>
    <w:rsid w:val="008B6817"/>
    <w:rsid w:val="009306D0"/>
    <w:rsid w:val="00931F14"/>
    <w:rsid w:val="00952B71"/>
    <w:rsid w:val="00972142"/>
    <w:rsid w:val="00974187"/>
    <w:rsid w:val="00986A4A"/>
    <w:rsid w:val="009A773C"/>
    <w:rsid w:val="00A241F9"/>
    <w:rsid w:val="00A413D2"/>
    <w:rsid w:val="00AD207B"/>
    <w:rsid w:val="00AF2341"/>
    <w:rsid w:val="00B007C7"/>
    <w:rsid w:val="00B0312A"/>
    <w:rsid w:val="00B41DFD"/>
    <w:rsid w:val="00B451F3"/>
    <w:rsid w:val="00B533CA"/>
    <w:rsid w:val="00BA726B"/>
    <w:rsid w:val="00BB0095"/>
    <w:rsid w:val="00BC2E52"/>
    <w:rsid w:val="00BE55A6"/>
    <w:rsid w:val="00BF2062"/>
    <w:rsid w:val="00C10EB3"/>
    <w:rsid w:val="00C119DC"/>
    <w:rsid w:val="00C76B5D"/>
    <w:rsid w:val="00C941BC"/>
    <w:rsid w:val="00CC7176"/>
    <w:rsid w:val="00CE2F79"/>
    <w:rsid w:val="00CF5587"/>
    <w:rsid w:val="00CF6B74"/>
    <w:rsid w:val="00D072CE"/>
    <w:rsid w:val="00D1344A"/>
    <w:rsid w:val="00D55E14"/>
    <w:rsid w:val="00D7416B"/>
    <w:rsid w:val="00D81807"/>
    <w:rsid w:val="00D82DDF"/>
    <w:rsid w:val="00DA21B4"/>
    <w:rsid w:val="00DA7D2E"/>
    <w:rsid w:val="00E10B45"/>
    <w:rsid w:val="00E316A0"/>
    <w:rsid w:val="00E3378C"/>
    <w:rsid w:val="00E425E4"/>
    <w:rsid w:val="00E564ED"/>
    <w:rsid w:val="00E62AB9"/>
    <w:rsid w:val="00E65695"/>
    <w:rsid w:val="00E74E72"/>
    <w:rsid w:val="00E85A6E"/>
    <w:rsid w:val="00EA738E"/>
    <w:rsid w:val="00ED1100"/>
    <w:rsid w:val="00F10E47"/>
    <w:rsid w:val="00F111C9"/>
    <w:rsid w:val="00F358C2"/>
    <w:rsid w:val="00F63D3C"/>
    <w:rsid w:val="00F81C2F"/>
    <w:rsid w:val="00FB7BDE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0422"/>
  <w15:docId w15:val="{871B261D-A670-4E0B-9E79-23B04A0E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0A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4197</Words>
  <Characters>22667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Mauricio Capobianco Lopes</cp:lastModifiedBy>
  <cp:revision>65</cp:revision>
  <cp:lastPrinted>2022-10-12T22:55:00Z</cp:lastPrinted>
  <dcterms:created xsi:type="dcterms:W3CDTF">2022-10-12T22:57:00Z</dcterms:created>
  <dcterms:modified xsi:type="dcterms:W3CDTF">2022-11-01T23:34:00Z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