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43C3601A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4E76D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4699949E" w:rsidR="008B5735" w:rsidRDefault="004675DC" w:rsidP="00534C7C">
      <w:pPr>
        <w:pStyle w:val="TF-TEXTO"/>
      </w:pPr>
      <w:r>
        <w:t xml:space="preserve">Desde o surgimento dos primeiros jogos eletrônicos, </w:t>
      </w:r>
      <w:r w:rsidR="001E3187">
        <w:t xml:space="preserve">com a evolução dos computadores e aumento do poder de processamento, </w:t>
      </w:r>
      <w:r w:rsidR="00443BEC">
        <w:t xml:space="preserve">os jogos vêm ficando cada vez maiores e mais trabalhados, cada vez atingindo novos horizontes. </w:t>
      </w:r>
      <w:r w:rsidR="006D3CC7">
        <w:t xml:space="preserve">Durante a evolução dos gráficos, várias vertentes foram aparecendo </w:t>
      </w:r>
      <w:r w:rsidR="007D1ED2">
        <w:t>conforme as décadas foram passando, partindo de gráficos 2D, para gráficos isométricos</w:t>
      </w:r>
      <w:r w:rsidR="00D06FA6">
        <w:t xml:space="preserve"> (2,5D)</w:t>
      </w:r>
      <w:r w:rsidR="007D1ED2">
        <w:t xml:space="preserve"> e </w:t>
      </w:r>
      <w:r w:rsidR="00011F35">
        <w:t>chegando em gráficos</w:t>
      </w:r>
      <w:r w:rsidR="00BE1D85">
        <w:t xml:space="preserve"> completamente</w:t>
      </w:r>
      <w:r w:rsidR="00011F35">
        <w:t xml:space="preserve"> 3D, sendo os mais comuns atualmente.</w:t>
      </w:r>
    </w:p>
    <w:p w14:paraId="6C735D38" w14:textId="11BE1FD0" w:rsidR="00011F35" w:rsidRDefault="0082743D" w:rsidP="00534C7C">
      <w:pPr>
        <w:pStyle w:val="TF-TEXTO"/>
      </w:pPr>
      <w:r>
        <w:t>Nos primeiros passos</w:t>
      </w:r>
      <w:r w:rsidR="001B4F0D">
        <w:t xml:space="preserve"> do</w:t>
      </w:r>
      <w:r w:rsidR="00BE1D85">
        <w:t xml:space="preserve"> desenvolvimento </w:t>
      </w:r>
      <w:r w:rsidR="001B4F0D">
        <w:t>gráfico nos jogos, alguns algoritmos foram criados</w:t>
      </w:r>
      <w:r w:rsidR="00C24A4F">
        <w:t>, sendo um deles, o algoritmo de Ray Casting, responsável por calcular o</w:t>
      </w:r>
      <w:r w:rsidR="001C7DDD">
        <w:t>nde estão os</w:t>
      </w:r>
      <w:r w:rsidR="00C24A4F">
        <w:t xml:space="preserve"> objeto</w:t>
      </w:r>
      <w:r w:rsidR="001C7DDD">
        <w:t>s</w:t>
      </w:r>
      <w:r w:rsidR="00C24A4F">
        <w:t xml:space="preserve"> mais próximo</w:t>
      </w:r>
      <w:r w:rsidR="008D7DDA">
        <w:t>s</w:t>
      </w:r>
      <w:r w:rsidR="00C24A4F">
        <w:t xml:space="preserve"> do usuário</w:t>
      </w:r>
      <w:r w:rsidR="004B44F5">
        <w:t>,</w:t>
      </w:r>
      <w:r w:rsidR="008D7DDA">
        <w:t xml:space="preserve"> traçando raios do ponto de vista do espectador</w:t>
      </w:r>
      <w:r w:rsidR="00D06FA6">
        <w:t xml:space="preserve"> até os objetos no cenário</w:t>
      </w:r>
      <w:r w:rsidR="00ED5E4E">
        <w:t xml:space="preserve">. Esse algoritmo foi utilizado principalmente para </w:t>
      </w:r>
      <w:r w:rsidR="007450F7">
        <w:t xml:space="preserve">duas funções diferentes, uma sendo a visibilidade </w:t>
      </w:r>
      <w:r w:rsidR="00144EB0">
        <w:t xml:space="preserve">do jogador </w:t>
      </w:r>
      <w:r w:rsidR="007450F7">
        <w:t>em um jogo 2D ou isométrico, e o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</w:p>
    <w:p w14:paraId="6F59ACD6" w14:textId="134FB0B9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,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BC3665"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5736912A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>toda experiência jogável estruturada pelo PCG, sendo possível assim, expandir seu gênero</w:t>
      </w:r>
      <w:r w:rsidR="00FF76B6">
        <w:t xml:space="preserve"> ou até mesmo </w:t>
      </w:r>
      <w:r w:rsidR="001F7BBA">
        <w:t>criar um</w:t>
      </w:r>
      <w:r w:rsidR="00FF76B6">
        <w:t xml:space="preserve"> </w:t>
      </w:r>
      <w:r w:rsidR="001F7BBA">
        <w:t xml:space="preserve">(SMITH </w:t>
      </w:r>
      <w:r w:rsidR="001F7BBA" w:rsidRPr="00BC3665"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6B4820">
        <w:t>et al.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AC7E52"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0247E584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jogos, e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novo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baseado em uma imagem de entrada.</w:t>
      </w:r>
    </w:p>
    <w:p w14:paraId="5D380753" w14:textId="7830CD07" w:rsidR="001A7F84" w:rsidRDefault="00C13005" w:rsidP="00B042F7">
      <w:pPr>
        <w:pStyle w:val="TF-TEXTO"/>
      </w:pPr>
      <w:r>
        <w:t xml:space="preserve">Diante </w:t>
      </w:r>
      <w:r w:rsidR="001B4057">
        <w:t xml:space="preserve">dos temas apresentados,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desenvolver um jogo em isometria</w:t>
      </w:r>
      <w:r w:rsidR="001B4057">
        <w:t xml:space="preserve"> utilizando </w:t>
      </w:r>
      <w:r w:rsidR="00E67F7D">
        <w:t xml:space="preserve">o algoritmo de WFC, </w:t>
      </w:r>
      <w:r w:rsidR="006E0434">
        <w:t xml:space="preserve">e </w:t>
      </w:r>
      <w:r w:rsidR="00454F8B">
        <w:t>c</w:t>
      </w:r>
      <w:r w:rsidR="00A82AAF">
        <w:t xml:space="preserve">omo </w:t>
      </w:r>
      <w:r w:rsidR="006E0434">
        <w:t xml:space="preserve">sua </w:t>
      </w:r>
      <w:r w:rsidR="00200610">
        <w:t>aplicação</w:t>
      </w:r>
      <w:r w:rsidR="00A82AAF">
        <w:t xml:space="preserve"> na área da tecnologia é recente, jogos utilizando esse algoritmo em sua base são bem escassos, possuindo os jogos desenvolvidos baseados em sua maioria em planos 2D (Caves of Qud) e 3D (Bad North: Jotunn Edition e Townscaper).</w:t>
      </w:r>
      <w:r w:rsidR="00B042F7">
        <w:t xml:space="preserve"> </w:t>
      </w:r>
      <w:r w:rsidR="00D70A2B">
        <w:t xml:space="preserve">O trabalho também visa </w:t>
      </w:r>
      <w:r w:rsidR="00E12D2F">
        <w:t>utilizar o algoritmo d</w:t>
      </w:r>
      <w:r w:rsidR="00BA6EB3">
        <w:t xml:space="preserve">e </w:t>
      </w:r>
      <w:r w:rsidR="00F43538">
        <w:t>R</w:t>
      </w:r>
      <w:r w:rsidR="00BA6EB3">
        <w:t xml:space="preserve">ay </w:t>
      </w:r>
      <w:r w:rsidR="00F43538">
        <w:t>C</w:t>
      </w:r>
      <w:r w:rsidR="00BA6EB3">
        <w:t>asting</w:t>
      </w:r>
      <w:r w:rsidR="00E12D2F">
        <w:t xml:space="preserve">, </w:t>
      </w:r>
      <w:r w:rsidR="00D70A2B">
        <w:t>que atualmente é bastante utilizado em sensores para</w:t>
      </w:r>
      <w:r w:rsidR="00C50881">
        <w:t xml:space="preserve"> comparar as leituras do sensor </w:t>
      </w:r>
      <w:r w:rsidR="009C5A37">
        <w:t xml:space="preserve">com </w:t>
      </w:r>
      <w:r w:rsidR="00E41AA7">
        <w:t xml:space="preserve">a distância </w:t>
      </w:r>
      <w:r w:rsidR="009C5A37">
        <w:rPr>
          <w:i/>
          <w:iCs/>
        </w:rPr>
        <w:t>ground truth</w:t>
      </w:r>
      <w:r w:rsidR="009C5A37">
        <w:t xml:space="preserve"> </w:t>
      </w:r>
      <w:r w:rsidR="00E41AA7">
        <w:t>entre</w:t>
      </w:r>
      <w:r w:rsidR="00BB37F6">
        <w:t xml:space="preserve"> os obstáculos de um mapa</w:t>
      </w:r>
      <w:r w:rsidR="00D70A2B">
        <w:t xml:space="preserve"> </w:t>
      </w:r>
      <w:r w:rsidR="00E41AA7">
        <w:t xml:space="preserve"> </w:t>
      </w:r>
      <w:r w:rsidR="00086DE1">
        <w:t>(WALS</w:t>
      </w:r>
      <w:r w:rsidR="00900E18">
        <w:t>H; KARAMAN</w:t>
      </w:r>
      <w:r w:rsidR="00086DE1">
        <w:t xml:space="preserve">, 2018) </w:t>
      </w:r>
      <w:r w:rsidR="00BB37F6">
        <w:t>e</w:t>
      </w:r>
      <w:r w:rsidR="0006126A">
        <w:t xml:space="preserve"> </w:t>
      </w:r>
      <w:r w:rsidR="00E12D2F">
        <w:t xml:space="preserve">foi bastante utilizado nos jogos 2D que tinham como mecânica </w:t>
      </w:r>
      <w:r w:rsidR="00FA1466">
        <w:t xml:space="preserve">verificar se o jogador conseguia ver tal objeto ou não, limitando assim, os objetos e construções que eram visíveis para o jogador. </w:t>
      </w:r>
      <w:r w:rsidR="0006126A">
        <w:t>E assim,</w:t>
      </w:r>
      <w:r w:rsidR="00FA1466">
        <w:t xml:space="preserve"> demonstrar </w:t>
      </w:r>
      <w:r w:rsidR="00415FA8">
        <w:t>como aplicar corretamente o uso dos dois algoritmos</w:t>
      </w:r>
      <w:r w:rsidR="00F43538">
        <w:t xml:space="preserve">, o de WFC e Ray Casting, </w:t>
      </w:r>
      <w:r w:rsidR="00415FA8">
        <w:t>em conjunto</w:t>
      </w:r>
      <w:r w:rsidR="00F43538">
        <w:t xml:space="preserve"> num jogo isométrico</w:t>
      </w:r>
      <w:r w:rsidR="00DE7726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011FF5CE" w:rsidR="00C35E57" w:rsidRDefault="000B4C23" w:rsidP="00C35E57">
      <w:pPr>
        <w:pStyle w:val="TF-ALNEA"/>
      </w:pPr>
      <w:r>
        <w:t xml:space="preserve">utilizar </w:t>
      </w:r>
      <w:r w:rsidR="00986435">
        <w:t>o</w:t>
      </w:r>
      <w:r>
        <w:t xml:space="preserve"> WFC para a geração do terreno do jogo</w:t>
      </w:r>
      <w:r w:rsidR="00C35E57">
        <w:t>;</w:t>
      </w:r>
    </w:p>
    <w:p w14:paraId="2997B301" w14:textId="30B22F26" w:rsidR="00C35E57" w:rsidRDefault="000B4C23" w:rsidP="00776BDC">
      <w:pPr>
        <w:pStyle w:val="TF-ALNEA"/>
      </w:pPr>
      <w:r>
        <w:lastRenderedPageBreak/>
        <w:t xml:space="preserve">utilizar o </w:t>
      </w:r>
      <w:r w:rsidR="00F43538">
        <w:t>R</w:t>
      </w:r>
      <w:r>
        <w:t xml:space="preserve">ay </w:t>
      </w:r>
      <w:r w:rsidR="00F43538">
        <w:t>C</w:t>
      </w:r>
      <w:r>
        <w:t>asting para</w:t>
      </w:r>
      <w:r w:rsidR="00776BDC">
        <w:t xml:space="preserve"> definir os limites visíveis do jogador</w:t>
      </w:r>
      <w:r w:rsidR="00C35E57">
        <w:t>;</w:t>
      </w:r>
    </w:p>
    <w:p w14:paraId="3BBAFCDD" w14:textId="63F9ABC8" w:rsidR="00C35E57" w:rsidRDefault="00776BDC" w:rsidP="00F77926">
      <w:pPr>
        <w:pStyle w:val="TF-ALNEA"/>
      </w:pPr>
      <w:r>
        <w:t>utilizar um plano em isometria.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F0ABA3E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 xml:space="preserve">é descrito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7E42BD" w:rsidRDefault="00883B86" w:rsidP="00E638A0">
      <w:pPr>
        <w:pStyle w:val="Ttulo2"/>
        <w:rPr>
          <w:lang w:val="en-US"/>
        </w:rPr>
      </w:pPr>
      <w:r w:rsidRPr="007E42BD">
        <w:rPr>
          <w:lang w:val="en-US"/>
        </w:rPr>
        <w:t>Enhancing Wave Function Collapse with Design-level Constraints</w:t>
      </w:r>
    </w:p>
    <w:p w14:paraId="3B6FDD89" w14:textId="06B3498A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locais, e os pesos para gerar o conteúdo desejado</w:t>
      </w:r>
      <w:r w:rsidR="00CE058A">
        <w:t>.</w:t>
      </w:r>
    </w:p>
    <w:p w14:paraId="180A1158" w14:textId="26F4DE72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optam por realizarem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 xml:space="preserve">),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6343273B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09703722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todos as restrições, Sandhu, Chen e McCoy (2019) realizam</w:t>
      </w:r>
      <w:r w:rsidR="006F2843" w:rsidRPr="005138BB">
        <w:t xml:space="preserve"> testes de performance com a utilização de cada um deles comparando com o algoritmo WFC puro e concluem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76961C1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WFC, e por último, integrar isso com um modelo de interação social jogável</w:t>
      </w:r>
      <w:r w:rsidR="009264C6" w:rsidRPr="005138BB">
        <w:t>.</w:t>
      </w:r>
    </w:p>
    <w:p w14:paraId="77BE4C06" w14:textId="2FAFC200" w:rsidR="00A44581" w:rsidRPr="007E42BD" w:rsidRDefault="00BC053B" w:rsidP="00E638A0">
      <w:pPr>
        <w:pStyle w:val="Ttulo2"/>
        <w:rPr>
          <w:lang w:val="en-US"/>
        </w:rPr>
      </w:pPr>
      <w:r w:rsidRPr="007E42BD">
        <w:rPr>
          <w:lang w:val="en-US"/>
        </w:rPr>
        <w:t>Modifying Wave Function Collapse for mor</w:t>
      </w:r>
      <w:r w:rsidR="00025DC7" w:rsidRPr="007E42BD">
        <w:rPr>
          <w:lang w:val="en-US"/>
        </w:rPr>
        <w:t>e</w:t>
      </w:r>
      <w:r w:rsidRPr="007E42BD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05DBA5AA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realizam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163F4C5B" w:rsidR="00EE0707" w:rsidRDefault="00EE0707" w:rsidP="00A44581">
      <w:pPr>
        <w:pStyle w:val="TF-TEXTO"/>
      </w:pPr>
      <w:r>
        <w:t xml:space="preserve">Por fim, Kasapakis, Gavalas e Galatis (2016) realizam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>a disponibilização de POIs para os estudantes que estavam utilizando o aplicativo, é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47D343D" w:rsidR="00202F28" w:rsidRDefault="00136F9A" w:rsidP="00A44581">
      <w:pPr>
        <w:pStyle w:val="TF-TEXTO"/>
      </w:pPr>
      <w:r>
        <w:t xml:space="preserve">Sampaio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844691">
        <w:t xml:space="preserve">, </w:t>
      </w:r>
      <w:r w:rsidR="00A869AE">
        <w:t xml:space="preserve">e começa </w:t>
      </w:r>
      <w:r w:rsidR="00844691">
        <w:t xml:space="preserve">dando uma breve introdução sobre a história comercial da indústria de jogos. </w:t>
      </w:r>
      <w:r w:rsidR="00C22562">
        <w:t xml:space="preserve">Explicando que devido ao crescimento da Internet e com a globalização mundial, a área de jogos cresceu imensamente,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702AD249" w:rsidR="00325EA5" w:rsidRDefault="006A31D6" w:rsidP="009F5665">
      <w:pPr>
        <w:pStyle w:val="TF-TEXTO"/>
      </w:pPr>
      <w:r w:rsidRPr="00056134">
        <w:t xml:space="preserve">Em seguida, Sampaio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7E42BD"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 xml:space="preserve">motivações do artigo, Sampaio (2003) parte para a explicação das projeções isométricas para jogos, definindo </w:t>
      </w:r>
      <w:r w:rsidR="00112D8C">
        <w:t>projeções isométricas como “projeções axonométricas cuja métrica usada nos eixos x, y e z são as mesmas”.</w:t>
      </w:r>
    </w:p>
    <w:p w14:paraId="27787BE6" w14:textId="03367617" w:rsidR="005D4DDC" w:rsidRDefault="005D4DDC" w:rsidP="007131CF">
      <w:pPr>
        <w:pStyle w:val="TF-TEXTO"/>
      </w:pPr>
      <w:r>
        <w:t xml:space="preserve">Sampaio 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>. Existindo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Destacando também 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 xml:space="preserve">, Sampaio (2003) utilizou a linguagem C++ e implementou novos módulos como por exemplo, gerenciador de log, som, entrada, gráfico e o principal, implementou  também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1950D917" w:rsidR="00900E18" w:rsidRDefault="00900E18" w:rsidP="00900E18">
      <w:pPr>
        <w:pStyle w:val="TF-FONTE"/>
      </w:pPr>
      <w:r w:rsidRPr="00F3649F">
        <w:t>Fonte:</w:t>
      </w:r>
      <w:r>
        <w:t xml:space="preserve"> Sampaio (2003)</w:t>
      </w:r>
      <w:r w:rsidRPr="00F3649F">
        <w:t>.</w:t>
      </w:r>
    </w:p>
    <w:p w14:paraId="36B9C869" w14:textId="46E51F5F" w:rsidR="00202F28" w:rsidRDefault="00B32D55" w:rsidP="00C5182A">
      <w:pPr>
        <w:pStyle w:val="TF-TEXTO"/>
      </w:pPr>
      <w:r>
        <w:t xml:space="preserve">Por fim, </w:t>
      </w:r>
      <w:r w:rsidR="008801EF">
        <w:t xml:space="preserve">Sampaio (2003) </w:t>
      </w:r>
      <w:r>
        <w:t>conclui</w:t>
      </w:r>
      <w:r w:rsidR="001F5160">
        <w:t xml:space="preserve"> que o framework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 xml:space="preserve">. Para trabalhos futuros, Sampaio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proofErr w:type="spellStart"/>
      <w:r w:rsidR="008264DB">
        <w:t>Graphical</w:t>
      </w:r>
      <w:proofErr w:type="spellEnd"/>
      <w:r w:rsidR="008264DB">
        <w:t xml:space="preserve"> User Interface (</w:t>
      </w:r>
      <w:r w:rsidR="00C5182A">
        <w:t>GUI</w:t>
      </w:r>
      <w:r w:rsidR="008264DB">
        <w:t>)</w:t>
      </w:r>
      <w:r w:rsidR="00C5182A">
        <w:t>.</w:t>
      </w:r>
    </w:p>
    <w:p w14:paraId="5EF15E5F" w14:textId="77777777" w:rsidR="0073610D" w:rsidRDefault="0073610D" w:rsidP="00C5182A">
      <w:pPr>
        <w:pStyle w:val="TF-TEXTO"/>
      </w:pP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184BF50D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0F363B0D" w:rsidR="006B0760" w:rsidRDefault="00847BD0" w:rsidP="00F87348">
      <w:pPr>
        <w:pStyle w:val="TF-TEXTO"/>
      </w:pPr>
      <w:r>
        <w:t xml:space="preserve">O Quadro 1 apresenta um comparativo entre os trabalhos correlatos referente as principais funcionalidades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6F984B84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8906033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 xml:space="preserve">trabalhos utilizam as três tecnologias pilares do presente projeto, </w:t>
      </w:r>
      <w:r w:rsidR="00693F74">
        <w:t xml:space="preserve">sendo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 xml:space="preserve">em um jogo 2D,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 e Sampaio (2003) realizando um estudo completo em cima do tema da isometria</w:t>
      </w:r>
      <w:r w:rsidR="00887B01">
        <w:t xml:space="preserve"> no desenvolvimento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1B1517D4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645E0B">
        <w:t>E, p</w:t>
      </w:r>
      <w:r w:rsidR="00AA59BD">
        <w:t xml:space="preserve">or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243DF5">
        <w:t>.</w:t>
      </w:r>
      <w:r w:rsidR="004246C9">
        <w:t xml:space="preserve">, </w:t>
      </w:r>
      <w:r w:rsidR="00AA59BD">
        <w:t>2019), é um tema importante a ser estudado a fundo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D6677B">
        <w:t xml:space="preserve">Isso </w:t>
      </w:r>
      <w:r w:rsidR="00D6677B">
        <w:lastRenderedPageBreak/>
        <w:t>também com o desenvolvimento de um algoritmo de ray casting para trabalhar em cima do resultado obtido pelo WFC</w:t>
      </w:r>
      <w:r w:rsidR="004A1BEF">
        <w:t>, definindo os limites visíveis do jogador em questão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53BDDB26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a partir do algoritmo de WFC (Requisito Funcional - RF);</w:t>
      </w:r>
    </w:p>
    <w:p w14:paraId="1E924C04" w14:textId="31BDF2AD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limitar a visão do jogador utilizando o algoritmo de ray casting (Requisito Funcional - RF);</w:t>
      </w:r>
    </w:p>
    <w:p w14:paraId="6D7AF690" w14:textId="1275051A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 Funcional - RF);</w:t>
      </w:r>
    </w:p>
    <w:p w14:paraId="7F0CAEF9" w14:textId="77777777" w:rsidR="001B3115" w:rsidRPr="001B3115" w:rsidRDefault="001B3115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3A646334" w14:textId="77777777" w:rsidR="001B3115" w:rsidRPr="001B3115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107D582A" w14:textId="4BD887FE" w:rsidR="00430CA8" w:rsidRDefault="001B3115" w:rsidP="001B3115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3FABC4C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1734B2AC" w14:textId="29505B96" w:rsidR="00AC39BF" w:rsidRDefault="00042E2D" w:rsidP="00C167BC">
      <w:pPr>
        <w:pStyle w:val="TF-ALNEA"/>
      </w:pPr>
      <w:r>
        <w:t>desenvolvimento do algoritmo de WFC: desenvolvimento e aplicação do WFC na base do jogo, para substituir a parte responsável pelo terreno</w:t>
      </w:r>
      <w:r w:rsidR="00DD39B1">
        <w:t>;</w:t>
      </w:r>
    </w:p>
    <w:p w14:paraId="3AB7E600" w14:textId="54CBC3A7" w:rsidR="00042E2D" w:rsidRDefault="00042E2D" w:rsidP="00C167BC">
      <w:pPr>
        <w:pStyle w:val="TF-ALNEA"/>
      </w:pPr>
      <w:r>
        <w:t xml:space="preserve">desenvolvimento do algoritmo de </w:t>
      </w:r>
      <w:r w:rsidR="00DD39B1">
        <w:t>R</w:t>
      </w:r>
      <w:r>
        <w:t xml:space="preserve">ay </w:t>
      </w:r>
      <w:r w:rsidR="00DD39B1">
        <w:t>C</w:t>
      </w:r>
      <w:r>
        <w:t xml:space="preserve">asting: desenvolvimento e aplicação do </w:t>
      </w:r>
      <w:r w:rsidR="00DD39B1">
        <w:t>R</w:t>
      </w:r>
      <w:r>
        <w:t xml:space="preserve">ay </w:t>
      </w:r>
      <w:r w:rsidR="00DD39B1">
        <w:t>C</w:t>
      </w:r>
      <w:r>
        <w:t>asting na base do jogo, como uma ferramenta adicional ao restante</w:t>
      </w:r>
      <w:r w:rsidR="00DD39B1">
        <w:t>;</w:t>
      </w:r>
    </w:p>
    <w:p w14:paraId="2240CEEE" w14:textId="298C6EE4" w:rsidR="00042E2D" w:rsidRDefault="00042E2D" w:rsidP="00C167BC">
      <w:pPr>
        <w:pStyle w:val="TF-ALNEA"/>
      </w:pPr>
      <w:r>
        <w:t xml:space="preserve">realização de testes: verificação </w:t>
      </w:r>
      <w:r w:rsidR="00730A9B">
        <w:t xml:space="preserve">dos resultados e </w:t>
      </w:r>
      <w:r w:rsidR="00050CE4">
        <w:t>correção de eventuais problemas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F9D3E88" w:rsidR="00451B94" w:rsidRPr="007E0D87" w:rsidRDefault="00CC10A9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8121D" w:rsidRPr="007E0D87" w14:paraId="7ED5F089" w14:textId="77777777" w:rsidTr="0053252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AADAB46" w14:textId="2FE1A4C7" w:rsidR="0058121D" w:rsidRDefault="0058121D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9089D2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0444FD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D74F97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517BF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3C9D3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68A5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64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2ABBE6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776735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1BF315F" w14:textId="77777777" w:rsidR="0058121D" w:rsidRPr="007E0D87" w:rsidRDefault="0058121D" w:rsidP="00470C41">
            <w:pPr>
              <w:pStyle w:val="TF-TEXTOQUADROCentralizado"/>
            </w:pPr>
          </w:p>
        </w:tc>
      </w:tr>
      <w:tr w:rsidR="00CC10A9" w:rsidRPr="007E0D87" w14:paraId="205FB922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717565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5F8730D0" w:rsidR="00451B94" w:rsidRPr="007E0D87" w:rsidRDefault="004B07E1" w:rsidP="00470C41">
            <w:pPr>
              <w:pStyle w:val="TF-TEXTOQUADRO"/>
            </w:pPr>
            <w:r>
              <w:t>realização de 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2E5BBC03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2A087465" w14:textId="4786F57D" w:rsidR="006B53A3" w:rsidRDefault="0086263A" w:rsidP="00A50410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largura.</w:t>
      </w:r>
    </w:p>
    <w:p w14:paraId="46CE8E16" w14:textId="41770104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75DE3A02" w14:textId="79FB9615" w:rsidR="00F93D3B" w:rsidRDefault="0096595B" w:rsidP="00F93D3B">
      <w:pPr>
        <w:pStyle w:val="TF-TEXTO"/>
      </w:pPr>
      <w:r>
        <w:t xml:space="preserve">Para Sampaio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</w:t>
      </w:r>
      <w:r w:rsidR="002B5B5B">
        <w:lastRenderedPageBreak/>
        <w:t xml:space="preserve">que estão pertos.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48E6F64B" w:rsidR="0057733D" w:rsidRPr="00637B72" w:rsidRDefault="0057733D" w:rsidP="00923194">
      <w:pPr>
        <w:pStyle w:val="TF-REFERNCIASITEM0"/>
        <w:rPr>
          <w:lang w:val="en-US"/>
        </w:rPr>
      </w:pPr>
      <w:r>
        <w:t xml:space="preserve">CHENG, Darui; HAN, Honglei; FEI, Guangzheng. </w:t>
      </w:r>
      <w:r w:rsidR="00C40ED8" w:rsidRPr="00637B72">
        <w:rPr>
          <w:b/>
          <w:bCs/>
          <w:lang w:val="en-US"/>
        </w:rPr>
        <w:t>Automatic Generation of Game Levels Based on Controllable Wave Function Collapse Algorithm</w:t>
      </w:r>
      <w:r w:rsidR="00C40ED8" w:rsidRPr="00637B72">
        <w:rPr>
          <w:lang w:val="en-US"/>
        </w:rPr>
        <w:t xml:space="preserve">. </w:t>
      </w:r>
      <w:r w:rsidR="000525DC" w:rsidRPr="00637B72">
        <w:rPr>
          <w:lang w:val="en-US"/>
        </w:rPr>
        <w:t>International Federation for Information Processing (</w:t>
      </w:r>
      <w:r w:rsidR="00B57188" w:rsidRPr="00637B72">
        <w:rPr>
          <w:lang w:val="en-US"/>
        </w:rPr>
        <w:t>IFIP), 2020, p. 37-50.</w:t>
      </w:r>
    </w:p>
    <w:p w14:paraId="71F5D373" w14:textId="3F90FBA0" w:rsidR="00481C58" w:rsidRPr="00637B72" w:rsidRDefault="00955263" w:rsidP="00923194">
      <w:pPr>
        <w:pStyle w:val="TF-REFERNCIASITEM0"/>
        <w:rPr>
          <w:lang w:val="en-US"/>
        </w:rPr>
      </w:pPr>
      <w:r w:rsidRPr="00637B72">
        <w:rPr>
          <w:lang w:val="en-US"/>
        </w:rPr>
        <w:t xml:space="preserve">KASAPAKIS, </w:t>
      </w:r>
      <w:proofErr w:type="spellStart"/>
      <w:r w:rsidRPr="00637B72">
        <w:rPr>
          <w:lang w:val="en-US"/>
        </w:rPr>
        <w:t>Vlasios</w:t>
      </w:r>
      <w:proofErr w:type="spellEnd"/>
      <w:r w:rsidR="00D310B5" w:rsidRPr="00637B72">
        <w:rPr>
          <w:lang w:val="en-US"/>
        </w:rPr>
        <w:t>;</w:t>
      </w:r>
      <w:r w:rsidRPr="00637B72">
        <w:rPr>
          <w:lang w:val="en-US"/>
        </w:rPr>
        <w:t xml:space="preserve"> GAVALAS, </w:t>
      </w:r>
      <w:proofErr w:type="spellStart"/>
      <w:r w:rsidRPr="00637B72">
        <w:rPr>
          <w:lang w:val="en-US"/>
        </w:rPr>
        <w:t>Damianos</w:t>
      </w:r>
      <w:proofErr w:type="spellEnd"/>
      <w:r w:rsidR="00D310B5" w:rsidRPr="00637B72">
        <w:rPr>
          <w:lang w:val="en-US"/>
        </w:rPr>
        <w:t>;</w:t>
      </w:r>
      <w:r w:rsidRPr="00637B72">
        <w:rPr>
          <w:lang w:val="en-US"/>
        </w:rPr>
        <w:t xml:space="preserve"> </w:t>
      </w:r>
      <w:r w:rsidR="006A3150" w:rsidRPr="00637B72">
        <w:rPr>
          <w:lang w:val="en-US"/>
        </w:rPr>
        <w:t>GALATIS, Panagiotis.</w:t>
      </w:r>
      <w:r w:rsidR="006A3150" w:rsidRPr="00637B72">
        <w:rPr>
          <w:b/>
          <w:bCs/>
          <w:lang w:val="en-US"/>
        </w:rPr>
        <w:t xml:space="preserve"> Augmented reality in cultural heritage: Field of view awareness in an archaeological site mobile guide</w:t>
      </w:r>
      <w:r w:rsidR="006A3150" w:rsidRPr="00637B72">
        <w:rPr>
          <w:lang w:val="en-US"/>
        </w:rPr>
        <w:t>. Journal of Ambient Intelligence and Smart Environments</w:t>
      </w:r>
      <w:r w:rsidR="00CF0BD8" w:rsidRPr="00637B72">
        <w:rPr>
          <w:lang w:val="en-US"/>
        </w:rPr>
        <w:t xml:space="preserve">, </w:t>
      </w:r>
      <w:r w:rsidR="003763C8" w:rsidRPr="00637B72">
        <w:rPr>
          <w:lang w:val="en-US"/>
        </w:rPr>
        <w:t>2016, p.</w:t>
      </w:r>
      <w:r w:rsidR="001A0616" w:rsidRPr="00637B72">
        <w:rPr>
          <w:lang w:val="en-US"/>
        </w:rPr>
        <w:t xml:space="preserve"> </w:t>
      </w:r>
      <w:r w:rsidR="003763C8" w:rsidRPr="00637B72">
        <w:rPr>
          <w:lang w:val="en-US"/>
        </w:rPr>
        <w:t>501-514</w:t>
      </w:r>
      <w:r w:rsidR="001A0616" w:rsidRPr="00637B72">
        <w:rPr>
          <w:lang w:val="en-US"/>
        </w:rPr>
        <w:t>.</w:t>
      </w:r>
    </w:p>
    <w:p w14:paraId="1D8B5CA4" w14:textId="277F4C06" w:rsidR="008F2B58" w:rsidRDefault="008F2B58" w:rsidP="00923194">
      <w:pPr>
        <w:pStyle w:val="TF-REFERNCIASITEM0"/>
      </w:pPr>
      <w:r w:rsidRPr="00637B72">
        <w:rPr>
          <w:lang w:val="en-US"/>
        </w:rPr>
        <w:t xml:space="preserve">MORRIS, Quentin Edward. </w:t>
      </w:r>
      <w:r w:rsidRPr="00637B72">
        <w:rPr>
          <w:b/>
          <w:bCs/>
          <w:lang w:val="en-US"/>
        </w:rPr>
        <w:t>Modifying Wave Function Collapse for more Complex Use in Game Generation and Design</w:t>
      </w:r>
      <w:r w:rsidRPr="00637B72">
        <w:rPr>
          <w:lang w:val="en-US"/>
        </w:rPr>
        <w:t>.</w:t>
      </w:r>
      <w:r w:rsidR="00AA77E7" w:rsidRPr="00637B72">
        <w:rPr>
          <w:lang w:val="en-US"/>
        </w:rPr>
        <w:t xml:space="preserve"> </w:t>
      </w:r>
      <w:r w:rsidR="00AA77E7">
        <w:t xml:space="preserve">2021.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>) – Universidade de Trinity.</w:t>
      </w:r>
    </w:p>
    <w:p w14:paraId="599446F6" w14:textId="2D5AB4BD" w:rsidR="00C62E3A" w:rsidRPr="00637B72" w:rsidRDefault="00C62E3A" w:rsidP="00923194">
      <w:pPr>
        <w:pStyle w:val="TF-REFERNCIASITEM0"/>
        <w:rPr>
          <w:lang w:val="en-US"/>
        </w:rPr>
      </w:pPr>
      <w:r w:rsidRPr="007E42BD">
        <w:rPr>
          <w:lang w:val="en-US"/>
        </w:rPr>
        <w:t>PEDDIE</w:t>
      </w:r>
      <w:r w:rsidR="004A4E5D" w:rsidRPr="007E42BD">
        <w:rPr>
          <w:lang w:val="en-US"/>
        </w:rPr>
        <w:t xml:space="preserve">, Jon. </w:t>
      </w:r>
      <w:r w:rsidR="004A4E5D" w:rsidRPr="007E42BD">
        <w:rPr>
          <w:b/>
          <w:bCs/>
          <w:lang w:val="en-US"/>
        </w:rPr>
        <w:t xml:space="preserve">What’s the Difference Between Ray Tracing, Ray Casting, and Ray </w:t>
      </w:r>
      <w:proofErr w:type="gramStart"/>
      <w:r w:rsidR="00165754" w:rsidRPr="007E42BD">
        <w:rPr>
          <w:b/>
          <w:bCs/>
          <w:lang w:val="en-US"/>
        </w:rPr>
        <w:t>Charles?</w:t>
      </w:r>
      <w:r w:rsidR="00165754" w:rsidRPr="007E42BD">
        <w:rPr>
          <w:lang w:val="en-US"/>
        </w:rPr>
        <w:t>.</w:t>
      </w:r>
      <w:proofErr w:type="gramEnd"/>
      <w:r w:rsidR="00165754" w:rsidRPr="007E42BD">
        <w:rPr>
          <w:lang w:val="en-US"/>
        </w:rPr>
        <w:t xml:space="preserve">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proofErr w:type="spellStart"/>
      <w:r w:rsidR="00165754" w:rsidRPr="00637B72">
        <w:rPr>
          <w:lang w:val="en-US"/>
        </w:rPr>
        <w:t>Acesso</w:t>
      </w:r>
      <w:proofErr w:type="spellEnd"/>
      <w:r w:rsidR="00165754" w:rsidRPr="00637B72">
        <w:rPr>
          <w:lang w:val="en-US"/>
        </w:rPr>
        <w:t xml:space="preserve"> </w:t>
      </w:r>
      <w:proofErr w:type="spellStart"/>
      <w:r w:rsidR="00165754" w:rsidRPr="00637B72">
        <w:rPr>
          <w:lang w:val="en-US"/>
        </w:rPr>
        <w:t>em</w:t>
      </w:r>
      <w:proofErr w:type="spellEnd"/>
      <w:r w:rsidR="00165754" w:rsidRPr="00637B72">
        <w:rPr>
          <w:lang w:val="en-US"/>
        </w:rPr>
        <w:t xml:space="preserve"> 17/09/2022.</w:t>
      </w:r>
    </w:p>
    <w:p w14:paraId="378CA28F" w14:textId="605DC48A" w:rsidR="00C464E0" w:rsidRPr="00637B72" w:rsidRDefault="00CC3E09" w:rsidP="00923194">
      <w:pPr>
        <w:pStyle w:val="TF-REFERNCIASITEM0"/>
        <w:rPr>
          <w:lang w:val="en-US"/>
        </w:rPr>
      </w:pPr>
      <w:r w:rsidRPr="00637B72">
        <w:rPr>
          <w:lang w:val="en-US"/>
        </w:rPr>
        <w:t>RISI, Sebastian</w:t>
      </w:r>
      <w:r w:rsidR="00D6038A" w:rsidRPr="00637B72">
        <w:rPr>
          <w:lang w:val="en-US"/>
        </w:rPr>
        <w:t>;</w:t>
      </w:r>
      <w:r w:rsidRPr="00637B72">
        <w:rPr>
          <w:lang w:val="en-US"/>
        </w:rPr>
        <w:t xml:space="preserve"> LEHMAN, Joel</w:t>
      </w:r>
      <w:r w:rsidR="00D6038A" w:rsidRPr="00637B72">
        <w:rPr>
          <w:lang w:val="en-US"/>
        </w:rPr>
        <w:t>;</w:t>
      </w:r>
      <w:r w:rsidRPr="00637B72">
        <w:rPr>
          <w:lang w:val="en-US"/>
        </w:rPr>
        <w:t xml:space="preserve"> </w:t>
      </w:r>
      <w:r w:rsidR="008C484D" w:rsidRPr="00637B72">
        <w:rPr>
          <w:lang w:val="en-US"/>
        </w:rPr>
        <w:t>D’</w:t>
      </w:r>
      <w:r w:rsidRPr="00637B72">
        <w:rPr>
          <w:lang w:val="en-US"/>
        </w:rPr>
        <w:t>AMBROSIO</w:t>
      </w:r>
      <w:r w:rsidR="008C484D" w:rsidRPr="00637B72">
        <w:rPr>
          <w:lang w:val="en-US"/>
        </w:rPr>
        <w:t>, David B.</w:t>
      </w:r>
      <w:r w:rsidR="00D6038A" w:rsidRPr="00637B72">
        <w:rPr>
          <w:lang w:val="en-US"/>
        </w:rPr>
        <w:t>;</w:t>
      </w:r>
      <w:r w:rsidR="008C484D" w:rsidRPr="00637B72">
        <w:rPr>
          <w:lang w:val="en-US"/>
        </w:rPr>
        <w:t xml:space="preserve"> STANLEY, Kenneth O., </w:t>
      </w:r>
      <w:r w:rsidR="008C484D" w:rsidRPr="00637B72">
        <w:rPr>
          <w:b/>
          <w:bCs/>
          <w:lang w:val="en-US"/>
        </w:rPr>
        <w:t>Automatically Categorizing Procedurally Generated Content for Collecting Games</w:t>
      </w:r>
      <w:r w:rsidR="008C484D" w:rsidRPr="00637B72">
        <w:rPr>
          <w:lang w:val="en-US"/>
        </w:rPr>
        <w:t xml:space="preserve">. </w:t>
      </w:r>
      <w:r w:rsidR="004C298F" w:rsidRPr="00637B72">
        <w:rPr>
          <w:lang w:val="en-US"/>
        </w:rPr>
        <w:t>Proceedings</w:t>
      </w:r>
      <w:r w:rsidR="007F3005" w:rsidRPr="00637B72">
        <w:rPr>
          <w:lang w:val="en-US"/>
        </w:rPr>
        <w:t xml:space="preserve"> of the Workshop on Procedural Content Generation in Games, 2014.</w:t>
      </w:r>
    </w:p>
    <w:p w14:paraId="19E489CE" w14:textId="494CA3FF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 : 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</w:p>
    <w:p w14:paraId="1C3C4083" w14:textId="0B98A61B" w:rsidR="002A44FA" w:rsidRPr="00637B72" w:rsidRDefault="002A44FA" w:rsidP="00923194">
      <w:pPr>
        <w:pStyle w:val="TF-REFERNCIASITEM0"/>
        <w:rPr>
          <w:lang w:val="en-US"/>
        </w:rPr>
      </w:pPr>
      <w:r w:rsidRPr="00637B72">
        <w:rPr>
          <w:lang w:val="en-US"/>
        </w:rPr>
        <w:t xml:space="preserve">SANDHU, </w:t>
      </w:r>
      <w:proofErr w:type="spellStart"/>
      <w:r w:rsidRPr="00637B72">
        <w:rPr>
          <w:lang w:val="en-US"/>
        </w:rPr>
        <w:t>Arunpreet</w:t>
      </w:r>
      <w:proofErr w:type="spellEnd"/>
      <w:r w:rsidRPr="00637B72">
        <w:rPr>
          <w:lang w:val="en-US"/>
        </w:rPr>
        <w:t xml:space="preserve">; CHEN, </w:t>
      </w:r>
      <w:proofErr w:type="spellStart"/>
      <w:r w:rsidRPr="00637B72">
        <w:rPr>
          <w:lang w:val="en-US"/>
        </w:rPr>
        <w:t>Zeyuan</w:t>
      </w:r>
      <w:proofErr w:type="spellEnd"/>
      <w:r w:rsidRPr="00637B72">
        <w:rPr>
          <w:lang w:val="en-US"/>
        </w:rPr>
        <w:t xml:space="preserve">; MCCOY, Joshua. </w:t>
      </w:r>
      <w:r w:rsidRPr="00637B72">
        <w:rPr>
          <w:b/>
          <w:bCs/>
          <w:lang w:val="en-US"/>
        </w:rPr>
        <w:t>Enhancing wave function collapse with design-level constraints</w:t>
      </w:r>
      <w:r w:rsidRPr="00637B72">
        <w:rPr>
          <w:lang w:val="en-US"/>
        </w:rPr>
        <w:t xml:space="preserve">. Proceedings of the 14th International Conference on the Foundations of Digital </w:t>
      </w:r>
      <w:proofErr w:type="gramStart"/>
      <w:r w:rsidRPr="00637B72">
        <w:rPr>
          <w:lang w:val="en-US"/>
        </w:rPr>
        <w:t>Games  -</w:t>
      </w:r>
      <w:proofErr w:type="gramEnd"/>
      <w:r w:rsidRPr="00637B72">
        <w:rPr>
          <w:lang w:val="en-US"/>
        </w:rPr>
        <w:t xml:space="preserve"> FDG  '19, 2019.</w:t>
      </w:r>
    </w:p>
    <w:p w14:paraId="3E1F1C9D" w14:textId="61A2D38A" w:rsidR="0000224C" w:rsidRPr="00637B72" w:rsidRDefault="00741048" w:rsidP="00741048">
      <w:pPr>
        <w:pStyle w:val="TF-REFERNCIASITEM0"/>
        <w:rPr>
          <w:lang w:val="en-US"/>
        </w:rPr>
      </w:pPr>
      <w:r w:rsidRPr="00637B72">
        <w:rPr>
          <w:lang w:val="en-US"/>
        </w:rPr>
        <w:t xml:space="preserve">SMITH, Gillian; GAN, Elaine; OTHENIN-GIRARD, Alexei; WHITEHEAD, Jim. </w:t>
      </w:r>
      <w:r w:rsidRPr="00637B72">
        <w:rPr>
          <w:b/>
          <w:bCs/>
          <w:lang w:val="en-US"/>
        </w:rPr>
        <w:t>PCG-Based Game Design: Enabling New Play Experiences through Procedural Content Generation</w:t>
      </w:r>
      <w:r w:rsidRPr="00637B72">
        <w:rPr>
          <w:lang w:val="en-US"/>
        </w:rPr>
        <w:t>. Proceedings of the 2nd International Workshop on Procedural Content Generation in Games (</w:t>
      </w:r>
      <w:proofErr w:type="spellStart"/>
      <w:r w:rsidRPr="00637B72">
        <w:rPr>
          <w:lang w:val="en-US"/>
        </w:rPr>
        <w:t>PCGames</w:t>
      </w:r>
      <w:proofErr w:type="spellEnd"/>
      <w:r w:rsidRPr="00637B72">
        <w:rPr>
          <w:lang w:val="en-US"/>
        </w:rPr>
        <w:t xml:space="preserve"> '11)</w:t>
      </w:r>
      <w:r w:rsidR="009F157E" w:rsidRPr="00637B72">
        <w:rPr>
          <w:lang w:val="en-US"/>
        </w:rPr>
        <w:t>, 2011, p 1-4.</w:t>
      </w:r>
    </w:p>
    <w:p w14:paraId="3E9A42AE" w14:textId="778D8942" w:rsidR="00741E5C" w:rsidRPr="00637B72" w:rsidRDefault="00741E5C" w:rsidP="00741048">
      <w:pPr>
        <w:pStyle w:val="TF-REFERNCIASITEM0"/>
        <w:rPr>
          <w:lang w:val="en-US"/>
        </w:rPr>
      </w:pPr>
      <w:r w:rsidRPr="00637B72">
        <w:rPr>
          <w:lang w:val="en-US"/>
        </w:rPr>
        <w:t>SUMMERVILLE, Adam; SNODGRASS, Sam; GUZDIAL, Matthew; HOLMG</w:t>
      </w:r>
      <w:r w:rsidR="002C1315" w:rsidRPr="00637B72">
        <w:rPr>
          <w:lang w:val="en-US"/>
        </w:rPr>
        <w:t>Å</w:t>
      </w:r>
      <w:r w:rsidRPr="00637B72">
        <w:rPr>
          <w:lang w:val="en-US"/>
        </w:rPr>
        <w:t>R</w:t>
      </w:r>
      <w:r w:rsidR="002C1315" w:rsidRPr="00637B72">
        <w:rPr>
          <w:lang w:val="en-US"/>
        </w:rPr>
        <w:t xml:space="preserve">D, </w:t>
      </w:r>
      <w:proofErr w:type="spellStart"/>
      <w:r w:rsidR="002C1315" w:rsidRPr="00637B72">
        <w:rPr>
          <w:lang w:val="en-US"/>
        </w:rPr>
        <w:t>Christoffer</w:t>
      </w:r>
      <w:proofErr w:type="spellEnd"/>
      <w:r w:rsidR="002C1315" w:rsidRPr="00637B72">
        <w:rPr>
          <w:lang w:val="en-US"/>
        </w:rPr>
        <w:t xml:space="preserve">; HOOVER, Amy K.; ISAKSEN, Aaron; NEALEN, Andy; TOGELIUS, Julian. </w:t>
      </w:r>
      <w:r w:rsidR="00AB1CCA" w:rsidRPr="00637B72">
        <w:rPr>
          <w:b/>
          <w:bCs/>
          <w:lang w:val="en-US"/>
        </w:rPr>
        <w:t>Procedural Content Generation via Machine Learning (PCGML)</w:t>
      </w:r>
      <w:r w:rsidR="00AB1CCA" w:rsidRPr="00637B72">
        <w:rPr>
          <w:lang w:val="en-US"/>
        </w:rPr>
        <w:t xml:space="preserve">. </w:t>
      </w:r>
      <w:r w:rsidR="00692CFA" w:rsidRPr="00637B72">
        <w:rPr>
          <w:lang w:val="en-US"/>
        </w:rPr>
        <w:t>IEEE Transactions of Games, 2018, p. 257-270.</w:t>
      </w:r>
    </w:p>
    <w:p w14:paraId="0BD7A117" w14:textId="3AB30270" w:rsidR="00637B72" w:rsidRDefault="0057733D" w:rsidP="00741048">
      <w:pPr>
        <w:pStyle w:val="TF-REFERNCIASITEM0"/>
      </w:pPr>
      <w:r w:rsidRPr="00637B72">
        <w:rPr>
          <w:lang w:val="en-US"/>
        </w:rPr>
        <w:t xml:space="preserve">WALSH, Corey H.; KARAMAN, </w:t>
      </w:r>
      <w:proofErr w:type="spellStart"/>
      <w:r w:rsidRPr="00637B72">
        <w:rPr>
          <w:lang w:val="en-US"/>
        </w:rPr>
        <w:t>Sertac</w:t>
      </w:r>
      <w:proofErr w:type="spellEnd"/>
      <w:r w:rsidRPr="00637B72">
        <w:rPr>
          <w:lang w:val="en-US"/>
        </w:rPr>
        <w:t xml:space="preserve">. </w:t>
      </w:r>
      <w:r w:rsidRPr="00637B72">
        <w:rPr>
          <w:b/>
          <w:bCs/>
          <w:lang w:val="en-US"/>
        </w:rPr>
        <w:t>CDDT: Fast Approximate 2D Ray Casting for Accelerated Localization</w:t>
      </w:r>
      <w:r w:rsidRPr="00637B72">
        <w:rPr>
          <w:lang w:val="en-US"/>
        </w:rPr>
        <w:t xml:space="preserve">. </w:t>
      </w:r>
      <w:r>
        <w:t xml:space="preserve">IEEE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Robotics and Automation (ICRA), 2018, p. 3677-3684.</w:t>
      </w:r>
    </w:p>
    <w:p w14:paraId="007157BC" w14:textId="77777777" w:rsidR="00637B72" w:rsidRDefault="00637B72">
      <w:pPr>
        <w:keepNext w:val="0"/>
        <w:keepLines w:val="0"/>
        <w:rPr>
          <w:sz w:val="18"/>
          <w:szCs w:val="20"/>
        </w:rPr>
      </w:pPr>
      <w:r>
        <w:br w:type="page"/>
      </w:r>
    </w:p>
    <w:p w14:paraId="18B56E78" w14:textId="77777777" w:rsidR="00637B72" w:rsidRPr="00320BFA" w:rsidRDefault="00637B72" w:rsidP="00637B72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35BAF0A" w14:textId="40B8C440" w:rsidR="00637B72" w:rsidRDefault="00637B72" w:rsidP="00637B72">
      <w:pPr>
        <w:pStyle w:val="TF-xAvalLINHA"/>
      </w:pPr>
      <w:r w:rsidRPr="00320BFA">
        <w:t>Avaliador(a):</w:t>
      </w:r>
      <w:r w:rsidRPr="00320BFA">
        <w:tab/>
      </w:r>
      <w:r w:rsidRPr="00637B72">
        <w:t xml:space="preserve">Maurício </w:t>
      </w:r>
      <w:proofErr w:type="spellStart"/>
      <w:r w:rsidRPr="00637B72">
        <w:t>Capobianco</w:t>
      </w:r>
      <w:proofErr w:type="spellEnd"/>
      <w:r w:rsidRPr="00637B72">
        <w:t xml:space="preserve"> Lopes</w:t>
      </w:r>
    </w:p>
    <w:p w14:paraId="6F56C402" w14:textId="77777777" w:rsidR="00637B72" w:rsidRPr="00320BFA" w:rsidRDefault="00637B72" w:rsidP="00637B7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637B72" w:rsidRPr="00320BFA" w14:paraId="76E5A5D7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AA7576" w14:textId="77777777" w:rsidR="00637B72" w:rsidRPr="00320BFA" w:rsidRDefault="00637B72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693012" w14:textId="77777777" w:rsidR="00637B72" w:rsidRPr="00320BFA" w:rsidRDefault="00637B72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65F44A" w14:textId="77777777" w:rsidR="00637B72" w:rsidRPr="00320BFA" w:rsidRDefault="00637B72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45974E2" w14:textId="77777777" w:rsidR="00637B72" w:rsidRPr="00320BFA" w:rsidRDefault="00637B72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37B72" w:rsidRPr="00320BFA" w14:paraId="6C6700FA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3181B98" w14:textId="77777777" w:rsidR="00637B72" w:rsidRPr="00320BFA" w:rsidRDefault="00637B72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850A" w14:textId="77777777" w:rsidR="00637B72" w:rsidRPr="00821EE8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2E79CEA" w14:textId="77777777" w:rsidR="00637B72" w:rsidRPr="00821EE8" w:rsidRDefault="00637B72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6D0A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AC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87A42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1045C514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9D7034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5E9F" w14:textId="77777777" w:rsidR="00637B72" w:rsidRPr="00821EE8" w:rsidRDefault="00637B72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CA89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BC43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560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42083142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A639C6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52E6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58FFF99" w14:textId="77777777" w:rsidR="00637B72" w:rsidRPr="00320BFA" w:rsidRDefault="00637B72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5358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2ABD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B7159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364D68FC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68738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4BCE" w14:textId="77777777" w:rsidR="00637B72" w:rsidRPr="00320BFA" w:rsidRDefault="00637B72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D37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2FF4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D589D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06DFD240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15F3E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A33D" w14:textId="77777777" w:rsidR="00637B72" w:rsidRPr="00EE20C1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58D65392" w14:textId="77777777" w:rsidR="00637B72" w:rsidRPr="00EE20C1" w:rsidRDefault="00637B72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DDE8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D4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41754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12A3E258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91A7D5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444" w14:textId="77777777" w:rsidR="00637B72" w:rsidRPr="00EE20C1" w:rsidRDefault="00637B72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1F08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6F0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7C17A4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32FD263C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2F15DF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5EE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F8F8DBD" w14:textId="77777777" w:rsidR="00637B72" w:rsidRPr="00320BFA" w:rsidRDefault="00637B72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60EF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5910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1830C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329197D5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B096D7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796D" w14:textId="77777777" w:rsidR="00637B72" w:rsidRPr="00320BFA" w:rsidRDefault="00637B72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3F73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EFC6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B6654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572F49BA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7A8EC3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9425" w14:textId="77777777" w:rsidR="00637B72" w:rsidRPr="00801036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48175051" w14:textId="77777777" w:rsidR="00637B72" w:rsidRPr="00801036" w:rsidRDefault="00637B72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D73" w14:textId="77777777" w:rsidR="00637B72" w:rsidRPr="00801036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9F71" w14:textId="77777777" w:rsidR="00637B72" w:rsidRPr="00801036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883A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134F40ED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2C36EB" w14:textId="77777777" w:rsidR="00637B72" w:rsidRPr="00320BFA" w:rsidRDefault="00637B72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A0BF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87AB53F" w14:textId="77777777" w:rsidR="00637B72" w:rsidRPr="00320BFA" w:rsidRDefault="00637B72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275F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608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2B5A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06E1E6D9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7A9099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28E2" w14:textId="77777777" w:rsidR="00637B72" w:rsidRPr="00320BFA" w:rsidRDefault="00637B72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1DC7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D32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50FF3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38440D16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1D931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F5C7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42D059" w14:textId="77777777" w:rsidR="00637B72" w:rsidRPr="00320BFA" w:rsidRDefault="00637B72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C651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DF0D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24D674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4E819DCA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B6E307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5BCE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3EECFC" w14:textId="77777777" w:rsidR="00637B72" w:rsidRPr="00320BFA" w:rsidRDefault="00637B72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8931" w14:textId="77777777" w:rsidR="00637B72" w:rsidRPr="00320BFA" w:rsidRDefault="00637B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EA34" w14:textId="77777777" w:rsidR="00637B72" w:rsidRPr="00320BFA" w:rsidRDefault="00637B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A98B7" w14:textId="77777777" w:rsidR="00637B72" w:rsidRPr="00320BFA" w:rsidRDefault="00637B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31428BD6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8F2B24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FF56" w14:textId="77777777" w:rsidR="00637B72" w:rsidRPr="00320BFA" w:rsidRDefault="00637B72" w:rsidP="00637B7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82E585D" w14:textId="77777777" w:rsidR="00637B72" w:rsidRPr="00320BFA" w:rsidRDefault="00637B72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C49F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E3A0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03F1F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66ABD2D1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B6915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A64" w14:textId="77777777" w:rsidR="00637B72" w:rsidRPr="00320BFA" w:rsidRDefault="00637B72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F70C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747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0771F7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37B72" w:rsidRPr="00320BFA" w14:paraId="2E5B9F8B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C37DB4" w14:textId="77777777" w:rsidR="00637B72" w:rsidRPr="00320BFA" w:rsidRDefault="00637B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BA642B" w14:textId="77777777" w:rsidR="00637B72" w:rsidRPr="00320BFA" w:rsidRDefault="00637B72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A1902D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24DDEC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627CD5" w14:textId="77777777" w:rsidR="00637B72" w:rsidRPr="00320BFA" w:rsidRDefault="00637B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C0458C3" w14:textId="77777777" w:rsidR="00637B72" w:rsidRDefault="00637B72" w:rsidP="00637B72">
      <w:pPr>
        <w:pStyle w:val="TF-xAvalITEMDETALHE"/>
      </w:pPr>
    </w:p>
    <w:p w14:paraId="32E9496F" w14:textId="77777777" w:rsidR="0057733D" w:rsidRPr="0057733D" w:rsidRDefault="0057733D" w:rsidP="00741048">
      <w:pPr>
        <w:pStyle w:val="TF-REFERNCIASITEM0"/>
      </w:pPr>
    </w:p>
    <w:sectPr w:rsidR="0057733D" w:rsidRPr="0057733D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B538" w14:textId="77777777" w:rsidR="00615145" w:rsidRDefault="00615145">
      <w:r>
        <w:separator/>
      </w:r>
    </w:p>
  </w:endnote>
  <w:endnote w:type="continuationSeparator" w:id="0">
    <w:p w14:paraId="7457B49F" w14:textId="77777777" w:rsidR="00615145" w:rsidRDefault="0061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7446" w14:textId="77777777" w:rsidR="00615145" w:rsidRDefault="00615145">
      <w:r>
        <w:separator/>
      </w:r>
    </w:p>
  </w:footnote>
  <w:footnote w:type="continuationSeparator" w:id="0">
    <w:p w14:paraId="56E6D070" w14:textId="77777777" w:rsidR="00615145" w:rsidRDefault="0061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11F35"/>
    <w:rsid w:val="00012922"/>
    <w:rsid w:val="0001575C"/>
    <w:rsid w:val="00015C1E"/>
    <w:rsid w:val="000179B5"/>
    <w:rsid w:val="00017B62"/>
    <w:rsid w:val="000204E7"/>
    <w:rsid w:val="00021847"/>
    <w:rsid w:val="00022772"/>
    <w:rsid w:val="00023FA0"/>
    <w:rsid w:val="00025DC7"/>
    <w:rsid w:val="0002602F"/>
    <w:rsid w:val="00026F48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1E4E"/>
    <w:rsid w:val="000525DC"/>
    <w:rsid w:val="00052A07"/>
    <w:rsid w:val="000533DA"/>
    <w:rsid w:val="0005457F"/>
    <w:rsid w:val="00056134"/>
    <w:rsid w:val="0005614C"/>
    <w:rsid w:val="00056A9A"/>
    <w:rsid w:val="00056D89"/>
    <w:rsid w:val="000570E2"/>
    <w:rsid w:val="000608E9"/>
    <w:rsid w:val="0006126A"/>
    <w:rsid w:val="00061FEB"/>
    <w:rsid w:val="00063182"/>
    <w:rsid w:val="000649E5"/>
    <w:rsid w:val="000667DF"/>
    <w:rsid w:val="0007209B"/>
    <w:rsid w:val="00072B81"/>
    <w:rsid w:val="00075792"/>
    <w:rsid w:val="00080F9C"/>
    <w:rsid w:val="000823D9"/>
    <w:rsid w:val="0008579A"/>
    <w:rsid w:val="00086A5B"/>
    <w:rsid w:val="00086AA8"/>
    <w:rsid w:val="00086DE1"/>
    <w:rsid w:val="0008732D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51BF"/>
    <w:rsid w:val="000E6CE0"/>
    <w:rsid w:val="000F3B6E"/>
    <w:rsid w:val="000F77E3"/>
    <w:rsid w:val="00104A5F"/>
    <w:rsid w:val="00107053"/>
    <w:rsid w:val="00107B02"/>
    <w:rsid w:val="00112D8C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54E9"/>
    <w:rsid w:val="00156D80"/>
    <w:rsid w:val="001603FE"/>
    <w:rsid w:val="00161E4D"/>
    <w:rsid w:val="00162BF1"/>
    <w:rsid w:val="00162E10"/>
    <w:rsid w:val="00163DDE"/>
    <w:rsid w:val="00163E75"/>
    <w:rsid w:val="0016560C"/>
    <w:rsid w:val="00165754"/>
    <w:rsid w:val="00171855"/>
    <w:rsid w:val="00171984"/>
    <w:rsid w:val="001736D7"/>
    <w:rsid w:val="00176307"/>
    <w:rsid w:val="001763F0"/>
    <w:rsid w:val="00176B97"/>
    <w:rsid w:val="00181117"/>
    <w:rsid w:val="00186092"/>
    <w:rsid w:val="001907DF"/>
    <w:rsid w:val="00193A97"/>
    <w:rsid w:val="001948BE"/>
    <w:rsid w:val="0019547B"/>
    <w:rsid w:val="00196E2B"/>
    <w:rsid w:val="001A0616"/>
    <w:rsid w:val="001A12CE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12D5"/>
    <w:rsid w:val="001D465C"/>
    <w:rsid w:val="001D6234"/>
    <w:rsid w:val="001E121C"/>
    <w:rsid w:val="001E2600"/>
    <w:rsid w:val="001E2E02"/>
    <w:rsid w:val="001E3187"/>
    <w:rsid w:val="001E646A"/>
    <w:rsid w:val="001E682E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13EF1"/>
    <w:rsid w:val="00216437"/>
    <w:rsid w:val="00216668"/>
    <w:rsid w:val="00224BB2"/>
    <w:rsid w:val="00225D2A"/>
    <w:rsid w:val="00226082"/>
    <w:rsid w:val="002304B5"/>
    <w:rsid w:val="00235240"/>
    <w:rsid w:val="002368FD"/>
    <w:rsid w:val="0024110F"/>
    <w:rsid w:val="00241C22"/>
    <w:rsid w:val="002423AB"/>
    <w:rsid w:val="00243DF5"/>
    <w:rsid w:val="002440B0"/>
    <w:rsid w:val="002454F2"/>
    <w:rsid w:val="00245847"/>
    <w:rsid w:val="002502A8"/>
    <w:rsid w:val="00253DED"/>
    <w:rsid w:val="0025685C"/>
    <w:rsid w:val="00264E96"/>
    <w:rsid w:val="00271064"/>
    <w:rsid w:val="00276E8F"/>
    <w:rsid w:val="0027792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EDC"/>
    <w:rsid w:val="002B4718"/>
    <w:rsid w:val="002B5B5B"/>
    <w:rsid w:val="002C1315"/>
    <w:rsid w:val="002C137A"/>
    <w:rsid w:val="002C2A80"/>
    <w:rsid w:val="002C38FC"/>
    <w:rsid w:val="002C7E8E"/>
    <w:rsid w:val="002E035A"/>
    <w:rsid w:val="002E55BA"/>
    <w:rsid w:val="002E6DD1"/>
    <w:rsid w:val="002F027E"/>
    <w:rsid w:val="0030457B"/>
    <w:rsid w:val="003053CD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40AD0"/>
    <w:rsid w:val="00340B6D"/>
    <w:rsid w:val="00340C8E"/>
    <w:rsid w:val="00343159"/>
    <w:rsid w:val="00344540"/>
    <w:rsid w:val="00347AC5"/>
    <w:rsid w:val="003519A3"/>
    <w:rsid w:val="00352E22"/>
    <w:rsid w:val="00357A85"/>
    <w:rsid w:val="00362443"/>
    <w:rsid w:val="00363019"/>
    <w:rsid w:val="00366905"/>
    <w:rsid w:val="0037046F"/>
    <w:rsid w:val="003763C8"/>
    <w:rsid w:val="00376FBD"/>
    <w:rsid w:val="00377DA7"/>
    <w:rsid w:val="00380E9B"/>
    <w:rsid w:val="00383087"/>
    <w:rsid w:val="00384C0B"/>
    <w:rsid w:val="00393D99"/>
    <w:rsid w:val="003950A4"/>
    <w:rsid w:val="003A2B7D"/>
    <w:rsid w:val="003A4A75"/>
    <w:rsid w:val="003A5366"/>
    <w:rsid w:val="003A5FB8"/>
    <w:rsid w:val="003B3BA8"/>
    <w:rsid w:val="003B3C8E"/>
    <w:rsid w:val="003B647A"/>
    <w:rsid w:val="003C1A36"/>
    <w:rsid w:val="003C1B2D"/>
    <w:rsid w:val="003C5262"/>
    <w:rsid w:val="003C7387"/>
    <w:rsid w:val="003D1A19"/>
    <w:rsid w:val="003D245C"/>
    <w:rsid w:val="003D398C"/>
    <w:rsid w:val="003D473B"/>
    <w:rsid w:val="003D4B35"/>
    <w:rsid w:val="003E18D1"/>
    <w:rsid w:val="003E1CC7"/>
    <w:rsid w:val="003E4F19"/>
    <w:rsid w:val="003E553B"/>
    <w:rsid w:val="003E6E52"/>
    <w:rsid w:val="003F0F29"/>
    <w:rsid w:val="003F4A44"/>
    <w:rsid w:val="003F5F25"/>
    <w:rsid w:val="00402682"/>
    <w:rsid w:val="00403B06"/>
    <w:rsid w:val="0040436D"/>
    <w:rsid w:val="0040725B"/>
    <w:rsid w:val="00410543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42D8"/>
    <w:rsid w:val="004B44F5"/>
    <w:rsid w:val="004B6B8F"/>
    <w:rsid w:val="004B7511"/>
    <w:rsid w:val="004C298F"/>
    <w:rsid w:val="004C4C0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38BB"/>
    <w:rsid w:val="0051504D"/>
    <w:rsid w:val="005171A2"/>
    <w:rsid w:val="0051791C"/>
    <w:rsid w:val="005229F3"/>
    <w:rsid w:val="00526F35"/>
    <w:rsid w:val="005312EB"/>
    <w:rsid w:val="0053252F"/>
    <w:rsid w:val="00534C7C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82B"/>
    <w:rsid w:val="0058618A"/>
    <w:rsid w:val="00587002"/>
    <w:rsid w:val="00587F73"/>
    <w:rsid w:val="00590C2A"/>
    <w:rsid w:val="00591611"/>
    <w:rsid w:val="00592BA8"/>
    <w:rsid w:val="00592CFE"/>
    <w:rsid w:val="00592D38"/>
    <w:rsid w:val="005A362B"/>
    <w:rsid w:val="005A4952"/>
    <w:rsid w:val="005A4CE8"/>
    <w:rsid w:val="005A6F34"/>
    <w:rsid w:val="005B14A8"/>
    <w:rsid w:val="005B20A1"/>
    <w:rsid w:val="005B2478"/>
    <w:rsid w:val="005B2E12"/>
    <w:rsid w:val="005B7211"/>
    <w:rsid w:val="005B72A1"/>
    <w:rsid w:val="005C21FC"/>
    <w:rsid w:val="005C30AE"/>
    <w:rsid w:val="005C4853"/>
    <w:rsid w:val="005C652A"/>
    <w:rsid w:val="005D1161"/>
    <w:rsid w:val="005D1459"/>
    <w:rsid w:val="005D341F"/>
    <w:rsid w:val="005D4DDC"/>
    <w:rsid w:val="005E35F3"/>
    <w:rsid w:val="005E400D"/>
    <w:rsid w:val="005E4B86"/>
    <w:rsid w:val="005E4C6B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5145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37B72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543D6"/>
    <w:rsid w:val="00656677"/>
    <w:rsid w:val="00656C00"/>
    <w:rsid w:val="00661967"/>
    <w:rsid w:val="00661F61"/>
    <w:rsid w:val="00662A70"/>
    <w:rsid w:val="00666838"/>
    <w:rsid w:val="00667EF5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2CFA"/>
    <w:rsid w:val="00693A69"/>
    <w:rsid w:val="00693BAC"/>
    <w:rsid w:val="00693F74"/>
    <w:rsid w:val="00695745"/>
    <w:rsid w:val="0069600B"/>
    <w:rsid w:val="006A0A1A"/>
    <w:rsid w:val="006A3150"/>
    <w:rsid w:val="006A31D6"/>
    <w:rsid w:val="006A6460"/>
    <w:rsid w:val="006B0471"/>
    <w:rsid w:val="006B0760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992"/>
    <w:rsid w:val="006C1ABA"/>
    <w:rsid w:val="006C266A"/>
    <w:rsid w:val="006C49C1"/>
    <w:rsid w:val="006C5236"/>
    <w:rsid w:val="006C61FA"/>
    <w:rsid w:val="006D0896"/>
    <w:rsid w:val="006D18F5"/>
    <w:rsid w:val="006D3CC7"/>
    <w:rsid w:val="006E0434"/>
    <w:rsid w:val="006E25D2"/>
    <w:rsid w:val="006E2FB2"/>
    <w:rsid w:val="006F2843"/>
    <w:rsid w:val="006F438B"/>
    <w:rsid w:val="006F4F62"/>
    <w:rsid w:val="006F6F0C"/>
    <w:rsid w:val="0070391A"/>
    <w:rsid w:val="00706486"/>
    <w:rsid w:val="007131CF"/>
    <w:rsid w:val="00715472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E34"/>
    <w:rsid w:val="00770837"/>
    <w:rsid w:val="00771031"/>
    <w:rsid w:val="007714F6"/>
    <w:rsid w:val="007722BF"/>
    <w:rsid w:val="0077580B"/>
    <w:rsid w:val="00776BDC"/>
    <w:rsid w:val="007774F3"/>
    <w:rsid w:val="00781167"/>
    <w:rsid w:val="007854B3"/>
    <w:rsid w:val="00786FDB"/>
    <w:rsid w:val="0078787D"/>
    <w:rsid w:val="00787FA8"/>
    <w:rsid w:val="00790B40"/>
    <w:rsid w:val="007926E6"/>
    <w:rsid w:val="00793E50"/>
    <w:rsid w:val="007944F8"/>
    <w:rsid w:val="007973E3"/>
    <w:rsid w:val="007A1883"/>
    <w:rsid w:val="007A57FC"/>
    <w:rsid w:val="007B05CC"/>
    <w:rsid w:val="007B5988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E2C54"/>
    <w:rsid w:val="007E42BD"/>
    <w:rsid w:val="007E46A1"/>
    <w:rsid w:val="007E730D"/>
    <w:rsid w:val="007E7311"/>
    <w:rsid w:val="007E7F29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73B4"/>
    <w:rsid w:val="008404C4"/>
    <w:rsid w:val="00842387"/>
    <w:rsid w:val="00843D63"/>
    <w:rsid w:val="00844691"/>
    <w:rsid w:val="00847BD0"/>
    <w:rsid w:val="00847D37"/>
    <w:rsid w:val="0085001D"/>
    <w:rsid w:val="00851B6E"/>
    <w:rsid w:val="00861233"/>
    <w:rsid w:val="0086263A"/>
    <w:rsid w:val="00870802"/>
    <w:rsid w:val="00871A41"/>
    <w:rsid w:val="008733C4"/>
    <w:rsid w:val="008801EF"/>
    <w:rsid w:val="00883B86"/>
    <w:rsid w:val="008864BE"/>
    <w:rsid w:val="00886D76"/>
    <w:rsid w:val="00887B01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2619"/>
    <w:rsid w:val="009A5850"/>
    <w:rsid w:val="009A6647"/>
    <w:rsid w:val="009B043F"/>
    <w:rsid w:val="009B10D6"/>
    <w:rsid w:val="009B21BD"/>
    <w:rsid w:val="009B6C07"/>
    <w:rsid w:val="009C5A37"/>
    <w:rsid w:val="009C6C66"/>
    <w:rsid w:val="009D557A"/>
    <w:rsid w:val="009D65D0"/>
    <w:rsid w:val="009D7E91"/>
    <w:rsid w:val="009E135E"/>
    <w:rsid w:val="009E1963"/>
    <w:rsid w:val="009E1D28"/>
    <w:rsid w:val="009E3C92"/>
    <w:rsid w:val="009E54F4"/>
    <w:rsid w:val="009E71AD"/>
    <w:rsid w:val="009F157E"/>
    <w:rsid w:val="009F2AE5"/>
    <w:rsid w:val="009F2BFA"/>
    <w:rsid w:val="009F5665"/>
    <w:rsid w:val="00A03A3D"/>
    <w:rsid w:val="00A045C4"/>
    <w:rsid w:val="00A10DFA"/>
    <w:rsid w:val="00A12C93"/>
    <w:rsid w:val="00A13948"/>
    <w:rsid w:val="00A21708"/>
    <w:rsid w:val="00A22362"/>
    <w:rsid w:val="00A249BA"/>
    <w:rsid w:val="00A268CF"/>
    <w:rsid w:val="00A27333"/>
    <w:rsid w:val="00A302FC"/>
    <w:rsid w:val="00A307C7"/>
    <w:rsid w:val="00A34ECB"/>
    <w:rsid w:val="00A36FDE"/>
    <w:rsid w:val="00A41A36"/>
    <w:rsid w:val="00A44581"/>
    <w:rsid w:val="00A45093"/>
    <w:rsid w:val="00A50410"/>
    <w:rsid w:val="00A50EAF"/>
    <w:rsid w:val="00A55CDB"/>
    <w:rsid w:val="00A602F9"/>
    <w:rsid w:val="00A6399B"/>
    <w:rsid w:val="00A650EE"/>
    <w:rsid w:val="00A65131"/>
    <w:rsid w:val="00A662C8"/>
    <w:rsid w:val="00A71157"/>
    <w:rsid w:val="00A727AB"/>
    <w:rsid w:val="00A72FD4"/>
    <w:rsid w:val="00A73C65"/>
    <w:rsid w:val="00A74426"/>
    <w:rsid w:val="00A82AAF"/>
    <w:rsid w:val="00A869AE"/>
    <w:rsid w:val="00A9113C"/>
    <w:rsid w:val="00A929A0"/>
    <w:rsid w:val="00A966E6"/>
    <w:rsid w:val="00AA0041"/>
    <w:rsid w:val="00AA4375"/>
    <w:rsid w:val="00AA4E71"/>
    <w:rsid w:val="00AA59BD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AE2"/>
    <w:rsid w:val="00AE7260"/>
    <w:rsid w:val="00AE7343"/>
    <w:rsid w:val="00AF4868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1B2B"/>
    <w:rsid w:val="00B32A7A"/>
    <w:rsid w:val="00B32D55"/>
    <w:rsid w:val="00B32F25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D75"/>
    <w:rsid w:val="00B75E1F"/>
    <w:rsid w:val="00B823A7"/>
    <w:rsid w:val="00B90C85"/>
    <w:rsid w:val="00B90FA5"/>
    <w:rsid w:val="00B919F1"/>
    <w:rsid w:val="00B977FD"/>
    <w:rsid w:val="00BA0916"/>
    <w:rsid w:val="00BA2260"/>
    <w:rsid w:val="00BA59DB"/>
    <w:rsid w:val="00BA6EB3"/>
    <w:rsid w:val="00BB1682"/>
    <w:rsid w:val="00BB37F6"/>
    <w:rsid w:val="00BB468D"/>
    <w:rsid w:val="00BC053B"/>
    <w:rsid w:val="00BC0E8D"/>
    <w:rsid w:val="00BC1250"/>
    <w:rsid w:val="00BC1467"/>
    <w:rsid w:val="00BC3665"/>
    <w:rsid w:val="00BC4F18"/>
    <w:rsid w:val="00BC4F5D"/>
    <w:rsid w:val="00BC5E20"/>
    <w:rsid w:val="00BD01D4"/>
    <w:rsid w:val="00BD155D"/>
    <w:rsid w:val="00BD715A"/>
    <w:rsid w:val="00BE1D85"/>
    <w:rsid w:val="00BE1F19"/>
    <w:rsid w:val="00BE4E91"/>
    <w:rsid w:val="00BE4F81"/>
    <w:rsid w:val="00BE6551"/>
    <w:rsid w:val="00BF0865"/>
    <w:rsid w:val="00BF093B"/>
    <w:rsid w:val="00BF55EA"/>
    <w:rsid w:val="00C00B88"/>
    <w:rsid w:val="00C06B2A"/>
    <w:rsid w:val="00C0756A"/>
    <w:rsid w:val="00C13005"/>
    <w:rsid w:val="00C167BC"/>
    <w:rsid w:val="00C17FD3"/>
    <w:rsid w:val="00C22562"/>
    <w:rsid w:val="00C24A4F"/>
    <w:rsid w:val="00C25332"/>
    <w:rsid w:val="00C2565B"/>
    <w:rsid w:val="00C30B7F"/>
    <w:rsid w:val="00C3268F"/>
    <w:rsid w:val="00C32D31"/>
    <w:rsid w:val="00C34C7F"/>
    <w:rsid w:val="00C35E57"/>
    <w:rsid w:val="00C35E80"/>
    <w:rsid w:val="00C40AA2"/>
    <w:rsid w:val="00C40ED8"/>
    <w:rsid w:val="00C4244F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70EF5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90982"/>
    <w:rsid w:val="00C930A8"/>
    <w:rsid w:val="00C93D90"/>
    <w:rsid w:val="00CA108B"/>
    <w:rsid w:val="00CA1E6A"/>
    <w:rsid w:val="00CA5A18"/>
    <w:rsid w:val="00CA6CDB"/>
    <w:rsid w:val="00CB2483"/>
    <w:rsid w:val="00CB5E13"/>
    <w:rsid w:val="00CB5FB3"/>
    <w:rsid w:val="00CC078F"/>
    <w:rsid w:val="00CC10A9"/>
    <w:rsid w:val="00CC3524"/>
    <w:rsid w:val="00CC3E09"/>
    <w:rsid w:val="00CD05DB"/>
    <w:rsid w:val="00CD230F"/>
    <w:rsid w:val="00CD2553"/>
    <w:rsid w:val="00CD27BE"/>
    <w:rsid w:val="00CD29E9"/>
    <w:rsid w:val="00CD4BBC"/>
    <w:rsid w:val="00CD6F0F"/>
    <w:rsid w:val="00CD774E"/>
    <w:rsid w:val="00CE058A"/>
    <w:rsid w:val="00CE0BB7"/>
    <w:rsid w:val="00CE3E9A"/>
    <w:rsid w:val="00CE6346"/>
    <w:rsid w:val="00CE708B"/>
    <w:rsid w:val="00CF0BD8"/>
    <w:rsid w:val="00CF26B7"/>
    <w:rsid w:val="00CF2A1D"/>
    <w:rsid w:val="00CF5B7E"/>
    <w:rsid w:val="00CF61B2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65F9"/>
    <w:rsid w:val="00D80F5A"/>
    <w:rsid w:val="00D83DE8"/>
    <w:rsid w:val="00D84781"/>
    <w:rsid w:val="00D84943"/>
    <w:rsid w:val="00D84B9D"/>
    <w:rsid w:val="00D9384B"/>
    <w:rsid w:val="00D94AE7"/>
    <w:rsid w:val="00D94C6E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3052"/>
    <w:rsid w:val="00DB6597"/>
    <w:rsid w:val="00DB71E7"/>
    <w:rsid w:val="00DC2D17"/>
    <w:rsid w:val="00DC361F"/>
    <w:rsid w:val="00DC6BF1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3D56"/>
    <w:rsid w:val="00DF64E9"/>
    <w:rsid w:val="00DF6D19"/>
    <w:rsid w:val="00DF6ED2"/>
    <w:rsid w:val="00DF70F5"/>
    <w:rsid w:val="00E0484E"/>
    <w:rsid w:val="00E11AA0"/>
    <w:rsid w:val="00E12D2F"/>
    <w:rsid w:val="00E208C6"/>
    <w:rsid w:val="00E20DD1"/>
    <w:rsid w:val="00E2252C"/>
    <w:rsid w:val="00E22FD8"/>
    <w:rsid w:val="00E2335C"/>
    <w:rsid w:val="00E270C0"/>
    <w:rsid w:val="00E32F89"/>
    <w:rsid w:val="00E36D82"/>
    <w:rsid w:val="00E40CB2"/>
    <w:rsid w:val="00E41AA7"/>
    <w:rsid w:val="00E460B9"/>
    <w:rsid w:val="00E47A7D"/>
    <w:rsid w:val="00E51601"/>
    <w:rsid w:val="00E51965"/>
    <w:rsid w:val="00E529A6"/>
    <w:rsid w:val="00E543DA"/>
    <w:rsid w:val="00E638A0"/>
    <w:rsid w:val="00E67121"/>
    <w:rsid w:val="00E67F7D"/>
    <w:rsid w:val="00E71886"/>
    <w:rsid w:val="00E7198D"/>
    <w:rsid w:val="00E72B70"/>
    <w:rsid w:val="00E735AF"/>
    <w:rsid w:val="00E7369E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D01C3"/>
    <w:rsid w:val="00ED1B9D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F0030C"/>
    <w:rsid w:val="00F017AF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888"/>
    <w:rsid w:val="00F255FC"/>
    <w:rsid w:val="00F259B0"/>
    <w:rsid w:val="00F26A20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C0D94"/>
    <w:rsid w:val="00FC16AB"/>
    <w:rsid w:val="00FC2831"/>
    <w:rsid w:val="00FC299E"/>
    <w:rsid w:val="00FC2D40"/>
    <w:rsid w:val="00FC3600"/>
    <w:rsid w:val="00FC4A9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5E20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3478</Words>
  <Characters>18784</Characters>
  <Application>Microsoft Office Word</Application>
  <DocSecurity>0</DocSecurity>
  <Lines>156</Lines>
  <Paragraphs>44</Paragraphs>
  <ScaleCrop>false</ScaleCrop>
  <Company>Universidade Regional de Blumenau (FURB)</Company>
  <LinksUpToDate>false</LinksUpToDate>
  <CharactersWithSpaces>22218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2022-10-12T23:50:00Z</cp:lastPrinted>
  <dcterms:created xsi:type="dcterms:W3CDTF">2022-10-12T23:51:00Z</dcterms:created>
  <dcterms:modified xsi:type="dcterms:W3CDTF">2022-10-12T23:51:00Z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