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222C2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3D884B8D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</w:t>
      </w:r>
      <w:r w:rsidR="001839CA">
        <w:t>2021</w:t>
      </w:r>
      <w:r>
        <w:t xml:space="preserve">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</w:t>
      </w:r>
      <w:r w:rsidR="00D14548">
        <w:t>Contudo</w:t>
      </w:r>
      <w:r w:rsidR="003E76E5">
        <w:t xml:space="preserve">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 </w:t>
      </w:r>
      <w:r w:rsidR="00195A87">
        <w:t>e avaliando a situação atual da loja de aluguel de trajes apresentada abaixo, é que se motivou o desenvolvimento dessa proposta de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2F4618E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B69AC">
        <w:t xml:space="preserve">Figura </w:t>
      </w:r>
      <w:r w:rsidR="00CB69AC">
        <w:rPr>
          <w:noProof/>
        </w:rPr>
        <w:t>1</w:t>
      </w:r>
      <w:r>
        <w:fldChar w:fldCharType="end"/>
      </w:r>
      <w:r>
        <w:t xml:space="preserve"> traz o mapeamento do processo atual da loja. Nesse mapeamento foi </w:t>
      </w:r>
      <w:r w:rsidR="0018413B">
        <w:t xml:space="preserve">utilizada </w:t>
      </w:r>
      <w:r>
        <w:t xml:space="preserve">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 w:rsidRPr="00222C2D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</w:t>
      </w:r>
      <w:r w:rsidR="0018413B" w:rsidRPr="000F5EE3">
        <w:rPr>
          <w:szCs w:val="24"/>
        </w:rPr>
        <w:t>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 xml:space="preserve">, um funcionário irá buscar trajes </w:t>
      </w:r>
      <w:r>
        <w:lastRenderedPageBreak/>
        <w:t>relacionados e nas situações remotas se busca manualmente entre fotos de todas as peças</w:t>
      </w:r>
      <w:r w:rsidR="004908D0">
        <w:t xml:space="preserve"> os</w:t>
      </w:r>
      <w:r>
        <w:t xml:space="preserve"> 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DF336E" w:rsidRPr="000F5EE3">
        <w:rPr>
          <w:szCs w:val="24"/>
        </w:rPr>
        <w:t>,</w:t>
      </w:r>
      <w:r w:rsidR="00C06094">
        <w:rPr>
          <w:rFonts w:ascii="Courier New" w:hAnsi="Courier New" w:cs="Courier New"/>
          <w:sz w:val="20"/>
        </w:rPr>
        <w:t xml:space="preserve">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</w:t>
      </w:r>
      <w:r w:rsidR="002D4D9D">
        <w:t xml:space="preserve">feita </w:t>
      </w:r>
      <w:r w:rsidR="00214A76">
        <w:t xml:space="preserve">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 xml:space="preserve"> para garantir que os dados estejam atualizados. A</w:t>
      </w:r>
      <w:r w:rsidR="00B7233D">
        <w:t xml:space="preserve">pós isso, um funcionário registra as informações do aluguel no sistema </w:t>
      </w:r>
      <w:r w:rsidR="008E5822">
        <w:t>com a</w:t>
      </w:r>
      <w:r w:rsidR="00B7233D">
        <w:t xml:space="preserve"> etapa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DF336E" w:rsidRPr="000F5EE3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>Pagamento e assinatura do contrato</w:t>
      </w:r>
      <w:r w:rsidR="00987F0F">
        <w:rPr>
          <w:sz w:val="20"/>
        </w:rPr>
        <w:t xml:space="preserve">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>que dependem do dia, quinta</w:t>
      </w:r>
      <w:r w:rsidR="002D4D9D">
        <w:t>s</w:t>
      </w:r>
      <w:r w:rsidR="00693FA7">
        <w:t>-feira</w:t>
      </w:r>
      <w:r w:rsidR="002D4D9D">
        <w:t>s</w:t>
      </w:r>
      <w:r w:rsidR="00693FA7">
        <w:t xml:space="preserve"> são </w:t>
      </w:r>
      <w:r w:rsidR="00E631EA">
        <w:t xml:space="preserve">feitas </w:t>
      </w:r>
      <w:r w:rsidR="00693FA7">
        <w:t xml:space="preserve">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 e segunda</w:t>
      </w:r>
      <w:r w:rsidR="00E631EA">
        <w:t>s</w:t>
      </w:r>
      <w:r w:rsidR="007A3819">
        <w:t>-feira</w:t>
      </w:r>
      <w:r w:rsidR="00E631EA">
        <w:t>s</w:t>
      </w:r>
      <w:r w:rsidR="007A3819">
        <w:t xml:space="preserve">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 é feita a </w:t>
      </w:r>
      <w:r w:rsidR="007A3819">
        <w:rPr>
          <w:rFonts w:ascii="Courier New" w:hAnsi="Courier New" w:cs="Courier New"/>
          <w:sz w:val="20"/>
        </w:rPr>
        <w:t>Preparação do traje</w:t>
      </w:r>
      <w:r w:rsidR="00DF336E" w:rsidRPr="000F5EE3">
        <w:rPr>
          <w:szCs w:val="24"/>
        </w:rPr>
        <w:t>,</w:t>
      </w:r>
      <w:r w:rsidR="007A3819">
        <w:rPr>
          <w:rFonts w:ascii="Courier New" w:hAnsi="Courier New" w:cs="Courier New"/>
          <w:sz w:val="20"/>
        </w:rPr>
        <w:t xml:space="preserve">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 e a peça é entregue ao cliente na etapa </w:t>
      </w:r>
      <w:r w:rsidR="006670A3">
        <w:rPr>
          <w:rFonts w:ascii="Courier New" w:hAnsi="Courier New" w:cs="Courier New"/>
          <w:sz w:val="20"/>
        </w:rPr>
        <w:t>Retirada do traje</w:t>
      </w:r>
      <w:r w:rsidR="006670A3" w:rsidRPr="00222C2D">
        <w:rPr>
          <w:sz w:val="20"/>
        </w:rPr>
        <w:t>.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>Finalização do contrato de locação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0DFF92C6" w:rsidR="003E757E" w:rsidRDefault="003E757E" w:rsidP="0030733A">
      <w:pPr>
        <w:pStyle w:val="TF-LEGENDA"/>
      </w:pPr>
      <w:bookmarkStart w:id="10" w:name="_Ref131617214"/>
      <w:r>
        <w:t xml:space="preserve">Figura </w:t>
      </w:r>
      <w:fldSimple w:instr=" SEQ Figura \* ARABIC ">
        <w:r w:rsidR="00CB69AC">
          <w:rPr>
            <w:noProof/>
          </w:rPr>
          <w:t>1</w:t>
        </w:r>
      </w:fldSimple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0705195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</w:t>
      </w:r>
      <w:r w:rsidR="00672E27" w:rsidRPr="00672E27">
        <w:lastRenderedPageBreak/>
        <w:t xml:space="preserve">disso, </w:t>
      </w:r>
      <w:r w:rsidR="00D61DD6">
        <w:t>e</w:t>
      </w:r>
      <w:r w:rsidR="00D61DD6" w:rsidRPr="000B5AD2">
        <w:t>sses desafios tornam a gestão da loja mais complexa e afetam negativamente a 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</w:t>
      </w:r>
      <w:r w:rsidR="00060D8C">
        <w:t>c</w:t>
      </w:r>
      <w:r w:rsidR="00FB6C53" w:rsidRPr="00FB6C53">
        <w:t>omo melhorar a gestão da loja Roberta Aluguel de Trajes e torn</w:t>
      </w:r>
      <w:r w:rsidR="00FB6C53">
        <w:t>á</w:t>
      </w:r>
      <w:r w:rsidR="00FB6C53" w:rsidRPr="00FB6C53">
        <w:t>-la mais eficiente</w:t>
      </w:r>
      <w:r w:rsidR="009067A3">
        <w:t>?</w:t>
      </w:r>
      <w:r w:rsidR="00672E27" w:rsidRPr="00672E27">
        <w:t xml:space="preserve"> </w:t>
      </w:r>
      <w:r w:rsidR="009067A3">
        <w:t xml:space="preserve">Para </w:t>
      </w:r>
      <w:r w:rsidR="00FB6C53">
        <w:t>respondê-la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104983">
        <w:t xml:space="preserve">, </w:t>
      </w:r>
      <w:r w:rsidR="00104983" w:rsidRPr="00104983">
        <w:t>utilizando os princípios de experiencia de usuário e usabilidade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3A789E1B" w14:textId="52DAE406" w:rsidR="008B6D97" w:rsidRDefault="000B5AD2" w:rsidP="008B6D97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8B6D97">
        <w:t>diminuir os processos manuais, a partir do controle de estoque e a visibilidade dos processos financeiros; facilitar a consulta</w:t>
      </w:r>
      <w:r w:rsidR="004B07A7">
        <w:t xml:space="preserve"> interna</w:t>
      </w:r>
      <w:r w:rsidR="008B6D97">
        <w:t xml:space="preserve"> de trajes e locações específicas com a ajuda de filtros de busca; </w:t>
      </w:r>
      <w:r w:rsidR="00391D88" w:rsidRPr="00640981">
        <w:t xml:space="preserve">melhorar o </w:t>
      </w:r>
      <w:r w:rsidR="008B6D97" w:rsidRPr="00640981">
        <w:t>gerencia</w:t>
      </w:r>
      <w:r w:rsidR="00391D88" w:rsidRPr="00640981">
        <w:t>mento</w:t>
      </w:r>
      <w:r w:rsidR="008B6D97" w:rsidRPr="00640981">
        <w:t xml:space="preserve"> </w:t>
      </w:r>
      <w:r w:rsidR="00391D88" w:rsidRPr="00640981">
        <w:t>de</w:t>
      </w:r>
      <w:r w:rsidR="008B6D97" w:rsidRPr="00640981">
        <w:t xml:space="preserve"> operações de cadastro</w:t>
      </w:r>
      <w:r w:rsidR="00391D88" w:rsidRPr="00640981">
        <w:t>s</w:t>
      </w:r>
      <w:r w:rsidR="008B6D97" w:rsidRPr="00640981">
        <w:t xml:space="preserve"> da loja</w:t>
      </w:r>
      <w:r w:rsidR="00391D88" w:rsidRPr="00640981">
        <w:t xml:space="preserve"> </w:t>
      </w:r>
      <w:r w:rsidR="00EF1D77">
        <w:t>por meio</w:t>
      </w:r>
      <w:r w:rsidR="00391D88" w:rsidRPr="00640981">
        <w:t xml:space="preserve"> da integração</w:t>
      </w:r>
      <w:r w:rsidR="008B6D97">
        <w:t>; possibilitar a interação do cliente com a loja por meio da exibição on-line de produtos; validar as etapas construídas com protótipos para garantir uma boa experiência ao usuário; analisar e avaliar a usabilidade em relação às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222C2D">
      <w:pPr>
        <w:pStyle w:val="Ttulo1"/>
      </w:pPr>
      <w:bookmarkStart w:id="11" w:name="_Toc419598587"/>
      <w:r>
        <w:t>Bases Teóricas</w:t>
      </w:r>
    </w:p>
    <w:p w14:paraId="1FABFAA4" w14:textId="6DCE160B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B69A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B69A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06E2DAF6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B69A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B69A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B69A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452285">
      <w:pPr>
        <w:pStyle w:val="Ttulo3"/>
      </w:pPr>
      <w:bookmarkStart w:id="13" w:name="_Ref131264122"/>
      <w:r>
        <w:lastRenderedPageBreak/>
        <w:t>Sistemas de Gestão</w:t>
      </w:r>
      <w:bookmarkEnd w:id="13"/>
    </w:p>
    <w:p w14:paraId="68F38E98" w14:textId="4D4CF039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 traz consigo uma série de benefícios, dentre eles a melhoria da qualidade dos produtos e serviços oferecidos e a redução de custos (SEBRAE, 2022).</w:t>
      </w:r>
    </w:p>
    <w:p w14:paraId="54CA15F9" w14:textId="074BA0E2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1D3954">
        <w:t>2020</w:t>
      </w:r>
      <w:r>
        <w:t xml:space="preserve">), uma empresa organiza </w:t>
      </w:r>
      <w:r w:rsidR="00FC5623">
        <w:t xml:space="preserve">seus setores ou departamentos </w:t>
      </w:r>
      <w:r>
        <w:t xml:space="preserve">a partir de um sistema de gestão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7B67A86F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</w:t>
      </w:r>
      <w:r w:rsidR="000C06FE">
        <w:rPr>
          <w:color w:val="000000"/>
        </w:rPr>
        <w:t>:</w:t>
      </w:r>
      <w:r w:rsidR="002359D7">
        <w:rPr>
          <w:color w:val="000000"/>
        </w:rPr>
        <w:t xml:space="preserve">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 xml:space="preserve">s financeiros; o balanço patrimonial, que fornece relatórios da situação dos bens da empresa, valor em caixa e despesas com terceiros; o preço de venda, que define o preço se baseando em </w:t>
      </w:r>
      <w:r w:rsidR="009B1B14">
        <w:lastRenderedPageBreak/>
        <w:t>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C8D1AC0" w:rsidR="00B24D8D" w:rsidRDefault="007A28C9" w:rsidP="00E74404">
      <w:pPr>
        <w:pStyle w:val="TF-TEXTO"/>
      </w:pPr>
      <w:r>
        <w:t>Já a</w:t>
      </w:r>
      <w:r w:rsidR="004C6BFB">
        <w:t xml:space="preserve"> gestão de estoque, por sua vez, é um elemento regulador dos fluxos da empresa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 que para se ter o gerenciamento do estoque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452285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08A02883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 que abrange desde a identificação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17911F60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</w:t>
      </w:r>
      <w:r w:rsidR="00732D4E">
        <w:t>O BPM,</w:t>
      </w:r>
      <w:r>
        <w:t xml:space="preserve"> </w:t>
      </w:r>
      <w:r w:rsidR="00581BAF">
        <w:t>a</w:t>
      </w:r>
      <w:r>
        <w:t>lém de documentar e padronizar os processos,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</w:t>
      </w:r>
      <w:r w:rsidR="005E331B">
        <w:t xml:space="preserve">ciclo </w:t>
      </w:r>
      <w:r w:rsidR="00A71F14">
        <w:t xml:space="preserve">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66DE7D6F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 xml:space="preserve">, que de acordo com </w:t>
      </w:r>
      <w:r w:rsidR="00601839">
        <w:lastRenderedPageBreak/>
        <w:t>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>a etapa 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 xml:space="preserve">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452285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4879CD42" w14:textId="3B7BFC7B" w:rsidR="00CD376F" w:rsidRDefault="00CA5202" w:rsidP="00C92D36">
      <w:pPr>
        <w:pStyle w:val="TF-TEXTO"/>
      </w:pPr>
      <w:r>
        <w:t>Para Preece</w:t>
      </w:r>
      <w:r w:rsidR="00BB3598">
        <w:t>, Rogers e Sharp</w:t>
      </w:r>
      <w:r>
        <w:t xml:space="preserve"> (</w:t>
      </w:r>
      <w:r w:rsidR="00BB3598">
        <w:t>2005</w:t>
      </w:r>
      <w:r>
        <w:t xml:space="preserve">), </w:t>
      </w:r>
      <w:r w:rsidR="0075677E">
        <w:t>a prototipação é fundamental no processo de desenvolvimento de um sistema, pois permite a comunicação e discussão de ideias entre todas as partes interessadas, além de possibilitar a realização de testes e avaliações com os usuários</w:t>
      </w:r>
      <w:r w:rsidR="00586FCC" w:rsidRPr="00586FCC">
        <w:t>.</w:t>
      </w:r>
      <w:r w:rsidR="00C92D36">
        <w:t xml:space="preserve"> </w:t>
      </w:r>
      <w:r w:rsidR="00FD722F" w:rsidRPr="00FD722F">
        <w:t xml:space="preserve">Sommerville (2011), complementa que um protótipo pode ser utilizado para antecipar mudanças no sistema, uma vez que auxilia </w:t>
      </w:r>
      <w:r w:rsidR="00FD722F">
        <w:t>n</w:t>
      </w:r>
      <w:r w:rsidR="00FD722F" w:rsidRPr="00FD722F">
        <w:t>o descobrimento de erros existentes nos requisitos propostos e na obtenção de novas ideias.</w:t>
      </w:r>
      <w:r w:rsidR="00FD722F">
        <w:t xml:space="preserve"> </w:t>
      </w:r>
      <w:r w:rsidR="000F4262" w:rsidRPr="000F4262">
        <w:t xml:space="preserve">Existem diferentes modelos de prototipação e uma das formas de se classificar um protótipo é a fidelidade, que segundo Preece, Rogers e Sharp (2005), </w:t>
      </w:r>
      <w:r w:rsidR="00CD376F" w:rsidRPr="00CD376F">
        <w:t xml:space="preserve">refere-se </w:t>
      </w:r>
      <w:r w:rsidR="00142F0F" w:rsidRPr="00142F0F">
        <w:t xml:space="preserve">ao nível em que a prototipação está em relação ao </w:t>
      </w:r>
      <w:proofErr w:type="gramStart"/>
      <w:r w:rsidR="00142F0F" w:rsidRPr="00142F0F">
        <w:t>produto final</w:t>
      </w:r>
      <w:proofErr w:type="gramEnd"/>
      <w:r w:rsidR="000F4262" w:rsidRPr="000F4262">
        <w:t xml:space="preserve">, </w:t>
      </w:r>
      <w:r w:rsidR="00142F0F">
        <w:t xml:space="preserve">sendo </w:t>
      </w:r>
      <w:r w:rsidR="00142F0F" w:rsidRPr="00142F0F">
        <w:t>empregada em momentos distintos</w:t>
      </w:r>
      <w:r w:rsidR="00EF1D77">
        <w:t>. Q</w:t>
      </w:r>
      <w:r w:rsidR="00142F0F" w:rsidRPr="00142F0F">
        <w:t>uanto maior a semelhança com o produto, maior a fidelidade, e quanto menor a similaridade, menor a fidelidade</w:t>
      </w:r>
      <w:r w:rsidR="00EF1D77">
        <w:t xml:space="preserve"> (</w:t>
      </w:r>
      <w:r w:rsidR="00EF1D77" w:rsidRPr="000F4262">
        <w:t>PREECE</w:t>
      </w:r>
      <w:r w:rsidR="00EF1D77">
        <w:t>;</w:t>
      </w:r>
      <w:r w:rsidR="00EF1D77" w:rsidRPr="000F4262">
        <w:t xml:space="preserve"> ROGERS</w:t>
      </w:r>
      <w:r w:rsidR="00EF1D77">
        <w:t xml:space="preserve">; </w:t>
      </w:r>
      <w:r w:rsidR="00EF1D77" w:rsidRPr="000F4262">
        <w:t>SHARP</w:t>
      </w:r>
      <w:r w:rsidR="00EF1D77">
        <w:t xml:space="preserve">, </w:t>
      </w:r>
      <w:r w:rsidR="00EF1D77" w:rsidRPr="000F4262">
        <w:t>2005</w:t>
      </w:r>
      <w:r w:rsidR="00EF1D77">
        <w:t>).</w:t>
      </w:r>
    </w:p>
    <w:p w14:paraId="2C7D1170" w14:textId="237C22E5" w:rsidR="00C92D36" w:rsidRDefault="00586FCC" w:rsidP="00C92D36">
      <w:pPr>
        <w:pStyle w:val="TF-TEXTO"/>
      </w:pPr>
      <w:r w:rsidRPr="00586FCC">
        <w:t>Protótipos de baixa fidelidade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="00EF1D77">
        <w:t>,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0534D7">
        <w:t xml:space="preserve"> e</w:t>
      </w:r>
      <w:r w:rsidR="00DF3810">
        <w:t xml:space="preserve">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</w:t>
      </w:r>
      <w:r w:rsidR="00EF1D77">
        <w:t xml:space="preserve"> </w:t>
      </w:r>
      <w:r w:rsidR="002F0E5F">
        <w:t xml:space="preserve">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374EC589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</w:t>
      </w:r>
      <w:r w:rsidR="007D52A3">
        <w:rPr>
          <w:color w:val="000000"/>
          <w:szCs w:val="24"/>
        </w:rPr>
        <w:t xml:space="preserve"> </w:t>
      </w:r>
      <w:r w:rsidR="007D52A3" w:rsidRPr="00E02A17">
        <w:t>Norman</w:t>
      </w:r>
      <w:r w:rsidR="007D52A3">
        <w:t xml:space="preserve"> e</w:t>
      </w:r>
      <w:r w:rsidR="002C2AC2">
        <w:rPr>
          <w:color w:val="000000"/>
          <w:szCs w:val="24"/>
        </w:rPr>
        <w:t xml:space="preserve"> </w:t>
      </w:r>
      <w:r w:rsidR="00067501" w:rsidRPr="00E02A17">
        <w:t xml:space="preserve">Nielsen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</w:t>
      </w:r>
      <w:r w:rsidR="009865C6">
        <w:lastRenderedPageBreak/>
        <w:t>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4565CD73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>,</w:t>
      </w:r>
      <w:r w:rsidR="00F273C6">
        <w:t xml:space="preserve"> sendo eles: </w:t>
      </w:r>
      <w:r w:rsidRPr="00166B57">
        <w:t xml:space="preserve">aprendizagem, memorização, eficiência, satisfação e erros. Os </w:t>
      </w:r>
      <w:r w:rsidR="00141E21">
        <w:t>atributos</w:t>
      </w:r>
      <w:r w:rsidRPr="00166B57">
        <w:t xml:space="preserve"> </w:t>
      </w:r>
      <w:r w:rsidR="00F273C6">
        <w:t>aprendizagem e memorização</w:t>
      </w:r>
      <w:r w:rsidRPr="00166B57">
        <w:t xml:space="preserve">, medem o esforço exigido do usuário para entender o sistema e recordar de seu uso, </w:t>
      </w:r>
      <w:r w:rsidR="00F273C6">
        <w:t xml:space="preserve">eficiência e satisfação </w:t>
      </w:r>
      <w:r w:rsidRPr="00166B57">
        <w:t xml:space="preserve">representam o quanto o sistema auxilia o usuário e está relacionado com o sentimento ao ser utilizado, já o </w:t>
      </w:r>
      <w:r w:rsidR="00F273C6">
        <w:t>erro</w:t>
      </w:r>
      <w:r w:rsidR="00F273C6" w:rsidRPr="00166B57">
        <w:t xml:space="preserve"> </w:t>
      </w:r>
      <w:r w:rsidRPr="00166B57">
        <w:t>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>, Nielsen</w:t>
      </w:r>
      <w:r w:rsidR="00620F69">
        <w:t xml:space="preserve"> (2020)</w:t>
      </w:r>
      <w:r w:rsidR="00565743" w:rsidRPr="00565743">
        <w:t xml:space="preserve"> desenvolveu 10 heurísticas, que </w:t>
      </w:r>
      <w:r w:rsidR="00565743">
        <w:t xml:space="preserve">auxiliam uma melhor usabilidade para </w:t>
      </w:r>
      <w:r w:rsidR="00565743" w:rsidRPr="00565743">
        <w:t>as interfaces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r w:rsidR="00A85E2A">
        <w:t>s</w:t>
      </w:r>
      <w:r w:rsidR="00C709D0">
        <w:t>.d.])</w:t>
      </w:r>
      <w:r w:rsidR="008B48C3">
        <w:t xml:space="preserve">. Com o objetivo de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0C2EB6F2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</w:t>
      </w:r>
      <w:r w:rsidR="00013C1F">
        <w:t>Santos</w:t>
      </w:r>
      <w:r w:rsidR="00E651FD">
        <w:t xml:space="preserve"> </w:t>
      </w:r>
      <w:r w:rsidR="00E651FD" w:rsidRPr="00072B75">
        <w:rPr>
          <w:i/>
          <w:iCs/>
        </w:rPr>
        <w:t>et al.</w:t>
      </w:r>
      <w:r w:rsidR="00013C1F">
        <w:t xml:space="preserve"> (2012</w:t>
      </w:r>
      <w:r w:rsidR="00E651FD">
        <w:t>,</w:t>
      </w:r>
      <w:r w:rsidR="00013C1F">
        <w:t xml:space="preserve"> apud </w:t>
      </w:r>
      <w:r w:rsidR="00E651FD">
        <w:t>COSTA</w:t>
      </w:r>
      <w:r w:rsidR="00013C1F">
        <w:t xml:space="preserve"> </w:t>
      </w:r>
      <w:r w:rsidR="00013C1F" w:rsidRPr="00072B75">
        <w:rPr>
          <w:i/>
          <w:iCs/>
        </w:rPr>
        <w:t>et al.</w:t>
      </w:r>
      <w:r w:rsidR="00013C1F">
        <w:t>, 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013C1F" w:rsidRPr="00013C1F">
        <w:t>Como melhorar a gestão da loja Roberta Aluguel de Trajes e torná-la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19E7B47E" w:rsidR="00DE6839" w:rsidRDefault="00DE6839" w:rsidP="00DE6839">
      <w:pPr>
        <w:pStyle w:val="TF-TEXTO"/>
      </w:pPr>
      <w:r>
        <w:t xml:space="preserve">  Para realizar a RSL, utilizou-se como base as bibliotecas digitais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</w:t>
      </w:r>
      <w:r>
        <w:lastRenderedPageBreak/>
        <w:t>serão citados posteriormente.</w:t>
      </w:r>
      <w:r w:rsidR="00AA11D1">
        <w:t xml:space="preserve"> </w:t>
      </w:r>
      <w:r w:rsidR="00115ED2">
        <w:t>Em seguida</w:t>
      </w:r>
      <w:r w:rsidR="00F86DF1" w:rsidRPr="0030733A">
        <w:t xml:space="preserve">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</w:t>
      </w:r>
      <w:proofErr w:type="spellStart"/>
      <w:r w:rsidRPr="00E278CA">
        <w:rPr>
          <w:i/>
          <w:iCs/>
        </w:rPr>
        <w:t>application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1B7B603A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</w:t>
      </w:r>
      <w:r w:rsidR="00DE191D">
        <w:t>a</w:t>
      </w:r>
      <w:r w:rsidR="00B75ED6">
        <w:t xml:space="preserve">s quatro </w:t>
      </w:r>
      <w:r w:rsidR="00501141">
        <w:t xml:space="preserve">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E651FD">
        <w:t xml:space="preserve">Santos </w:t>
      </w:r>
      <w:r w:rsidR="00501141" w:rsidRPr="0094731C">
        <w:rPr>
          <w:i/>
          <w:iCs/>
        </w:rPr>
        <w:t>et al</w:t>
      </w:r>
      <w:r w:rsidR="00501141">
        <w:t xml:space="preserve">. </w:t>
      </w:r>
      <w:r w:rsidR="00640981">
        <w:t xml:space="preserve">(2012, apud COSTA </w:t>
      </w:r>
      <w:r w:rsidR="00640981" w:rsidRPr="00072B75">
        <w:rPr>
          <w:i/>
          <w:iCs/>
        </w:rPr>
        <w:t>et al.</w:t>
      </w:r>
      <w:r w:rsidR="00640981">
        <w:t xml:space="preserve">, 2016) </w:t>
      </w:r>
      <w:r w:rsidR="00501141">
        <w:t xml:space="preserve">ainda enfatizam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0241EE44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fldSimple w:instr=" SEQ Tabela \* ARABIC ">
        <w:r w:rsidR="00CB69AC">
          <w:rPr>
            <w:noProof/>
          </w:rPr>
          <w:t>1</w:t>
        </w:r>
      </w:fldSimple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0258C199" w:rsidR="00846600" w:rsidRDefault="00846600" w:rsidP="00A1460F">
      <w:pPr>
        <w:pStyle w:val="TF-FONTE"/>
      </w:pPr>
      <w:r w:rsidRPr="00846600">
        <w:t xml:space="preserve">Fonte: adaptado de </w:t>
      </w:r>
      <w:r w:rsidR="00640981">
        <w:t>Santos</w:t>
      </w:r>
      <w:r w:rsidR="00640981" w:rsidRPr="00846600">
        <w:t xml:space="preserve"> </w:t>
      </w:r>
      <w:r w:rsidRPr="00072B75">
        <w:rPr>
          <w:i/>
          <w:iCs/>
        </w:rPr>
        <w:t>et al</w:t>
      </w:r>
      <w:r w:rsidRPr="00846600">
        <w:t>. (</w:t>
      </w:r>
      <w:r w:rsidR="00640981" w:rsidRPr="00846600">
        <w:t>201</w:t>
      </w:r>
      <w:r w:rsidR="00640981">
        <w:t>2,</w:t>
      </w:r>
      <w:r w:rsidR="00640981" w:rsidRPr="00846600">
        <w:t xml:space="preserve"> </w:t>
      </w:r>
      <w:r w:rsidRPr="00E917B1">
        <w:t>apud</w:t>
      </w:r>
      <w:r w:rsidRPr="00BB7A8D">
        <w:t xml:space="preserve"> </w:t>
      </w:r>
      <w:r w:rsidR="00640981">
        <w:t xml:space="preserve">COSTA </w:t>
      </w:r>
      <w:r w:rsidR="00640981" w:rsidRPr="00222C2D">
        <w:rPr>
          <w:i/>
          <w:iCs/>
        </w:rPr>
        <w:t>et al</w:t>
      </w:r>
      <w:r w:rsidR="00640981">
        <w:rPr>
          <w:i/>
          <w:iCs/>
        </w:rPr>
        <w:t>.</w:t>
      </w:r>
      <w:r w:rsidRPr="00846600">
        <w:t xml:space="preserve">, </w:t>
      </w:r>
      <w:r w:rsidR="00640981" w:rsidRPr="00846600">
        <w:t>201</w:t>
      </w:r>
      <w:r w:rsidR="00640981">
        <w:t>6</w:t>
      </w:r>
      <w:r w:rsidRPr="00846600">
        <w:t>).</w:t>
      </w:r>
    </w:p>
    <w:p w14:paraId="4672D123" w14:textId="4CBD37E3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B69AC">
        <w:t xml:space="preserve">Tabela </w:t>
      </w:r>
      <w:r w:rsidR="00CB69A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013C1F">
        <w:fldChar w:fldCharType="begin"/>
      </w:r>
      <w:r w:rsidR="00013C1F">
        <w:instrText xml:space="preserve"> REF _Ref130730716 \h </w:instrText>
      </w:r>
      <w:r w:rsidR="00013C1F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013C1F">
        <w:fldChar w:fldCharType="end"/>
      </w:r>
      <w:r>
        <w:t xml:space="preserve">, </w:t>
      </w:r>
      <w:r w:rsidR="0056666E">
        <w:t xml:space="preserve">que </w:t>
      </w:r>
      <w:r>
        <w:lastRenderedPageBreak/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304ECAE0" w:rsidR="00D47666" w:rsidRDefault="00D47666" w:rsidP="00072B75">
      <w:pPr>
        <w:pStyle w:val="TF-LEGENDA"/>
      </w:pPr>
      <w:bookmarkStart w:id="19" w:name="_Ref130730929"/>
      <w:r>
        <w:t xml:space="preserve">Tabela </w:t>
      </w:r>
      <w:fldSimple w:instr=" SEQ Tabela \* ARABIC ">
        <w:r w:rsidR="00CB69AC">
          <w:rPr>
            <w:noProof/>
          </w:rPr>
          <w:t>2</w:t>
        </w:r>
      </w:fldSimple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7A086EAE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56F5B184" w:rsidR="001F6EF5" w:rsidRDefault="001F6EF5" w:rsidP="00072B75">
      <w:pPr>
        <w:pStyle w:val="TF-LEGENDA"/>
      </w:pPr>
      <w:bookmarkStart w:id="20" w:name="_Ref130731672"/>
      <w:r>
        <w:t xml:space="preserve">Quadro </w:t>
      </w:r>
      <w:fldSimple w:instr=" SEQ Quadro \* ARABIC ">
        <w:r w:rsidR="00CB69AC">
          <w:rPr>
            <w:noProof/>
          </w:rPr>
          <w:t>1</w:t>
        </w:r>
      </w:fldSimple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1D16228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="00074B52" w:rsidRPr="00E917B1">
              <w:rPr>
                <w:color w:val="000000"/>
                <w:sz w:val="19"/>
                <w:szCs w:val="19"/>
              </w:rPr>
              <w:t>ANGGORO</w:t>
            </w:r>
            <w:r w:rsidR="00074B52">
              <w:rPr>
                <w:color w:val="000000"/>
                <w:sz w:val="19"/>
                <w:szCs w:val="19"/>
              </w:rPr>
              <w:t xml:space="preserve">; </w:t>
            </w:r>
            <w:r w:rsidRPr="00E917B1">
              <w:rPr>
                <w:color w:val="000000"/>
                <w:sz w:val="19"/>
                <w:szCs w:val="19"/>
              </w:rPr>
              <w:t>MAWAN,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75368A46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8B509E">
        <w:t xml:space="preserve">Anggoro e </w:t>
      </w:r>
      <w:r w:rsidR="00AD115A">
        <w:t>Mawan</w:t>
      </w:r>
      <w:r w:rsidR="008B509E">
        <w:t xml:space="preserve"> </w:t>
      </w:r>
      <w:r w:rsidR="00AD115A">
        <w:t>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lastRenderedPageBreak/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222C2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t>Justificativa</w:t>
      </w:r>
    </w:p>
    <w:p w14:paraId="7AF6CB00" w14:textId="27F53C01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B69A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B69A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B69AC">
        <w:t>2.2</w:t>
      </w:r>
      <w:r w:rsidR="00924AA8">
        <w:fldChar w:fldCharType="end"/>
      </w:r>
      <w:r w:rsidRPr="00E14CA3">
        <w:t xml:space="preserve">. </w:t>
      </w:r>
      <w:r w:rsidR="00943968">
        <w:t>Visando otimizar os processos das empresas brasileiras, o Sebrae (2023</w:t>
      </w:r>
      <w:r w:rsidR="000F4BA4">
        <w:t>a</w:t>
      </w:r>
      <w:r w:rsidR="00943968">
        <w:t>) aponta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5254DB41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 xml:space="preserve">Esses modelos e mapeamentos de processos, conforme </w:t>
      </w:r>
      <w:r w:rsidR="00022613">
        <w:t xml:space="preserve">a </w:t>
      </w:r>
      <w:r w:rsidR="00267C22" w:rsidRPr="00267C22">
        <w:t>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</w:t>
      </w:r>
      <w:r w:rsidR="008C4B81" w:rsidRPr="008C4B81">
        <w:lastRenderedPageBreak/>
        <w:t>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48639059" w:rsidR="0075115D" w:rsidRDefault="00C779FE" w:rsidP="00D81E05">
      <w:pPr>
        <w:pStyle w:val="TF-TEXTO"/>
      </w:pPr>
      <w:r>
        <w:tab/>
      </w:r>
      <w:r w:rsidR="00D81E05" w:rsidRPr="00D81E05">
        <w:t xml:space="preserve">Nesse contexto, </w:t>
      </w:r>
      <w:r w:rsidR="00D81E05">
        <w:t xml:space="preserve">Olímpio (2019), Campos, Campos e Guittis (2022), </w:t>
      </w:r>
      <w:r w:rsidR="00005E07">
        <w:t xml:space="preserve">Anggoro e </w:t>
      </w:r>
      <w:r w:rsidR="00D81E05">
        <w:t>Mawan</w:t>
      </w:r>
      <w:r w:rsidR="00005E07">
        <w:t xml:space="preserve"> </w:t>
      </w:r>
      <w:r w:rsidR="00D81E05">
        <w:t xml:space="preserve">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EF4A914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</w:t>
      </w:r>
      <w:r w:rsidR="00D60E80">
        <w:t>,</w:t>
      </w:r>
      <w:r w:rsidR="0021406D">
        <w:t xml:space="preserve"> </w:t>
      </w:r>
      <w:r w:rsidR="00D60E80" w:rsidRPr="004E3BCE">
        <w:t>p</w:t>
      </w:r>
      <w:r w:rsidR="0021406D" w:rsidRPr="004E3BCE">
        <w:t>ois</w:t>
      </w:r>
      <w:r w:rsidR="00D60E80" w:rsidRPr="004E3BCE">
        <w:t>,</w:t>
      </w:r>
      <w:r w:rsidR="0021406D">
        <w:t xml:space="preserve"> um sistema que aprimora as atividades afeta positivamente a experiência tanto do funcionário como do cliente, visto que reduz o risco de erros e torna o atendimento muito mais rápido e seguro.</w:t>
      </w:r>
      <w:r w:rsidR="003F35C7" w:rsidRPr="003F35C7">
        <w:t xml:space="preserve"> </w:t>
      </w:r>
      <w:r w:rsidR="00B515DF">
        <w:t xml:space="preserve">Como </w:t>
      </w:r>
      <w:r w:rsidR="00B515DF" w:rsidRPr="003F35C7">
        <w:t xml:space="preserve">contribuição acadêmica </w:t>
      </w:r>
      <w:r w:rsidR="00B515DF">
        <w:t>a</w:t>
      </w:r>
      <w:r w:rsidR="003F35C7" w:rsidRPr="003F35C7">
        <w:t xml:space="preserve"> proposta trará o referencial e </w:t>
      </w:r>
      <w:r w:rsidR="00B515DF">
        <w:t xml:space="preserve">a </w:t>
      </w:r>
      <w:r w:rsidR="003F35C7" w:rsidRPr="003F35C7">
        <w:t xml:space="preserve">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</w:t>
      </w:r>
      <w:r w:rsidR="00B515DF">
        <w:t xml:space="preserve">a </w:t>
      </w:r>
      <w:r w:rsidR="003F35C7" w:rsidRPr="003F35C7">
        <w:t xml:space="preserve">implementação </w:t>
      </w:r>
      <w:r w:rsidR="00A05A3A">
        <w:t>do sistema</w:t>
      </w:r>
      <w:r w:rsidR="003F35C7" w:rsidRPr="003F35C7">
        <w:t>.</w:t>
      </w:r>
    </w:p>
    <w:p w14:paraId="43B9D670" w14:textId="40CEE05F" w:rsidR="0048190E" w:rsidRDefault="0048190E" w:rsidP="0048190E">
      <w:pPr>
        <w:pStyle w:val="TF-TEXTO"/>
        <w:ind w:firstLine="709"/>
      </w:pPr>
      <w:r w:rsidRPr="0048190E">
        <w:t xml:space="preserve">Portanto, o trabalho proposto está de acordo com o Eixo 3 - Desenvolvimento de Software para Sistemas de Informação. </w:t>
      </w:r>
      <w:r w:rsidRPr="00BF113F">
        <w:t xml:space="preserve">A aderência ao eixo é justificada </w:t>
      </w:r>
      <w:r w:rsidR="00A33047" w:rsidRPr="00BF113F">
        <w:t>pel</w:t>
      </w:r>
      <w:r w:rsidR="00E64521" w:rsidRPr="00BF113F">
        <w:t xml:space="preserve">o </w:t>
      </w:r>
      <w:r w:rsidR="00A33047" w:rsidRPr="00BF113F">
        <w:t xml:space="preserve">desenvolvimento </w:t>
      </w:r>
      <w:r w:rsidR="00E64521" w:rsidRPr="00BF113F">
        <w:t xml:space="preserve">e implantação </w:t>
      </w:r>
      <w:r w:rsidR="00A33047" w:rsidRPr="00BF113F">
        <w:t xml:space="preserve">de </w:t>
      </w:r>
      <w:r w:rsidRPr="00BF113F">
        <w:t xml:space="preserve">uma solução tecnológica </w:t>
      </w:r>
      <w:r w:rsidR="00A50778" w:rsidRPr="00BF113F">
        <w:t>para o</w:t>
      </w:r>
      <w:r w:rsidRPr="00BF113F">
        <w:t xml:space="preserve"> gerenciamento </w:t>
      </w:r>
      <w:r w:rsidR="00E64521" w:rsidRPr="00BF113F">
        <w:t>de atividades</w:t>
      </w:r>
      <w:r w:rsidRPr="00BF113F">
        <w:t xml:space="preserve">, </w:t>
      </w:r>
      <w:r w:rsidR="00207FE2" w:rsidRPr="00BF113F">
        <w:t>assim como pela avaliação de sua qualidade e funcionamento</w:t>
      </w:r>
      <w:r w:rsidR="00207FE2" w:rsidRPr="00BF113F">
        <w:t xml:space="preserve"> diante das</w:t>
      </w:r>
      <w:r w:rsidRPr="00BF113F">
        <w:t xml:space="preserve"> necessidades organizacionais da empresa</w:t>
      </w:r>
      <w:r w:rsidR="00E64521" w:rsidRPr="00BF113F">
        <w:t xml:space="preserve"> envolvida</w:t>
      </w:r>
      <w:r w:rsidR="00840FB4" w:rsidRPr="00BF113F">
        <w:t xml:space="preserve">, </w:t>
      </w:r>
      <w:r w:rsidR="00207FE2" w:rsidRPr="00BF113F">
        <w:t>buscando melhorias nos processos já existentes</w:t>
      </w:r>
      <w:r w:rsidR="00207FE2">
        <w:t xml:space="preserve">. </w:t>
      </w:r>
      <w:r w:rsidRPr="0048190E">
        <w:t>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222C2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2780F717" w14:textId="1A4771FA" w:rsidR="00946742" w:rsidRPr="00222C2D" w:rsidRDefault="00B6614D" w:rsidP="00B6614D">
      <w:pPr>
        <w:pStyle w:val="TF-refernciasITEM"/>
        <w:rPr>
          <w:szCs w:val="24"/>
        </w:rPr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4EF9673B" w14:textId="0062D4A3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1EC404A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="0042405B" w:rsidRPr="000833C9">
        <w:rPr>
          <w:szCs w:val="24"/>
        </w:rPr>
        <w:t>202</w:t>
      </w:r>
      <w:r w:rsidR="00713E87">
        <w:rPr>
          <w:szCs w:val="24"/>
        </w:rPr>
        <w:t>1</w:t>
      </w:r>
      <w:r w:rsidRPr="000833C9">
        <w:rPr>
          <w:szCs w:val="24"/>
        </w:rPr>
        <w:t>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034E5773" w14:textId="6BD4B66C" w:rsidR="001D3954" w:rsidRPr="00EF1D77" w:rsidRDefault="003F59EA">
      <w:pPr>
        <w:pStyle w:val="TF-refernciasITEM"/>
        <w:rPr>
          <w:szCs w:val="24"/>
          <w:lang w:val="en-US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</w:t>
      </w:r>
      <w:r w:rsidR="00BF1C8D" w:rsidRPr="000833C9">
        <w:rPr>
          <w:szCs w:val="24"/>
        </w:rPr>
        <w:t>20</w:t>
      </w:r>
      <w:r w:rsidR="001D3954">
        <w:rPr>
          <w:szCs w:val="24"/>
        </w:rPr>
        <w:t>20</w:t>
      </w:r>
      <w:r w:rsidRPr="000833C9">
        <w:rPr>
          <w:szCs w:val="24"/>
        </w:rPr>
        <w:t xml:space="preserve">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 xml:space="preserve">. </w:t>
      </w:r>
      <w:r w:rsidRPr="00EF1D77">
        <w:rPr>
          <w:szCs w:val="24"/>
          <w:lang w:val="en-US"/>
        </w:rPr>
        <w:t>Acesso em: 01 abr.</w:t>
      </w:r>
      <w:r w:rsidR="00371ED9" w:rsidRPr="00EF1D77">
        <w:rPr>
          <w:szCs w:val="24"/>
          <w:lang w:val="en-US"/>
        </w:rPr>
        <w:t xml:space="preserve"> 2023.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05084135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 xml:space="preserve">Software de gerenciamento de locação de equipamentos </w:t>
      </w:r>
      <w:proofErr w:type="spellStart"/>
      <w:r w:rsidRPr="00387D9A">
        <w:rPr>
          <w:b/>
          <w:bCs/>
          <w:szCs w:val="24"/>
        </w:rPr>
        <w:t>Booqable</w:t>
      </w:r>
      <w:proofErr w:type="spellEnd"/>
      <w:r w:rsidR="00997DC0" w:rsidRPr="00997DC0">
        <w:rPr>
          <w:szCs w:val="24"/>
        </w:rPr>
        <w:t>,</w:t>
      </w:r>
      <w:r w:rsidR="00997DC0">
        <w:rPr>
          <w:szCs w:val="24"/>
        </w:rPr>
        <w:t xml:space="preserve"> </w:t>
      </w:r>
      <w:proofErr w:type="spellStart"/>
      <w:r w:rsidR="00997DC0" w:rsidRPr="00997DC0">
        <w:rPr>
          <w:szCs w:val="24"/>
        </w:rPr>
        <w:t>Leeuwarden</w:t>
      </w:r>
      <w:proofErr w:type="spellEnd"/>
      <w:r w:rsidR="00997DC0">
        <w:rPr>
          <w:szCs w:val="24"/>
        </w:rPr>
        <w:t xml:space="preserve">, 2023. </w:t>
      </w:r>
      <w:r w:rsidRPr="000833C9">
        <w:rPr>
          <w:szCs w:val="24"/>
        </w:rPr>
        <w:t>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0C383E9B" w14:textId="215F3F79" w:rsidR="00670E14" w:rsidRDefault="007A69F4" w:rsidP="00BE6B10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 w:rsidR="0042526D"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[S. l.]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v. 11, n. 3,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p. 264–281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23129DB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 w:rsidR="009D1B96">
        <w:rPr>
          <w:szCs w:val="24"/>
        </w:rPr>
        <w:t xml:space="preserve"> </w:t>
      </w:r>
      <w:r w:rsidR="009D1B96"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6617A61E" w14:textId="3A172848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 w:rsidR="006D1A58">
        <w:rPr>
          <w:b/>
          <w:bCs/>
        </w:rPr>
        <w:t xml:space="preserve">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4BEF5E8A" w14:textId="77777777" w:rsidR="002F2B30" w:rsidRDefault="00F70429" w:rsidP="002B665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F1D77">
        <w:rPr>
          <w:szCs w:val="24"/>
          <w:lang w:val="en-US"/>
        </w:rPr>
        <w:t>1. ed. Switzerland,</w:t>
      </w:r>
      <w:r w:rsidR="000E3FD4" w:rsidRPr="00EF1D77">
        <w:rPr>
          <w:szCs w:val="24"/>
          <w:lang w:val="en-US"/>
        </w:rPr>
        <w:t xml:space="preserve"> 2019.</w:t>
      </w:r>
    </w:p>
    <w:p w14:paraId="37D3DE6B" w14:textId="5F1755C3" w:rsidR="00BA3C64" w:rsidRPr="00BA3C64" w:rsidRDefault="00BA3C64" w:rsidP="002B6654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 xml:space="preserve">Material </w:t>
      </w:r>
      <w:r w:rsidR="005E3AB4" w:rsidRPr="00222C2D">
        <w:rPr>
          <w:b/>
          <w:bCs/>
          <w:szCs w:val="24"/>
          <w:lang w:val="en-US"/>
        </w:rPr>
        <w:t>Design</w:t>
      </w:r>
      <w:r w:rsidRPr="00222C2D">
        <w:rPr>
          <w:b/>
          <w:bCs/>
          <w:szCs w:val="24"/>
          <w:lang w:val="en-US"/>
        </w:rPr>
        <w:t>,</w:t>
      </w:r>
      <w:r w:rsidRPr="00222C2D">
        <w:rPr>
          <w:szCs w:val="24"/>
          <w:lang w:val="en-US"/>
        </w:rPr>
        <w:t xml:space="preserve"> [</w:t>
      </w:r>
      <w:r w:rsidR="00A85E2A"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3186A089" w14:textId="7C9A723D" w:rsidR="00AA5868" w:rsidRDefault="00E115A6">
      <w:pPr>
        <w:pStyle w:val="TF-refernciasITEM"/>
      </w:pPr>
      <w:r w:rsidRPr="000833C9">
        <w:rPr>
          <w:szCs w:val="24"/>
        </w:rPr>
        <w:lastRenderedPageBreak/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 xml:space="preserve">rocess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121E5A9B" w:rsidR="00AB13E6" w:rsidRPr="000833C9" w:rsidRDefault="00AB13E6">
      <w:pPr>
        <w:pStyle w:val="TF-refernciasITEM"/>
        <w:rPr>
          <w:szCs w:val="24"/>
        </w:rPr>
      </w:pPr>
      <w:r w:rsidRPr="00AA5868">
        <w:t>MELLO</w:t>
      </w:r>
      <w:r w:rsidRPr="000833C9">
        <w:rPr>
          <w:szCs w:val="24"/>
        </w:rPr>
        <w:t>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Pr="00CA49F4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="00EF26B2" w:rsidRPr="00CA49F4">
        <w:rPr>
          <w:b/>
          <w:bCs/>
          <w:szCs w:val="24"/>
        </w:rPr>
        <w:t xml:space="preserve">, </w:t>
      </w:r>
      <w:r w:rsidR="00EF26B2" w:rsidRPr="00CA49F4">
        <w:rPr>
          <w:szCs w:val="24"/>
        </w:rPr>
        <w:t>2023</w:t>
      </w:r>
      <w:r w:rsidRPr="00CA49F4">
        <w:rPr>
          <w:szCs w:val="24"/>
        </w:rPr>
        <w:t>. Disponível em: https://www.nngroup.com/articles/ux-basics-study-guide/. Acesso em: 01 abr. 2023.</w:t>
      </w:r>
    </w:p>
    <w:p w14:paraId="01349CE0" w14:textId="2F9482DC" w:rsidR="00617532" w:rsidRPr="00CA49F4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>Acesso em: 21 abr. 2023.</w:t>
      </w:r>
    </w:p>
    <w:p w14:paraId="761CD3A8" w14:textId="001E42C3" w:rsidR="00565743" w:rsidRPr="00CA49F4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lastRenderedPageBreak/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B6D9CC0" w14:textId="77D6D7A2" w:rsidR="00BB3598" w:rsidRDefault="00BB3598" w:rsidP="0030733A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>PREECE, J</w:t>
      </w:r>
      <w:r w:rsidR="005A7B2F" w:rsidRPr="00222C2D">
        <w:rPr>
          <w:szCs w:val="24"/>
          <w:lang w:val="en-US"/>
        </w:rPr>
        <w:t>ennifer</w:t>
      </w:r>
      <w:r w:rsidRPr="00222C2D">
        <w:rPr>
          <w:szCs w:val="24"/>
          <w:lang w:val="en-US"/>
        </w:rPr>
        <w:t>; ROGERS, Y</w:t>
      </w:r>
      <w:r w:rsidR="005A7B2F" w:rsidRPr="00222C2D">
        <w:rPr>
          <w:szCs w:val="24"/>
          <w:lang w:val="en-US"/>
        </w:rPr>
        <w:t>vonne</w:t>
      </w:r>
      <w:r w:rsidRPr="00222C2D">
        <w:rPr>
          <w:szCs w:val="24"/>
          <w:lang w:val="en-US"/>
        </w:rPr>
        <w:t>; SHARP, H</w:t>
      </w:r>
      <w:r w:rsidR="005A7B2F" w:rsidRPr="00222C2D">
        <w:rPr>
          <w:szCs w:val="24"/>
          <w:lang w:val="en-US"/>
        </w:rPr>
        <w:t>elen</w:t>
      </w:r>
      <w:r w:rsidRPr="00222C2D">
        <w:rPr>
          <w:szCs w:val="24"/>
          <w:lang w:val="en-US"/>
        </w:rPr>
        <w:t xml:space="preserve">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FEF61F3" w14:textId="21E8FA32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</w:t>
      </w:r>
      <w:r w:rsidR="00200B55">
        <w:rPr>
          <w:szCs w:val="24"/>
        </w:rPr>
        <w:t xml:space="preserve">, Provo, 2021. </w:t>
      </w:r>
      <w:r w:rsidRPr="000833C9">
        <w:rPr>
          <w:szCs w:val="24"/>
        </w:rPr>
        <w:t>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6262F938" w14:textId="3FBF8099" w:rsidR="00041B21" w:rsidRPr="004E3BCE" w:rsidRDefault="00041B21" w:rsidP="00215368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>. 9. ed. S</w:t>
      </w:r>
      <w:r w:rsidRPr="004E3BCE">
        <w:rPr>
          <w:szCs w:val="24"/>
          <w:lang w:val="en-US"/>
        </w:rPr>
        <w:t>ão Paulo: Pearson Prentice Hall, 2011.</w:t>
      </w:r>
      <w:r w:rsidR="00126040" w:rsidRPr="004E3BCE">
        <w:rPr>
          <w:szCs w:val="24"/>
          <w:lang w:val="en-US"/>
        </w:rPr>
        <w:t xml:space="preserve"> </w:t>
      </w:r>
    </w:p>
    <w:p w14:paraId="0AFBFC0E" w14:textId="04FB4F20" w:rsidR="001F1FB6" w:rsidRDefault="00837C9E" w:rsidP="00215368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lastRenderedPageBreak/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</w:t>
      </w:r>
      <w:proofErr w:type="spellStart"/>
      <w:r w:rsidR="00A85E2A">
        <w:rPr>
          <w:szCs w:val="24"/>
        </w:rPr>
        <w:t>S</w:t>
      </w:r>
      <w:r w:rsidR="00EC4B69" w:rsidRPr="00EC4B69">
        <w:rPr>
          <w:szCs w:val="24"/>
        </w:rPr>
        <w:t>.l</w:t>
      </w:r>
      <w:proofErr w:type="spellEnd"/>
      <w:r w:rsidR="00EC4B69" w:rsidRPr="00EC4B69">
        <w:rPr>
          <w:szCs w:val="24"/>
        </w:rPr>
        <w:t>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CA49F4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>Acesso em: 25 mar. 2023.</w:t>
      </w:r>
    </w:p>
    <w:p w14:paraId="19C2903E" w14:textId="7188FE54" w:rsidR="00620BF5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proofErr w:type="spellStart"/>
      <w:r w:rsidRPr="000833C9">
        <w:rPr>
          <w:szCs w:val="24"/>
        </w:rPr>
        <w:t>Patricia</w:t>
      </w:r>
      <w:proofErr w:type="spellEnd"/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1A03" w14:textId="77777777" w:rsidR="00531CB2" w:rsidRDefault="00531CB2">
      <w:r>
        <w:separator/>
      </w:r>
    </w:p>
  </w:endnote>
  <w:endnote w:type="continuationSeparator" w:id="0">
    <w:p w14:paraId="74BA7F3C" w14:textId="77777777" w:rsidR="00531CB2" w:rsidRDefault="0053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2EA0" w14:textId="77777777" w:rsidR="00531CB2" w:rsidRDefault="00531CB2">
      <w:r>
        <w:separator/>
      </w:r>
    </w:p>
  </w:footnote>
  <w:footnote w:type="continuationSeparator" w:id="0">
    <w:p w14:paraId="2645604C" w14:textId="77777777" w:rsidR="00531CB2" w:rsidRDefault="00531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272F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5E07"/>
    <w:rsid w:val="00006774"/>
    <w:rsid w:val="00007D5E"/>
    <w:rsid w:val="00012922"/>
    <w:rsid w:val="00013C1F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2613"/>
    <w:rsid w:val="00023F8E"/>
    <w:rsid w:val="00023FA0"/>
    <w:rsid w:val="0002602F"/>
    <w:rsid w:val="00030E4A"/>
    <w:rsid w:val="00031A27"/>
    <w:rsid w:val="00031EE0"/>
    <w:rsid w:val="0003503F"/>
    <w:rsid w:val="00041B21"/>
    <w:rsid w:val="00043179"/>
    <w:rsid w:val="0004641A"/>
    <w:rsid w:val="00051708"/>
    <w:rsid w:val="00052A07"/>
    <w:rsid w:val="000533DA"/>
    <w:rsid w:val="000534D7"/>
    <w:rsid w:val="0005457F"/>
    <w:rsid w:val="00055716"/>
    <w:rsid w:val="00057547"/>
    <w:rsid w:val="000603EB"/>
    <w:rsid w:val="000608E9"/>
    <w:rsid w:val="00060D8C"/>
    <w:rsid w:val="00061EFF"/>
    <w:rsid w:val="00061FEB"/>
    <w:rsid w:val="0006253C"/>
    <w:rsid w:val="0006412E"/>
    <w:rsid w:val="00065716"/>
    <w:rsid w:val="000667DF"/>
    <w:rsid w:val="00067501"/>
    <w:rsid w:val="0007209B"/>
    <w:rsid w:val="00072B75"/>
    <w:rsid w:val="00072F74"/>
    <w:rsid w:val="00073299"/>
    <w:rsid w:val="00074B52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06FE"/>
    <w:rsid w:val="000C1926"/>
    <w:rsid w:val="000C1A18"/>
    <w:rsid w:val="000C2838"/>
    <w:rsid w:val="000C648D"/>
    <w:rsid w:val="000D0DA6"/>
    <w:rsid w:val="000D1294"/>
    <w:rsid w:val="000D280E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262"/>
    <w:rsid w:val="000F4BA4"/>
    <w:rsid w:val="000F77E3"/>
    <w:rsid w:val="00101629"/>
    <w:rsid w:val="00102F9C"/>
    <w:rsid w:val="00104983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5ED2"/>
    <w:rsid w:val="001164FE"/>
    <w:rsid w:val="00125084"/>
    <w:rsid w:val="00125277"/>
    <w:rsid w:val="00126040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2F0F"/>
    <w:rsid w:val="00144FAB"/>
    <w:rsid w:val="00147A51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39CA"/>
    <w:rsid w:val="0018413B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95A87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B4986"/>
    <w:rsid w:val="001C306B"/>
    <w:rsid w:val="001C33B0"/>
    <w:rsid w:val="001C57E6"/>
    <w:rsid w:val="001C5CBB"/>
    <w:rsid w:val="001C5F77"/>
    <w:rsid w:val="001C7DF1"/>
    <w:rsid w:val="001D0FA4"/>
    <w:rsid w:val="001D1F76"/>
    <w:rsid w:val="001D3954"/>
    <w:rsid w:val="001D501E"/>
    <w:rsid w:val="001D6234"/>
    <w:rsid w:val="001E1A3C"/>
    <w:rsid w:val="001E1AD6"/>
    <w:rsid w:val="001E2C85"/>
    <w:rsid w:val="001E6031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0B55"/>
    <w:rsid w:val="0020141F"/>
    <w:rsid w:val="00202F3F"/>
    <w:rsid w:val="00203F38"/>
    <w:rsid w:val="00205289"/>
    <w:rsid w:val="002071C3"/>
    <w:rsid w:val="00207617"/>
    <w:rsid w:val="00207FE2"/>
    <w:rsid w:val="002131B5"/>
    <w:rsid w:val="00213F60"/>
    <w:rsid w:val="0021406D"/>
    <w:rsid w:val="00214A76"/>
    <w:rsid w:val="00214FCB"/>
    <w:rsid w:val="00215368"/>
    <w:rsid w:val="00221C56"/>
    <w:rsid w:val="00222C2D"/>
    <w:rsid w:val="00224BB2"/>
    <w:rsid w:val="00225E72"/>
    <w:rsid w:val="00225F58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5F4A"/>
    <w:rsid w:val="002B637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D4D9D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5E9"/>
    <w:rsid w:val="002F1669"/>
    <w:rsid w:val="002F16FB"/>
    <w:rsid w:val="002F1C9A"/>
    <w:rsid w:val="002F2B30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36DE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3D0F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6877"/>
    <w:rsid w:val="0038773D"/>
    <w:rsid w:val="00387A23"/>
    <w:rsid w:val="00387D9A"/>
    <w:rsid w:val="003904D5"/>
    <w:rsid w:val="00391D88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05B"/>
    <w:rsid w:val="0042420A"/>
    <w:rsid w:val="004242E7"/>
    <w:rsid w:val="004243D2"/>
    <w:rsid w:val="00424610"/>
    <w:rsid w:val="00424B0F"/>
    <w:rsid w:val="00424B3D"/>
    <w:rsid w:val="0042526D"/>
    <w:rsid w:val="00431D5B"/>
    <w:rsid w:val="00442FD2"/>
    <w:rsid w:val="00445070"/>
    <w:rsid w:val="004510F9"/>
    <w:rsid w:val="00451B94"/>
    <w:rsid w:val="00452285"/>
    <w:rsid w:val="0045495B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867BE"/>
    <w:rsid w:val="004908D0"/>
    <w:rsid w:val="0049103C"/>
    <w:rsid w:val="00493645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8F2"/>
    <w:rsid w:val="004A5912"/>
    <w:rsid w:val="004A6F48"/>
    <w:rsid w:val="004B07A7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3E83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BC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30E2F"/>
    <w:rsid w:val="0053191B"/>
    <w:rsid w:val="00531CB2"/>
    <w:rsid w:val="005326FB"/>
    <w:rsid w:val="0053396F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5B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4FD9"/>
    <w:rsid w:val="005957AE"/>
    <w:rsid w:val="00595B80"/>
    <w:rsid w:val="00597A11"/>
    <w:rsid w:val="005A0BCF"/>
    <w:rsid w:val="005A362B"/>
    <w:rsid w:val="005A3DFE"/>
    <w:rsid w:val="005A4952"/>
    <w:rsid w:val="005A7B2F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31B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A98"/>
    <w:rsid w:val="00613B06"/>
    <w:rsid w:val="006148DB"/>
    <w:rsid w:val="00617532"/>
    <w:rsid w:val="00620BF5"/>
    <w:rsid w:val="00620D93"/>
    <w:rsid w:val="00620F69"/>
    <w:rsid w:val="0062386A"/>
    <w:rsid w:val="00624F1B"/>
    <w:rsid w:val="0062547E"/>
    <w:rsid w:val="0062576D"/>
    <w:rsid w:val="00625788"/>
    <w:rsid w:val="006258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0981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0E14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A58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3BFD"/>
    <w:rsid w:val="006F3C46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3E87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D4E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677E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2A3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4B17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4A0C"/>
    <w:rsid w:val="00827144"/>
    <w:rsid w:val="0083211F"/>
    <w:rsid w:val="00833DE8"/>
    <w:rsid w:val="00833F47"/>
    <w:rsid w:val="00834342"/>
    <w:rsid w:val="008348C3"/>
    <w:rsid w:val="00835588"/>
    <w:rsid w:val="00836113"/>
    <w:rsid w:val="008373B4"/>
    <w:rsid w:val="00837C9E"/>
    <w:rsid w:val="008404C4"/>
    <w:rsid w:val="00840F8B"/>
    <w:rsid w:val="00840FB4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591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509E"/>
    <w:rsid w:val="008B6D97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6742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0F"/>
    <w:rsid w:val="00987F2B"/>
    <w:rsid w:val="00991481"/>
    <w:rsid w:val="009952D7"/>
    <w:rsid w:val="00995A7D"/>
    <w:rsid w:val="00995B07"/>
    <w:rsid w:val="0099687B"/>
    <w:rsid w:val="00997DC0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6DE5"/>
    <w:rsid w:val="009C7E7C"/>
    <w:rsid w:val="009D0BDB"/>
    <w:rsid w:val="009D1B96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47"/>
    <w:rsid w:val="00A33078"/>
    <w:rsid w:val="00A33EB7"/>
    <w:rsid w:val="00A34F13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778"/>
    <w:rsid w:val="00A50EAF"/>
    <w:rsid w:val="00A532C2"/>
    <w:rsid w:val="00A534BF"/>
    <w:rsid w:val="00A54A51"/>
    <w:rsid w:val="00A569F7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3803"/>
    <w:rsid w:val="00A85E2A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1F56"/>
    <w:rsid w:val="00AA2396"/>
    <w:rsid w:val="00AA5868"/>
    <w:rsid w:val="00AB0AD1"/>
    <w:rsid w:val="00AB13E6"/>
    <w:rsid w:val="00AB2BE3"/>
    <w:rsid w:val="00AB515B"/>
    <w:rsid w:val="00AB7834"/>
    <w:rsid w:val="00AC127D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5DF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614D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3598"/>
    <w:rsid w:val="00BB468D"/>
    <w:rsid w:val="00BB4DFE"/>
    <w:rsid w:val="00BB7A8D"/>
    <w:rsid w:val="00BB7C1F"/>
    <w:rsid w:val="00BB7F17"/>
    <w:rsid w:val="00BC0E8D"/>
    <w:rsid w:val="00BC214C"/>
    <w:rsid w:val="00BC3861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27B6"/>
    <w:rsid w:val="00BE30B6"/>
    <w:rsid w:val="00BE6551"/>
    <w:rsid w:val="00BE6B10"/>
    <w:rsid w:val="00BF093B"/>
    <w:rsid w:val="00BF113F"/>
    <w:rsid w:val="00BF188B"/>
    <w:rsid w:val="00BF1C8D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2F97"/>
    <w:rsid w:val="00C1495D"/>
    <w:rsid w:val="00C17060"/>
    <w:rsid w:val="00C175EB"/>
    <w:rsid w:val="00C20D15"/>
    <w:rsid w:val="00C2156B"/>
    <w:rsid w:val="00C22075"/>
    <w:rsid w:val="00C24189"/>
    <w:rsid w:val="00C30276"/>
    <w:rsid w:val="00C30D37"/>
    <w:rsid w:val="00C30D9D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A108B"/>
    <w:rsid w:val="00CA475D"/>
    <w:rsid w:val="00CA49F4"/>
    <w:rsid w:val="00CA5202"/>
    <w:rsid w:val="00CA5310"/>
    <w:rsid w:val="00CA556D"/>
    <w:rsid w:val="00CA66B1"/>
    <w:rsid w:val="00CA6BC5"/>
    <w:rsid w:val="00CA6CDB"/>
    <w:rsid w:val="00CB1596"/>
    <w:rsid w:val="00CB5E13"/>
    <w:rsid w:val="00CB69AC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376F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10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4548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6EAF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0E80"/>
    <w:rsid w:val="00D61DD6"/>
    <w:rsid w:val="00D61EE7"/>
    <w:rsid w:val="00D6498F"/>
    <w:rsid w:val="00D7113A"/>
    <w:rsid w:val="00D735AF"/>
    <w:rsid w:val="00D7463D"/>
    <w:rsid w:val="00D74E7C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191D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36E"/>
    <w:rsid w:val="00DF380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42EC"/>
    <w:rsid w:val="00E070A4"/>
    <w:rsid w:val="00E0715B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31EA"/>
    <w:rsid w:val="00E64521"/>
    <w:rsid w:val="00E64E5F"/>
    <w:rsid w:val="00E651FD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2DC8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1D77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3C6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5D1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3092"/>
    <w:rsid w:val="00FA4373"/>
    <w:rsid w:val="00FA4997"/>
    <w:rsid w:val="00FA5504"/>
    <w:rsid w:val="00FA706A"/>
    <w:rsid w:val="00FB1DD2"/>
    <w:rsid w:val="00FB3650"/>
    <w:rsid w:val="00FB4B02"/>
    <w:rsid w:val="00FB4E0A"/>
    <w:rsid w:val="00FB5A20"/>
    <w:rsid w:val="00FB66E5"/>
    <w:rsid w:val="00FB6C53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C7FCB"/>
    <w:rsid w:val="00FD048D"/>
    <w:rsid w:val="00FD0E07"/>
    <w:rsid w:val="00FD0E53"/>
    <w:rsid w:val="00FD3442"/>
    <w:rsid w:val="00FD41D6"/>
    <w:rsid w:val="00FD55CB"/>
    <w:rsid w:val="00FD5653"/>
    <w:rsid w:val="00FD6FDC"/>
    <w:rsid w:val="00FD722F"/>
    <w:rsid w:val="00FE006E"/>
    <w:rsid w:val="00FE082E"/>
    <w:rsid w:val="00FE0F87"/>
    <w:rsid w:val="00FE197E"/>
    <w:rsid w:val="00FE2C83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2C2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452285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1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7416</Words>
  <Characters>40047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Amanda Miranda Zanella</cp:lastModifiedBy>
  <cp:revision>2</cp:revision>
  <cp:lastPrinted>2023-06-10T20:38:00Z</cp:lastPrinted>
  <dcterms:created xsi:type="dcterms:W3CDTF">2023-06-10T21:19:00Z</dcterms:created>
  <dcterms:modified xsi:type="dcterms:W3CDTF">2023-06-10T21:19:00Z</dcterms:modified>
</cp:coreProperties>
</file>