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23F9A2" w14:textId="77777777" w:rsidTr="258D3B25">
        <w:tc>
          <w:tcPr>
            <w:tcW w:w="9072" w:type="dxa"/>
            <w:gridSpan w:val="2"/>
            <w:shd w:val="clear" w:color="auto" w:fill="auto"/>
          </w:tcPr>
          <w:p w14:paraId="65FF81D0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3B0F3E8C" w14:textId="77777777" w:rsidTr="258D3B25">
        <w:tc>
          <w:tcPr>
            <w:tcW w:w="5387" w:type="dxa"/>
            <w:shd w:val="clear" w:color="auto" w:fill="auto"/>
          </w:tcPr>
          <w:p w14:paraId="7D2C72FF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0F6CB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2D4494DA" w14:textId="77777777" w:rsidR="00F0030C" w:rsidRDefault="4A17D118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258D3B25">
              <w:rPr>
                <w:rStyle w:val="Nmerodepgina"/>
              </w:rPr>
              <w:t xml:space="preserve">ANO/SEMESTRE: </w:t>
            </w:r>
            <w:r w:rsidR="0743160E" w:rsidRPr="258D3B25">
              <w:rPr>
                <w:rStyle w:val="Nmerodepgina"/>
              </w:rPr>
              <w:t>2022</w:t>
            </w:r>
            <w:r w:rsidRPr="258D3B25">
              <w:rPr>
                <w:rStyle w:val="Nmerodepgina"/>
              </w:rPr>
              <w:t>/</w:t>
            </w:r>
            <w:r w:rsidR="0743160E" w:rsidRPr="258D3B25">
              <w:rPr>
                <w:rStyle w:val="Nmerodepgina"/>
              </w:rPr>
              <w:t>2</w:t>
            </w:r>
          </w:p>
        </w:tc>
      </w:tr>
    </w:tbl>
    <w:p w14:paraId="52DF420C" w14:textId="77777777" w:rsidR="00F0030C" w:rsidRDefault="00F0030C" w:rsidP="001E682E">
      <w:pPr>
        <w:pStyle w:val="TF-TTULO"/>
      </w:pPr>
    </w:p>
    <w:p w14:paraId="59F5A13F" w14:textId="77777777" w:rsidR="002B0EDC" w:rsidRPr="00B00E04" w:rsidRDefault="000F6CB0" w:rsidP="001E682E">
      <w:pPr>
        <w:pStyle w:val="TF-TTULO"/>
      </w:pPr>
      <w:r>
        <w:t>AGREGADORES DE MÓDULOS TYPESCRIPT</w:t>
      </w:r>
      <w:r w:rsidR="002B0EDC">
        <w:t xml:space="preserve">: </w:t>
      </w:r>
      <w:r>
        <w:t xml:space="preserve">UMA SOLUÇÃO </w:t>
      </w:r>
      <w:r w:rsidR="002A2F68">
        <w:t>EM TEMPO DE COMPILAÇÃO</w:t>
      </w:r>
    </w:p>
    <w:p w14:paraId="3F37D464" w14:textId="77777777" w:rsidR="001E682E" w:rsidRDefault="000F6CB0" w:rsidP="00752038">
      <w:pPr>
        <w:pStyle w:val="TF-AUTOR0"/>
      </w:pPr>
      <w:proofErr w:type="spellStart"/>
      <w:r>
        <w:t>Luis</w:t>
      </w:r>
      <w:proofErr w:type="spellEnd"/>
      <w:r>
        <w:t xml:space="preserve"> Felipe </w:t>
      </w:r>
      <w:proofErr w:type="spellStart"/>
      <w:r>
        <w:t>Zaguini</w:t>
      </w:r>
      <w:proofErr w:type="spellEnd"/>
      <w:r>
        <w:t xml:space="preserve"> Nunes Ferreira</w:t>
      </w:r>
    </w:p>
    <w:p w14:paraId="5BDBC662" w14:textId="77777777" w:rsidR="001E682E" w:rsidRDefault="001E682E" w:rsidP="000F6CB0">
      <w:pPr>
        <w:pStyle w:val="TF-AUTOR0"/>
      </w:pPr>
      <w:r>
        <w:t xml:space="preserve">Prof. </w:t>
      </w:r>
      <w:r w:rsidR="000F6CB0">
        <w:t>Marcel Hugo</w:t>
      </w:r>
      <w:r>
        <w:t xml:space="preserve"> – Orientador</w:t>
      </w:r>
    </w:p>
    <w:p w14:paraId="1956977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FC6481" w14:textId="6071B7E7" w:rsidR="008856FB" w:rsidRDefault="3C684D7B" w:rsidP="008856FB">
      <w:pPr>
        <w:pStyle w:val="TF-TEXTO"/>
      </w:pPr>
      <w:r>
        <w:t>Segundo pesquisa</w:t>
      </w:r>
      <w:r w:rsidR="00C0038E">
        <w:t xml:space="preserve"> (</w:t>
      </w:r>
      <w:r w:rsidR="001F22D3">
        <w:t xml:space="preserve">STACK OVERFLOW, </w:t>
      </w:r>
      <w:r w:rsidR="00C0038E">
        <w:t>2021)</w:t>
      </w:r>
      <w:r>
        <w:t xml:space="preserve">, </w:t>
      </w:r>
      <w:r w:rsidR="1EA88E9A">
        <w:t>o</w:t>
      </w:r>
      <w:r w:rsidR="23804244">
        <w:t xml:space="preserve"> </w:t>
      </w:r>
      <w:proofErr w:type="spellStart"/>
      <w:r w:rsidR="23804244">
        <w:t>TypeScript</w:t>
      </w:r>
      <w:proofErr w:type="spellEnd"/>
      <w:r w:rsidR="23804244">
        <w:t xml:space="preserve"> é uma linguagem de programação </w:t>
      </w:r>
      <w:r w:rsidR="26729A60">
        <w:t>amplamente utilizada por desenvolvedores</w:t>
      </w:r>
      <w:r w:rsidR="23804244">
        <w:t xml:space="preserve">. Seu principal trunfo é a adição de tipos </w:t>
      </w:r>
      <w:r w:rsidR="0743160E">
        <w:t xml:space="preserve">ao </w:t>
      </w:r>
      <w:proofErr w:type="spellStart"/>
      <w:r w:rsidR="0743160E">
        <w:t>JavaScript</w:t>
      </w:r>
      <w:proofErr w:type="spellEnd"/>
      <w:r w:rsidR="0DC7DE42">
        <w:t xml:space="preserve">, estendendo a linguagem em um conceito chamado de </w:t>
      </w:r>
      <w:proofErr w:type="spellStart"/>
      <w:r w:rsidR="0DC7DE42" w:rsidRPr="258D3B25">
        <w:rPr>
          <w:i/>
          <w:iCs/>
        </w:rPr>
        <w:t>superset</w:t>
      </w:r>
      <w:proofErr w:type="spellEnd"/>
      <w:r w:rsidR="2FB4E8FB">
        <w:t>. O</w:t>
      </w:r>
      <w:r w:rsidR="1C832313">
        <w:t xml:space="preserve"> </w:t>
      </w:r>
      <w:proofErr w:type="spellStart"/>
      <w:r w:rsidR="1C832313">
        <w:t>TypeScript</w:t>
      </w:r>
      <w:proofErr w:type="spellEnd"/>
      <w:r w:rsidR="1C832313">
        <w:t xml:space="preserve"> </w:t>
      </w:r>
      <w:r w:rsidR="35A7D1A3">
        <w:t xml:space="preserve">inclui um compilador e seu código-alvo é </w:t>
      </w:r>
      <w:proofErr w:type="spellStart"/>
      <w:r w:rsidR="1C832313">
        <w:t>JavaScript</w:t>
      </w:r>
      <w:proofErr w:type="spellEnd"/>
      <w:r w:rsidR="1C832313">
        <w:t xml:space="preserve">, </w:t>
      </w:r>
      <w:r w:rsidR="35A7D1A3">
        <w:t xml:space="preserve">tornando possível a execução dos artefatos </w:t>
      </w:r>
      <w:r w:rsidR="1C832313">
        <w:t>em ambientes que não necessariamente suportem tipos, como navegadores</w:t>
      </w:r>
      <w:r w:rsidR="41E041FF">
        <w:t xml:space="preserve"> para Internet</w:t>
      </w:r>
      <w:r w:rsidR="008E0BE7">
        <w:t xml:space="preserve"> (FREEMAN</w:t>
      </w:r>
      <w:r w:rsidR="000F5B06">
        <w:t xml:space="preserve">, </w:t>
      </w:r>
      <w:r w:rsidR="008E0BE7">
        <w:t>2021)</w:t>
      </w:r>
      <w:r w:rsidR="1C832313">
        <w:t>.</w:t>
      </w:r>
    </w:p>
    <w:p w14:paraId="52A860E9" w14:textId="07BAD5C6" w:rsidR="00422BFB" w:rsidRDefault="1C832313" w:rsidP="00422BFB">
      <w:pPr>
        <w:pStyle w:val="TF-TEXTO"/>
      </w:pPr>
      <w:r>
        <w:t xml:space="preserve">Por ser um </w:t>
      </w:r>
      <w:proofErr w:type="spellStart"/>
      <w:r w:rsidRPr="258D3B25">
        <w:rPr>
          <w:i/>
          <w:iCs/>
        </w:rPr>
        <w:t>superset</w:t>
      </w:r>
      <w:proofErr w:type="spellEnd"/>
      <w:r>
        <w:t xml:space="preserve">, o </w:t>
      </w:r>
      <w:proofErr w:type="spellStart"/>
      <w:r>
        <w:t>TypeScript</w:t>
      </w:r>
      <w:proofErr w:type="spellEnd"/>
      <w:r>
        <w:t xml:space="preserve"> herda</w:t>
      </w:r>
      <w:r w:rsidR="35CCE50F">
        <w:t xml:space="preserve"> a</w:t>
      </w:r>
      <w:r w:rsidR="7DAE86E8">
        <w:t xml:space="preserve"> funcionalidade </w:t>
      </w:r>
      <w:proofErr w:type="spellStart"/>
      <w:r w:rsidR="00656AE4">
        <w:t>JavaScript</w:t>
      </w:r>
      <w:proofErr w:type="spellEnd"/>
      <w:r w:rsidR="00656AE4">
        <w:t xml:space="preserve"> </w:t>
      </w:r>
      <w:r w:rsidR="7DAE86E8">
        <w:t>de</w:t>
      </w:r>
      <w:r w:rsidR="35CCE50F">
        <w:t xml:space="preserve"> importação e exportação de </w:t>
      </w:r>
      <w:r w:rsidR="38A37678">
        <w:t>símbolos</w:t>
      </w:r>
      <w:r w:rsidR="35CCE50F">
        <w:t xml:space="preserve"> </w:t>
      </w:r>
      <w:r w:rsidR="79DE30E5">
        <w:t>(</w:t>
      </w:r>
      <w:r w:rsidR="35CCE50F">
        <w:t xml:space="preserve">funções, constantes, </w:t>
      </w:r>
      <w:r w:rsidR="79DE30E5">
        <w:t>classes</w:t>
      </w:r>
      <w:r w:rsidR="55275D43">
        <w:t>, e outros tipos de elementos</w:t>
      </w:r>
      <w:r w:rsidR="79DE30E5">
        <w:t xml:space="preserve">) </w:t>
      </w:r>
      <w:r w:rsidR="35CCE50F">
        <w:t xml:space="preserve">através de arquivos, </w:t>
      </w:r>
      <w:r w:rsidR="79DE30E5">
        <w:t>chamados de módulos</w:t>
      </w:r>
      <w:r w:rsidR="00656AE4">
        <w:t xml:space="preserve"> (</w:t>
      </w:r>
      <w:r w:rsidR="00345523">
        <w:t>MOZILLA</w:t>
      </w:r>
      <w:r w:rsidR="00656AE4">
        <w:t>, 2022)</w:t>
      </w:r>
      <w:r w:rsidR="35CCE50F">
        <w:t>.</w:t>
      </w:r>
      <w:r w:rsidR="43F207AB">
        <w:t xml:space="preserve"> O desenvolvedor pode exportar algum </w:t>
      </w:r>
      <w:r w:rsidR="38A37678">
        <w:t>símbolo</w:t>
      </w:r>
      <w:r w:rsidR="43F207AB">
        <w:t xml:space="preserve"> em determinado módulo e acessá-lo por meio de uma declaração de importação, </w:t>
      </w:r>
      <w:r>
        <w:t>desta forma utilizando</w:t>
      </w:r>
      <w:r w:rsidR="43F207AB">
        <w:t xml:space="preserve"> </w:t>
      </w:r>
      <w:r>
        <w:t xml:space="preserve">tal </w:t>
      </w:r>
      <w:r w:rsidR="38A37678">
        <w:t>símbolo</w:t>
      </w:r>
      <w:r w:rsidR="43F207AB">
        <w:t xml:space="preserve"> em um outro </w:t>
      </w:r>
      <w:r w:rsidR="198E22C9">
        <w:t>módulo dentro do projeto</w:t>
      </w:r>
      <w:r w:rsidR="43F207AB">
        <w:t>.</w:t>
      </w:r>
      <w:r w:rsidR="0D508C6F">
        <w:t xml:space="preserve"> </w:t>
      </w:r>
      <w:r w:rsidR="43F207AB">
        <w:t>Essa funcionalidade permite maior modularidade e, por consequência,</w:t>
      </w:r>
      <w:r w:rsidR="51011856">
        <w:t xml:space="preserve"> </w:t>
      </w:r>
      <w:r w:rsidR="4D6D7334">
        <w:t>uma arquitetura d</w:t>
      </w:r>
      <w:r w:rsidR="41226576">
        <w:t xml:space="preserve">a informação </w:t>
      </w:r>
      <w:r w:rsidR="4D6D7334">
        <w:t>que faça mais sentido do ponto de vista do desenvolvedor</w:t>
      </w:r>
      <w:r w:rsidR="43F207AB">
        <w:t>.</w:t>
      </w:r>
    </w:p>
    <w:p w14:paraId="209A9F64" w14:textId="57FF2AB3" w:rsidR="002346C4" w:rsidRDefault="60169367" w:rsidP="00422BFB">
      <w:pPr>
        <w:pStyle w:val="TF-TEXTO"/>
      </w:pPr>
      <w:r>
        <w:t xml:space="preserve">Porém, em projetos de grande escala, </w:t>
      </w:r>
      <w:r w:rsidR="1C832313">
        <w:t xml:space="preserve">não é incomum ver um número considerável de linhas com declarações de </w:t>
      </w:r>
      <w:r w:rsidR="198E22C9">
        <w:t>importação</w:t>
      </w:r>
      <w:r w:rsidR="1C832313">
        <w:t xml:space="preserve">, o que prejudica a legibilidade </w:t>
      </w:r>
      <w:r w:rsidR="0D508C6F">
        <w:t xml:space="preserve">e manutenção da base de código. Por causa disso, um padrão de projeto que </w:t>
      </w:r>
      <w:r w:rsidR="198E22C9">
        <w:t xml:space="preserve">se tornou popular </w:t>
      </w:r>
      <w:r w:rsidR="1DBC7914">
        <w:t>foi a utilização de</w:t>
      </w:r>
      <w:r w:rsidR="4A17EBD2">
        <w:t xml:space="preserve"> </w:t>
      </w:r>
      <w:proofErr w:type="spellStart"/>
      <w:r w:rsidR="4A17EBD2" w:rsidRPr="6BD95CFC">
        <w:rPr>
          <w:i/>
          <w:iCs/>
        </w:rPr>
        <w:t>barrels</w:t>
      </w:r>
      <w:proofErr w:type="spellEnd"/>
      <w:r w:rsidR="005E5DB9">
        <w:t xml:space="preserve"> – </w:t>
      </w:r>
      <w:r w:rsidR="027AF8EF">
        <w:t>“barri</w:t>
      </w:r>
      <w:r w:rsidR="23804244">
        <w:t>s</w:t>
      </w:r>
      <w:r w:rsidR="027AF8EF">
        <w:t>”</w:t>
      </w:r>
      <w:r w:rsidR="23804244">
        <w:t>,</w:t>
      </w:r>
      <w:r w:rsidR="027AF8EF">
        <w:t xml:space="preserve"> em tradução livre</w:t>
      </w:r>
      <w:r w:rsidR="2F793AA5">
        <w:t xml:space="preserve"> do inglês</w:t>
      </w:r>
      <w:r w:rsidR="005E5DB9">
        <w:t>.</w:t>
      </w:r>
      <w:r w:rsidR="23804244">
        <w:t xml:space="preserve"> </w:t>
      </w:r>
      <w:r w:rsidR="005E5DB9">
        <w:t>Na definição de</w:t>
      </w:r>
      <w:r w:rsidR="0040014B">
        <w:t xml:space="preserve"> </w:t>
      </w:r>
      <w:proofErr w:type="spellStart"/>
      <w:r w:rsidR="00FB423A">
        <w:t>Basara</w:t>
      </w:r>
      <w:r w:rsidR="0014468C">
        <w:t>t</w:t>
      </w:r>
      <w:proofErr w:type="spellEnd"/>
      <w:r w:rsidR="0014468C">
        <w:t xml:space="preserve"> </w:t>
      </w:r>
      <w:r w:rsidR="0040014B">
        <w:t>(201</w:t>
      </w:r>
      <w:r w:rsidR="00B10CEB">
        <w:t>7</w:t>
      </w:r>
      <w:r w:rsidR="00862617">
        <w:t>, tradução nossa</w:t>
      </w:r>
      <w:r w:rsidR="00B10CEB">
        <w:t>), “os barris</w:t>
      </w:r>
      <w:r w:rsidR="005E5DB9">
        <w:t xml:space="preserve"> </w:t>
      </w:r>
      <w:r w:rsidR="23804244">
        <w:t xml:space="preserve">são </w:t>
      </w:r>
      <w:r w:rsidR="000F3204">
        <w:t xml:space="preserve">uma maneira </w:t>
      </w:r>
      <w:r w:rsidR="006250B0" w:rsidRPr="006250B0">
        <w:t>de acumular exportações de vários módulos em um único módulo conveniente. O próprio barril é um arquivo de módulo que reexporta exportações selecionadas de outros módulos</w:t>
      </w:r>
      <w:r w:rsidR="000F3204">
        <w:t>”</w:t>
      </w:r>
      <w:r w:rsidR="23804244">
        <w:t>.</w:t>
      </w:r>
      <w:r w:rsidR="3F3D7C45">
        <w:t xml:space="preserve"> Posto de outra forma, um arquivo de barril é um módulo auxiliar que contém exportações a serem importadas posteriormente de maneira simplificada.</w:t>
      </w:r>
      <w:r w:rsidR="23804244">
        <w:t xml:space="preserve"> Esses </w:t>
      </w:r>
      <w:r w:rsidR="79DE30E5">
        <w:t xml:space="preserve">módulos </w:t>
      </w:r>
      <w:r w:rsidR="23804244">
        <w:t>agregadores</w:t>
      </w:r>
      <w:r w:rsidR="198E22C9">
        <w:t xml:space="preserve"> </w:t>
      </w:r>
      <w:r w:rsidR="0D508C6F">
        <w:t xml:space="preserve">reduzem </w:t>
      </w:r>
      <w:r w:rsidR="5600DDF8">
        <w:t xml:space="preserve">a redundância na importação de </w:t>
      </w:r>
      <w:r w:rsidR="38A37678">
        <w:t>símbolo</w:t>
      </w:r>
      <w:r w:rsidR="5600DDF8">
        <w:t xml:space="preserve"> pertencentes a um mesmo domínio, porém </w:t>
      </w:r>
      <w:r w:rsidR="198E22C9">
        <w:t xml:space="preserve">em </w:t>
      </w:r>
      <w:r w:rsidR="0D508C6F">
        <w:t xml:space="preserve">módulos </w:t>
      </w:r>
      <w:r w:rsidR="5600DDF8">
        <w:t>diferentes.</w:t>
      </w:r>
    </w:p>
    <w:p w14:paraId="66E18383" w14:textId="7E6CA0BB" w:rsidR="002F135D" w:rsidRDefault="4D47E50D" w:rsidP="5517A3F6">
      <w:pPr>
        <w:pStyle w:val="TF-TEXTO"/>
      </w:pPr>
      <w:r>
        <w:t xml:space="preserve">O principal problema dessa técnica </w:t>
      </w:r>
      <w:r w:rsidR="13F0AB18">
        <w:t xml:space="preserve">é </w:t>
      </w:r>
      <w:r w:rsidR="2F793AA5">
        <w:t>a necessidade de definir explicitamente</w:t>
      </w:r>
      <w:r w:rsidR="23804244">
        <w:t xml:space="preserve">, com um </w:t>
      </w:r>
      <w:r w:rsidR="00817203">
        <w:t>módulo</w:t>
      </w:r>
      <w:r w:rsidR="23804244">
        <w:t xml:space="preserve"> </w:t>
      </w:r>
      <w:r w:rsidR="693AC41E">
        <w:t xml:space="preserve">auxiliar, os </w:t>
      </w:r>
      <w:r w:rsidR="38A37678">
        <w:t>símbolos</w:t>
      </w:r>
      <w:r w:rsidR="693AC41E">
        <w:t xml:space="preserve"> a serem exportados. Esse </w:t>
      </w:r>
      <w:r w:rsidR="00817203">
        <w:t>módulo</w:t>
      </w:r>
      <w:r w:rsidR="693AC41E">
        <w:t xml:space="preserve"> não tem utilidade semântica para o projeto</w:t>
      </w:r>
      <w:r w:rsidR="4472FF7A">
        <w:t xml:space="preserve">, </w:t>
      </w:r>
      <w:r w:rsidR="00591ED6">
        <w:t xml:space="preserve">e o </w:t>
      </w:r>
      <w:r w:rsidR="47A18643">
        <w:t xml:space="preserve">processo de criação e manutenção </w:t>
      </w:r>
      <w:r w:rsidR="00591ED6">
        <w:t>deste é</w:t>
      </w:r>
      <w:r w:rsidR="47A18643">
        <w:t>, geralmente, manual. Por ser algo que precisa ser mantido pelos desenvolvedores, é propenso a erros, potencialmente introduzindo problemas na aplicação</w:t>
      </w:r>
      <w:r w:rsidR="6E4BB3E7">
        <w:t xml:space="preserve">. </w:t>
      </w:r>
      <w:r w:rsidR="00591ED6">
        <w:t>Além disso</w:t>
      </w:r>
      <w:r w:rsidR="6E4BB3E7">
        <w:t>,</w:t>
      </w:r>
      <w:r w:rsidR="6E4BB3E7" w:rsidRPr="5517A3F6">
        <w:t xml:space="preserve"> é um processo maçante que não agrega valor à base de código.</w:t>
      </w:r>
    </w:p>
    <w:p w14:paraId="747F1DAA" w14:textId="70C66BB1" w:rsidR="003D398C" w:rsidRDefault="2F793AA5" w:rsidP="005F19AE">
      <w:pPr>
        <w:pStyle w:val="TF-TEXTO"/>
      </w:pPr>
      <w:r>
        <w:t xml:space="preserve">Diante </w:t>
      </w:r>
      <w:r w:rsidR="4D47E50D">
        <w:t>do contexto apresentado</w:t>
      </w:r>
      <w:r>
        <w:t xml:space="preserve">, este trabalho propõe o desenvolvimento </w:t>
      </w:r>
      <w:r w:rsidR="4D47E50D">
        <w:t xml:space="preserve">de </w:t>
      </w:r>
      <w:r w:rsidR="50602517">
        <w:t>um conjunto de ferramentas</w:t>
      </w:r>
      <w:r w:rsidR="7865AB8D">
        <w:t xml:space="preserve"> que </w:t>
      </w:r>
      <w:r w:rsidR="24479517">
        <w:t>mantenha a experiência de desenvolvimento proporcionada pela utilização de barris</w:t>
      </w:r>
      <w:r w:rsidR="4887EFAE">
        <w:t xml:space="preserve">, mas </w:t>
      </w:r>
      <w:r w:rsidR="7865AB8D">
        <w:t xml:space="preserve">que torne </w:t>
      </w:r>
      <w:r w:rsidR="4887EFAE">
        <w:t xml:space="preserve">dispensável a necessidade de criação e manutenção </w:t>
      </w:r>
      <w:r w:rsidR="198E22C9">
        <w:t>de</w:t>
      </w:r>
      <w:r w:rsidR="50602517">
        <w:t xml:space="preserve"> </w:t>
      </w:r>
      <w:r w:rsidR="4887EFAE">
        <w:t>arquivo</w:t>
      </w:r>
      <w:r w:rsidR="198E22C9">
        <w:t>s</w:t>
      </w:r>
      <w:r w:rsidR="4887EFAE">
        <w:t xml:space="preserve"> </w:t>
      </w:r>
      <w:r w:rsidR="6E4BB3E7">
        <w:t>auxiliar</w:t>
      </w:r>
      <w:r w:rsidR="198E22C9">
        <w:t>es</w:t>
      </w:r>
      <w:r w:rsidR="4887EFAE">
        <w:t>.</w:t>
      </w:r>
    </w:p>
    <w:p w14:paraId="4BA2043C" w14:textId="77777777" w:rsidR="00C35E57" w:rsidRDefault="00F255FC" w:rsidP="000D758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8946D8" w14:textId="071E5E3D" w:rsidR="00C35E57" w:rsidRDefault="46592247" w:rsidP="000D758E">
      <w:pPr>
        <w:pStyle w:val="TF-TEXTO"/>
      </w:pPr>
      <w:r>
        <w:t xml:space="preserve">Este trabalho tem como objetivo disponibilizar um conjunto de ferramentas a serem utilizadas tanto por desenvolvedores finais quanto por criadores de ferramentas com o propósito de </w:t>
      </w:r>
      <w:r w:rsidR="030AFDAF">
        <w:t>melhorar</w:t>
      </w:r>
      <w:r>
        <w:t xml:space="preserve"> a experiência de desenvolvimento</w:t>
      </w:r>
      <w:r w:rsidR="49282D54">
        <w:t xml:space="preserve"> de aplicações </w:t>
      </w:r>
      <w:proofErr w:type="spellStart"/>
      <w:r w:rsidR="49282D54">
        <w:t>TypeScript</w:t>
      </w:r>
      <w:proofErr w:type="spellEnd"/>
      <w:r>
        <w:t>.</w:t>
      </w:r>
    </w:p>
    <w:p w14:paraId="2A6F862A" w14:textId="77777777" w:rsidR="00C35E57" w:rsidRDefault="00C35E57" w:rsidP="00C35E57">
      <w:pPr>
        <w:pStyle w:val="TF-TEXTO"/>
      </w:pPr>
      <w:r>
        <w:t>Os objetivos específicos são:</w:t>
      </w:r>
    </w:p>
    <w:p w14:paraId="137ACDDB" w14:textId="32F8A636" w:rsidR="00C35E57" w:rsidRDefault="002442EC" w:rsidP="00F77926">
      <w:pPr>
        <w:pStyle w:val="TF-ALNEA"/>
      </w:pPr>
      <w:r>
        <w:t>d</w:t>
      </w:r>
      <w:r w:rsidR="000D758E">
        <w:t xml:space="preserve">isponibilizar </w:t>
      </w:r>
      <w:r>
        <w:t xml:space="preserve">um </w:t>
      </w:r>
      <w:r w:rsidRPr="258D3B25">
        <w:rPr>
          <w:i/>
          <w:iCs/>
        </w:rPr>
        <w:t xml:space="preserve">plugin </w:t>
      </w:r>
      <w:r w:rsidR="004C26B3">
        <w:t>que se conecte a</w:t>
      </w:r>
      <w:r w:rsidR="000B2FA2">
        <w:t xml:space="preserve">o compilador </w:t>
      </w:r>
      <w:proofErr w:type="spellStart"/>
      <w:r w:rsidR="000B2FA2">
        <w:t>TypeScript</w:t>
      </w:r>
      <w:proofErr w:type="spellEnd"/>
      <w:r w:rsidR="004C26B3">
        <w:t xml:space="preserve">, </w:t>
      </w:r>
      <w:r>
        <w:t>possibilit</w:t>
      </w:r>
      <w:r w:rsidR="004C26B3">
        <w:t xml:space="preserve">ando </w:t>
      </w:r>
      <w:r>
        <w:t xml:space="preserve">a manipulação de código-fonte para resolver barris </w:t>
      </w:r>
      <w:r w:rsidR="000828A1">
        <w:t>implícitos</w:t>
      </w:r>
      <w:r w:rsidR="003C2EC8">
        <w:t xml:space="preserve">, isto é, substituir </w:t>
      </w:r>
      <w:r w:rsidR="00084E4F">
        <w:t xml:space="preserve">importações agregadas por importações individuais com caminho real </w:t>
      </w:r>
      <w:r>
        <w:t>em tempo de compilação;</w:t>
      </w:r>
    </w:p>
    <w:p w14:paraId="2483CC29" w14:textId="4BF4767B" w:rsidR="002442EC" w:rsidRDefault="002442EC" w:rsidP="00084E4F">
      <w:pPr>
        <w:pStyle w:val="TF-ALNEA"/>
      </w:pPr>
      <w:r>
        <w:t xml:space="preserve">disponibilizar um </w:t>
      </w:r>
      <w:r w:rsidRPr="258D3B25">
        <w:rPr>
          <w:i/>
          <w:iCs/>
        </w:rPr>
        <w:t>plugin</w:t>
      </w:r>
      <w:r>
        <w:t xml:space="preserve"> </w:t>
      </w:r>
      <w:r w:rsidR="000B2FA2">
        <w:t xml:space="preserve">para o </w:t>
      </w:r>
      <w:r w:rsidR="005A424D">
        <w:t>S</w:t>
      </w:r>
      <w:r w:rsidR="000B2FA2">
        <w:t xml:space="preserve">ervidor de </w:t>
      </w:r>
      <w:r w:rsidR="005A424D">
        <w:t>L</w:t>
      </w:r>
      <w:r w:rsidR="000B2FA2">
        <w:t xml:space="preserve">inguagem do </w:t>
      </w:r>
      <w:proofErr w:type="spellStart"/>
      <w:r w:rsidR="000B2FA2">
        <w:t>TypeScript</w:t>
      </w:r>
      <w:proofErr w:type="spellEnd"/>
      <w:r w:rsidR="000B2FA2">
        <w:t xml:space="preserve"> </w:t>
      </w:r>
      <w:r>
        <w:t>que possibilite a resolução de barris implícitos em tempo de desenvolvimento, proporcionando uma experiência de desenvolvedor ótima enquanto dentro do ambiente de desenvolvimento integrado (IDE)</w:t>
      </w:r>
      <w:r w:rsidR="00084E4F">
        <w:t>.</w:t>
      </w:r>
    </w:p>
    <w:p w14:paraId="6F3BF4E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EA94ABF" w14:textId="1E16690E" w:rsidR="00DA6D6C" w:rsidRDefault="1F1D0914" w:rsidP="00DA334C">
      <w:pPr>
        <w:pStyle w:val="TF-TEXTO"/>
      </w:pPr>
      <w:r>
        <w:t xml:space="preserve">A </w:t>
      </w:r>
      <w:r w:rsidR="00D20233">
        <w:t xml:space="preserve">seguir são </w:t>
      </w:r>
      <w:r>
        <w:t>apresentadas</w:t>
      </w:r>
      <w:r w:rsidR="43CAC481">
        <w:t xml:space="preserve"> </w:t>
      </w:r>
      <w:r>
        <w:t xml:space="preserve">ferramentas </w:t>
      </w:r>
      <w:r w:rsidR="43CAC481">
        <w:t>com características semelhantes aos principais objetivos d</w:t>
      </w:r>
      <w:r w:rsidR="301F97F9">
        <w:t>o estudo proposto</w:t>
      </w:r>
      <w:r w:rsidR="43CAC481">
        <w:t>.</w:t>
      </w:r>
    </w:p>
    <w:p w14:paraId="1495A4EA" w14:textId="6184A629" w:rsidR="00870802" w:rsidRDefault="1F1D0914" w:rsidP="00084FBD">
      <w:pPr>
        <w:pStyle w:val="TF-TEXTO"/>
      </w:pPr>
      <w:r>
        <w:t>A primeira</w:t>
      </w:r>
      <w:r w:rsidR="45E8D824">
        <w:t xml:space="preserve"> ferramenta</w:t>
      </w:r>
      <w:r>
        <w:t xml:space="preserve"> </w:t>
      </w:r>
      <w:r w:rsidR="4BB45F38" w:rsidRPr="00B47CC5">
        <w:t>é um executável que gera arquivos auxiliares (barris)</w:t>
      </w:r>
      <w:r w:rsidR="4BB45F38" w:rsidRPr="00005998">
        <w:t xml:space="preserve"> </w:t>
      </w:r>
      <w:proofErr w:type="spellStart"/>
      <w:r w:rsidRPr="00005998">
        <w:t>TypeScript</w:t>
      </w:r>
      <w:proofErr w:type="spellEnd"/>
      <w:r>
        <w:t xml:space="preserve"> sob demanda</w:t>
      </w:r>
      <w:r w:rsidR="00693813">
        <w:t xml:space="preserve"> (COVENEY, 2017)</w:t>
      </w:r>
      <w:r w:rsidR="20277979">
        <w:t>.</w:t>
      </w:r>
      <w:r w:rsidR="00693813">
        <w:t xml:space="preserve"> </w:t>
      </w:r>
      <w:r w:rsidR="20277979">
        <w:t xml:space="preserve">A </w:t>
      </w:r>
      <w:r w:rsidR="73C6647B">
        <w:t xml:space="preserve">segunda </w:t>
      </w:r>
      <w:r w:rsidR="6604A565">
        <w:t xml:space="preserve">ferramenta </w:t>
      </w:r>
      <w:r w:rsidR="5C51BA13">
        <w:t xml:space="preserve">também gera barris </w:t>
      </w:r>
      <w:proofErr w:type="spellStart"/>
      <w:r w:rsidR="5C51BA13">
        <w:t>TypeScript</w:t>
      </w:r>
      <w:proofErr w:type="spellEnd"/>
      <w:r w:rsidR="20277979">
        <w:t>, com a diferença de que observa mudança</w:t>
      </w:r>
      <w:r w:rsidR="6604A565">
        <w:t>s</w:t>
      </w:r>
      <w:r w:rsidR="20277979">
        <w:t xml:space="preserve"> nos arquivos</w:t>
      </w:r>
      <w:r w:rsidR="05C3C930">
        <w:t xml:space="preserve"> e atualiza os </w:t>
      </w:r>
      <w:r w:rsidR="5490A2C7">
        <w:t>arquivos auxiliares</w:t>
      </w:r>
      <w:r w:rsidR="05C3C930">
        <w:t xml:space="preserve"> em tempo real</w:t>
      </w:r>
      <w:r w:rsidR="00616B90">
        <w:t xml:space="preserve"> (WANG, 2017)</w:t>
      </w:r>
      <w:r w:rsidR="45E8D824">
        <w:t>.</w:t>
      </w:r>
      <w:r w:rsidR="1F3C1D7A">
        <w:t xml:space="preserve"> F</w:t>
      </w:r>
      <w:r w:rsidR="05C3C930">
        <w:t>inalmente, a</w:t>
      </w:r>
      <w:r w:rsidR="20277979">
        <w:t xml:space="preserve"> </w:t>
      </w:r>
      <w:r w:rsidR="5071BC67">
        <w:t>terceira</w:t>
      </w:r>
      <w:r w:rsidR="45E8D824">
        <w:t xml:space="preserve"> </w:t>
      </w:r>
      <w:r w:rsidR="45E8D824">
        <w:lastRenderedPageBreak/>
        <w:t>ferramenta</w:t>
      </w:r>
      <w:r w:rsidR="20277979">
        <w:t>, que é a mais similar ao projeto proposto</w:t>
      </w:r>
      <w:r w:rsidR="63154139">
        <w:t>,</w:t>
      </w:r>
      <w:r w:rsidR="00EC7501">
        <w:t xml:space="preserve"> </w:t>
      </w:r>
      <w:r w:rsidR="5E4EA39C">
        <w:t>é</w:t>
      </w:r>
      <w:r w:rsidR="45E8D824">
        <w:t xml:space="preserve"> </w:t>
      </w:r>
      <w:r w:rsidR="70776CB5">
        <w:t>um transformado</w:t>
      </w:r>
      <w:r w:rsidR="04C81D1F">
        <w:t>r</w:t>
      </w:r>
      <w:r w:rsidR="70776CB5">
        <w:t xml:space="preserve"> de código</w:t>
      </w:r>
      <w:r w:rsidR="04C81D1F">
        <w:t>-fonte</w:t>
      </w:r>
      <w:r w:rsidR="70776CB5">
        <w:t xml:space="preserve"> em tempo de execução </w:t>
      </w:r>
      <w:r w:rsidR="04C81D1F">
        <w:t>para o</w:t>
      </w:r>
      <w:r w:rsidR="70776CB5">
        <w:t xml:space="preserve"> </w:t>
      </w:r>
      <w:r w:rsidR="70776CB5" w:rsidRPr="258D3B25">
        <w:rPr>
          <w:i/>
          <w:iCs/>
        </w:rPr>
        <w:t>framework</w:t>
      </w:r>
      <w:r w:rsidR="70776CB5">
        <w:t xml:space="preserve"> de testes </w:t>
      </w:r>
      <w:proofErr w:type="spellStart"/>
      <w:r w:rsidR="70776CB5">
        <w:t>Jest</w:t>
      </w:r>
      <w:proofErr w:type="spellEnd"/>
      <w:r w:rsidR="04C81D1F">
        <w:t>:</w:t>
      </w:r>
      <w:r w:rsidR="70776CB5">
        <w:t xml:space="preserve"> </w:t>
      </w:r>
      <w:r w:rsidR="04C81D1F">
        <w:t>o</w:t>
      </w:r>
      <w:r w:rsidR="70776CB5">
        <w:t xml:space="preserve"> transformador </w:t>
      </w:r>
      <w:r w:rsidR="20277979">
        <w:t xml:space="preserve">analisa a entrada (código-fonte </w:t>
      </w:r>
      <w:proofErr w:type="spellStart"/>
      <w:r w:rsidR="20277979">
        <w:t>TypeScript</w:t>
      </w:r>
      <w:proofErr w:type="spellEnd"/>
      <w:r w:rsidR="20277979">
        <w:t xml:space="preserve">), aplica transformações nos usos de barris e </w:t>
      </w:r>
      <w:r w:rsidR="70776CB5">
        <w:t>executa o código transformado</w:t>
      </w:r>
      <w:r w:rsidR="5490A2C7">
        <w:t xml:space="preserve">, sem um </w:t>
      </w:r>
      <w:r w:rsidR="00FD3F6F">
        <w:t>barril</w:t>
      </w:r>
      <w:r w:rsidR="5490A2C7">
        <w:t xml:space="preserve"> envolvido</w:t>
      </w:r>
      <w:r w:rsidR="003F4E09">
        <w:t xml:space="preserve"> (SINGH, 2022)</w:t>
      </w:r>
      <w:r w:rsidR="5490A2C7">
        <w:t>.</w:t>
      </w:r>
    </w:p>
    <w:p w14:paraId="4BE45350" w14:textId="417ABCAC" w:rsidR="00D63E30" w:rsidRDefault="000C10A3" w:rsidP="00D63E30">
      <w:pPr>
        <w:pStyle w:val="TF-TEXTO"/>
      </w:pPr>
      <w:r>
        <w:t>Todas as ferramentas</w:t>
      </w:r>
      <w:r w:rsidR="0006110A">
        <w:t xml:space="preserve"> </w:t>
      </w:r>
      <w:r w:rsidR="0047229C">
        <w:t>citadas</w:t>
      </w:r>
      <w:r w:rsidR="00334E2F">
        <w:t>, com exceção da última,</w:t>
      </w:r>
      <w:r>
        <w:t xml:space="preserve"> foram submetidas ao mesmo ambiente</w:t>
      </w:r>
      <w:r w:rsidR="00583E3A">
        <w:t xml:space="preserve"> de testes</w:t>
      </w:r>
      <w:r>
        <w:t xml:space="preserve">, </w:t>
      </w:r>
      <w:r w:rsidR="004021CC">
        <w:t>ilustrado</w:t>
      </w:r>
      <w:r>
        <w:t xml:space="preserve"> na Figura 1,</w:t>
      </w:r>
      <w:r w:rsidR="00583E3A">
        <w:t xml:space="preserve"> com o objetivo de explorar funcionalidades e seus resultados</w:t>
      </w:r>
      <w:r>
        <w:t>.</w:t>
      </w:r>
    </w:p>
    <w:p w14:paraId="115D07A5" w14:textId="2B88B5F1" w:rsidR="00D63E30" w:rsidRPr="00F51154" w:rsidRDefault="00D63E30" w:rsidP="00F51154">
      <w:pPr>
        <w:pStyle w:val="TF-FIGURA"/>
      </w:pPr>
      <w:r w:rsidRPr="00F51154">
        <w:t xml:space="preserve">Figura </w:t>
      </w:r>
      <w:r w:rsidRPr="00F51154">
        <w:fldChar w:fldCharType="begin"/>
      </w:r>
      <w:r w:rsidRPr="00F51154">
        <w:instrText xml:space="preserve"> SEQ Figura \* ARABIC </w:instrText>
      </w:r>
      <w:r w:rsidRPr="00F51154">
        <w:fldChar w:fldCharType="separate"/>
      </w:r>
      <w:r w:rsidR="00903B32">
        <w:rPr>
          <w:noProof/>
        </w:rPr>
        <w:t>1</w:t>
      </w:r>
      <w:r w:rsidRPr="00F51154">
        <w:fldChar w:fldCharType="end"/>
      </w:r>
      <w:r w:rsidRPr="00F51154">
        <w:t xml:space="preserve"> – Estrutura e conteúdo dos arquivos do ambiente de teste.</w:t>
      </w:r>
    </w:p>
    <w:p w14:paraId="38FB07C7" w14:textId="77777777" w:rsidR="00233995" w:rsidRDefault="005546A0" w:rsidP="00A7053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72060D06" wp14:editId="6D2E9171">
            <wp:extent cx="5746750" cy="3162731"/>
            <wp:effectExtent l="12700" t="1270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6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3995">
        <w:t>Fonte: elaborado pelo autor.</w:t>
      </w:r>
    </w:p>
    <w:p w14:paraId="11663809" w14:textId="77777777" w:rsidR="00D32B65" w:rsidRDefault="00E00601" w:rsidP="00A7053F">
      <w:pPr>
        <w:pStyle w:val="TF-TEXTO"/>
      </w:pPr>
      <w:r>
        <w:t>Em sentido horário:</w:t>
      </w:r>
      <w:r w:rsidR="00EE6E84">
        <w:t xml:space="preserve"> o módulo </w:t>
      </w:r>
      <w:proofErr w:type="spellStart"/>
      <w:r w:rsidR="00EE6E84" w:rsidRPr="000318BB">
        <w:rPr>
          <w:rStyle w:val="TF-COURIER10"/>
        </w:rPr>
        <w:t>components</w:t>
      </w:r>
      <w:proofErr w:type="spellEnd"/>
      <w:r w:rsidR="00EE6E84" w:rsidRPr="000318BB">
        <w:rPr>
          <w:rStyle w:val="TF-COURIER10"/>
        </w:rPr>
        <w:t>/</w:t>
      </w:r>
      <w:proofErr w:type="spellStart"/>
      <w:r w:rsidR="00EE6E84" w:rsidRPr="000318BB">
        <w:rPr>
          <w:rStyle w:val="TF-COURIER10"/>
        </w:rPr>
        <w:t>box.ts</w:t>
      </w:r>
      <w:proofErr w:type="spellEnd"/>
      <w:r w:rsidR="00EE6E84">
        <w:t xml:space="preserve"> exporta o símbolo </w:t>
      </w:r>
      <w:proofErr w:type="spellStart"/>
      <w:r w:rsidR="00EE6E84" w:rsidRPr="000318BB">
        <w:rPr>
          <w:rStyle w:val="TF-COURIER10"/>
        </w:rPr>
        <w:t>BoxDefault</w:t>
      </w:r>
      <w:proofErr w:type="spellEnd"/>
      <w:r w:rsidR="00EE6E84">
        <w:t xml:space="preserve"> de maneira padrão, assim como </w:t>
      </w:r>
      <w:r w:rsidR="00D32B65">
        <w:t xml:space="preserve">o símbolo </w:t>
      </w:r>
      <w:proofErr w:type="spellStart"/>
      <w:r w:rsidR="00D32B65" w:rsidRPr="000318BB">
        <w:rPr>
          <w:rStyle w:val="TF-COURIER10"/>
        </w:rPr>
        <w:t>BoxConst</w:t>
      </w:r>
      <w:proofErr w:type="spellEnd"/>
      <w:r w:rsidR="00D32B65">
        <w:t xml:space="preserve"> de maneira nomeada.</w:t>
      </w:r>
    </w:p>
    <w:p w14:paraId="19806379" w14:textId="77777777" w:rsidR="00EE6E84" w:rsidRDefault="00D32B65" w:rsidP="00A7053F">
      <w:pPr>
        <w:pStyle w:val="TF-TEXTO"/>
      </w:pPr>
      <w:r>
        <w:t xml:space="preserve">O módulo </w:t>
      </w:r>
      <w:proofErr w:type="spellStart"/>
      <w:r w:rsidRPr="00A468B7">
        <w:rPr>
          <w:rStyle w:val="TF-COURIER10"/>
        </w:rPr>
        <w:t>components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data.json</w:t>
      </w:r>
      <w:proofErr w:type="spellEnd"/>
      <w:r>
        <w:t xml:space="preserve"> </w:t>
      </w:r>
      <w:r w:rsidRPr="00390E5C">
        <w:t>é um arquivo</w:t>
      </w:r>
      <w:r>
        <w:t xml:space="preserve"> </w:t>
      </w:r>
      <w:proofErr w:type="spellStart"/>
      <w:r w:rsidR="00A468B7" w:rsidRPr="00A468B7">
        <w:rPr>
          <w:i/>
          <w:iCs/>
        </w:rPr>
        <w:t>JavaScript</w:t>
      </w:r>
      <w:proofErr w:type="spellEnd"/>
      <w:r w:rsidR="00A468B7" w:rsidRPr="00A468B7">
        <w:rPr>
          <w:i/>
          <w:iCs/>
        </w:rPr>
        <w:t xml:space="preserve"> </w:t>
      </w:r>
      <w:proofErr w:type="spellStart"/>
      <w:r w:rsidR="00A468B7" w:rsidRPr="00A468B7">
        <w:rPr>
          <w:i/>
          <w:iCs/>
        </w:rPr>
        <w:t>Object</w:t>
      </w:r>
      <w:proofErr w:type="spellEnd"/>
      <w:r w:rsidR="00A468B7" w:rsidRPr="00A468B7">
        <w:rPr>
          <w:i/>
          <w:iCs/>
        </w:rPr>
        <w:t xml:space="preserve"> </w:t>
      </w:r>
      <w:proofErr w:type="spellStart"/>
      <w:r w:rsidR="00A468B7" w:rsidRPr="00A468B7">
        <w:rPr>
          <w:i/>
          <w:iCs/>
        </w:rPr>
        <w:t>Notation</w:t>
      </w:r>
      <w:proofErr w:type="spellEnd"/>
      <w:r w:rsidR="00A468B7">
        <w:t xml:space="preserve"> (JSON)</w:t>
      </w:r>
      <w:r>
        <w:t xml:space="preserve">, que pode ser importado e será tratado como um objeto </w:t>
      </w:r>
      <w:proofErr w:type="spellStart"/>
      <w:r>
        <w:t>JavaScript</w:t>
      </w:r>
      <w:proofErr w:type="spellEnd"/>
      <w:r>
        <w:t xml:space="preserve"> em tempo de execução.</w:t>
      </w:r>
    </w:p>
    <w:p w14:paraId="6D74E741" w14:textId="77777777" w:rsidR="00A7053F" w:rsidRDefault="00D32B65" w:rsidP="00A7053F">
      <w:pPr>
        <w:pStyle w:val="TF-TEXTO"/>
      </w:pPr>
      <w:r>
        <w:t>O</w:t>
      </w:r>
      <w:r w:rsidR="00E00601">
        <w:t xml:space="preserve"> </w:t>
      </w:r>
      <w:r w:rsidR="00EE6E84">
        <w:t xml:space="preserve">módulo </w:t>
      </w:r>
      <w:proofErr w:type="spellStart"/>
      <w:r w:rsidR="00EE6E84" w:rsidRPr="00A468B7">
        <w:rPr>
          <w:rStyle w:val="TF-COURIER10"/>
        </w:rPr>
        <w:t>components</w:t>
      </w:r>
      <w:proofErr w:type="spellEnd"/>
      <w:r w:rsidR="00EE6E84" w:rsidRPr="00A468B7">
        <w:rPr>
          <w:rStyle w:val="TF-COURIER10"/>
        </w:rPr>
        <w:t>/</w:t>
      </w:r>
      <w:proofErr w:type="spellStart"/>
      <w:r w:rsidR="00E00601" w:rsidRPr="00A468B7">
        <w:rPr>
          <w:rStyle w:val="TF-COURIER10"/>
        </w:rPr>
        <w:t>spacer.ts</w:t>
      </w:r>
      <w:proofErr w:type="spellEnd"/>
      <w:r>
        <w:t xml:space="preserve"> </w:t>
      </w:r>
      <w:r w:rsidR="00E00601">
        <w:t xml:space="preserve">exporta o símbolo </w:t>
      </w:r>
      <w:proofErr w:type="spellStart"/>
      <w:r w:rsidR="00E00601" w:rsidRPr="00A468B7">
        <w:rPr>
          <w:rStyle w:val="TF-COURIER10"/>
        </w:rPr>
        <w:t>SpacerConstForwarded</w:t>
      </w:r>
      <w:proofErr w:type="spellEnd"/>
      <w:r w:rsidR="00E00601">
        <w:t xml:space="preserve"> através de uma declaração de exportação com especificadores, além de exportar o símbolo </w:t>
      </w:r>
      <w:proofErr w:type="spellStart"/>
      <w:r w:rsidR="00E00601" w:rsidRPr="00A468B7">
        <w:rPr>
          <w:rStyle w:val="TF-COURIER10"/>
        </w:rPr>
        <w:t>SpacerConst</w:t>
      </w:r>
      <w:proofErr w:type="spellEnd"/>
      <w:r w:rsidR="00E00601">
        <w:t xml:space="preserve"> </w:t>
      </w:r>
      <w:r w:rsidR="00EE6E84">
        <w:t>como um pseudônimo</w:t>
      </w:r>
      <w:r w:rsidR="00A468B7">
        <w:t xml:space="preserve"> chamado </w:t>
      </w:r>
      <w:proofErr w:type="spellStart"/>
      <w:r w:rsidR="00A468B7" w:rsidRPr="00A468B7">
        <w:rPr>
          <w:rStyle w:val="TF-COURIER10"/>
        </w:rPr>
        <w:t>SpacerConstAliased</w:t>
      </w:r>
      <w:proofErr w:type="spellEnd"/>
      <w:r w:rsidR="00EE6E84">
        <w:t xml:space="preserve">. Além disso, também exporta o símbolo </w:t>
      </w:r>
      <w:proofErr w:type="spellStart"/>
      <w:r w:rsidR="00EE6E84" w:rsidRPr="00A468B7">
        <w:rPr>
          <w:rStyle w:val="TF-COURIER10"/>
        </w:rPr>
        <w:t>SpacerProps</w:t>
      </w:r>
      <w:proofErr w:type="spellEnd"/>
      <w:r w:rsidR="00EE6E84">
        <w:t xml:space="preserve"> de maneira nomeada.</w:t>
      </w:r>
      <w:r w:rsidR="00E00601">
        <w:t xml:space="preserve"> </w:t>
      </w:r>
    </w:p>
    <w:p w14:paraId="38D8A1B3" w14:textId="77777777" w:rsidR="00EE6E84" w:rsidRDefault="00EE6E84" w:rsidP="00A7053F">
      <w:pPr>
        <w:pStyle w:val="TF-TEXTO"/>
      </w:pPr>
      <w:r>
        <w:t xml:space="preserve">O </w:t>
      </w:r>
      <w:r w:rsidR="00D32B65">
        <w:t>módulo</w:t>
      </w:r>
      <w:r>
        <w:t xml:space="preserve">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box.ts</w:t>
      </w:r>
      <w:proofErr w:type="spellEnd"/>
      <w:r>
        <w:t xml:space="preserve">, exporta de maneira padrão o símbolo </w:t>
      </w:r>
      <w:proofErr w:type="spellStart"/>
      <w:r w:rsidR="00D32B65" w:rsidRPr="00A468B7">
        <w:rPr>
          <w:rStyle w:val="TF-COURIER10"/>
        </w:rPr>
        <w:t>BoxDefaultFromOther</w:t>
      </w:r>
      <w:proofErr w:type="spellEnd"/>
      <w:r w:rsidR="00D32B65">
        <w:t xml:space="preserve">, assim como o símbolo </w:t>
      </w:r>
      <w:proofErr w:type="spellStart"/>
      <w:r w:rsidR="00D32B65" w:rsidRPr="00A468B7">
        <w:rPr>
          <w:rStyle w:val="TF-COURIER10"/>
        </w:rPr>
        <w:t>BoxConstFromOther</w:t>
      </w:r>
      <w:proofErr w:type="spellEnd"/>
      <w:r w:rsidR="00D32B65">
        <w:t xml:space="preserve"> de maneira nomeada.</w:t>
      </w:r>
    </w:p>
    <w:p w14:paraId="69C017E2" w14:textId="77777777" w:rsidR="00D32B65" w:rsidRPr="00A7053F" w:rsidRDefault="00D32B65" w:rsidP="00A7053F">
      <w:pPr>
        <w:pStyle w:val="TF-TEXTO"/>
      </w:pPr>
      <w:r>
        <w:t xml:space="preserve">O módulo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info.ts</w:t>
      </w:r>
      <w:proofErr w:type="spellEnd"/>
      <w:r>
        <w:t xml:space="preserve"> exporta de maneira padrão o símbolo </w:t>
      </w:r>
      <w:proofErr w:type="spellStart"/>
      <w:r w:rsidRPr="00A468B7">
        <w:rPr>
          <w:rStyle w:val="TF-COURIER10"/>
        </w:rPr>
        <w:t>InfoObject</w:t>
      </w:r>
      <w:proofErr w:type="spellEnd"/>
      <w:r>
        <w:t xml:space="preserve"> e, por último, o módulo </w:t>
      </w:r>
      <w:proofErr w:type="spellStart"/>
      <w:r w:rsidRPr="00A468B7">
        <w:rPr>
          <w:rStyle w:val="TF-COURIER10"/>
        </w:rPr>
        <w:t>other</w:t>
      </w:r>
      <w:proofErr w:type="spellEnd"/>
      <w:r w:rsidRPr="00A468B7">
        <w:rPr>
          <w:rStyle w:val="TF-COURIER10"/>
        </w:rPr>
        <w:t>/</w:t>
      </w:r>
      <w:proofErr w:type="spellStart"/>
      <w:r w:rsidRPr="00A468B7">
        <w:rPr>
          <w:rStyle w:val="TF-COURIER10"/>
        </w:rPr>
        <w:t>missing-identifier.ts</w:t>
      </w:r>
      <w:proofErr w:type="spellEnd"/>
      <w:r>
        <w:t xml:space="preserve"> exporta de maneira padrão um símbolo sem nome específico.</w:t>
      </w:r>
    </w:p>
    <w:p w14:paraId="09611A5D" w14:textId="77777777" w:rsidR="00A44581" w:rsidRDefault="00DA334C" w:rsidP="00E638A0">
      <w:pPr>
        <w:pStyle w:val="Ttulo2"/>
      </w:pPr>
      <w:r>
        <w:t>BARRELSBY: BARRIS TYPESCRIPT AUTOMÁTICOS PARA SUA BASE DE CÓDIGO</w:t>
      </w:r>
    </w:p>
    <w:p w14:paraId="6D3D0C6B" w14:textId="526892B5" w:rsidR="00A44581" w:rsidRDefault="4F3B3E05" w:rsidP="00A44581">
      <w:pPr>
        <w:pStyle w:val="TF-TEXTO"/>
      </w:pPr>
      <w:r>
        <w:t>Essa ferramenta</w:t>
      </w:r>
      <w:r w:rsidR="21B7268B">
        <w:t xml:space="preserve"> de </w:t>
      </w:r>
      <w:r w:rsidR="21B7268B" w:rsidRPr="258D3B25">
        <w:rPr>
          <w:i/>
          <w:iCs/>
        </w:rPr>
        <w:t>software</w:t>
      </w:r>
      <w:r w:rsidR="21B7268B">
        <w:t xml:space="preserve"> livre</w:t>
      </w:r>
      <w:r w:rsidR="70DDF9D3">
        <w:t xml:space="preserve"> </w:t>
      </w:r>
      <w:r w:rsidR="58A57DE0">
        <w:t>disponibiliza</w:t>
      </w:r>
      <w:r w:rsidR="0091364C">
        <w:t xml:space="preserve">da por </w:t>
      </w:r>
      <w:proofErr w:type="spellStart"/>
      <w:r w:rsidR="0091364C">
        <w:t>Coveney</w:t>
      </w:r>
      <w:proofErr w:type="spellEnd"/>
      <w:r w:rsidR="0091364C">
        <w:t xml:space="preserve"> (2017) se trata de</w:t>
      </w:r>
      <w:r w:rsidR="70DDF9D3">
        <w:t xml:space="preserve"> um executável que permite gerar de forma recursiva</w:t>
      </w:r>
      <w:r w:rsidR="21B7268B">
        <w:t xml:space="preserve"> – </w:t>
      </w:r>
      <w:r w:rsidR="70DDF9D3">
        <w:t>isto é, em diretórios aninhados</w:t>
      </w:r>
      <w:r w:rsidR="21B7268B">
        <w:t xml:space="preserve"> – </w:t>
      </w:r>
      <w:r w:rsidR="7159E594">
        <w:t>barris</w:t>
      </w:r>
      <w:r w:rsidR="21B7268B">
        <w:t xml:space="preserve"> para bases de código </w:t>
      </w:r>
      <w:proofErr w:type="spellStart"/>
      <w:r w:rsidR="21B7268B">
        <w:t>TypeScript</w:t>
      </w:r>
      <w:proofErr w:type="spellEnd"/>
      <w:r w:rsidR="70DDF9D3">
        <w:t xml:space="preserve">. Ele expõe uma variedade de configurações, como </w:t>
      </w:r>
      <w:r w:rsidR="7159E594">
        <w:t>“</w:t>
      </w:r>
      <w:r w:rsidR="70DDF9D3">
        <w:t>modos de execução</w:t>
      </w:r>
      <w:r w:rsidR="7159E594">
        <w:t>”</w:t>
      </w:r>
      <w:r w:rsidR="21B7268B">
        <w:t>: criar o</w:t>
      </w:r>
      <w:r w:rsidR="70DDF9D3">
        <w:t xml:space="preserve"> barril apenas no diretório especificado, </w:t>
      </w:r>
      <w:r w:rsidR="21B7268B">
        <w:t>ou no diretório especificado e nos subdiretórios, entre outros.</w:t>
      </w:r>
    </w:p>
    <w:p w14:paraId="5A124C45" w14:textId="5A9427C8" w:rsidR="00A46C37" w:rsidRDefault="21B7268B" w:rsidP="00F13858">
      <w:pPr>
        <w:pStyle w:val="TF-TEXTO"/>
      </w:pPr>
      <w:r>
        <w:t xml:space="preserve">Como ponto forte, </w:t>
      </w:r>
      <w:r w:rsidR="360D00A5">
        <w:t xml:space="preserve">pode-se </w:t>
      </w:r>
      <w:r>
        <w:t xml:space="preserve">mencionar a facilidade de utilização e a forma pouco invasiva em que </w:t>
      </w:r>
      <w:r w:rsidR="4A57C290">
        <w:t xml:space="preserve">a ferramenta </w:t>
      </w:r>
      <w:r w:rsidR="297E0BCE">
        <w:t>atua</w:t>
      </w:r>
      <w:r>
        <w:t xml:space="preserve">: não é necessário modificar o </w:t>
      </w:r>
      <w:r w:rsidR="297E0BCE">
        <w:t>projeto em que deseja implementar a funcionalidade</w:t>
      </w:r>
      <w:r>
        <w:t xml:space="preserve">, apenas </w:t>
      </w:r>
      <w:r w:rsidR="4A57C290">
        <w:t>executá-la e os arquivos de barris são gerados</w:t>
      </w:r>
      <w:r w:rsidR="297E0BCE">
        <w:t>.</w:t>
      </w:r>
    </w:p>
    <w:p w14:paraId="0B04E662" w14:textId="7C6597C7" w:rsidR="00F13858" w:rsidRDefault="4A57C290" w:rsidP="00A44581">
      <w:pPr>
        <w:pStyle w:val="TF-TEXTO"/>
      </w:pPr>
      <w:r>
        <w:t xml:space="preserve">Como ponto fraco, </w:t>
      </w:r>
      <w:r w:rsidR="5CC1B1B5">
        <w:t xml:space="preserve">há </w:t>
      </w:r>
      <w:r>
        <w:t xml:space="preserve">a necessidade de executar a ferramenta a cada alteração na estrutura do projeto – </w:t>
      </w:r>
      <w:r w:rsidR="09D5F025">
        <w:t>módulos</w:t>
      </w:r>
      <w:r>
        <w:t>, símbolos exportados, ou ambos – a fim de manter o barril atualizado: a geração de barris não é automática. Um outro ponto negativo, se comparado ao projeto proposto, é a necessidade de ter um arquivo físico para os barris, o que é, como mencionado acima, inútil de um ponto de vista semântico.</w:t>
      </w:r>
    </w:p>
    <w:p w14:paraId="560705FB" w14:textId="039EE5A5" w:rsidR="00977225" w:rsidRDefault="75468DB1" w:rsidP="00A44581">
      <w:pPr>
        <w:pStyle w:val="TF-TEXTO"/>
      </w:pPr>
      <w:r>
        <w:lastRenderedPageBreak/>
        <w:t xml:space="preserve">Testando o </w:t>
      </w:r>
      <w:proofErr w:type="spellStart"/>
      <w:r>
        <w:t>Barrelsby</w:t>
      </w:r>
      <w:proofErr w:type="spellEnd"/>
      <w:r>
        <w:t xml:space="preserve"> com o comando </w:t>
      </w:r>
      <w:proofErr w:type="spellStart"/>
      <w:r w:rsidRPr="6BD95CFC">
        <w:rPr>
          <w:rStyle w:val="TF-COURIER10"/>
        </w:rPr>
        <w:t>barrelsby</w:t>
      </w:r>
      <w:proofErr w:type="spellEnd"/>
      <w:r w:rsidRPr="6BD95CFC">
        <w:rPr>
          <w:rStyle w:val="TF-COURIER10"/>
        </w:rPr>
        <w:t xml:space="preserve"> -d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 xml:space="preserve"> -d </w:t>
      </w:r>
      <w:proofErr w:type="spellStart"/>
      <w:r w:rsidRPr="6BD95CFC">
        <w:rPr>
          <w:rStyle w:val="TF-COURIER10"/>
        </w:rPr>
        <w:t>other</w:t>
      </w:r>
      <w:proofErr w:type="spellEnd"/>
      <w:r w:rsidRPr="6BD95CFC">
        <w:rPr>
          <w:rStyle w:val="TF-COURIER10"/>
        </w:rPr>
        <w:t xml:space="preserve"> -E</w:t>
      </w:r>
      <w:r w:rsidR="44C89CC0">
        <w:t xml:space="preserve">, </w:t>
      </w:r>
      <w:r>
        <w:t xml:space="preserve">especificando pastas com o argumento </w:t>
      </w:r>
      <w:r w:rsidRPr="6BD95CFC">
        <w:rPr>
          <w:rStyle w:val="TF-COURIER10"/>
        </w:rPr>
        <w:t>-d</w:t>
      </w:r>
      <w:r>
        <w:t xml:space="preserve"> e especificando que também </w:t>
      </w:r>
      <w:r w:rsidR="0AA7F60F">
        <w:t xml:space="preserve">se </w:t>
      </w:r>
      <w:r>
        <w:t xml:space="preserve">quer exportar os símbolos padrões através do argumento </w:t>
      </w:r>
      <w:r w:rsidRPr="6BD95CFC">
        <w:rPr>
          <w:rStyle w:val="TF-COURIER10"/>
        </w:rPr>
        <w:t>-E</w:t>
      </w:r>
      <w:r>
        <w:t xml:space="preserve">, </w:t>
      </w:r>
      <w:r w:rsidR="77FA3821">
        <w:t>obtém-se</w:t>
      </w:r>
      <w:r>
        <w:t xml:space="preserve"> o resultado ilustrado na Figura 2.</w:t>
      </w:r>
    </w:p>
    <w:p w14:paraId="667D59DB" w14:textId="77777777" w:rsidR="002A1F1B" w:rsidRDefault="002A1F1B" w:rsidP="002A1F1B">
      <w:pPr>
        <w:pStyle w:val="TF-FIGURA"/>
      </w:pPr>
      <w:r>
        <w:t xml:space="preserve">Figura 2 – Resultado da execução do </w:t>
      </w:r>
      <w:proofErr w:type="spellStart"/>
      <w:r>
        <w:t>Barrelsby</w:t>
      </w:r>
      <w:proofErr w:type="spellEnd"/>
      <w:r>
        <w:t>.</w:t>
      </w:r>
    </w:p>
    <w:p w14:paraId="71ED0112" w14:textId="77777777" w:rsidR="002A1F1B" w:rsidRDefault="002A1F1B" w:rsidP="002A1F1B">
      <w:pPr>
        <w:pStyle w:val="TF-FONTE"/>
      </w:pPr>
      <w:r>
        <w:rPr>
          <w:noProof/>
        </w:rPr>
        <w:drawing>
          <wp:inline distT="0" distB="0" distL="0" distR="0" wp14:anchorId="2E8E9C68" wp14:editId="3012FB1A">
            <wp:extent cx="5756910" cy="2778760"/>
            <wp:effectExtent l="12700" t="12700" r="8890" b="152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Fonte: elaborado pelo autor.</w:t>
      </w:r>
    </w:p>
    <w:p w14:paraId="2C4EF990" w14:textId="632FBE72" w:rsidR="002A1F1B" w:rsidRDefault="75468DB1" w:rsidP="008A3101">
      <w:pPr>
        <w:pStyle w:val="TF-TEXTO"/>
      </w:pPr>
      <w:r>
        <w:t xml:space="preserve">Se reparar no barril gerado para a pasta </w:t>
      </w:r>
      <w:proofErr w:type="spellStart"/>
      <w:r w:rsidRPr="6BD95CFC">
        <w:rPr>
          <w:rStyle w:val="TF-COURIER10"/>
        </w:rPr>
        <w:t>components</w:t>
      </w:r>
      <w:proofErr w:type="spellEnd"/>
      <w:r>
        <w:t xml:space="preserve"> (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index.ts</w:t>
      </w:r>
      <w:proofErr w:type="spellEnd"/>
      <w:r>
        <w:t>), percebe</w:t>
      </w:r>
      <w:r w:rsidR="4A627585">
        <w:t>-se</w:t>
      </w:r>
      <w:r>
        <w:t xml:space="preserve"> que apesar de o módulo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spacer.ts</w:t>
      </w:r>
      <w:proofErr w:type="spellEnd"/>
      <w:r>
        <w:t xml:space="preserve"> não ter uma exportação padrão declarada, ainda assim foi incluído no barril gerado pelo </w:t>
      </w:r>
      <w:proofErr w:type="spellStart"/>
      <w:r>
        <w:t>Barrelsby</w:t>
      </w:r>
      <w:proofErr w:type="spellEnd"/>
      <w:r w:rsidR="40F98A53">
        <w:t>, o que demonstra que o algoritmo de geração de barril é ingênuo, não verificando a existência de exportações padrão antes de incluí-las</w:t>
      </w:r>
      <w:r>
        <w:t>.</w:t>
      </w:r>
      <w:r w:rsidR="1E873931">
        <w:t xml:space="preserve"> </w:t>
      </w:r>
      <w:r w:rsidR="40F98A53">
        <w:t>Como resultado, te</w:t>
      </w:r>
      <w:r w:rsidR="709E5860">
        <w:t>m-se</w:t>
      </w:r>
      <w:r w:rsidR="40F98A53">
        <w:t xml:space="preserve"> </w:t>
      </w:r>
      <w:r w:rsidR="1E873931">
        <w:t>um erro de compilação, afinal não é possível reexportar um símbolo que não existe.</w:t>
      </w:r>
      <w:r>
        <w:t xml:space="preserve"> Além disso, o símbolo da exportação padrão do módulo </w:t>
      </w:r>
      <w:proofErr w:type="spellStart"/>
      <w:r w:rsidRPr="6BD95CFC">
        <w:rPr>
          <w:rStyle w:val="TF-COURIER10"/>
        </w:rPr>
        <w:t>components</w:t>
      </w:r>
      <w:proofErr w:type="spellEnd"/>
      <w:r w:rsidRPr="6BD95CFC">
        <w:rPr>
          <w:rStyle w:val="TF-COURIER10"/>
        </w:rPr>
        <w:t>/</w:t>
      </w:r>
      <w:proofErr w:type="spellStart"/>
      <w:r w:rsidRPr="6BD95CFC">
        <w:rPr>
          <w:rStyle w:val="TF-COURIER10"/>
        </w:rPr>
        <w:t>box.ts</w:t>
      </w:r>
      <w:proofErr w:type="spellEnd"/>
      <w:r>
        <w:t xml:space="preserve">, nomeado </w:t>
      </w:r>
      <w:proofErr w:type="spellStart"/>
      <w:r w:rsidRPr="6BD95CFC">
        <w:rPr>
          <w:rStyle w:val="TF-COURIER10"/>
        </w:rPr>
        <w:t>BoxDefault</w:t>
      </w:r>
      <w:proofErr w:type="spellEnd"/>
      <w:r>
        <w:t xml:space="preserve">, foi reexportado como </w:t>
      </w:r>
      <w:r w:rsidRPr="6BD95CFC">
        <w:rPr>
          <w:rStyle w:val="TF-COURIER10"/>
        </w:rPr>
        <w:t>box</w:t>
      </w:r>
      <w:r>
        <w:t xml:space="preserve">, o que </w:t>
      </w:r>
      <w:r w:rsidR="1E873931">
        <w:t xml:space="preserve">potencialmente causará confusão </w:t>
      </w:r>
      <w:r w:rsidR="12361977">
        <w:t>aos</w:t>
      </w:r>
      <w:r w:rsidR="1E873931">
        <w:t xml:space="preserve"> usuário</w:t>
      </w:r>
      <w:r w:rsidR="12361977">
        <w:t xml:space="preserve">s-finais </w:t>
      </w:r>
      <w:r w:rsidR="1E873931">
        <w:t>(no caso, desenvolvedores) devido a essa diferença no nome dos símbolos.</w:t>
      </w:r>
      <w:r w:rsidR="525B60F5">
        <w:t xml:space="preserve"> Finalmente, o módulo </w:t>
      </w:r>
      <w:proofErr w:type="spellStart"/>
      <w:proofErr w:type="gramStart"/>
      <w:r w:rsidR="525B60F5" w:rsidRPr="6BD95CFC">
        <w:rPr>
          <w:rStyle w:val="TF-COURIER10"/>
        </w:rPr>
        <w:t>data.json</w:t>
      </w:r>
      <w:proofErr w:type="spellEnd"/>
      <w:proofErr w:type="gramEnd"/>
      <w:r w:rsidR="525B60F5">
        <w:t xml:space="preserve"> não foi incluído no barril.</w:t>
      </w:r>
    </w:p>
    <w:p w14:paraId="6CC8E40C" w14:textId="77777777" w:rsidR="005D0173" w:rsidRPr="002A1F1B" w:rsidRDefault="005D0173" w:rsidP="002A1F1B">
      <w:pPr>
        <w:pStyle w:val="TF-TEXTO"/>
      </w:pPr>
      <w:r>
        <w:t xml:space="preserve">No caso do barril para a pasta </w:t>
      </w:r>
      <w:proofErr w:type="spellStart"/>
      <w:r w:rsidRPr="005D0173">
        <w:rPr>
          <w:rStyle w:val="TF-COURIER10"/>
        </w:rPr>
        <w:t>other</w:t>
      </w:r>
      <w:proofErr w:type="spellEnd"/>
      <w:r>
        <w:t xml:space="preserve"> (</w:t>
      </w:r>
      <w:proofErr w:type="spellStart"/>
      <w:r w:rsidRPr="005D0173">
        <w:rPr>
          <w:rStyle w:val="TF-COURIER10"/>
        </w:rPr>
        <w:t>other</w:t>
      </w:r>
      <w:proofErr w:type="spellEnd"/>
      <w:r w:rsidRPr="005D0173">
        <w:rPr>
          <w:rStyle w:val="TF-COURIER10"/>
        </w:rPr>
        <w:t>/</w:t>
      </w:r>
      <w:proofErr w:type="spellStart"/>
      <w:r w:rsidRPr="005D0173">
        <w:rPr>
          <w:rStyle w:val="TF-COURIER10"/>
        </w:rPr>
        <w:t>index.ts</w:t>
      </w:r>
      <w:proofErr w:type="spellEnd"/>
      <w:r>
        <w:t xml:space="preserve">), além dos problemas supramencionados, a reexportação do símbolo padrão do módulo </w:t>
      </w:r>
      <w:proofErr w:type="spellStart"/>
      <w:r w:rsidRPr="005D0173">
        <w:rPr>
          <w:rStyle w:val="TF-COURIER10"/>
        </w:rPr>
        <w:t>other</w:t>
      </w:r>
      <w:proofErr w:type="spellEnd"/>
      <w:r w:rsidRPr="005D0173">
        <w:rPr>
          <w:rStyle w:val="TF-COURIER10"/>
        </w:rPr>
        <w:t>/</w:t>
      </w:r>
      <w:proofErr w:type="spellStart"/>
      <w:r w:rsidRPr="005D0173">
        <w:rPr>
          <w:rStyle w:val="TF-COURIER10"/>
        </w:rPr>
        <w:t>missing-identifier.ts</w:t>
      </w:r>
      <w:proofErr w:type="spellEnd"/>
      <w:r>
        <w:t xml:space="preserve"> é inválida, pois apenas letras e números podem ser utilizados como identificadores. Note que a IDE já reporta o erro ao desenvolvedor, apesar do executável do </w:t>
      </w:r>
      <w:proofErr w:type="spellStart"/>
      <w:r>
        <w:t>Barrelsby</w:t>
      </w:r>
      <w:proofErr w:type="spellEnd"/>
      <w:r>
        <w:t xml:space="preserve"> não reportar quaisquer erros.</w:t>
      </w:r>
    </w:p>
    <w:p w14:paraId="04B93A43" w14:textId="77777777" w:rsidR="00A44581" w:rsidRDefault="4E5F8271" w:rsidP="00E638A0">
      <w:pPr>
        <w:pStyle w:val="Ttulo2"/>
      </w:pPr>
      <w:r>
        <w:t>BARRELBOT: O GERENCIADOR DE BARRIS AUTOMATIZADO: RECURSIVAMENTE OBSERVA PASTAS E GERA BARRIS PARA SEU PROJETO JAVASCRIPT OU TYPESCRIPT</w:t>
      </w:r>
    </w:p>
    <w:p w14:paraId="50FCC21A" w14:textId="5E3628DF" w:rsidR="00A921E5" w:rsidRDefault="00D26739" w:rsidP="00A44581">
      <w:pPr>
        <w:pStyle w:val="TF-TEXTO"/>
      </w:pPr>
      <w:r>
        <w:t>A</w:t>
      </w:r>
      <w:r w:rsidR="00CC45AF">
        <w:t xml:space="preserve"> ferramenta</w:t>
      </w:r>
      <w:r w:rsidR="00D21466">
        <w:t xml:space="preserve"> de </w:t>
      </w:r>
      <w:r w:rsidR="00D21466" w:rsidRPr="00C931B8">
        <w:rPr>
          <w:i/>
          <w:iCs/>
        </w:rPr>
        <w:t>software</w:t>
      </w:r>
      <w:r w:rsidR="00D21466">
        <w:t xml:space="preserve"> livre</w:t>
      </w:r>
      <w:r w:rsidR="00CC45AF">
        <w:t xml:space="preserve"> </w:t>
      </w:r>
      <w:r w:rsidR="00616B90">
        <w:t>criada por Wang (2017</w:t>
      </w:r>
      <w:r w:rsidR="00711266">
        <w:t xml:space="preserve">) </w:t>
      </w:r>
      <w:r w:rsidR="00CC45AF">
        <w:t xml:space="preserve">observa mudanças </w:t>
      </w:r>
      <w:r w:rsidR="00A921E5">
        <w:t>nos diretórios e atualiza os barris gerados automaticamente.</w:t>
      </w:r>
    </w:p>
    <w:p w14:paraId="0BAF4E45" w14:textId="54714F8E" w:rsidR="00A921E5" w:rsidRDefault="1C6ACC56" w:rsidP="00A921E5">
      <w:pPr>
        <w:pStyle w:val="TF-TEXTO"/>
      </w:pPr>
      <w:r>
        <w:t xml:space="preserve">O comando </w:t>
      </w:r>
      <w:proofErr w:type="spellStart"/>
      <w:r w:rsidRPr="6BD95CFC">
        <w:rPr>
          <w:rStyle w:val="TF-COURIER10"/>
        </w:rPr>
        <w:t>barrelbot</w:t>
      </w:r>
      <w:proofErr w:type="spellEnd"/>
      <w:r w:rsidRPr="6BD95CFC">
        <w:rPr>
          <w:rStyle w:val="TF-COURIER10"/>
        </w:rPr>
        <w:t xml:space="preserve"> </w:t>
      </w:r>
      <w:proofErr w:type="spellStart"/>
      <w:proofErr w:type="gramStart"/>
      <w:r w:rsidRPr="6BD95CFC">
        <w:rPr>
          <w:rStyle w:val="TF-COURIER10"/>
        </w:rPr>
        <w:t>watch</w:t>
      </w:r>
      <w:proofErr w:type="spellEnd"/>
      <w:r w:rsidRPr="6BD95CFC">
        <w:rPr>
          <w:rStyle w:val="TF-COURIER10"/>
        </w:rPr>
        <w:t xml:space="preserve"> .</w:t>
      </w:r>
      <w:proofErr w:type="gramEnd"/>
      <w:r>
        <w:t xml:space="preserve"> foi utilizado para gerar arquivos auxiliares em todas as pastas descendentes da pasta principal, e o resultado pode ser observado na Figura </w:t>
      </w:r>
      <w:r w:rsidR="1D6D1E65">
        <w:t>3</w:t>
      </w:r>
      <w:r>
        <w:t xml:space="preserve">. Nota-se de imediato que as reexportações de exportações padrão não foram incluídas. Além disso, o arquivo </w:t>
      </w:r>
      <w:proofErr w:type="spellStart"/>
      <w:proofErr w:type="gramStart"/>
      <w:r w:rsidRPr="6BD95CFC">
        <w:rPr>
          <w:rStyle w:val="TF-COURIER10"/>
        </w:rPr>
        <w:t>data.json</w:t>
      </w:r>
      <w:proofErr w:type="spellEnd"/>
      <w:proofErr w:type="gramEnd"/>
      <w:r>
        <w:t xml:space="preserve"> foi tratado como um módulo comum e todos os seus símbolos foram reexportados, apesar de ter apenas uma exportação padrão por ser um arquivo JSON, invalidando o barril.</w:t>
      </w:r>
    </w:p>
    <w:p w14:paraId="5F5A52FB" w14:textId="77777777" w:rsidR="00A921E5" w:rsidRDefault="00A921E5" w:rsidP="008515F9">
      <w:pPr>
        <w:pStyle w:val="TF-TEXTO"/>
      </w:pPr>
      <w:r>
        <w:t xml:space="preserve">Na versão atual (v0.0.6), a documentação </w:t>
      </w:r>
      <w:r w:rsidR="008515F9">
        <w:t xml:space="preserve">afirma que é possível reexportar os símbolos de exportação padrão através do argumento </w:t>
      </w:r>
      <w:r w:rsidR="008515F9" w:rsidRPr="008515F9">
        <w:rPr>
          <w:rStyle w:val="TF-COURIER10"/>
        </w:rPr>
        <w:t>--</w:t>
      </w:r>
      <w:proofErr w:type="spellStart"/>
      <w:r w:rsidR="008515F9" w:rsidRPr="008515F9">
        <w:rPr>
          <w:rStyle w:val="TF-COURIER10"/>
        </w:rPr>
        <w:t>namespace</w:t>
      </w:r>
      <w:proofErr w:type="spellEnd"/>
      <w:r w:rsidR="008515F9" w:rsidRPr="008515F9">
        <w:rPr>
          <w:rStyle w:val="TF-COURIER10"/>
        </w:rPr>
        <w:t xml:space="preserve"> </w:t>
      </w:r>
      <w:proofErr w:type="spellStart"/>
      <w:r w:rsidR="008515F9" w:rsidRPr="008515F9">
        <w:rPr>
          <w:rStyle w:val="TF-COURIER10"/>
        </w:rPr>
        <w:t>defaultOnly</w:t>
      </w:r>
      <w:proofErr w:type="spellEnd"/>
      <w:r w:rsidR="008515F9">
        <w:t xml:space="preserve">. Porém, ao adicionar este argumento no comando utilizado, não há diferença na saída. Mesmo se houvesse diferença, segundo a documentação, todas as reexportações seguiriam o modelo de reexportação de exportação padrão (isto é, </w:t>
      </w:r>
      <w:proofErr w:type="spellStart"/>
      <w:r w:rsidR="008515F9" w:rsidRPr="008515F9">
        <w:rPr>
          <w:rStyle w:val="TF-COURIER10"/>
        </w:rPr>
        <w:t>export</w:t>
      </w:r>
      <w:proofErr w:type="spellEnd"/>
      <w:r w:rsidR="008515F9" w:rsidRPr="008515F9">
        <w:rPr>
          <w:rStyle w:val="TF-COURIER10"/>
        </w:rPr>
        <w:t xml:space="preserve"> </w:t>
      </w:r>
      <w:proofErr w:type="gramStart"/>
      <w:r w:rsidR="008515F9" w:rsidRPr="008515F9">
        <w:rPr>
          <w:rStyle w:val="TF-COURIER10"/>
        </w:rPr>
        <w:t>{ default</w:t>
      </w:r>
      <w:proofErr w:type="gramEnd"/>
      <w:r w:rsidR="008515F9" w:rsidRPr="008515F9">
        <w:rPr>
          <w:rStyle w:val="TF-COURIER10"/>
        </w:rPr>
        <w:t xml:space="preserve"> as </w:t>
      </w:r>
      <w:proofErr w:type="spellStart"/>
      <w:r w:rsidR="008515F9" w:rsidRPr="008515F9">
        <w:rPr>
          <w:rStyle w:val="TF-COURIER10"/>
        </w:rPr>
        <w:t>foo</w:t>
      </w:r>
      <w:proofErr w:type="spellEnd"/>
      <w:r w:rsidR="008515F9" w:rsidRPr="008515F9">
        <w:rPr>
          <w:rStyle w:val="TF-COURIER10"/>
        </w:rPr>
        <w:t xml:space="preserve"> } </w:t>
      </w:r>
      <w:proofErr w:type="spellStart"/>
      <w:r w:rsidR="008515F9" w:rsidRPr="008515F9">
        <w:rPr>
          <w:rStyle w:val="TF-COURIER10"/>
        </w:rPr>
        <w:t>from</w:t>
      </w:r>
      <w:proofErr w:type="spellEnd"/>
      <w:r w:rsidR="008515F9">
        <w:rPr>
          <w:rStyle w:val="TF-COURIER10"/>
        </w:rPr>
        <w:t xml:space="preserve"> '</w:t>
      </w:r>
      <w:r w:rsidR="008515F9" w:rsidRPr="008515F9">
        <w:rPr>
          <w:rStyle w:val="TF-COURIER10"/>
        </w:rPr>
        <w:t>./</w:t>
      </w:r>
      <w:proofErr w:type="spellStart"/>
      <w:r w:rsidR="008515F9" w:rsidRPr="008515F9">
        <w:rPr>
          <w:rStyle w:val="TF-COURIER10"/>
        </w:rPr>
        <w:t>foo</w:t>
      </w:r>
      <w:proofErr w:type="spellEnd"/>
      <w:r w:rsidR="008515F9">
        <w:rPr>
          <w:rStyle w:val="TF-COURIER10"/>
        </w:rPr>
        <w:t>'</w:t>
      </w:r>
      <w:r w:rsidR="008515F9">
        <w:t>) e isso também não seria desejado, afinal as exportações nomeadas seriam ignoradas.</w:t>
      </w:r>
    </w:p>
    <w:p w14:paraId="272E3D94" w14:textId="1A05CDD5" w:rsidR="00334E2F" w:rsidRDefault="3DA9466B" w:rsidP="00334E2F">
      <w:pPr>
        <w:pStyle w:val="TF-FIGURA"/>
      </w:pPr>
      <w:r>
        <w:lastRenderedPageBreak/>
        <w:t xml:space="preserve">Figura </w:t>
      </w:r>
      <w:r w:rsidR="4A57CF37">
        <w:t>3</w:t>
      </w:r>
      <w:r>
        <w:t xml:space="preserve"> – Execução da ferramenta </w:t>
      </w:r>
      <w:proofErr w:type="spellStart"/>
      <w:r w:rsidRPr="6BD95CFC">
        <w:rPr>
          <w:rStyle w:val="TF-COURIER10"/>
        </w:rPr>
        <w:t>barrelbot</w:t>
      </w:r>
      <w:proofErr w:type="spellEnd"/>
      <w:r>
        <w:t>.</w:t>
      </w:r>
    </w:p>
    <w:p w14:paraId="33FD1ACD" w14:textId="77777777" w:rsidR="00334E2F" w:rsidRDefault="00334E2F" w:rsidP="00334E2F">
      <w:pPr>
        <w:pStyle w:val="SemEspaamento"/>
        <w:jc w:val="center"/>
      </w:pPr>
      <w:r>
        <w:rPr>
          <w:noProof/>
        </w:rPr>
        <w:drawing>
          <wp:inline distT="0" distB="0" distL="0" distR="0" wp14:anchorId="3D92B9F8" wp14:editId="40F539AF">
            <wp:extent cx="5813425" cy="3410185"/>
            <wp:effectExtent l="12700" t="12700" r="158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417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A019E" w14:textId="77777777" w:rsidR="00A921E5" w:rsidRDefault="00334E2F" w:rsidP="00334E2F">
      <w:pPr>
        <w:pStyle w:val="TF-FONTE"/>
      </w:pPr>
      <w:r>
        <w:t>Fonte: elaborado pelo autor.</w:t>
      </w:r>
    </w:p>
    <w:p w14:paraId="051CC765" w14:textId="77777777" w:rsidR="004F0C1B" w:rsidRDefault="4E5F8271" w:rsidP="004F0C1B">
      <w:pPr>
        <w:pStyle w:val="Ttulo2"/>
      </w:pPr>
      <w:r>
        <w:t>TS-BARREL-IMPORT-TRANSFORMER: EXEMPLO DE TRANSFORMADOR DE IMPORTAÇÕES DE BARRIS</w:t>
      </w:r>
    </w:p>
    <w:p w14:paraId="7582085E" w14:textId="1315E730" w:rsidR="008E78EE" w:rsidRDefault="005C779D" w:rsidP="004F0C1B">
      <w:pPr>
        <w:pStyle w:val="TF-TEXTO"/>
      </w:pPr>
      <w:r>
        <w:t>Essa ferramenta</w:t>
      </w:r>
      <w:r w:rsidR="00D21466">
        <w:t>-exemplo</w:t>
      </w:r>
      <w:r w:rsidR="005E2165">
        <w:t xml:space="preserve"> – </w:t>
      </w:r>
      <w:r>
        <w:t>a que mais se parece com o projeto proposto</w:t>
      </w:r>
      <w:r w:rsidR="005E2165">
        <w:t xml:space="preserve"> – </w:t>
      </w:r>
      <w:r w:rsidR="00F73681">
        <w:t xml:space="preserve">criada por Singh (2022) </w:t>
      </w:r>
      <w:r>
        <w:t>expõe um transformador de código-fonte em tempo de execução.</w:t>
      </w:r>
    </w:p>
    <w:p w14:paraId="20E10E59" w14:textId="1630586B" w:rsidR="008E78EE" w:rsidRDefault="5A7380B9" w:rsidP="008E78EE">
      <w:pPr>
        <w:pStyle w:val="TF-TEXTO"/>
      </w:pPr>
      <w:r>
        <w:t xml:space="preserve">A ferramenta </w:t>
      </w:r>
      <w:proofErr w:type="spellStart"/>
      <w:r>
        <w:t>Jest</w:t>
      </w:r>
      <w:proofErr w:type="spellEnd"/>
      <w:r>
        <w:t xml:space="preserve">, um </w:t>
      </w:r>
      <w:r w:rsidRPr="258D3B25">
        <w:rPr>
          <w:i/>
          <w:iCs/>
        </w:rPr>
        <w:t>framework</w:t>
      </w:r>
      <w:r>
        <w:t xml:space="preserve"> de testes para o ecossistema </w:t>
      </w:r>
      <w:proofErr w:type="spellStart"/>
      <w:r>
        <w:t>JavaScript</w:t>
      </w:r>
      <w:proofErr w:type="spellEnd"/>
      <w:r>
        <w:t xml:space="preserve">, expõe um conjunto de configurações que possibilitam </w:t>
      </w:r>
      <w:r w:rsidR="586D4B2A">
        <w:t>conectar</w:t>
      </w:r>
      <w:r>
        <w:t xml:space="preserve"> na transformação de código-fonte.</w:t>
      </w:r>
      <w:r w:rsidR="2963EEF6">
        <w:t xml:space="preserve"> </w:t>
      </w:r>
      <w:r>
        <w:t xml:space="preserve">Com isso, é possível inserir, modificar ou remover declarações antes que o código seja executado pelo interpretador </w:t>
      </w:r>
      <w:proofErr w:type="spellStart"/>
      <w:r>
        <w:t>JavaScript</w:t>
      </w:r>
      <w:proofErr w:type="spellEnd"/>
      <w:r w:rsidR="6E0A6D43">
        <w:t>.</w:t>
      </w:r>
      <w:r w:rsidR="2963EEF6">
        <w:t xml:space="preserve"> </w:t>
      </w:r>
      <w:r w:rsidR="6E0A6D43">
        <w:t>T</w:t>
      </w:r>
      <w:r w:rsidR="2963EEF6">
        <w:t xml:space="preserve">udo isso em memória, ou seja, os arquivos não são </w:t>
      </w:r>
      <w:r w:rsidR="756E0FBD">
        <w:t>emitidos</w:t>
      </w:r>
      <w:r w:rsidR="2963EEF6">
        <w:t xml:space="preserve">, porque o objetivo do </w:t>
      </w:r>
      <w:proofErr w:type="spellStart"/>
      <w:r w:rsidR="2963EEF6">
        <w:t>Jest</w:t>
      </w:r>
      <w:proofErr w:type="spellEnd"/>
      <w:r w:rsidR="2963EEF6">
        <w:t xml:space="preserve"> é rodar suítes de teste, não gerar código-fonte</w:t>
      </w:r>
      <w:r>
        <w:t>.</w:t>
      </w:r>
    </w:p>
    <w:p w14:paraId="3A716B6B" w14:textId="485B6914" w:rsidR="00BE5447" w:rsidRDefault="5A7380B9" w:rsidP="00B842F6">
      <w:pPr>
        <w:pStyle w:val="TF-TEXTO"/>
      </w:pPr>
      <w:r>
        <w:t xml:space="preserve">O </w:t>
      </w:r>
      <w:proofErr w:type="spellStart"/>
      <w:r w:rsidRPr="258D3B25">
        <w:rPr>
          <w:rStyle w:val="TF-COURIER10"/>
        </w:rPr>
        <w:t>ts-barrel-import-transformer</w:t>
      </w:r>
      <w:proofErr w:type="spellEnd"/>
      <w:r>
        <w:t xml:space="preserve"> utiliza destes transformadores </w:t>
      </w:r>
      <w:r w:rsidR="65119378">
        <w:t xml:space="preserve">e se conecta ao </w:t>
      </w:r>
      <w:proofErr w:type="spellStart"/>
      <w:r w:rsidR="65119378">
        <w:t>Jest</w:t>
      </w:r>
      <w:proofErr w:type="spellEnd"/>
      <w:r w:rsidR="65119378">
        <w:t xml:space="preserve"> para alterar</w:t>
      </w:r>
      <w:r w:rsidR="2963EEF6">
        <w:t xml:space="preserve"> </w:t>
      </w:r>
      <w:r w:rsidR="65119378">
        <w:t>as declarações de importação de barris.</w:t>
      </w:r>
      <w:r w:rsidR="2963EEF6">
        <w:t xml:space="preserve"> </w:t>
      </w:r>
      <w:r w:rsidR="51AD4346">
        <w:t>Uma vez fornecido o código-fonte</w:t>
      </w:r>
      <w:r w:rsidR="2963EEF6">
        <w:t>,</w:t>
      </w:r>
      <w:r w:rsidR="51AD4346">
        <w:t xml:space="preserve"> a ferramenta cria </w:t>
      </w:r>
      <w:r w:rsidR="2963EEF6">
        <w:t>um</w:t>
      </w:r>
      <w:r w:rsidR="51AD4346">
        <w:t xml:space="preserve">a árvore sintática </w:t>
      </w:r>
      <w:proofErr w:type="spellStart"/>
      <w:r w:rsidR="2963EEF6">
        <w:t>TypeScrip</w:t>
      </w:r>
      <w:r w:rsidR="51AD4346">
        <w:t>t</w:t>
      </w:r>
      <w:proofErr w:type="spellEnd"/>
      <w:r w:rsidR="6E0A6D43">
        <w:t xml:space="preserve"> através das ferramentas expostas pelo próprio </w:t>
      </w:r>
      <w:proofErr w:type="spellStart"/>
      <w:r w:rsidR="6E0A6D43">
        <w:t>TypeScript</w:t>
      </w:r>
      <w:proofErr w:type="spellEnd"/>
      <w:r w:rsidR="2963EEF6">
        <w:t xml:space="preserve"> </w:t>
      </w:r>
      <w:r w:rsidR="51AD4346">
        <w:t xml:space="preserve">e visita os nós dessa árvore, </w:t>
      </w:r>
      <w:r w:rsidR="2963EEF6">
        <w:t>procurando por declarações de importação</w:t>
      </w:r>
      <w:r w:rsidR="51AD4346">
        <w:t xml:space="preserve"> por barril</w:t>
      </w:r>
      <w:r w:rsidR="2963EEF6">
        <w:t>.</w:t>
      </w:r>
      <w:r w:rsidR="6E0A6D43">
        <w:t xml:space="preserve"> </w:t>
      </w:r>
      <w:r w:rsidR="51AD4346">
        <w:t>A</w:t>
      </w:r>
      <w:r w:rsidR="2963EEF6">
        <w:t xml:space="preserve">o encontrar, </w:t>
      </w:r>
      <w:r w:rsidR="51AD4346">
        <w:t xml:space="preserve">realiza a substituição dessas declarações por declarações de importação </w:t>
      </w:r>
      <w:r w:rsidR="346C67EB">
        <w:t>individuais com os símbolos respectivos e seus caminhos completos</w:t>
      </w:r>
      <w:r w:rsidR="51AD4346">
        <w:t xml:space="preserve">. </w:t>
      </w:r>
      <w:r w:rsidR="4A558F3D">
        <w:t xml:space="preserve">Na Figura </w:t>
      </w:r>
      <w:r w:rsidR="482AD0B7">
        <w:t>4</w:t>
      </w:r>
      <w:r w:rsidR="4A558F3D">
        <w:t xml:space="preserve"> é possível observar o código-fonte original</w:t>
      </w:r>
      <w:r w:rsidR="6E0A6D43">
        <w:t xml:space="preserve"> (esquerda, em </w:t>
      </w:r>
      <w:proofErr w:type="spellStart"/>
      <w:r w:rsidR="6E0A6D43">
        <w:t>TypeScript</w:t>
      </w:r>
      <w:proofErr w:type="spellEnd"/>
      <w:r w:rsidR="6E0A6D43">
        <w:t>)</w:t>
      </w:r>
      <w:r w:rsidR="4A558F3D">
        <w:t xml:space="preserve"> e o código-fonte transformado</w:t>
      </w:r>
      <w:r w:rsidR="6E0A6D43">
        <w:t xml:space="preserve"> (direita, em </w:t>
      </w:r>
      <w:proofErr w:type="spellStart"/>
      <w:r w:rsidR="6E0A6D43">
        <w:t>JavaScript</w:t>
      </w:r>
      <w:proofErr w:type="spellEnd"/>
      <w:r w:rsidR="6E0A6D43">
        <w:t>)</w:t>
      </w:r>
      <w:r w:rsidR="4A558F3D">
        <w:t xml:space="preserve">, salvo na memória e executado pelo </w:t>
      </w:r>
      <w:proofErr w:type="spellStart"/>
      <w:r w:rsidR="4A558F3D">
        <w:t>Jest</w:t>
      </w:r>
      <w:proofErr w:type="spellEnd"/>
      <w:r w:rsidR="4A558F3D">
        <w:t xml:space="preserve"> enquanto roda as suítes de teste.</w:t>
      </w:r>
      <w:r w:rsidR="6B2177D2">
        <w:t xml:space="preserve"> </w:t>
      </w:r>
    </w:p>
    <w:p w14:paraId="171800F3" w14:textId="75DAF7F5" w:rsidR="00BE5447" w:rsidRDefault="6B2177D2" w:rsidP="00BE5447">
      <w:pPr>
        <w:pStyle w:val="TF-FIGURA"/>
      </w:pPr>
      <w:r>
        <w:t xml:space="preserve">Figura </w:t>
      </w:r>
      <w:r w:rsidR="4B8BBF82">
        <w:t>4</w:t>
      </w:r>
      <w:r>
        <w:t xml:space="preserve"> – Entrada e saída do transformador </w:t>
      </w:r>
      <w:proofErr w:type="spellStart"/>
      <w:r w:rsidRPr="6BD95CFC">
        <w:rPr>
          <w:rStyle w:val="TF-COURIER10"/>
        </w:rPr>
        <w:t>ts-barrel-import-transformer</w:t>
      </w:r>
      <w:proofErr w:type="spellEnd"/>
      <w:r>
        <w:t>.</w:t>
      </w:r>
    </w:p>
    <w:p w14:paraId="0EE9185D" w14:textId="77777777" w:rsidR="00BE5447" w:rsidRDefault="00BE5447" w:rsidP="00BE5447">
      <w:pPr>
        <w:pStyle w:val="SemEspaamento"/>
        <w:jc w:val="center"/>
      </w:pPr>
      <w:r>
        <w:rPr>
          <w:noProof/>
        </w:rPr>
        <w:drawing>
          <wp:inline distT="0" distB="0" distL="0" distR="0" wp14:anchorId="1A059E49" wp14:editId="30B0576B">
            <wp:extent cx="5825182" cy="1655242"/>
            <wp:effectExtent l="12700" t="12700" r="171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165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5019" w14:textId="716253CF" w:rsidR="00BE5447" w:rsidRDefault="00BE5447" w:rsidP="00BE5447">
      <w:pPr>
        <w:pStyle w:val="TF-FONTE"/>
      </w:pPr>
      <w:r>
        <w:t>Fonte: compilação do autor</w:t>
      </w:r>
      <w:r w:rsidR="003B3348">
        <w:rPr>
          <w:rStyle w:val="Refdenotaderodap"/>
        </w:rPr>
        <w:footnoteReference w:id="2"/>
      </w:r>
      <w:r>
        <w:t>.</w:t>
      </w:r>
    </w:p>
    <w:p w14:paraId="23CAB914" w14:textId="16C02F3E" w:rsidR="00CA3FD2" w:rsidRDefault="6E0A6D43" w:rsidP="00BE5447">
      <w:pPr>
        <w:pStyle w:val="TF-TEXTO"/>
      </w:pPr>
      <w:r>
        <w:t>A principal diferença em relação ao projeto proposto é que essa ferramenta não</w:t>
      </w:r>
      <w:r w:rsidR="0494A0E0">
        <w:t xml:space="preserve"> emite </w:t>
      </w:r>
      <w:r>
        <w:t xml:space="preserve">código-fonte, apenas transforma em tempo de execução o código que será interpretado. Outro ponto importante é que ela está limitada </w:t>
      </w:r>
      <w:r>
        <w:lastRenderedPageBreak/>
        <w:t xml:space="preserve">ao ambiente do </w:t>
      </w:r>
      <w:proofErr w:type="spellStart"/>
      <w:r>
        <w:t>Jest</w:t>
      </w:r>
      <w:proofErr w:type="spellEnd"/>
      <w:r>
        <w:t xml:space="preserve">, não sendo possível utilizar o transformador enquanto desenvolve código-fonte a ser utilizado pelos </w:t>
      </w:r>
      <w:r w:rsidR="673C8FFE">
        <w:t>usuário-final</w:t>
      </w:r>
      <w:r>
        <w:t>.</w:t>
      </w:r>
    </w:p>
    <w:p w14:paraId="6AD82F4F" w14:textId="790454FC" w:rsidR="00EF573A" w:rsidRDefault="673C8FFE" w:rsidP="00BE5447">
      <w:pPr>
        <w:pStyle w:val="TF-TEXTO"/>
      </w:pPr>
      <w:r>
        <w:t xml:space="preserve">Ademais, um </w:t>
      </w:r>
      <w:r w:rsidR="008C48B7">
        <w:t>barril</w:t>
      </w:r>
      <w:r>
        <w:t xml:space="preserve"> prévio é necessário, pois sua ausência causa erros em tempo de desenvolvimento devido a falta de um transformador adicional </w:t>
      </w:r>
      <w:r w:rsidR="3E3BA2F0">
        <w:t xml:space="preserve">para tratar </w:t>
      </w:r>
      <w:r w:rsidR="63F24A66">
        <w:t xml:space="preserve">as transformações de código-fonte. No exemplo dado pelo criador do </w:t>
      </w:r>
      <w:proofErr w:type="spellStart"/>
      <w:r w:rsidR="63F24A66" w:rsidRPr="6BD95CFC">
        <w:rPr>
          <w:rStyle w:val="TF-COURIER10"/>
        </w:rPr>
        <w:t>ts-barrel-import-transformer</w:t>
      </w:r>
      <w:proofErr w:type="spellEnd"/>
      <w:r w:rsidR="63F24A66" w:rsidRPr="6BD95CFC">
        <w:rPr>
          <w:rStyle w:val="TF-COURIER10"/>
        </w:rPr>
        <w:t xml:space="preserve"> </w:t>
      </w:r>
      <w:r w:rsidR="63F24A66">
        <w:t xml:space="preserve">(Figura </w:t>
      </w:r>
      <w:r w:rsidR="4E202E2F">
        <w:t>4</w:t>
      </w:r>
      <w:r w:rsidR="63F24A66">
        <w:t xml:space="preserve">, lado esquerdo), ao </w:t>
      </w:r>
      <w:r w:rsidR="326CBC29">
        <w:t xml:space="preserve">ser removido </w:t>
      </w:r>
      <w:r w:rsidR="63F24A66">
        <w:t xml:space="preserve">o </w:t>
      </w:r>
      <w:proofErr w:type="gramStart"/>
      <w:r w:rsidR="63F24A66">
        <w:t xml:space="preserve">arquivo </w:t>
      </w:r>
      <w:r w:rsidR="63F24A66" w:rsidRPr="6BD95CFC">
        <w:rPr>
          <w:rStyle w:val="TF-COURIER10"/>
        </w:rPr>
        <w:t>.</w:t>
      </w:r>
      <w:proofErr w:type="gramEnd"/>
      <w:r w:rsidR="63F24A66" w:rsidRPr="6BD95CFC">
        <w:rPr>
          <w:rStyle w:val="TF-COURIER10"/>
        </w:rPr>
        <w:t>/</w:t>
      </w:r>
      <w:proofErr w:type="spellStart"/>
      <w:r w:rsidR="63F24A66" w:rsidRPr="6BD95CFC">
        <w:rPr>
          <w:rStyle w:val="TF-COURIER10"/>
        </w:rPr>
        <w:t>src</w:t>
      </w:r>
      <w:proofErr w:type="spellEnd"/>
      <w:r w:rsidR="63F24A66">
        <w:t>, apesar da IDE relatar erros, a execução ainda é bem sucedida.</w:t>
      </w:r>
      <w:r w:rsidR="74BE411B">
        <w:t xml:space="preserve"> A Figura </w:t>
      </w:r>
      <w:r w:rsidR="5D9D0542">
        <w:t>5</w:t>
      </w:r>
      <w:r w:rsidR="74BE411B">
        <w:t xml:space="preserve"> ilustra o erro obtido em tempo de desenvolvimento (acima), e o resultado da execução (abaixo).</w:t>
      </w:r>
    </w:p>
    <w:p w14:paraId="4BF03B60" w14:textId="2DB8835B" w:rsidR="00564E9C" w:rsidRDefault="74BE411B" w:rsidP="00564E9C">
      <w:pPr>
        <w:pStyle w:val="TF-FIGURA"/>
      </w:pPr>
      <w:r>
        <w:t xml:space="preserve">Figura </w:t>
      </w:r>
      <w:r w:rsidR="48D2A3AB">
        <w:t>5</w:t>
      </w:r>
      <w:r>
        <w:t xml:space="preserve"> – Erro em tempo de desenvolvimento </w:t>
      </w:r>
      <w:r w:rsidR="0CC69F5F">
        <w:t>e execução da suíte de teste bem-sucedida</w:t>
      </w:r>
      <w:r>
        <w:t>.</w:t>
      </w:r>
    </w:p>
    <w:p w14:paraId="5A22ADF6" w14:textId="77777777" w:rsidR="00564E9C" w:rsidRDefault="00564E9C" w:rsidP="00564E9C">
      <w:pPr>
        <w:pStyle w:val="SemEspaamento"/>
        <w:jc w:val="center"/>
      </w:pPr>
      <w:r>
        <w:rPr>
          <w:noProof/>
        </w:rPr>
        <w:drawing>
          <wp:inline distT="0" distB="0" distL="0" distR="0" wp14:anchorId="509CE347" wp14:editId="0D9C2D90">
            <wp:extent cx="5731806" cy="3676705"/>
            <wp:effectExtent l="12700" t="1270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54" cy="3725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1F1D" w14:textId="5BBC2C1B" w:rsidR="00564E9C" w:rsidRDefault="00564E9C" w:rsidP="009F5727">
      <w:pPr>
        <w:pStyle w:val="TF-FONTE"/>
      </w:pPr>
      <w:r>
        <w:t>Fonte: elaborado pelo autor.</w:t>
      </w:r>
    </w:p>
    <w:p w14:paraId="50A289DD" w14:textId="5FE3676A" w:rsidR="004F0C1B" w:rsidRDefault="00EF573A" w:rsidP="0051659B">
      <w:pPr>
        <w:pStyle w:val="TF-TEXTO"/>
      </w:pPr>
      <w:r>
        <w:t>Do ponto de vista de funcionalidade</w:t>
      </w:r>
      <w:r w:rsidR="009F5727">
        <w:t>s</w:t>
      </w:r>
      <w:r>
        <w:t>, essa ferramenta não lida com exportações padrão e não lida com arquivos JSON, o que de certa forma limita sua usabilidade. Arquivos JSON podem ser</w:t>
      </w:r>
      <w:r w:rsidR="00B842F6">
        <w:t xml:space="preserve"> </w:t>
      </w:r>
      <w:r>
        <w:t>especialmente úteis nesse contexto, servindo como massa de teste e/ou especificações de entrada e saída.</w:t>
      </w:r>
    </w:p>
    <w:p w14:paraId="068FBABB" w14:textId="77777777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52FB4A6F" w14:textId="5B85223D" w:rsidR="00451B94" w:rsidRDefault="308E1B7F" w:rsidP="00716119">
      <w:pPr>
        <w:pStyle w:val="TF-TEXTO"/>
      </w:pPr>
      <w:r>
        <w:t>Nesta sessão</w:t>
      </w:r>
      <w:r w:rsidR="1A759203">
        <w:t xml:space="preserve"> </w:t>
      </w:r>
      <w:r w:rsidR="0AC0F2D0">
        <w:t>será</w:t>
      </w:r>
      <w:r w:rsidR="1A759203">
        <w:t xml:space="preserve"> apresentada a </w:t>
      </w:r>
      <w:r w:rsidR="0AC0F2D0">
        <w:t>relevância</w:t>
      </w:r>
      <w:r w:rsidR="1A759203">
        <w:t xml:space="preserve"> deste trabalho. </w:t>
      </w:r>
      <w:r w:rsidR="0AC0F2D0">
        <w:t>Além</w:t>
      </w:r>
      <w:r w:rsidR="1A759203">
        <w:t xml:space="preserve"> disso, </w:t>
      </w:r>
      <w:r w:rsidR="0AC0F2D0">
        <w:t>serão</w:t>
      </w:r>
      <w:r w:rsidR="1A759203">
        <w:t xml:space="preserve"> exibidos os principais Requisitos Funcionais (RF) e Requisitos </w:t>
      </w:r>
      <w:r w:rsidR="0AC0F2D0">
        <w:t>Não</w:t>
      </w:r>
      <w:r w:rsidR="1A759203">
        <w:t xml:space="preserve"> Funcionais (RNF), a metodologia a ser utilizada e o cronograma a ser seguido no decorrer do trabalho. </w:t>
      </w:r>
    </w:p>
    <w:p w14:paraId="6A86FC04" w14:textId="6E3A9C28" w:rsidR="006B0760" w:rsidRDefault="00451B94" w:rsidP="00C9690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E792F53" w14:textId="13DE06CB" w:rsidR="00C96900" w:rsidRPr="00C96900" w:rsidRDefault="002951C6" w:rsidP="00C96900">
      <w:pPr>
        <w:pStyle w:val="TF-TEXTO"/>
      </w:pPr>
      <w:r>
        <w:t>O</w:t>
      </w:r>
      <w:r w:rsidR="00C96900">
        <w:t xml:space="preserve"> Quadro 1 </w:t>
      </w:r>
      <w:r>
        <w:t xml:space="preserve">apresenta </w:t>
      </w:r>
      <w:r w:rsidR="00C96900">
        <w:t>um comparativo das características mais notáveis entre os trabalhos correlatos. Nas linhas são descritas as características e nas colunas os trabalhos.</w:t>
      </w:r>
    </w:p>
    <w:p w14:paraId="577F1E16" w14:textId="35F2511C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1</w:t>
      </w:r>
      <w:r w:rsidR="006D2982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  <w:r w:rsidR="007444AF">
        <w:t>.</w:t>
      </w:r>
    </w:p>
    <w:tbl>
      <w:tblPr>
        <w:tblW w:w="9061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15"/>
        <w:gridCol w:w="1587"/>
        <w:gridCol w:w="1500"/>
        <w:gridCol w:w="2259"/>
      </w:tblGrid>
      <w:tr w:rsidR="00D52481" w14:paraId="6D90CC22" w14:textId="3F383DD3" w:rsidTr="00EE7E5E">
        <w:trPr>
          <w:trHeight w:val="55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42B21CC4" w14:textId="77777777" w:rsidR="00D52481" w:rsidRPr="007D4566" w:rsidRDefault="00D52481" w:rsidP="00D5248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1AB2B935" wp14:editId="61F73BCE">
                      <wp:simplePos x="0" y="0"/>
                      <wp:positionH relativeFrom="column">
                        <wp:posOffset>303474</wp:posOffset>
                      </wp:positionH>
                      <wp:positionV relativeFrom="paragraph">
                        <wp:posOffset>386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57B98A" w14:textId="77777777" w:rsidR="00D52481" w:rsidRDefault="00D52481" w:rsidP="00D5248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1AB2B935">
                      <v:stroke joinstyle="miter"/>
                      <v:path gradientshapeok="t" o:connecttype="rect"/>
                    </v:shapetype>
                    <v:shape id="Text Box 2" style="position:absolute;margin-left:23.9pt;margin-top:.05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">
                      <v:textbox>
                        <w:txbxContent>
                          <w:p w:rsidR="00D52481" w:rsidP="00D52481" w:rsidRDefault="00D52481" w14:paraId="6257B98A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16A324B" wp14:editId="12185C8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542AC" w14:textId="77777777" w:rsidR="00D52481" w:rsidRDefault="00D52481" w:rsidP="00D5248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Caixa de Texto 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" w14:anchorId="716A324B">
                      <v:path arrowok="t"/>
                      <v:textbox>
                        <w:txbxContent>
                          <w:p w:rsidR="00D52481" w:rsidP="00D52481" w:rsidRDefault="00D52481" w14:paraId="75A542AC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46065ED3" w14:textId="25FCF3B7" w:rsidR="00D52481" w:rsidRDefault="00D52481" w:rsidP="00D52481">
            <w:pPr>
              <w:pStyle w:val="TF-TEXTOQUADRO"/>
              <w:jc w:val="center"/>
            </w:pPr>
            <w:proofErr w:type="spellStart"/>
            <w:r>
              <w:t>Barrelsby</w:t>
            </w:r>
            <w:proofErr w:type="spellEnd"/>
            <w:r w:rsidR="00EE7E5E">
              <w:t xml:space="preserve"> – </w:t>
            </w:r>
            <w:proofErr w:type="spellStart"/>
            <w:r w:rsidR="00EE7E5E">
              <w:t>Coveney</w:t>
            </w:r>
            <w:proofErr w:type="spellEnd"/>
            <w:r w:rsidR="00EE7E5E">
              <w:t xml:space="preserve"> (2017)</w:t>
            </w:r>
          </w:p>
        </w:tc>
        <w:tc>
          <w:tcPr>
            <w:tcW w:w="1500" w:type="dxa"/>
            <w:shd w:val="clear" w:color="auto" w:fill="A6A6A6" w:themeFill="background1" w:themeFillShade="A6"/>
            <w:vAlign w:val="center"/>
          </w:tcPr>
          <w:p w14:paraId="713C0618" w14:textId="52F321CB" w:rsidR="00D52481" w:rsidRDefault="00D52481" w:rsidP="00D52481">
            <w:pPr>
              <w:pStyle w:val="TF-TEXTOQUADRO"/>
              <w:jc w:val="center"/>
            </w:pPr>
            <w:proofErr w:type="spellStart"/>
            <w:r>
              <w:t>Barrelbot</w:t>
            </w:r>
            <w:proofErr w:type="spellEnd"/>
            <w:r w:rsidR="00EE7E5E">
              <w:t xml:space="preserve"> – Wang (2017)</w:t>
            </w:r>
          </w:p>
        </w:tc>
        <w:tc>
          <w:tcPr>
            <w:tcW w:w="2259" w:type="dxa"/>
            <w:shd w:val="clear" w:color="auto" w:fill="A6A6A6" w:themeFill="background1" w:themeFillShade="A6"/>
            <w:vAlign w:val="center"/>
          </w:tcPr>
          <w:p w14:paraId="62370433" w14:textId="698152EC" w:rsidR="00D52481" w:rsidRDefault="00D52481" w:rsidP="00D52481">
            <w:pPr>
              <w:pStyle w:val="TF-TEXTOQUADRO"/>
              <w:jc w:val="center"/>
            </w:pPr>
            <w:proofErr w:type="spellStart"/>
            <w:r>
              <w:t>Ts-Barrel-Import-Transformer</w:t>
            </w:r>
            <w:proofErr w:type="spellEnd"/>
            <w:r w:rsidR="00EE7E5E">
              <w:t xml:space="preserve"> – Singh (2022)</w:t>
            </w:r>
          </w:p>
        </w:tc>
      </w:tr>
      <w:tr w:rsidR="00BA0D4F" w14:paraId="47071EA0" w14:textId="77777777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6E5BD540" w14:textId="53700F88" w:rsidR="00BA0D4F" w:rsidRDefault="00BA0D4F" w:rsidP="00D52481">
            <w:pPr>
              <w:pStyle w:val="TF-TEXTOQUADRO"/>
            </w:pPr>
            <w:r>
              <w:t>Ferramenta trabalha junto ao compilador</w:t>
            </w:r>
          </w:p>
        </w:tc>
        <w:tc>
          <w:tcPr>
            <w:tcW w:w="1587" w:type="dxa"/>
            <w:shd w:val="clear" w:color="auto" w:fill="auto"/>
          </w:tcPr>
          <w:p w14:paraId="5410E2A6" w14:textId="7B0D132A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35D10106" w14:textId="21CDA6EF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2E211A9F" w14:textId="04B7761F" w:rsidR="00BA0D4F" w:rsidRDefault="00BA0D4F" w:rsidP="00D52481">
            <w:pPr>
              <w:pStyle w:val="TF-TEXTOQUADRO"/>
            </w:pPr>
            <w:r>
              <w:t>Sim</w:t>
            </w:r>
            <w:r w:rsidR="00903B32">
              <w:t xml:space="preserve"> (</w:t>
            </w:r>
            <w:proofErr w:type="spellStart"/>
            <w:r w:rsidR="00903B32">
              <w:t>Jest</w:t>
            </w:r>
            <w:proofErr w:type="spellEnd"/>
            <w:r w:rsidR="00903B32">
              <w:t>)</w:t>
            </w:r>
          </w:p>
        </w:tc>
      </w:tr>
      <w:tr w:rsidR="00D52481" w14:paraId="046B3D58" w14:textId="3F4DF030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66F425CA" w14:textId="0A5D2A41" w:rsidR="00D52481" w:rsidRDefault="00BA0D4F" w:rsidP="00D52481">
            <w:pPr>
              <w:pStyle w:val="TF-TEXTOQUADRO"/>
            </w:pPr>
            <w:r>
              <w:t xml:space="preserve">Gera arquivo </w:t>
            </w:r>
            <w:r w:rsidR="00017D95">
              <w:t>auxiliar (barril)</w:t>
            </w:r>
          </w:p>
        </w:tc>
        <w:tc>
          <w:tcPr>
            <w:tcW w:w="1587" w:type="dxa"/>
            <w:shd w:val="clear" w:color="auto" w:fill="auto"/>
          </w:tcPr>
          <w:p w14:paraId="3F5AB6E3" w14:textId="2A2ABD56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5064F25" w14:textId="12250EAF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33B74E33" w14:textId="6BB22739" w:rsidR="00D52481" w:rsidRDefault="00BA0D4F" w:rsidP="00D52481">
            <w:pPr>
              <w:pStyle w:val="TF-TEXTOQUADRO"/>
            </w:pPr>
            <w:r>
              <w:t>Não</w:t>
            </w:r>
          </w:p>
        </w:tc>
      </w:tr>
      <w:tr w:rsidR="00D52481" w14:paraId="55C29FD2" w14:textId="38157378" w:rsidTr="00EE7E5E">
        <w:trPr>
          <w:trHeight w:val="228"/>
        </w:trPr>
        <w:tc>
          <w:tcPr>
            <w:tcW w:w="3715" w:type="dxa"/>
            <w:shd w:val="clear" w:color="auto" w:fill="auto"/>
          </w:tcPr>
          <w:p w14:paraId="211D16A3" w14:textId="6B5224CD" w:rsidR="00D52481" w:rsidRDefault="00BA0D4F" w:rsidP="00D52481">
            <w:pPr>
              <w:pStyle w:val="TF-TEXTOQUADRO"/>
            </w:pPr>
            <w:r>
              <w:t>Reexporta exportações padrão</w:t>
            </w:r>
          </w:p>
        </w:tc>
        <w:tc>
          <w:tcPr>
            <w:tcW w:w="1587" w:type="dxa"/>
            <w:shd w:val="clear" w:color="auto" w:fill="auto"/>
          </w:tcPr>
          <w:p w14:paraId="73FA317F" w14:textId="5500D874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3B59A3D" w14:textId="394045C8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DABECDB" w14:textId="472DAB6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60F07926" w14:textId="31828478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67A27B6" w14:textId="515039C0" w:rsidR="00D52481" w:rsidRDefault="00BA0D4F" w:rsidP="00D52481">
            <w:pPr>
              <w:pStyle w:val="TF-TEXTOQUADRO"/>
            </w:pPr>
            <w:r>
              <w:t>Preserva identificador de exportações padrão</w:t>
            </w:r>
          </w:p>
        </w:tc>
        <w:tc>
          <w:tcPr>
            <w:tcW w:w="1587" w:type="dxa"/>
            <w:shd w:val="clear" w:color="auto" w:fill="auto"/>
          </w:tcPr>
          <w:p w14:paraId="37524497" w14:textId="200595FF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767E8C9" w14:textId="7729775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0E6D4FD1" w14:textId="74E99F5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4B5F53B1" w14:textId="3BBAA897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0464915B" w14:textId="4991BB79" w:rsidR="00D52481" w:rsidRDefault="00BA0D4F" w:rsidP="00D52481">
            <w:pPr>
              <w:pStyle w:val="TF-TEXTOQUADRO"/>
            </w:pPr>
            <w:r>
              <w:t>Reexporta exportações nomeadas</w:t>
            </w:r>
          </w:p>
        </w:tc>
        <w:tc>
          <w:tcPr>
            <w:tcW w:w="1587" w:type="dxa"/>
            <w:shd w:val="clear" w:color="auto" w:fill="auto"/>
          </w:tcPr>
          <w:p w14:paraId="21290EC7" w14:textId="51371F47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8DEB073" w14:textId="489E8790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7D1A80C6" w14:textId="79D76433" w:rsidR="00D52481" w:rsidRDefault="00903B32" w:rsidP="00D52481">
            <w:pPr>
              <w:pStyle w:val="TF-TEXTOQUADRO"/>
            </w:pPr>
            <w:r>
              <w:t>Sim</w:t>
            </w:r>
          </w:p>
        </w:tc>
      </w:tr>
      <w:tr w:rsidR="00D52481" w14:paraId="7BE13B41" w14:textId="43FF57E4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31A81E6" w14:textId="27255993" w:rsidR="00D52481" w:rsidRDefault="00BA0D4F" w:rsidP="00D52481">
            <w:pPr>
              <w:pStyle w:val="TF-TEXTOQUADRO"/>
            </w:pPr>
            <w:r>
              <w:t>Reexporta arquivos JSON</w:t>
            </w:r>
            <w:r w:rsidR="00903B32">
              <w:t xml:space="preserve"> </w:t>
            </w:r>
            <w:r w:rsidR="00C31F47">
              <w:t xml:space="preserve">de </w:t>
            </w:r>
            <w:r w:rsidR="00903B32">
              <w:t>maneira correta</w:t>
            </w:r>
          </w:p>
        </w:tc>
        <w:tc>
          <w:tcPr>
            <w:tcW w:w="1587" w:type="dxa"/>
            <w:shd w:val="clear" w:color="auto" w:fill="auto"/>
          </w:tcPr>
          <w:p w14:paraId="4AF60ACD" w14:textId="75D7D264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923C526" w14:textId="4E147FD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83833CF" w14:textId="293DC1EB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7BAEEF8B" w14:textId="46AE7E9B" w:rsidTr="00EE7E5E">
        <w:trPr>
          <w:trHeight w:val="446"/>
        </w:trPr>
        <w:tc>
          <w:tcPr>
            <w:tcW w:w="3715" w:type="dxa"/>
            <w:shd w:val="clear" w:color="auto" w:fill="auto"/>
          </w:tcPr>
          <w:p w14:paraId="0AAB35F6" w14:textId="2EE71699" w:rsidR="00D52481" w:rsidRDefault="4E0C6336" w:rsidP="00D52481">
            <w:pPr>
              <w:pStyle w:val="TF-TEXTOQUADRO"/>
            </w:pPr>
            <w:r>
              <w:t>Cobre</w:t>
            </w:r>
            <w:r w:rsidR="4B28C902">
              <w:t xml:space="preserve"> o projeto </w:t>
            </w:r>
            <w:proofErr w:type="spellStart"/>
            <w:r w:rsidR="4B28C902">
              <w:t>TypeScript</w:t>
            </w:r>
            <w:proofErr w:type="spellEnd"/>
            <w:r w:rsidR="4B28C902">
              <w:t xml:space="preserve"> </w:t>
            </w:r>
            <w:r w:rsidR="3F8AC471">
              <w:t>por completo</w:t>
            </w:r>
          </w:p>
        </w:tc>
        <w:tc>
          <w:tcPr>
            <w:tcW w:w="1587" w:type="dxa"/>
            <w:shd w:val="clear" w:color="auto" w:fill="auto"/>
          </w:tcPr>
          <w:p w14:paraId="6541CFE5" w14:textId="7EF2F78B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4E7B6A3" w14:textId="609279C5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0955BC89" w14:textId="54E4D7C2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017D95" w14:paraId="3B1DBA5B" w14:textId="77777777" w:rsidTr="00EE7E5E">
        <w:trPr>
          <w:trHeight w:val="903"/>
        </w:trPr>
        <w:tc>
          <w:tcPr>
            <w:tcW w:w="3715" w:type="dxa"/>
            <w:shd w:val="clear" w:color="auto" w:fill="auto"/>
          </w:tcPr>
          <w:p w14:paraId="6B84C718" w14:textId="1B2A5278" w:rsidR="00017D95" w:rsidRDefault="00017D95" w:rsidP="00D52481">
            <w:pPr>
              <w:pStyle w:val="TF-TEXTOQUADRO"/>
            </w:pPr>
            <w:r>
              <w:t>Necessita do arquivo adicional para gerar diagnósticos corretos no ambiente de desenvolvimento ao utilizar o barril</w:t>
            </w:r>
          </w:p>
        </w:tc>
        <w:tc>
          <w:tcPr>
            <w:tcW w:w="1587" w:type="dxa"/>
            <w:shd w:val="clear" w:color="auto" w:fill="auto"/>
          </w:tcPr>
          <w:p w14:paraId="5FD6DAC7" w14:textId="1E9F7324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29E038E" w14:textId="3F6C7ADE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42FB3B46" w14:textId="745D451F" w:rsidR="00017D95" w:rsidRDefault="00017D95" w:rsidP="00D52481">
            <w:pPr>
              <w:pStyle w:val="TF-TEXTOQUADRO"/>
            </w:pPr>
            <w:r>
              <w:t>Sim</w:t>
            </w:r>
          </w:p>
        </w:tc>
      </w:tr>
    </w:tbl>
    <w:p w14:paraId="33A89C55" w14:textId="03BF4484" w:rsidR="006B0760" w:rsidRDefault="006B0760" w:rsidP="006B0760">
      <w:pPr>
        <w:pStyle w:val="TF-FONTE"/>
      </w:pPr>
      <w:r>
        <w:t>Fonte: elaborado pelo autor.</w:t>
      </w:r>
    </w:p>
    <w:p w14:paraId="5BB4380C" w14:textId="0536130F" w:rsidR="00F72012" w:rsidRDefault="5A4A3BCD" w:rsidP="00D24A0F">
      <w:pPr>
        <w:pStyle w:val="TF-TEXTO"/>
      </w:pPr>
      <w:r>
        <w:t xml:space="preserve">Conforme constatado no Quadro 1, </w:t>
      </w:r>
      <w:r w:rsidR="3731AA5E">
        <w:t xml:space="preserve">a ferramenta </w:t>
      </w:r>
      <w:proofErr w:type="spellStart"/>
      <w:r w:rsidR="3731AA5E" w:rsidRPr="6BD95CFC">
        <w:rPr>
          <w:rStyle w:val="TF-COURIER10"/>
        </w:rPr>
        <w:t>ts-barrel-import-transformer</w:t>
      </w:r>
      <w:proofErr w:type="spellEnd"/>
      <w:r w:rsidR="3731AA5E">
        <w:t xml:space="preserve"> </w:t>
      </w:r>
      <w:r w:rsidR="3731AA5E" w:rsidRPr="6BD95CFC">
        <w:t>é a única que trabalha junto ao compilador, mesmo que limitada ao transformador de arquivos de teste do</w:t>
      </w:r>
      <w:r w:rsidR="3731AA5E">
        <w:t xml:space="preserve"> </w:t>
      </w:r>
      <w:proofErr w:type="spellStart"/>
      <w:r w:rsidR="3731AA5E">
        <w:t>Jest</w:t>
      </w:r>
      <w:proofErr w:type="spellEnd"/>
      <w:r w:rsidR="3731AA5E">
        <w:t>, não necessitando de execução anterior ou posterior para alcançar o objetivo desejado. Todas as ferramentas, com exceção da citada, geram arquivos adicionais</w:t>
      </w:r>
      <w:r w:rsidR="6EB421F7">
        <w:t xml:space="preserve"> </w:t>
      </w:r>
      <w:r w:rsidR="3731AA5E">
        <w:t>que</w:t>
      </w:r>
      <w:r w:rsidR="6EB421F7">
        <w:t>,</w:t>
      </w:r>
      <w:r w:rsidR="3731AA5E">
        <w:t xml:space="preserve"> como discutido previamente, são irrelevantes de um ponto de vista semântico. </w:t>
      </w:r>
    </w:p>
    <w:p w14:paraId="7D982CA4" w14:textId="3FD30BD1" w:rsidR="00D24A0F" w:rsidRDefault="481EDCE5" w:rsidP="00F72012">
      <w:pPr>
        <w:pStyle w:val="TF-TEXTO"/>
      </w:pPr>
      <w:r>
        <w:t>Um</w:t>
      </w:r>
      <w:r w:rsidR="3731AA5E">
        <w:t xml:space="preserve"> dos </w:t>
      </w:r>
      <w:r w:rsidR="370257ED">
        <w:t>três</w:t>
      </w:r>
      <w:r w:rsidR="3731AA5E">
        <w:t xml:space="preserve"> trabalhos correlatos reexportam as exportações padrão, mas nenhum deles preserva o identificador do símbolo definido pelo desenvolvedor.</w:t>
      </w:r>
    </w:p>
    <w:p w14:paraId="506C8C5F" w14:textId="151BD7A6" w:rsidR="00D24A0F" w:rsidRDefault="3731AA5E" w:rsidP="00F72012">
      <w:pPr>
        <w:pStyle w:val="TF-TEXTO"/>
      </w:pPr>
      <w:r>
        <w:t xml:space="preserve">Dos </w:t>
      </w:r>
      <w:r w:rsidR="423C78A3">
        <w:t>três</w:t>
      </w:r>
      <w:r>
        <w:t xml:space="preserve"> trabalhos correlatos analisados, </w:t>
      </w:r>
      <w:r w:rsidR="0C689D33">
        <w:t>nenhuma</w:t>
      </w:r>
      <w:r>
        <w:t xml:space="preserve"> ferramenta reexporta corretamente arquivos JSON.</w:t>
      </w:r>
    </w:p>
    <w:p w14:paraId="00E89550" w14:textId="7EC13862" w:rsidR="00D24A0F" w:rsidRDefault="3731AA5E" w:rsidP="00F72012">
      <w:pPr>
        <w:pStyle w:val="TF-TEXTO"/>
      </w:pPr>
      <w:r>
        <w:t>A partir do comparativo das características, pode-se concluir que nenhuma das ferramentas</w:t>
      </w:r>
      <w:r w:rsidR="4F39D7C9">
        <w:t xml:space="preserve"> avaliadas</w:t>
      </w:r>
      <w:r>
        <w:t xml:space="preserve"> </w:t>
      </w:r>
      <w:r w:rsidR="74317803">
        <w:t>atende todas as características listadas</w:t>
      </w:r>
      <w:r w:rsidR="73749B0B">
        <w:t xml:space="preserve">. O trabalho proposto neste projeto entrega valor pois trabalha junto ao compilador, suportando o projeto </w:t>
      </w:r>
      <w:proofErr w:type="spellStart"/>
      <w:r w:rsidR="73749B0B">
        <w:t>TypeScript</w:t>
      </w:r>
      <w:proofErr w:type="spellEnd"/>
      <w:r w:rsidR="73749B0B">
        <w:t xml:space="preserve"> em sua </w:t>
      </w:r>
      <w:r w:rsidR="431840F4">
        <w:t>totalidade</w:t>
      </w:r>
      <w:r w:rsidR="73749B0B">
        <w:t>. Além disso, ele não gerará o arquivo auxiliar, ao mesmo tempo em que entrega</w:t>
      </w:r>
      <w:r w:rsidR="00FD3F6F">
        <w:t>rá</w:t>
      </w:r>
      <w:r w:rsidR="73749B0B">
        <w:t xml:space="preserve"> informações corretas ao ambiente de desenvolvimento. Ele reexportará exportações padrões preservando o identificador definido, assim como reexportará exportações nomeadas e arquivos JSON.</w:t>
      </w:r>
      <w:r w:rsidR="48A30F07">
        <w:t xml:space="preserve"> Os trabalhos correlatos citados serviram como tomada de decisão no que toca às funcionalidades </w:t>
      </w:r>
      <w:r w:rsidR="5DFA9C94">
        <w:t>mínimas esperadas pelo projeto proposto.</w:t>
      </w:r>
    </w:p>
    <w:p w14:paraId="29B8C1BC" w14:textId="493BF666" w:rsidR="00383853" w:rsidRPr="00F72012" w:rsidRDefault="00383853" w:rsidP="00F72012">
      <w:pPr>
        <w:pStyle w:val="TF-TEXTO"/>
      </w:pPr>
      <w:r>
        <w:t xml:space="preserve">Diante deste contexto, o presente trabalho apresenta uma contribuição prática/social ao ecossistema </w:t>
      </w:r>
      <w:proofErr w:type="spellStart"/>
      <w:r>
        <w:t>TypeScript</w:t>
      </w:r>
      <w:proofErr w:type="spellEnd"/>
      <w:r>
        <w:t xml:space="preserve"> pois irá proporcionar aos desenvolvedores uma melhor experiência de desenvolvimento, salvando tempo ao utilizar barris</w:t>
      </w:r>
      <w:r w:rsidR="00735AEF">
        <w:t xml:space="preserve"> e</w:t>
      </w:r>
      <w:r>
        <w:t xml:space="preserve"> excluindo a etapa de manutenção. A ferramenta proposta se conectará tanto ao compilador </w:t>
      </w:r>
      <w:proofErr w:type="spellStart"/>
      <w:r>
        <w:t>TypeScript</w:t>
      </w:r>
      <w:proofErr w:type="spellEnd"/>
      <w:r>
        <w:t xml:space="preserve"> quanto ao ambiente de desenvolvimento, </w:t>
      </w:r>
      <w:r w:rsidR="00735AEF">
        <w:t>sendo</w:t>
      </w:r>
      <w:r>
        <w:t xml:space="preserve"> simples de utilizar</w:t>
      </w:r>
      <w:r w:rsidR="00735AEF">
        <w:t xml:space="preserve"> e</w:t>
      </w:r>
      <w:r>
        <w:t xml:space="preserve"> com instruções claras.</w:t>
      </w:r>
    </w:p>
    <w:p w14:paraId="6682445D" w14:textId="3D83B708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2E859BAC" w14:textId="7B01F0FF" w:rsidR="00451B94" w:rsidRDefault="0014096A" w:rsidP="00451B94">
      <w:pPr>
        <w:pStyle w:val="TF-TEXTO"/>
      </w:pPr>
      <w:r>
        <w:t xml:space="preserve">Os requisitos </w:t>
      </w:r>
      <w:r w:rsidR="008E1C98">
        <w:t>da ferramenta</w:t>
      </w:r>
      <w:r>
        <w:t xml:space="preserve"> são:</w:t>
      </w:r>
    </w:p>
    <w:p w14:paraId="449B3DE6" w14:textId="49F53644" w:rsidR="0014096A" w:rsidRDefault="005D4C30" w:rsidP="0014096A">
      <w:pPr>
        <w:pStyle w:val="TF-ALNEA"/>
        <w:numPr>
          <w:ilvl w:val="0"/>
          <w:numId w:val="20"/>
        </w:numPr>
      </w:pPr>
      <w:r>
        <w:t>transformar</w:t>
      </w:r>
      <w:r w:rsidR="009F0445">
        <w:t>, em tempo de compilação,</w:t>
      </w:r>
      <w:r>
        <w:t xml:space="preserve"> declarações de importações de barril em declarações de importação comum, resolvendo o caminho para o módulo para cada símbolo importado pelo barril (Requisito Funcional – RF);</w:t>
      </w:r>
    </w:p>
    <w:p w14:paraId="5F2F9835" w14:textId="048308FC" w:rsidR="00735AEF" w:rsidRDefault="00735AEF" w:rsidP="00735AEF">
      <w:pPr>
        <w:pStyle w:val="TF-ALNEA"/>
        <w:numPr>
          <w:ilvl w:val="0"/>
          <w:numId w:val="20"/>
        </w:numPr>
      </w:pPr>
      <w:r>
        <w:t>emitir, em tempo de compilação, diagnósticos corretos sobre barris implícitos (RF);</w:t>
      </w:r>
    </w:p>
    <w:p w14:paraId="5A4E983B" w14:textId="367FD23D" w:rsidR="005D4C30" w:rsidRDefault="005D4C30" w:rsidP="0014096A">
      <w:pPr>
        <w:pStyle w:val="TF-ALNEA"/>
        <w:numPr>
          <w:ilvl w:val="0"/>
          <w:numId w:val="20"/>
        </w:numPr>
      </w:pPr>
      <w:r>
        <w:t>emitir</w:t>
      </w:r>
      <w:r w:rsidR="009F0445">
        <w:t>, em tempo de desenvolvimento,</w:t>
      </w:r>
      <w:r>
        <w:t xml:space="preserve"> diagnósticos corretos </w:t>
      </w:r>
      <w:r w:rsidR="009F0445">
        <w:t xml:space="preserve">sobre barris implícitos </w:t>
      </w:r>
      <w:r>
        <w:t>no ambiente de desenvolvimento (RF);</w:t>
      </w:r>
    </w:p>
    <w:p w14:paraId="60B14D64" w14:textId="684437ED" w:rsidR="00716D29" w:rsidRDefault="00716D29" w:rsidP="00716D29">
      <w:pPr>
        <w:pStyle w:val="TF-ALNEA"/>
        <w:numPr>
          <w:ilvl w:val="0"/>
          <w:numId w:val="20"/>
        </w:numPr>
      </w:pPr>
      <w:r>
        <w:t xml:space="preserve">permitir ao </w:t>
      </w:r>
      <w:r w:rsidR="001619CC">
        <w:t>usuário (</w:t>
      </w:r>
      <w:r w:rsidR="00735AEF">
        <w:t>desenvolvedor</w:t>
      </w:r>
      <w:r w:rsidR="001619CC">
        <w:t>)</w:t>
      </w:r>
      <w:r w:rsidR="00735AEF">
        <w:t xml:space="preserve">, enquanto </w:t>
      </w:r>
      <w:r w:rsidR="10E8E92C">
        <w:t>no</w:t>
      </w:r>
      <w:r w:rsidR="001619CC">
        <w:t xml:space="preserve"> IDE, </w:t>
      </w:r>
      <w:r>
        <w:t>ir para a definição de um símbolo especificado na importação de barril em tempo de desenvolvimento (RF);</w:t>
      </w:r>
    </w:p>
    <w:p w14:paraId="4CF98889" w14:textId="13951BC2" w:rsidR="00BB54F8" w:rsidRDefault="5933559D" w:rsidP="0014096A">
      <w:pPr>
        <w:pStyle w:val="TF-ALNEA"/>
        <w:numPr>
          <w:ilvl w:val="0"/>
          <w:numId w:val="20"/>
        </w:numPr>
      </w:pPr>
      <w:r>
        <w:t>disponibilizar uma biblioteca base de modo que seja possível estender a funcionalidade proposta no trabalho</w:t>
      </w:r>
      <w:r w:rsidR="4ECEE55D">
        <w:t xml:space="preserve"> (RF)</w:t>
      </w:r>
      <w:r w:rsidR="460FEA48">
        <w:t>;</w:t>
      </w:r>
    </w:p>
    <w:p w14:paraId="63606A09" w14:textId="4BF4767B" w:rsidR="00716D29" w:rsidRDefault="00716D29" w:rsidP="00716D29">
      <w:pPr>
        <w:pStyle w:val="TF-ALNEA"/>
        <w:numPr>
          <w:ilvl w:val="0"/>
          <w:numId w:val="20"/>
        </w:numPr>
      </w:pPr>
      <w:r>
        <w:t>os itens 3</w:t>
      </w:r>
      <w:r w:rsidR="00BB54F8">
        <w:t>.2.a</w:t>
      </w:r>
      <w:r>
        <w:t xml:space="preserve"> a 3.2.d devem </w:t>
      </w:r>
      <w:r w:rsidR="00BB54F8">
        <w:t xml:space="preserve">ser </w:t>
      </w:r>
      <w:r w:rsidR="00BB54F8" w:rsidRPr="258D3B25">
        <w:rPr>
          <w:i/>
          <w:iCs/>
        </w:rPr>
        <w:t>plugin</w:t>
      </w:r>
      <w:r w:rsidR="00582B19" w:rsidRPr="258D3B25">
        <w:rPr>
          <w:i/>
          <w:iCs/>
        </w:rPr>
        <w:t>s</w:t>
      </w:r>
      <w:r w:rsidR="00BB54F8">
        <w:t xml:space="preserve"> </w:t>
      </w:r>
      <w:r w:rsidR="00582B19">
        <w:t xml:space="preserve">que se conectarão </w:t>
      </w:r>
      <w:r w:rsidR="00BB54F8">
        <w:t xml:space="preserve">ao compilador </w:t>
      </w:r>
      <w:proofErr w:type="spellStart"/>
      <w:r w:rsidR="00BB54F8">
        <w:t>TypeScript</w:t>
      </w:r>
      <w:proofErr w:type="spellEnd"/>
      <w:r w:rsidR="00BB54F8">
        <w:t xml:space="preserve"> (Requisito Não Funcional – RNF);</w:t>
      </w:r>
    </w:p>
    <w:p w14:paraId="13B91B5E" w14:textId="4BF4767B" w:rsidR="0019702F" w:rsidRDefault="0019702F" w:rsidP="00716D29">
      <w:pPr>
        <w:pStyle w:val="TF-ALNEA"/>
        <w:numPr>
          <w:ilvl w:val="0"/>
          <w:numId w:val="20"/>
        </w:numPr>
      </w:pPr>
      <w:r>
        <w:t xml:space="preserve">utilizar a linguagem de programação </w:t>
      </w:r>
      <w:proofErr w:type="spellStart"/>
      <w:r>
        <w:t>TypeScript</w:t>
      </w:r>
      <w:proofErr w:type="spellEnd"/>
      <w:r>
        <w:t xml:space="preserve"> para desenvolver os itens 3.2.a a 3.2.e (RNF);</w:t>
      </w:r>
    </w:p>
    <w:p w14:paraId="7B283C25" w14:textId="4BF4767B" w:rsidR="0019702F" w:rsidRDefault="00F00A7D" w:rsidP="00716D29">
      <w:pPr>
        <w:pStyle w:val="TF-ALNEA"/>
        <w:numPr>
          <w:ilvl w:val="0"/>
          <w:numId w:val="20"/>
        </w:numPr>
      </w:pPr>
      <w:r>
        <w:t xml:space="preserve">armazenar o código-fonte dos </w:t>
      </w:r>
      <w:r w:rsidRPr="00503C18">
        <w:rPr>
          <w:i/>
          <w:iCs/>
        </w:rPr>
        <w:t>plugins</w:t>
      </w:r>
      <w:r>
        <w:t xml:space="preserve"> e da biblioteca base em </w:t>
      </w:r>
      <w:r w:rsidR="0019702F">
        <w:t xml:space="preserve">um </w:t>
      </w:r>
      <w:proofErr w:type="spellStart"/>
      <w:r w:rsidR="0019702F">
        <w:t>monorepositório</w:t>
      </w:r>
      <w:proofErr w:type="spellEnd"/>
      <w:r>
        <w:t xml:space="preserve"> </w:t>
      </w:r>
      <w:r w:rsidR="0019702F">
        <w:t>(RNF);</w:t>
      </w:r>
    </w:p>
    <w:p w14:paraId="2CAFCF6F" w14:textId="02D80CD4" w:rsidR="004D2B59" w:rsidRDefault="2217EA44" w:rsidP="00716D29">
      <w:pPr>
        <w:pStyle w:val="TF-ALNEA"/>
        <w:numPr>
          <w:ilvl w:val="0"/>
          <w:numId w:val="20"/>
        </w:numPr>
      </w:pPr>
      <w:r>
        <w:t xml:space="preserve">expor as ferramentas propostas nos itens </w:t>
      </w:r>
      <w:r w:rsidR="4DA7B830">
        <w:t xml:space="preserve">3.2.a a 3.2.e </w:t>
      </w:r>
      <w:r>
        <w:t xml:space="preserve">como pacotes NPM </w:t>
      </w:r>
      <w:r w:rsidR="2DEDF4EC">
        <w:t>a fim</w:t>
      </w:r>
      <w:r w:rsidR="4DA7B830">
        <w:t xml:space="preserve"> de disponibilizar as funcionalidades à comunidade de </w:t>
      </w:r>
      <w:r w:rsidR="4DA7B830" w:rsidRPr="6BD95CFC">
        <w:rPr>
          <w:i/>
          <w:iCs/>
        </w:rPr>
        <w:t>software</w:t>
      </w:r>
      <w:r w:rsidR="4DA7B830">
        <w:t xml:space="preserve"> livre (RNF);</w:t>
      </w:r>
    </w:p>
    <w:p w14:paraId="3570CB34" w14:textId="4BF4767B" w:rsidR="007F5859" w:rsidRDefault="007F5859" w:rsidP="007F5859">
      <w:pPr>
        <w:pStyle w:val="TF-ALNEA"/>
        <w:numPr>
          <w:ilvl w:val="0"/>
          <w:numId w:val="20"/>
        </w:numPr>
      </w:pPr>
      <w:r>
        <w:t xml:space="preserve">os artefatos deverão ser executáveis </w:t>
      </w:r>
      <w:proofErr w:type="spellStart"/>
      <w:r>
        <w:t>JavaScript</w:t>
      </w:r>
      <w:proofErr w:type="spellEnd"/>
      <w:r>
        <w:t xml:space="preserve">, a fim de serem executados em ambientes que não </w:t>
      </w:r>
      <w:r>
        <w:lastRenderedPageBreak/>
        <w:t xml:space="preserve">estejam adaptados ao interpretador </w:t>
      </w:r>
      <w:proofErr w:type="spellStart"/>
      <w:r>
        <w:t>TypeScript</w:t>
      </w:r>
      <w:proofErr w:type="spellEnd"/>
      <w:r>
        <w:t xml:space="preserve"> (RNF);</w:t>
      </w:r>
    </w:p>
    <w:p w14:paraId="6197DDFF" w14:textId="4BF4767B" w:rsidR="00371486" w:rsidRDefault="00716D29" w:rsidP="0014096A">
      <w:pPr>
        <w:pStyle w:val="TF-ALNEA"/>
        <w:numPr>
          <w:ilvl w:val="0"/>
          <w:numId w:val="20"/>
        </w:numPr>
      </w:pPr>
      <w:r>
        <w:t xml:space="preserve">a ferramenta </w:t>
      </w:r>
      <w:r w:rsidR="007F5859">
        <w:t>pode</w:t>
      </w:r>
      <w:r w:rsidR="007F07A1">
        <w:t>rá</w:t>
      </w:r>
      <w:r w:rsidR="007F5859">
        <w:t xml:space="preserve"> </w:t>
      </w:r>
      <w:r>
        <w:t>ser executada</w:t>
      </w:r>
      <w:r w:rsidR="00371486">
        <w:t xml:space="preserve"> em qualquer </w:t>
      </w:r>
      <w:r>
        <w:t>sistema operacional</w:t>
      </w:r>
      <w:r w:rsidR="00371486">
        <w:t xml:space="preserve"> desde que </w:t>
      </w:r>
      <w:r>
        <w:t xml:space="preserve">este </w:t>
      </w:r>
      <w:r w:rsidR="00371486">
        <w:t>tenha capacidade de executar</w:t>
      </w:r>
      <w:r>
        <w:t xml:space="preserve"> comandos </w:t>
      </w:r>
      <w:proofErr w:type="spellStart"/>
      <w:r w:rsidR="00371486">
        <w:t>JavaScript</w:t>
      </w:r>
      <w:proofErr w:type="spellEnd"/>
      <w:r w:rsidR="00371486">
        <w:t xml:space="preserve"> </w:t>
      </w:r>
      <w:r>
        <w:t xml:space="preserve">através do interpretador </w:t>
      </w:r>
      <w:proofErr w:type="spellStart"/>
      <w:r>
        <w:t>NodeJS</w:t>
      </w:r>
      <w:proofErr w:type="spellEnd"/>
      <w:r>
        <w:t xml:space="preserve"> </w:t>
      </w:r>
      <w:r w:rsidR="00371486">
        <w:t>(RNF);</w:t>
      </w:r>
    </w:p>
    <w:p w14:paraId="69B79175" w14:textId="1A8B6F36" w:rsidR="00BB54F8" w:rsidRDefault="00BB54F8" w:rsidP="0014096A">
      <w:pPr>
        <w:pStyle w:val="TF-ALNEA"/>
        <w:numPr>
          <w:ilvl w:val="0"/>
          <w:numId w:val="20"/>
        </w:numPr>
      </w:pPr>
      <w:r>
        <w:t>documentar</w:t>
      </w:r>
      <w:r w:rsidR="007F5859">
        <w:t xml:space="preserve"> </w:t>
      </w:r>
      <w:r>
        <w:t>as ferramentas descritas nos pontos 3.2.a</w:t>
      </w:r>
      <w:r w:rsidR="00EE51BB">
        <w:t xml:space="preserve"> a</w:t>
      </w:r>
      <w:r w:rsidR="00804748">
        <w:t xml:space="preserve"> 3.2.</w:t>
      </w:r>
      <w:r w:rsidR="00716D29">
        <w:t>e</w:t>
      </w:r>
      <w:r w:rsidR="00804748">
        <w:t>,</w:t>
      </w:r>
      <w:r>
        <w:t xml:space="preserve"> de modo que seja</w:t>
      </w:r>
      <w:r w:rsidR="00E01F3A">
        <w:t>m claras as instruções de utilização (RNF)</w:t>
      </w:r>
      <w:r w:rsidR="007F5859">
        <w:t>.</w:t>
      </w:r>
    </w:p>
    <w:p w14:paraId="56B1E0F0" w14:textId="7C4AA291" w:rsidR="00451B94" w:rsidRDefault="00451B94" w:rsidP="00E638A0">
      <w:pPr>
        <w:pStyle w:val="Ttulo2"/>
      </w:pPr>
      <w:r>
        <w:t>METODOLOGIA</w:t>
      </w:r>
    </w:p>
    <w:p w14:paraId="3E575109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2E4343D" w14:textId="4BF4767B" w:rsidR="00F11E45" w:rsidRDefault="0026130E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</w:t>
      </w:r>
      <w:proofErr w:type="spellStart"/>
      <w:r>
        <w:t>TypeScript</w:t>
      </w:r>
      <w:proofErr w:type="spellEnd"/>
      <w:r>
        <w:t xml:space="preserve">, seu compilador e métodos de conexão para estender a linguagem, </w:t>
      </w:r>
      <w:r w:rsidR="006B2C8B">
        <w:t xml:space="preserve">desenvolvimento de </w:t>
      </w:r>
      <w:r w:rsidR="006B2C8B" w:rsidRPr="258D3B25">
        <w:rPr>
          <w:i/>
          <w:iCs/>
        </w:rPr>
        <w:t>plugins</w:t>
      </w:r>
      <w:r w:rsidR="006B2C8B">
        <w:t xml:space="preserve"> e manipulação de código-fonte e diagnósticos;</w:t>
      </w:r>
    </w:p>
    <w:p w14:paraId="632AD7FF" w14:textId="4BF4767B" w:rsidR="000C4C95" w:rsidRDefault="000C4C95" w:rsidP="006B2C8B">
      <w:pPr>
        <w:pStyle w:val="TF-ALNEA"/>
        <w:numPr>
          <w:ilvl w:val="0"/>
          <w:numId w:val="10"/>
        </w:numPr>
      </w:pPr>
      <w:r>
        <w:t xml:space="preserve">elicitação dos requisitos: </w:t>
      </w:r>
      <w:r w:rsidR="00130645">
        <w:t xml:space="preserve">com base no levantamento bibliográfico e nos objetivos do trabalho, </w:t>
      </w:r>
      <w:r w:rsidR="00B47E21">
        <w:t>especificar requisitos funcionais e não funcionais da ferramenta proposta;</w:t>
      </w:r>
    </w:p>
    <w:p w14:paraId="23C0316F" w14:textId="306B4D0B" w:rsidR="00B47E21" w:rsidRDefault="006B2C8B" w:rsidP="00AF6809">
      <w:pPr>
        <w:pStyle w:val="TF-ALNEA"/>
        <w:numPr>
          <w:ilvl w:val="0"/>
          <w:numId w:val="10"/>
        </w:numPr>
      </w:pPr>
      <w:r>
        <w:t xml:space="preserve">protótipo: </w:t>
      </w:r>
      <w:r w:rsidR="006D45D3">
        <w:t xml:space="preserve">elaborar </w:t>
      </w:r>
      <w:r>
        <w:t xml:space="preserve">projeto em menor escala </w:t>
      </w:r>
      <w:r w:rsidR="00130645">
        <w:t xml:space="preserve">baseado nos requisitos </w:t>
      </w:r>
      <w:r>
        <w:t xml:space="preserve">com objetivo de </w:t>
      </w:r>
      <w:r w:rsidR="00482DE4">
        <w:t>avaliar se o estado atual das ferramentas supre as necessidades do projeto;</w:t>
      </w:r>
    </w:p>
    <w:p w14:paraId="6FC3EC26" w14:textId="4BF4767B" w:rsidR="00AF6809" w:rsidRDefault="006315FE" w:rsidP="00AF6809">
      <w:pPr>
        <w:pStyle w:val="TF-ALNEA"/>
        <w:numPr>
          <w:ilvl w:val="0"/>
          <w:numId w:val="10"/>
        </w:numPr>
      </w:pPr>
      <w:r>
        <w:t xml:space="preserve">preparação do ambiente de desenvolvimento: criar um </w:t>
      </w:r>
      <w:proofErr w:type="spellStart"/>
      <w:r>
        <w:t>monorepositório</w:t>
      </w:r>
      <w:proofErr w:type="spellEnd"/>
      <w:r>
        <w:t xml:space="preserve"> com a ferramenta </w:t>
      </w:r>
      <w:proofErr w:type="spellStart"/>
      <w:r>
        <w:t>Turborepo</w:t>
      </w:r>
      <w:proofErr w:type="spellEnd"/>
      <w:r>
        <w:t xml:space="preserve"> que possibilitará a manutenção de toda a base de código em apenas um lugar;</w:t>
      </w:r>
    </w:p>
    <w:p w14:paraId="415B89D8" w14:textId="4BF4767B" w:rsidR="00AF6809" w:rsidRDefault="00AF6809" w:rsidP="00AF6809">
      <w:pPr>
        <w:pStyle w:val="TF-ALNEA"/>
        <w:numPr>
          <w:ilvl w:val="0"/>
          <w:numId w:val="10"/>
        </w:numPr>
      </w:pPr>
      <w:r>
        <w:t xml:space="preserve">especificação dos testes de requisitos: elaborar suítes de teste utilizando a ferramenta </w:t>
      </w:r>
      <w:proofErr w:type="spellStart"/>
      <w:r>
        <w:t>Jest</w:t>
      </w:r>
      <w:proofErr w:type="spellEnd"/>
      <w:r>
        <w:t xml:space="preserve"> com o objetivo de verificar se as entradas e saídas estão de acordo com os diferentes cenários propostos pela ferramenta;</w:t>
      </w:r>
    </w:p>
    <w:p w14:paraId="2396AECB" w14:textId="79E1C933" w:rsidR="000958A7" w:rsidRDefault="000958A7" w:rsidP="006B2C8B">
      <w:pPr>
        <w:pStyle w:val="TF-ALNEA"/>
        <w:numPr>
          <w:ilvl w:val="0"/>
          <w:numId w:val="10"/>
        </w:numPr>
      </w:pPr>
      <w:r>
        <w:t>desenvolvimento</w:t>
      </w:r>
      <w:r w:rsidR="00BA38C1">
        <w:t xml:space="preserve"> do </w:t>
      </w:r>
      <w:r w:rsidR="00BA38C1" w:rsidRPr="258D3B25">
        <w:rPr>
          <w:i/>
          <w:iCs/>
        </w:rPr>
        <w:t>plugin</w:t>
      </w:r>
      <w:r w:rsidR="00BA38C1">
        <w:t xml:space="preserve"> transformador de código</w:t>
      </w:r>
      <w:r w:rsidR="00A60A58">
        <w:t>-fonte</w:t>
      </w:r>
      <w:r w:rsidR="00BA38C1">
        <w:t xml:space="preserve">: </w:t>
      </w:r>
      <w:r w:rsidR="00C333FD">
        <w:t xml:space="preserve">com base nas especificações, implementar </w:t>
      </w:r>
      <w:r w:rsidR="00B55E9D">
        <w:t xml:space="preserve">em </w:t>
      </w:r>
      <w:proofErr w:type="spellStart"/>
      <w:r w:rsidR="00B55E9D">
        <w:t>TypeScript</w:t>
      </w:r>
      <w:proofErr w:type="spellEnd"/>
      <w:r w:rsidR="00B55E9D">
        <w:t xml:space="preserve"> </w:t>
      </w:r>
      <w:r w:rsidR="00C333FD">
        <w:t xml:space="preserve">o </w:t>
      </w:r>
      <w:r w:rsidR="00C333FD" w:rsidRPr="258D3B25">
        <w:rPr>
          <w:i/>
          <w:iCs/>
        </w:rPr>
        <w:t>plugin</w:t>
      </w:r>
      <w:r w:rsidR="00C333FD">
        <w:t xml:space="preserve"> que irá transformar o código</w:t>
      </w:r>
      <w:r w:rsidR="00B55E9D">
        <w:t xml:space="preserve">-fonte em tempo de compilação com base nas ferramentas expostas pelo compilador </w:t>
      </w:r>
      <w:proofErr w:type="spellStart"/>
      <w:r w:rsidR="00B55E9D">
        <w:t>TypeScript</w:t>
      </w:r>
      <w:proofErr w:type="spellEnd"/>
      <w:r w:rsidR="001A319D">
        <w:t>;</w:t>
      </w:r>
    </w:p>
    <w:p w14:paraId="2A4577D2" w14:textId="463B3977" w:rsidR="00BA38C1" w:rsidRDefault="00BA38C1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008C5A26">
        <w:rPr>
          <w:i/>
          <w:iCs/>
        </w:rPr>
        <w:t>plugin</w:t>
      </w:r>
      <w:r>
        <w:t xml:space="preserve"> corretor de diagnósticos</w:t>
      </w:r>
      <w:r w:rsidR="008C5A26">
        <w:t xml:space="preserve"> de compilador:</w:t>
      </w:r>
      <w:r w:rsidR="00B55E9D">
        <w:t xml:space="preserve"> com base nas transformações aplicadas pelo </w:t>
      </w:r>
      <w:r w:rsidR="00B55E9D" w:rsidRPr="00B55E9D">
        <w:rPr>
          <w:i/>
          <w:iCs/>
        </w:rPr>
        <w:t>plugin</w:t>
      </w:r>
      <w:r w:rsidR="00B55E9D">
        <w:t xml:space="preserve"> transformador de código, </w:t>
      </w:r>
      <w:r w:rsidR="006448E3">
        <w:t xml:space="preserve">implementar um </w:t>
      </w:r>
      <w:r w:rsidR="006448E3" w:rsidRPr="006448E3">
        <w:rPr>
          <w:i/>
          <w:iCs/>
        </w:rPr>
        <w:t>plugin</w:t>
      </w:r>
      <w:r w:rsidR="006448E3">
        <w:t xml:space="preserve"> que adapte </w:t>
      </w:r>
      <w:r w:rsidR="00B55E9D">
        <w:t xml:space="preserve">os diagnósticos </w:t>
      </w:r>
      <w:r w:rsidR="006448E3">
        <w:t xml:space="preserve">gerados pelo compilador </w:t>
      </w:r>
      <w:r w:rsidR="00B55E9D">
        <w:t xml:space="preserve">e </w:t>
      </w:r>
      <w:r w:rsidR="006448E3">
        <w:t xml:space="preserve">inclua </w:t>
      </w:r>
      <w:r w:rsidR="00B55E9D">
        <w:t>novas entradas em caso de utilização incorreta de barris implícitos;</w:t>
      </w:r>
    </w:p>
    <w:p w14:paraId="09C53DAA" w14:textId="79E1C933" w:rsidR="008C5A26" w:rsidRDefault="008C5A26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258D3B25">
        <w:rPr>
          <w:i/>
          <w:iCs/>
        </w:rPr>
        <w:t>plugin</w:t>
      </w:r>
      <w:r>
        <w:t xml:space="preserve"> para o Servidor de Linguagem: </w:t>
      </w:r>
      <w:r w:rsidR="00BC160F">
        <w:t xml:space="preserve">com base nas especificações, implementar um </w:t>
      </w:r>
      <w:r w:rsidR="00BC160F" w:rsidRPr="258D3B25">
        <w:rPr>
          <w:i/>
          <w:iCs/>
        </w:rPr>
        <w:t>plugin</w:t>
      </w:r>
      <w:r w:rsidR="00BC160F">
        <w:t xml:space="preserve"> que estenderá </w:t>
      </w:r>
      <w:r w:rsidR="00440745">
        <w:t xml:space="preserve">o Servidor de Linguagem, reconhecendo os barris implícitos como código </w:t>
      </w:r>
      <w:proofErr w:type="spellStart"/>
      <w:r w:rsidR="00440745">
        <w:t>TypeScript</w:t>
      </w:r>
      <w:proofErr w:type="spellEnd"/>
      <w:r w:rsidR="00440745">
        <w:t xml:space="preserve"> legítimo e melhorando a experiência </w:t>
      </w:r>
      <w:r w:rsidR="005876B3">
        <w:t xml:space="preserve">de desenvolvedor na </w:t>
      </w:r>
      <w:r w:rsidR="00440745">
        <w:t>IDE;</w:t>
      </w:r>
    </w:p>
    <w:p w14:paraId="1DD1012F" w14:textId="6AF827F7" w:rsidR="00BA38C1" w:rsidRDefault="00BA38C1" w:rsidP="006B2C8B">
      <w:pPr>
        <w:pStyle w:val="TF-ALNEA"/>
        <w:numPr>
          <w:ilvl w:val="0"/>
          <w:numId w:val="10"/>
        </w:numPr>
      </w:pPr>
      <w:r>
        <w:t>abstração de código e remoção de redundância</w:t>
      </w:r>
      <w:r w:rsidR="008C5A26">
        <w:t>:</w:t>
      </w:r>
      <w:r w:rsidR="00954AB2">
        <w:t xml:space="preserve"> extrair </w:t>
      </w:r>
      <w:r w:rsidR="0037633C">
        <w:t>como uma biblioteca</w:t>
      </w:r>
      <w:r w:rsidR="00954AB2">
        <w:t xml:space="preserve"> funcionalidades similares </w:t>
      </w:r>
      <w:r w:rsidR="00F24BAE">
        <w:t>a serem utilizadas pelas ferramentas especificadas nos itens f, g e h;</w:t>
      </w:r>
    </w:p>
    <w:p w14:paraId="2C478EF6" w14:textId="41003782" w:rsidR="002649BD" w:rsidRDefault="002649BD" w:rsidP="006B2C8B">
      <w:pPr>
        <w:pStyle w:val="TF-ALNEA"/>
        <w:numPr>
          <w:ilvl w:val="0"/>
          <w:numId w:val="10"/>
        </w:numPr>
      </w:pPr>
      <w:r>
        <w:t>elaboração de documentação</w:t>
      </w:r>
      <w:r w:rsidR="00C333FD">
        <w:t>:</w:t>
      </w:r>
      <w:r w:rsidR="00954AB2">
        <w:t xml:space="preserve"> a nível de projeto, documentar </w:t>
      </w:r>
      <w:r w:rsidR="00466204">
        <w:t xml:space="preserve">motivação, </w:t>
      </w:r>
      <w:r w:rsidR="00954AB2">
        <w:t xml:space="preserve">casos de uso, </w:t>
      </w:r>
      <w:r w:rsidR="00466204">
        <w:t>e instruções de utilização;</w:t>
      </w:r>
    </w:p>
    <w:p w14:paraId="0D1CBE86" w14:textId="79E1C933" w:rsidR="002649BD" w:rsidRDefault="002649BD" w:rsidP="006B2C8B">
      <w:pPr>
        <w:pStyle w:val="TF-ALNEA"/>
        <w:numPr>
          <w:ilvl w:val="0"/>
          <w:numId w:val="10"/>
        </w:numPr>
      </w:pPr>
      <w:r>
        <w:t xml:space="preserve">disponibilização na comunidade de </w:t>
      </w:r>
      <w:r w:rsidRPr="00815079">
        <w:rPr>
          <w:i/>
          <w:iCs/>
        </w:rPr>
        <w:t>software</w:t>
      </w:r>
      <w:r>
        <w:t xml:space="preserve"> livre</w:t>
      </w:r>
      <w:r w:rsidR="00C333FD">
        <w:t>:</w:t>
      </w:r>
      <w:r w:rsidR="000947F0">
        <w:t xml:space="preserve"> disponibilizar código-fonte de maneira pública no </w:t>
      </w:r>
      <w:proofErr w:type="spellStart"/>
      <w:r w:rsidR="000947F0">
        <w:t>Github</w:t>
      </w:r>
      <w:proofErr w:type="spellEnd"/>
      <w:r w:rsidR="000947F0">
        <w:t>, sendo possível a colaboração e manutenção pela comunidade.</w:t>
      </w:r>
    </w:p>
    <w:p w14:paraId="072FADE7" w14:textId="27FBE6E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03B32">
        <w:t xml:space="preserve">Quadro </w:t>
      </w:r>
      <w:r w:rsidR="00903B32">
        <w:rPr>
          <w:noProof/>
        </w:rPr>
        <w:t>2</w:t>
      </w:r>
      <w:r w:rsidR="0060060C">
        <w:fldChar w:fldCharType="end"/>
      </w:r>
      <w:r>
        <w:t>.</w:t>
      </w:r>
    </w:p>
    <w:p w14:paraId="4B2F199C" w14:textId="66A4B5E8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2</w:t>
      </w:r>
      <w:r w:rsidR="006D2982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0E7D870" w14:textId="77777777" w:rsidTr="6BD95CFC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68F65ED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A0FBC7" w14:textId="5A56A01E" w:rsidR="00451B94" w:rsidRPr="007E0D87" w:rsidRDefault="678D619D" w:rsidP="00470C41">
            <w:pPr>
              <w:pStyle w:val="TF-TEXTOQUADROCentralizado"/>
            </w:pPr>
            <w:r>
              <w:t>202</w:t>
            </w:r>
            <w:r w:rsidR="4BDA26CD">
              <w:t>3</w:t>
            </w:r>
          </w:p>
        </w:tc>
      </w:tr>
      <w:tr w:rsidR="00451B94" w:rsidRPr="007E0D87" w14:paraId="3E6613B4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966FDA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6F1ED081" w14:textId="4849730B" w:rsidR="00451B94" w:rsidRPr="007E0D87" w:rsidRDefault="42C164FF" w:rsidP="00470C41">
            <w:pPr>
              <w:pStyle w:val="TF-TEXTOQUADROCentralizado"/>
            </w:pPr>
            <w:r>
              <w:t>fev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C31CBF8" w14:textId="44CF4629" w:rsidR="00451B94" w:rsidRPr="007E0D87" w:rsidRDefault="3A96D990" w:rsidP="00470C41">
            <w:pPr>
              <w:pStyle w:val="TF-TEXTOQUADROCentralizado"/>
            </w:pPr>
            <w:r>
              <w:t>mar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6D6A9A2B" w14:textId="5EC37294" w:rsidR="00451B94" w:rsidRPr="007E0D87" w:rsidRDefault="38C7700E" w:rsidP="00470C41">
            <w:pPr>
              <w:pStyle w:val="TF-TEXTOQUADROCentralizado"/>
            </w:pPr>
            <w:r>
              <w:t>abr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DA962DA" w14:textId="0B0F6FE3" w:rsidR="00451B94" w:rsidRPr="007E0D87" w:rsidRDefault="4F9E55C5" w:rsidP="00470C41">
            <w:pPr>
              <w:pStyle w:val="TF-TEXTOQUADROCentralizado"/>
            </w:pPr>
            <w:r>
              <w:t>mai</w:t>
            </w:r>
            <w:r w:rsidR="0EFE3E7F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56420927" w14:textId="6A43FBF4" w:rsidR="00451B94" w:rsidRPr="007E0D87" w:rsidRDefault="3AFA26CF" w:rsidP="00470C41">
            <w:pPr>
              <w:pStyle w:val="TF-TEXTOQUADROCentralizado"/>
            </w:pPr>
            <w:r>
              <w:t>jun</w:t>
            </w:r>
            <w:r w:rsidR="0EFE3E7F">
              <w:t>.</w:t>
            </w:r>
          </w:p>
        </w:tc>
      </w:tr>
      <w:tr w:rsidR="00451B94" w:rsidRPr="007E0D87" w14:paraId="0BB5845E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6D0EC7DD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16639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69C4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D6FBB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8412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D5AC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47145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E3709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644DA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036A2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CA22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6801E37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DA3C7AA" w14:textId="392FDE70" w:rsidR="00451B94" w:rsidRPr="007E0D87" w:rsidRDefault="00DF4F7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2FA3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9EFCD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56EAE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7E39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7B13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96ED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2CE8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E03DF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6AA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2C985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2D5859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813337" w14:textId="7641327E" w:rsidR="00451B94" w:rsidRPr="007E0D87" w:rsidRDefault="00DF4F7C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69681A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F9824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D07624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286D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C0B33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C78A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252E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7C3F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9EA72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97EDC4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EE5775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4726D4A" w14:textId="356B88E7" w:rsidR="00451B94" w:rsidRPr="007E0D87" w:rsidRDefault="00DF4F7C" w:rsidP="00470C41">
            <w:pPr>
              <w:pStyle w:val="TF-TEXTOQUADRO"/>
            </w:pPr>
            <w:r>
              <w:t>protótipo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760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98974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EFF0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984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84CA0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480C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2476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D1B3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CDF95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E4859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4F58E55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41F8EF4" w14:textId="6AD6D454" w:rsidR="00451B94" w:rsidRPr="007E0D87" w:rsidRDefault="00DF4F7C" w:rsidP="00470C41">
            <w:pPr>
              <w:pStyle w:val="TF-TEXTOQUADRO"/>
            </w:pPr>
            <w:r>
              <w:t>preparação do ambiente de desenvolvimento</w:t>
            </w:r>
          </w:p>
        </w:tc>
        <w:tc>
          <w:tcPr>
            <w:tcW w:w="273" w:type="dxa"/>
          </w:tcPr>
          <w:p w14:paraId="29BC24B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DA81C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6B0EF8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E1F8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F95EB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B339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B82E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2EB852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60ABB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A99228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DF4F7C" w:rsidRPr="007E0D87" w14:paraId="75958DD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1AD3286" w14:textId="13FD2757" w:rsidR="00DF4F7C" w:rsidRPr="007E0D87" w:rsidRDefault="00A60A58" w:rsidP="00470C41">
            <w:pPr>
              <w:pStyle w:val="TF-TEXTOQUADRO"/>
            </w:pPr>
            <w:r>
              <w:t>especificação dos testes de requisitos</w:t>
            </w:r>
          </w:p>
        </w:tc>
        <w:tc>
          <w:tcPr>
            <w:tcW w:w="273" w:type="dxa"/>
          </w:tcPr>
          <w:p w14:paraId="4C781CC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F55E7B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E365A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62CFF8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53BFF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F89CC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A4738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F038E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C4380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A76335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168F0E5A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7D9A2A" w14:textId="6A9AF67A" w:rsidR="00DF4F7C" w:rsidRPr="007E0D87" w:rsidRDefault="00A60A58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transformador de código-fonte</w:t>
            </w:r>
          </w:p>
        </w:tc>
        <w:tc>
          <w:tcPr>
            <w:tcW w:w="273" w:type="dxa"/>
          </w:tcPr>
          <w:p w14:paraId="5090042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FBAC7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147E2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E38F3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ED60C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A593F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52A725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71B7B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A0E8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10C0E5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0DAF3880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60C205B" w14:textId="4BC0C8DA" w:rsidR="00DF4F7C" w:rsidRPr="007E0D87" w:rsidRDefault="00815079" w:rsidP="00470C41">
            <w:pPr>
              <w:pStyle w:val="TF-TEXTOQUADRO"/>
            </w:pPr>
            <w:r>
              <w:t>d</w:t>
            </w:r>
            <w:r w:rsidR="00A60A58">
              <w:t xml:space="preserve">esenvolvimento do </w:t>
            </w:r>
            <w:r w:rsidR="00A60A58" w:rsidRPr="00815079">
              <w:rPr>
                <w:i/>
                <w:iCs/>
              </w:rPr>
              <w:t>plugin</w:t>
            </w:r>
            <w:r w:rsidR="00A60A58">
              <w:t xml:space="preserve"> corretor de diagnósticos de compilador</w:t>
            </w:r>
          </w:p>
        </w:tc>
        <w:tc>
          <w:tcPr>
            <w:tcW w:w="273" w:type="dxa"/>
          </w:tcPr>
          <w:p w14:paraId="0A4214A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F437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6B8B7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ED305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91E5E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CDE3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C5629B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B38B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0C435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24B0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472BB91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8E096D" w14:textId="414C5019" w:rsidR="00DF4F7C" w:rsidRPr="007E0D87" w:rsidRDefault="00815079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para o Servidor de Linguagem</w:t>
            </w:r>
          </w:p>
        </w:tc>
        <w:tc>
          <w:tcPr>
            <w:tcW w:w="273" w:type="dxa"/>
          </w:tcPr>
          <w:p w14:paraId="500C8D3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93338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2D92A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EB4E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54EE546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EBE82B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DA9DA4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28E0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2B9E0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B59F0AB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0CEE54F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BE186AF" w14:textId="3340B1B8" w:rsidR="00DF4F7C" w:rsidRPr="007E0D87" w:rsidRDefault="00815079" w:rsidP="00470C41">
            <w:pPr>
              <w:pStyle w:val="TF-TEXTOQUADRO"/>
            </w:pPr>
            <w:r>
              <w:t>abstração de código e remoção de redundância</w:t>
            </w:r>
          </w:p>
        </w:tc>
        <w:tc>
          <w:tcPr>
            <w:tcW w:w="273" w:type="dxa"/>
          </w:tcPr>
          <w:p w14:paraId="35F8A8F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77BB5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5AD2B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A53B09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A999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83A8A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E9593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18C2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B35F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935274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23D8316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B98D14" w14:textId="0417B123" w:rsidR="00DF4F7C" w:rsidRPr="007E0D87" w:rsidRDefault="00815079" w:rsidP="00470C41">
            <w:pPr>
              <w:pStyle w:val="TF-TEXTOQUADRO"/>
            </w:pPr>
            <w:r>
              <w:t>elaboração de documentação</w:t>
            </w:r>
          </w:p>
        </w:tc>
        <w:tc>
          <w:tcPr>
            <w:tcW w:w="273" w:type="dxa"/>
          </w:tcPr>
          <w:p w14:paraId="0065F27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45E0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69253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586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D6D53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BDAC7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58F22A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F3077E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754EC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C5B40F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769B7B4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D39841E" w14:textId="5B76275F" w:rsidR="00DF4F7C" w:rsidRPr="007E0D87" w:rsidRDefault="00815079" w:rsidP="00470C41">
            <w:pPr>
              <w:pStyle w:val="TF-TEXTOQUADRO"/>
            </w:pPr>
            <w:r>
              <w:t>disponibilização na comunidade de software livre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28E6325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7E39D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CC35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5DE3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F52BB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D9B9FB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64C163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FC806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D5BD0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C109A3" w14:textId="77777777" w:rsidR="00DF4F7C" w:rsidRPr="007E0D87" w:rsidRDefault="00DF4F7C" w:rsidP="00470C41">
            <w:pPr>
              <w:pStyle w:val="TF-TEXTOQUADROCentralizado"/>
            </w:pPr>
          </w:p>
        </w:tc>
      </w:tr>
    </w:tbl>
    <w:p w14:paraId="20642303" w14:textId="77777777" w:rsidR="00FC4A9F" w:rsidRDefault="00FC4A9F" w:rsidP="00FC4A9F">
      <w:pPr>
        <w:pStyle w:val="TF-FONTE"/>
      </w:pPr>
      <w:r>
        <w:t>Fonte: elaborado pelo autor.</w:t>
      </w:r>
    </w:p>
    <w:p w14:paraId="3C9FF817" w14:textId="77777777" w:rsidR="00A307C7" w:rsidRPr="007A1883" w:rsidRDefault="0037046F" w:rsidP="00424AD5">
      <w:pPr>
        <w:pStyle w:val="Ttulo1"/>
      </w:pPr>
      <w:r>
        <w:t>REVISÃO BIBLIOGRÁFICA</w:t>
      </w:r>
    </w:p>
    <w:p w14:paraId="53028ED9" w14:textId="15F4D718" w:rsidR="00990E5A" w:rsidRDefault="00963361" w:rsidP="00DF64E9">
      <w:pPr>
        <w:pStyle w:val="TF-TEXTO"/>
      </w:pPr>
      <w:r>
        <w:t xml:space="preserve">Esta </w:t>
      </w:r>
      <w:r w:rsidR="00990E5A">
        <w:t>se</w:t>
      </w:r>
      <w:r w:rsidR="00CD2A17">
        <w:t>ç</w:t>
      </w:r>
      <w:r w:rsidR="00990E5A">
        <w:t xml:space="preserve">ão </w:t>
      </w:r>
      <w:r>
        <w:t>descreve brevemente sobre os assuntos que fundamentarão o estudo a ser realizado</w:t>
      </w:r>
      <w:r w:rsidR="00990E5A">
        <w:t xml:space="preserve">: </w:t>
      </w:r>
      <w:proofErr w:type="spellStart"/>
      <w:r w:rsidR="00990E5A">
        <w:t>TypeScript</w:t>
      </w:r>
      <w:proofErr w:type="spellEnd"/>
      <w:r w:rsidR="00990E5A">
        <w:t>,</w:t>
      </w:r>
      <w:r w:rsidR="0050043F">
        <w:t xml:space="preserve"> árvores abstratas de sintaxe</w:t>
      </w:r>
      <w:r w:rsidR="00150179">
        <w:t xml:space="preserve"> (</w:t>
      </w:r>
      <w:proofErr w:type="spellStart"/>
      <w:r w:rsidR="00150179">
        <w:t>ASTs</w:t>
      </w:r>
      <w:proofErr w:type="spellEnd"/>
      <w:r w:rsidR="00150179">
        <w:t>)</w:t>
      </w:r>
      <w:r w:rsidR="0050043F">
        <w:t>,</w:t>
      </w:r>
      <w:r w:rsidR="00990E5A">
        <w:t xml:space="preserve"> </w:t>
      </w:r>
      <w:r w:rsidR="00C27979">
        <w:t>declarações de</w:t>
      </w:r>
      <w:r>
        <w:t xml:space="preserve"> </w:t>
      </w:r>
      <w:r w:rsidR="00990E5A">
        <w:t>importação</w:t>
      </w:r>
      <w:r w:rsidR="00896FA6">
        <w:t>,</w:t>
      </w:r>
      <w:r w:rsidR="00990E5A">
        <w:t xml:space="preserve"> </w:t>
      </w:r>
      <w:r w:rsidR="00990E5A" w:rsidRPr="258D3B25">
        <w:rPr>
          <w:i/>
          <w:iCs/>
        </w:rPr>
        <w:t>plugin</w:t>
      </w:r>
      <w:r w:rsidR="00A86347" w:rsidRPr="00A86347">
        <w:t>, ambiente de desenvolvimento integrado (IDE)</w:t>
      </w:r>
      <w:r w:rsidR="006F40C2">
        <w:t xml:space="preserve"> </w:t>
      </w:r>
      <w:r w:rsidR="00896FA6">
        <w:t xml:space="preserve">e protocolo de </w:t>
      </w:r>
      <w:r w:rsidR="005A424D">
        <w:t>S</w:t>
      </w:r>
      <w:r w:rsidR="00896FA6">
        <w:t xml:space="preserve">ervidor de </w:t>
      </w:r>
      <w:r w:rsidR="005A424D">
        <w:t>L</w:t>
      </w:r>
      <w:r w:rsidR="00896FA6">
        <w:t>inguagem</w:t>
      </w:r>
      <w:r w:rsidR="00990E5A">
        <w:t>.</w:t>
      </w:r>
    </w:p>
    <w:p w14:paraId="30DEF9FA" w14:textId="4BEEA684" w:rsidR="00963361" w:rsidRDefault="00963361" w:rsidP="00150179">
      <w:pPr>
        <w:pStyle w:val="TF-TEXTO"/>
      </w:pPr>
      <w:r>
        <w:t xml:space="preserve">O </w:t>
      </w:r>
      <w:proofErr w:type="spellStart"/>
      <w:r>
        <w:t>TypeScript</w:t>
      </w:r>
      <w:proofErr w:type="spellEnd"/>
      <w:r>
        <w:t xml:space="preserve"> é uma linguagem de programação </w:t>
      </w:r>
      <w:r w:rsidR="00697651">
        <w:t>de propósito geral desenvolvida pela Microsoft</w:t>
      </w:r>
      <w:r w:rsidR="00F57024">
        <w:t xml:space="preserve"> e mantida </w:t>
      </w:r>
      <w:r w:rsidR="00AC5B5B">
        <w:t xml:space="preserve">pela comunidade de </w:t>
      </w:r>
      <w:r w:rsidR="00AC5B5B" w:rsidRPr="00AC5B5B">
        <w:rPr>
          <w:i/>
          <w:iCs/>
        </w:rPr>
        <w:t>software</w:t>
      </w:r>
      <w:r w:rsidR="00AC5B5B">
        <w:t xml:space="preserve"> livre</w:t>
      </w:r>
      <w:r w:rsidR="00697651">
        <w:t xml:space="preserve">. Ela funciona como uma extensão ao </w:t>
      </w:r>
      <w:proofErr w:type="spellStart"/>
      <w:r w:rsidR="00697651">
        <w:t>JavaScript</w:t>
      </w:r>
      <w:proofErr w:type="spellEnd"/>
      <w:r w:rsidR="00697651">
        <w:t xml:space="preserve">, </w:t>
      </w:r>
      <w:r w:rsidR="003D2E3E">
        <w:t xml:space="preserve">tornando-o uma linguagem </w:t>
      </w:r>
      <w:r w:rsidR="003D2E3E">
        <w:lastRenderedPageBreak/>
        <w:t>tipificada</w:t>
      </w:r>
      <w:r w:rsidR="00697651">
        <w:t xml:space="preserve">. Ela adiciona funcionalidades relativas a esses tipos, tornando a experiência de desenvolvedor mais amigável </w:t>
      </w:r>
      <w:r w:rsidR="00C52DAA">
        <w:t xml:space="preserve">e possibilitando detectar erros de sintaxe antes mesmo de executar o código. O </w:t>
      </w:r>
      <w:proofErr w:type="spellStart"/>
      <w:r w:rsidR="00C52DAA">
        <w:t>TypeScript</w:t>
      </w:r>
      <w:proofErr w:type="spellEnd"/>
      <w:r w:rsidR="00C52DAA">
        <w:t xml:space="preserve"> inclui um compilador que remove os tipos (que são necessários apenas em tempo de desenvolvimento), transforma</w:t>
      </w:r>
      <w:r w:rsidR="00896FA6">
        <w:t>n</w:t>
      </w:r>
      <w:r w:rsidR="00C52DAA">
        <w:t>do o código</w:t>
      </w:r>
      <w:r w:rsidR="00E20954">
        <w:t>-fonte</w:t>
      </w:r>
      <w:r w:rsidR="00C52DAA">
        <w:t xml:space="preserve"> em </w:t>
      </w:r>
      <w:proofErr w:type="spellStart"/>
      <w:r w:rsidR="00C52DAA">
        <w:t>JavaScript</w:t>
      </w:r>
      <w:proofErr w:type="spellEnd"/>
      <w:r w:rsidR="00C52DAA">
        <w:t xml:space="preserve"> compatível com o navegador ou com interpretadores, como o </w:t>
      </w:r>
      <w:proofErr w:type="spellStart"/>
      <w:r w:rsidR="00C52DAA">
        <w:t>NodeJS</w:t>
      </w:r>
      <w:proofErr w:type="spellEnd"/>
      <w:r w:rsidR="00912396">
        <w:t xml:space="preserve"> (</w:t>
      </w:r>
      <w:r w:rsidR="002D1F86">
        <w:t>TYPESCRIPT</w:t>
      </w:r>
      <w:r w:rsidR="00912396">
        <w:t>, 2022</w:t>
      </w:r>
      <w:r w:rsidR="00194416">
        <w:t>)</w:t>
      </w:r>
      <w:r w:rsidR="00C52DAA">
        <w:t>.</w:t>
      </w:r>
    </w:p>
    <w:p w14:paraId="07989E20" w14:textId="5FBD67B4" w:rsidR="006F40C2" w:rsidRDefault="006F40C2" w:rsidP="00DF64E9">
      <w:pPr>
        <w:pStyle w:val="TF-TEXTO"/>
      </w:pPr>
      <w:r>
        <w:t>Arquivos de código-fonte são carregados pelo compilador para serem transformados, frequentemente, em linguagem de máquina ou alguma outra linguagem. Em geral, os compiladores carregam o texto do arquivo de código-fonte e gera</w:t>
      </w:r>
      <w:r w:rsidR="006F7F70">
        <w:t xml:space="preserve">m </w:t>
      </w:r>
      <w:r>
        <w:t xml:space="preserve">uma estrutura de dados conhecida como </w:t>
      </w:r>
      <w:r w:rsidR="006F7F70">
        <w:t>árvore abstrata de sintaxe (AST)</w:t>
      </w:r>
      <w:r>
        <w:t>.</w:t>
      </w:r>
      <w:r w:rsidR="006F7F70">
        <w:t xml:space="preserve"> Essa estrutura de dados permite a </w:t>
      </w:r>
      <w:r w:rsidR="002522C9">
        <w:t>travessia</w:t>
      </w:r>
      <w:r w:rsidR="006F7F70">
        <w:t xml:space="preserve"> do código-fonte</w:t>
      </w:r>
      <w:r w:rsidR="00F53742">
        <w:t xml:space="preserve"> </w:t>
      </w:r>
      <w:r w:rsidR="005E3EF3">
        <w:t>de maneira mais eficaz</w:t>
      </w:r>
      <w:r w:rsidR="00BD249B">
        <w:t xml:space="preserve"> </w:t>
      </w:r>
      <w:r w:rsidR="009F50B9">
        <w:t xml:space="preserve">(AHO </w:t>
      </w:r>
      <w:r w:rsidR="009F50B9" w:rsidRPr="002361D9">
        <w:rPr>
          <w:i/>
          <w:iCs/>
        </w:rPr>
        <w:t>et al.</w:t>
      </w:r>
      <w:r w:rsidR="009F50B9">
        <w:t>, 2013)</w:t>
      </w:r>
      <w:r w:rsidR="006F7F70">
        <w:t>.</w:t>
      </w:r>
    </w:p>
    <w:p w14:paraId="6FD5D769" w14:textId="37BC8839" w:rsidR="00B4281E" w:rsidRDefault="005E3EF3" w:rsidP="00DF64E9">
      <w:pPr>
        <w:pStyle w:val="TF-TEXTO"/>
      </w:pPr>
      <w:r>
        <w:t xml:space="preserve">Uma das maneiras possíveis de </w:t>
      </w:r>
      <w:r w:rsidR="0005504A">
        <w:t>transformar</w:t>
      </w:r>
      <w:r>
        <w:t xml:space="preserve"> código-fonte é através </w:t>
      </w:r>
      <w:r w:rsidR="00F56803">
        <w:t>de um padrão de projeto chamado</w:t>
      </w:r>
      <w:r>
        <w:t xml:space="preserve"> visitador</w:t>
      </w:r>
      <w:r w:rsidR="005E1197">
        <w:t xml:space="preserve"> (VISITOR PATTERN, 20</w:t>
      </w:r>
      <w:r w:rsidR="00E5258A">
        <w:t>16</w:t>
      </w:r>
      <w:r w:rsidR="005E1197">
        <w:t>)</w:t>
      </w:r>
      <w:r>
        <w:t xml:space="preserve">. </w:t>
      </w:r>
      <w:r w:rsidR="002E513E">
        <w:t>O</w:t>
      </w:r>
      <w:r w:rsidR="00B4281E">
        <w:t xml:space="preserve"> visitador</w:t>
      </w:r>
      <w:r w:rsidR="005E1197">
        <w:t xml:space="preserve">, no contexto </w:t>
      </w:r>
      <w:r w:rsidR="00D06AD9">
        <w:t xml:space="preserve">do compilador </w:t>
      </w:r>
      <w:proofErr w:type="spellStart"/>
      <w:r w:rsidR="00D06AD9">
        <w:t>TypeScript</w:t>
      </w:r>
      <w:proofErr w:type="spellEnd"/>
      <w:r w:rsidR="005E1197">
        <w:t>,</w:t>
      </w:r>
      <w:r w:rsidR="00B4281E">
        <w:t xml:space="preserve"> é uma função que recebe um nó da AST e o transforma, retornando zero, um ou mais nós, substituindo o nó original na árvore. Cada tipo de nó, especificado pelo compilador, pode ter um visitador</w:t>
      </w:r>
      <w:r w:rsidR="00CC0563">
        <w:t xml:space="preserve"> (BASARAT, </w:t>
      </w:r>
      <w:r w:rsidR="002361D9">
        <w:t>2020</w:t>
      </w:r>
      <w:r w:rsidR="00CC0563">
        <w:t>)</w:t>
      </w:r>
      <w:r w:rsidR="00B4281E">
        <w:t>. Um dos tipos de nó</w:t>
      </w:r>
      <w:r w:rsidR="00975894">
        <w:t xml:space="preserve"> explorados pelo compilador </w:t>
      </w:r>
      <w:proofErr w:type="spellStart"/>
      <w:r w:rsidR="00975894">
        <w:t>TypeScript</w:t>
      </w:r>
      <w:proofErr w:type="spellEnd"/>
      <w:r w:rsidR="00B4281E">
        <w:t xml:space="preserve"> é o de declaração de importação</w:t>
      </w:r>
      <w:r w:rsidR="002361D9">
        <w:t xml:space="preserve"> (BASARAT, 2020)</w:t>
      </w:r>
      <w:r w:rsidR="00B4281E">
        <w:t xml:space="preserve">. </w:t>
      </w:r>
      <w:r w:rsidR="008E77B9">
        <w:t xml:space="preserve"> </w:t>
      </w:r>
      <w:r w:rsidR="00975894">
        <w:t xml:space="preserve">Ela é formada por </w:t>
      </w:r>
      <w:r w:rsidR="00B4281E">
        <w:t>dois elementos principais: o caminho do módulo a ser importado, e os elementos a serem importados</w:t>
      </w:r>
      <w:r w:rsidR="00EC362B">
        <w:t xml:space="preserve"> (MOZILLA, 2022)</w:t>
      </w:r>
      <w:r w:rsidR="00B4281E">
        <w:t>.</w:t>
      </w:r>
      <w:r w:rsidR="00831475">
        <w:t xml:space="preserve"> Uma vez incluído</w:t>
      </w:r>
      <w:r w:rsidR="00051FAF">
        <w:t>s</w:t>
      </w:r>
      <w:r w:rsidR="00831475">
        <w:t>, o</w:t>
      </w:r>
      <w:r w:rsidR="00051FAF">
        <w:t>s</w:t>
      </w:r>
      <w:r w:rsidR="00831475">
        <w:t xml:space="preserve"> elemento</w:t>
      </w:r>
      <w:r w:rsidR="00051FAF">
        <w:t>s</w:t>
      </w:r>
      <w:r w:rsidR="00831475">
        <w:t xml:space="preserve"> pode</w:t>
      </w:r>
      <w:r w:rsidR="00051FAF">
        <w:t>m</w:t>
      </w:r>
      <w:r w:rsidR="00831475">
        <w:t xml:space="preserve"> ser utilizado</w:t>
      </w:r>
      <w:r w:rsidR="00051FAF">
        <w:t>s</w:t>
      </w:r>
      <w:r w:rsidR="00831475">
        <w:t xml:space="preserve"> pelo desenvolvedor como desejado.</w:t>
      </w:r>
    </w:p>
    <w:p w14:paraId="0467B133" w14:textId="377BF7B5" w:rsidR="00A86347" w:rsidRDefault="00671273" w:rsidP="00DF64E9">
      <w:pPr>
        <w:pStyle w:val="TF-TEXTO"/>
      </w:pPr>
      <w:r>
        <w:t xml:space="preserve">De acordo com </w:t>
      </w:r>
      <w:proofErr w:type="spellStart"/>
      <w:r>
        <w:t>Sterne</w:t>
      </w:r>
      <w:proofErr w:type="spellEnd"/>
      <w:r>
        <w:t xml:space="preserve"> (2019, tradução nossa), “u</w:t>
      </w:r>
      <w:r w:rsidR="00A86347">
        <w:t>m</w:t>
      </w:r>
      <w:r w:rsidR="165877E2">
        <w:t xml:space="preserve"> </w:t>
      </w:r>
      <w:r w:rsidR="165877E2" w:rsidRPr="258D3B25">
        <w:rPr>
          <w:i/>
          <w:iCs/>
        </w:rPr>
        <w:t>plugin</w:t>
      </w:r>
      <w:r w:rsidR="165877E2">
        <w:t xml:space="preserve"> </w:t>
      </w:r>
      <w:r w:rsidR="00125854">
        <w:t xml:space="preserve">[...] </w:t>
      </w:r>
      <w:r w:rsidR="165877E2">
        <w:t xml:space="preserve">é </w:t>
      </w:r>
      <w:r w:rsidR="00125854">
        <w:t xml:space="preserve">um software de computador que adiciona </w:t>
      </w:r>
      <w:r w:rsidR="00D340AC">
        <w:t xml:space="preserve">novas funcionalidades a um programa </w:t>
      </w:r>
      <w:r>
        <w:t>base</w:t>
      </w:r>
      <w:r w:rsidR="00125854">
        <w:t xml:space="preserve"> sem </w:t>
      </w:r>
      <w:r w:rsidR="0098684F">
        <w:t>alterá-lo”</w:t>
      </w:r>
      <w:r w:rsidR="165877E2">
        <w:t xml:space="preserve">. No contexto deste trabalho, o compilador </w:t>
      </w:r>
      <w:proofErr w:type="spellStart"/>
      <w:r w:rsidR="165877E2">
        <w:t>TypeScript</w:t>
      </w:r>
      <w:proofErr w:type="spellEnd"/>
      <w:r w:rsidR="165877E2">
        <w:t xml:space="preserve"> permite a incorporação de </w:t>
      </w:r>
      <w:r w:rsidR="165877E2" w:rsidRPr="258D3B25">
        <w:rPr>
          <w:i/>
          <w:iCs/>
        </w:rPr>
        <w:t>plugins</w:t>
      </w:r>
      <w:r w:rsidR="165877E2">
        <w:t xml:space="preserve"> para transformar o código-fonte gerado</w:t>
      </w:r>
      <w:r w:rsidR="0098684F">
        <w:t xml:space="preserve"> e</w:t>
      </w:r>
      <w:r w:rsidR="4124A1D4">
        <w:t xml:space="preserve"> para modificar os diagnósticos emitidos pelo compilador</w:t>
      </w:r>
      <w:r w:rsidR="002A0FF6">
        <w:t xml:space="preserve"> </w:t>
      </w:r>
      <w:r w:rsidR="008411F5">
        <w:t xml:space="preserve">(DOUGALL, </w:t>
      </w:r>
      <w:r w:rsidR="00B07F25">
        <w:t>2019)</w:t>
      </w:r>
      <w:r w:rsidR="5B2BEDEC">
        <w:t>.</w:t>
      </w:r>
    </w:p>
    <w:p w14:paraId="2E554A7D" w14:textId="2EBC2185" w:rsidR="006F7F70" w:rsidRDefault="00A86347" w:rsidP="00DF64E9">
      <w:pPr>
        <w:pStyle w:val="TF-TEXTO"/>
      </w:pPr>
      <w:r>
        <w:t>O</w:t>
      </w:r>
      <w:r w:rsidR="262CC280">
        <w:t xml:space="preserve"> </w:t>
      </w:r>
      <w:r w:rsidR="0802CA09">
        <w:t>S</w:t>
      </w:r>
      <w:r w:rsidR="165877E2">
        <w:t xml:space="preserve">ervidor de </w:t>
      </w:r>
      <w:r w:rsidR="0802CA09">
        <w:t>L</w:t>
      </w:r>
      <w:r w:rsidR="165877E2">
        <w:t>inguagem</w:t>
      </w:r>
      <w:r>
        <w:t xml:space="preserve"> é</w:t>
      </w:r>
      <w:r w:rsidR="73990152">
        <w:t xml:space="preserve"> um protocolo que intermedia a comunicação entre </w:t>
      </w:r>
      <w:r w:rsidR="00854EF6">
        <w:t>o compilador d</w:t>
      </w:r>
      <w:r w:rsidR="73990152">
        <w:t>a linguagem de programação e o ambiente de desenvolvimento</w:t>
      </w:r>
      <w:r w:rsidR="09D5C1F8">
        <w:t>.</w:t>
      </w:r>
      <w:r w:rsidR="73990152">
        <w:t xml:space="preserve"> </w:t>
      </w:r>
      <w:r w:rsidR="09D5C1F8">
        <w:t>Ele</w:t>
      </w:r>
      <w:r w:rsidR="0052081B">
        <w:t xml:space="preserve"> </w:t>
      </w:r>
      <w:r w:rsidR="09D5C1F8">
        <w:t xml:space="preserve">é </w:t>
      </w:r>
      <w:r w:rsidR="12A3F969">
        <w:t xml:space="preserve">responsável por prover </w:t>
      </w:r>
      <w:r w:rsidR="73990152">
        <w:t xml:space="preserve">informações ricas para </w:t>
      </w:r>
      <w:r w:rsidR="6907AFB0">
        <w:t xml:space="preserve">o </w:t>
      </w:r>
      <w:r w:rsidR="00092A57">
        <w:t xml:space="preserve">IDE </w:t>
      </w:r>
      <w:r w:rsidR="00FB445E">
        <w:t>possibilitando</w:t>
      </w:r>
      <w:r w:rsidR="44DA4CC0">
        <w:t xml:space="preserve"> funcionalidades como autocompletar, </w:t>
      </w:r>
      <w:r w:rsidR="456C98F9">
        <w:t>fatoração</w:t>
      </w:r>
      <w:r w:rsidR="44DA4CC0">
        <w:t xml:space="preserve"> de código e visita à definição e/ou referências</w:t>
      </w:r>
      <w:r w:rsidR="001D6C73">
        <w:t xml:space="preserve"> (</w:t>
      </w:r>
      <w:r w:rsidR="001D6C73" w:rsidRPr="001D6C73">
        <w:t>MICROSOFT, 202</w:t>
      </w:r>
      <w:r w:rsidR="00195854">
        <w:t>1</w:t>
      </w:r>
      <w:r w:rsidR="001D6C73">
        <w:t>)</w:t>
      </w:r>
      <w:r w:rsidR="73990152">
        <w:t>.</w:t>
      </w:r>
    </w:p>
    <w:p w14:paraId="759A3827" w14:textId="77777777" w:rsidR="00451B94" w:rsidRPr="004528F0" w:rsidRDefault="00451B94" w:rsidP="00F83A19">
      <w:pPr>
        <w:pStyle w:val="TF-refernciasbibliogrficasTTULO"/>
        <w:rPr>
          <w:lang w:val="en-US"/>
        </w:rPr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4528F0">
        <w:rPr>
          <w:lang w:val="en-US"/>
        </w:rPr>
        <w:t>Referências</w:t>
      </w:r>
      <w:bookmarkEnd w:id="40"/>
    </w:p>
    <w:p w14:paraId="0B91378A" w14:textId="6172C73C" w:rsidR="00000DDA" w:rsidRPr="00010A1B" w:rsidRDefault="00000DDA" w:rsidP="009E71AD">
      <w:pPr>
        <w:pStyle w:val="TF-REFERNCIASITEM0"/>
        <w:rPr>
          <w:lang w:val="en-US"/>
        </w:rPr>
      </w:pPr>
      <w:r w:rsidRPr="00010A1B">
        <w:rPr>
          <w:lang w:val="en-US"/>
        </w:rPr>
        <w:t>AHO, Alfred V.; LAM, Monica S.; SETHI, Ravi; ULLMAN, Jeffrey D.</w:t>
      </w:r>
      <w:r w:rsidR="00010A1B" w:rsidRPr="00010A1B">
        <w:rPr>
          <w:lang w:val="en-US"/>
        </w:rPr>
        <w:t xml:space="preserve"> </w:t>
      </w:r>
      <w:r w:rsidR="00010A1B" w:rsidRPr="00FB445E">
        <w:rPr>
          <w:b/>
          <w:bCs/>
          <w:lang w:val="en-US"/>
        </w:rPr>
        <w:t>Compilers: Principles, Techniques, and Tools</w:t>
      </w:r>
      <w:r w:rsidR="00010A1B">
        <w:rPr>
          <w:lang w:val="en-US"/>
        </w:rPr>
        <w:t xml:space="preserve">. </w:t>
      </w:r>
      <w:r w:rsidR="00A609B2">
        <w:rPr>
          <w:lang w:val="en-US"/>
        </w:rPr>
        <w:t>Pearson</w:t>
      </w:r>
      <w:r w:rsidR="00C66628">
        <w:rPr>
          <w:lang w:val="en-US"/>
        </w:rPr>
        <w:t xml:space="preserve">, </w:t>
      </w:r>
      <w:r w:rsidR="002522C9">
        <w:rPr>
          <w:lang w:val="en-US"/>
        </w:rPr>
        <w:t>2013</w:t>
      </w:r>
      <w:r w:rsidR="00A609B2">
        <w:rPr>
          <w:lang w:val="en-US"/>
        </w:rPr>
        <w:t>.</w:t>
      </w:r>
    </w:p>
    <w:p w14:paraId="7D53BF86" w14:textId="77777777" w:rsidR="00092A57" w:rsidRPr="00195854" w:rsidRDefault="00092A57" w:rsidP="00092A57">
      <w:pPr>
        <w:pStyle w:val="TF-REFERNCIASITEM0"/>
        <w:rPr>
          <w:lang w:val="en-US"/>
        </w:rPr>
      </w:pPr>
      <w:r w:rsidRPr="00195854">
        <w:rPr>
          <w:lang w:val="en-US"/>
        </w:rPr>
        <w:t xml:space="preserve">BASARAT, Ali S. Barrel. In: </w:t>
      </w:r>
      <w:r w:rsidRPr="00195854">
        <w:rPr>
          <w:b/>
          <w:bCs/>
          <w:lang w:val="en-US"/>
        </w:rPr>
        <w:t>TypeScript Deep Dive</w:t>
      </w:r>
      <w:r w:rsidRPr="00195854">
        <w:rPr>
          <w:lang w:val="en-US"/>
        </w:rPr>
        <w:t xml:space="preserve">, 2017. </w:t>
      </w:r>
      <w:proofErr w:type="spellStart"/>
      <w:r w:rsidRPr="004528F0">
        <w:rPr>
          <w:lang w:val="en-US"/>
        </w:rPr>
        <w:t>Disponível</w:t>
      </w:r>
      <w:proofErr w:type="spellEnd"/>
      <w:r w:rsidRPr="004528F0">
        <w:rPr>
          <w:lang w:val="en-US"/>
        </w:rPr>
        <w:t xml:space="preserve"> </w:t>
      </w:r>
      <w:proofErr w:type="spellStart"/>
      <w:r w:rsidRPr="004528F0">
        <w:rPr>
          <w:lang w:val="en-US"/>
        </w:rPr>
        <w:t>em</w:t>
      </w:r>
      <w:proofErr w:type="spellEnd"/>
      <w:r w:rsidRPr="004528F0">
        <w:rPr>
          <w:lang w:val="en-US"/>
        </w:rPr>
        <w:t xml:space="preserve">: https://basarat.gitbook.io/typescript/main-1/barrel.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5738676C" w14:textId="6EC45530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</w:t>
      </w:r>
      <w:proofErr w:type="spellStart"/>
      <w:r>
        <w:rPr>
          <w:lang w:val="en-US"/>
        </w:rPr>
        <w:t>SyntaxKind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CC0563">
        <w:rPr>
          <w:lang w:val="en-US"/>
        </w:rPr>
        <w:t xml:space="preserve">. </w:t>
      </w:r>
      <w:r w:rsidRPr="00CC0563">
        <w:t xml:space="preserve">In: </w:t>
      </w:r>
      <w:proofErr w:type="spellStart"/>
      <w:r w:rsidRPr="00CC0563">
        <w:rPr>
          <w:b/>
          <w:bCs/>
        </w:rPr>
        <w:t>TypeScript</w:t>
      </w:r>
      <w:proofErr w:type="spellEnd"/>
      <w:r w:rsidRPr="00CC0563">
        <w:rPr>
          <w:b/>
          <w:bCs/>
        </w:rPr>
        <w:t xml:space="preserve"> </w:t>
      </w:r>
      <w:proofErr w:type="spellStart"/>
      <w:r w:rsidRPr="00CC0563">
        <w:rPr>
          <w:b/>
          <w:bCs/>
        </w:rPr>
        <w:t>Deep</w:t>
      </w:r>
      <w:proofErr w:type="spellEnd"/>
      <w:r w:rsidRPr="00CC0563">
        <w:rPr>
          <w:b/>
          <w:bCs/>
        </w:rPr>
        <w:t xml:space="preserve"> </w:t>
      </w:r>
      <w:proofErr w:type="spellStart"/>
      <w:r w:rsidRPr="00CC0563">
        <w:rPr>
          <w:b/>
          <w:bCs/>
        </w:rPr>
        <w:t>Dive</w:t>
      </w:r>
      <w:proofErr w:type="spellEnd"/>
      <w:r w:rsidRPr="00CC0563">
        <w:t xml:space="preserve">, </w:t>
      </w:r>
      <w:r>
        <w:t>2020</w:t>
      </w:r>
      <w:r w:rsidRPr="00CC0563">
        <w:t>. Disponível em:</w:t>
      </w:r>
      <w:r>
        <w:t xml:space="preserve"> </w:t>
      </w:r>
      <w:r w:rsidRPr="00CC0563">
        <w:t>https://basarat.gitbook.io/typescript/overview/ast/ast-tip-children. Acesso em: 22 set. 2022.</w:t>
      </w:r>
    </w:p>
    <w:p w14:paraId="29E480E3" w14:textId="57944913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Visit Children. </w:t>
      </w:r>
      <w:r w:rsidRPr="00195854">
        <w:t xml:space="preserve">In: </w:t>
      </w:r>
      <w:proofErr w:type="spellStart"/>
      <w:r w:rsidRPr="00195854">
        <w:rPr>
          <w:b/>
          <w:bCs/>
        </w:rPr>
        <w:t>TypeScript</w:t>
      </w:r>
      <w:proofErr w:type="spellEnd"/>
      <w:r w:rsidRPr="00195854">
        <w:rPr>
          <w:b/>
          <w:bCs/>
        </w:rPr>
        <w:t xml:space="preserve"> </w:t>
      </w:r>
      <w:proofErr w:type="spellStart"/>
      <w:r w:rsidRPr="00195854">
        <w:rPr>
          <w:b/>
          <w:bCs/>
        </w:rPr>
        <w:t>Deep</w:t>
      </w:r>
      <w:proofErr w:type="spellEnd"/>
      <w:r w:rsidRPr="00195854">
        <w:rPr>
          <w:b/>
          <w:bCs/>
        </w:rPr>
        <w:t xml:space="preserve"> </w:t>
      </w:r>
      <w:proofErr w:type="spellStart"/>
      <w:r w:rsidRPr="00195854">
        <w:rPr>
          <w:b/>
          <w:bCs/>
        </w:rPr>
        <w:t>Dive</w:t>
      </w:r>
      <w:proofErr w:type="spellEnd"/>
      <w:r w:rsidRPr="00195854">
        <w:t xml:space="preserve">, 2020. Disponível em: https://basarat.gitbook.io/typescript/overview/ast/ast-tip-children. </w:t>
      </w:r>
      <w:r w:rsidRPr="00CC0563">
        <w:t>Acesso em: 22 set. 2022.</w:t>
      </w:r>
    </w:p>
    <w:p w14:paraId="7F520F98" w14:textId="77777777" w:rsidR="00195854" w:rsidRDefault="00195854" w:rsidP="00195854">
      <w:pPr>
        <w:pStyle w:val="TF-REFERNCIASITEM0"/>
      </w:pPr>
      <w:r w:rsidRPr="0075585A">
        <w:rPr>
          <w:lang w:val="en-US"/>
        </w:rPr>
        <w:t xml:space="preserve">COVENEY, Ben. </w:t>
      </w:r>
      <w:proofErr w:type="spellStart"/>
      <w:r w:rsidRPr="0075585A">
        <w:rPr>
          <w:b/>
          <w:bCs/>
          <w:lang w:val="en-US"/>
        </w:rPr>
        <w:t>bencoveney</w:t>
      </w:r>
      <w:proofErr w:type="spellEnd"/>
      <w:r w:rsidRPr="0075585A">
        <w:rPr>
          <w:b/>
          <w:bCs/>
          <w:lang w:val="en-US"/>
        </w:rPr>
        <w:t>/</w:t>
      </w:r>
      <w:proofErr w:type="spellStart"/>
      <w:r w:rsidRPr="0075585A">
        <w:rPr>
          <w:b/>
          <w:bCs/>
          <w:lang w:val="en-US"/>
        </w:rPr>
        <w:t>barrelsby</w:t>
      </w:r>
      <w:proofErr w:type="spellEnd"/>
      <w:r w:rsidRPr="0075585A">
        <w:rPr>
          <w:b/>
          <w:bCs/>
          <w:lang w:val="en-US"/>
        </w:rPr>
        <w:t>: Automatic TypeScript barrels (</w:t>
      </w:r>
      <w:proofErr w:type="spellStart"/>
      <w:r w:rsidRPr="0075585A">
        <w:rPr>
          <w:b/>
          <w:bCs/>
          <w:lang w:val="en-US"/>
        </w:rPr>
        <w:t>index.ts</w:t>
      </w:r>
      <w:proofErr w:type="spellEnd"/>
      <w:r w:rsidRPr="0075585A">
        <w:rPr>
          <w:b/>
          <w:bCs/>
          <w:lang w:val="en-US"/>
        </w:rPr>
        <w:t xml:space="preserve"> files) for your entire code base</w:t>
      </w:r>
      <w:r w:rsidRPr="0075585A">
        <w:rPr>
          <w:lang w:val="en-US"/>
        </w:rPr>
        <w:t>, 2017.</w:t>
      </w:r>
      <w:r>
        <w:rPr>
          <w:lang w:val="en-US"/>
        </w:rPr>
        <w:t xml:space="preserve"> </w:t>
      </w:r>
      <w:r w:rsidRPr="00195854">
        <w:t xml:space="preserve">Disponível em: https://github.com/bencoveney/barrelsby. </w:t>
      </w:r>
      <w:r>
        <w:t>Acesso em: 22 set. 2022.</w:t>
      </w:r>
    </w:p>
    <w:p w14:paraId="40DD3BDF" w14:textId="77777777" w:rsidR="00092A57" w:rsidRPr="00B07F25" w:rsidRDefault="00092A57" w:rsidP="00092A57">
      <w:pPr>
        <w:pStyle w:val="TF-REFERNCIASITEM0"/>
      </w:pPr>
      <w:r w:rsidRPr="00B07F25">
        <w:rPr>
          <w:lang w:val="en-US"/>
        </w:rPr>
        <w:t xml:space="preserve">DOUGALL, Michael. </w:t>
      </w:r>
      <w:proofErr w:type="spellStart"/>
      <w:r w:rsidRPr="00B07F25">
        <w:rPr>
          <w:b/>
          <w:bCs/>
          <w:lang w:val="en-US"/>
        </w:rPr>
        <w:t>madou</w:t>
      </w:r>
      <w:proofErr w:type="spellEnd"/>
      <w:r w:rsidRPr="00B07F25">
        <w:rPr>
          <w:b/>
          <w:bCs/>
          <w:lang w:val="en-US"/>
        </w:rPr>
        <w:t>/typescript-transformer-handbook:</w:t>
      </w:r>
      <w:r>
        <w:rPr>
          <w:b/>
          <w:bCs/>
          <w:lang w:val="en-US"/>
        </w:rPr>
        <w:t xml:space="preserve"> </w:t>
      </w:r>
      <w:r w:rsidRPr="00B07F25">
        <w:rPr>
          <w:b/>
          <w:bCs/>
          <w:lang w:val="en-US"/>
        </w:rPr>
        <w:t>A comprehensive handbook on how to create transformers for TypeScript with code examples</w:t>
      </w:r>
      <w:r>
        <w:rPr>
          <w:lang w:val="en-US"/>
        </w:rPr>
        <w:t xml:space="preserve">, 2019. </w:t>
      </w:r>
      <w:r w:rsidRPr="00B07F25">
        <w:t xml:space="preserve">Disponível em: https://github.com/madou/typescript-transformer-handbook. </w:t>
      </w:r>
      <w:r>
        <w:t>Acesso em: 22 set. 2022.</w:t>
      </w:r>
    </w:p>
    <w:p w14:paraId="28442B19" w14:textId="510E1C61" w:rsidR="00560833" w:rsidRPr="004528F0" w:rsidRDefault="00560833" w:rsidP="009E71AD">
      <w:pPr>
        <w:pStyle w:val="TF-REFERNCIASITEM0"/>
      </w:pPr>
      <w:r w:rsidRPr="001E33E1">
        <w:rPr>
          <w:lang w:val="en-US"/>
        </w:rPr>
        <w:t>FREEMAN, A</w:t>
      </w:r>
      <w:r w:rsidR="007204BA" w:rsidRPr="001E33E1">
        <w:rPr>
          <w:lang w:val="en-US"/>
        </w:rPr>
        <w:t>dam</w:t>
      </w:r>
      <w:r w:rsidRPr="001E33E1">
        <w:rPr>
          <w:lang w:val="en-US"/>
        </w:rPr>
        <w:t>.</w:t>
      </w:r>
      <w:r w:rsidR="0006558E" w:rsidRPr="001E33E1">
        <w:rPr>
          <w:lang w:val="en-US"/>
        </w:rPr>
        <w:t xml:space="preserve"> </w:t>
      </w:r>
      <w:r w:rsidR="00C83AF2" w:rsidRPr="0084295C">
        <w:rPr>
          <w:lang w:val="en-US"/>
        </w:rPr>
        <w:t>Understanding TypeScript</w:t>
      </w:r>
      <w:r w:rsidR="007204BA" w:rsidRPr="001E33E1">
        <w:rPr>
          <w:lang w:val="en-US"/>
        </w:rPr>
        <w:t>.</w:t>
      </w:r>
      <w:r w:rsidR="00292250">
        <w:rPr>
          <w:lang w:val="en-US"/>
        </w:rPr>
        <w:t xml:space="preserve"> In: </w:t>
      </w:r>
      <w:r w:rsidR="00292250" w:rsidRPr="00553ACE">
        <w:rPr>
          <w:b/>
          <w:bCs/>
          <w:lang w:val="en-US"/>
        </w:rPr>
        <w:t>Essential TypeScript 4</w:t>
      </w:r>
      <w:r w:rsidR="00292250">
        <w:rPr>
          <w:lang w:val="en-US"/>
        </w:rPr>
        <w:t>.</w:t>
      </w:r>
      <w:r w:rsidR="001E33E1" w:rsidRPr="001E33E1">
        <w:rPr>
          <w:lang w:val="en-US"/>
        </w:rPr>
        <w:t xml:space="preserve"> </w:t>
      </w:r>
      <w:r w:rsidR="002F4EB3" w:rsidRPr="004528F0">
        <w:t xml:space="preserve">Berkeley, CA: </w:t>
      </w:r>
      <w:proofErr w:type="spellStart"/>
      <w:r w:rsidR="001E33E1" w:rsidRPr="004528F0">
        <w:t>Apress</w:t>
      </w:r>
      <w:proofErr w:type="spellEnd"/>
      <w:r w:rsidR="001E33E1" w:rsidRPr="004528F0">
        <w:t>, 2021.</w:t>
      </w:r>
    </w:p>
    <w:p w14:paraId="0091757B" w14:textId="77777777" w:rsidR="00195854" w:rsidRDefault="00195854" w:rsidP="00195854">
      <w:pPr>
        <w:pStyle w:val="TF-REFERNCIASITEM0"/>
      </w:pPr>
      <w:r w:rsidRPr="00195854">
        <w:t xml:space="preserve">MICROSOFT. </w:t>
      </w:r>
      <w:proofErr w:type="spellStart"/>
      <w:r w:rsidRPr="001D6C73">
        <w:rPr>
          <w:b/>
          <w:bCs/>
        </w:rPr>
        <w:t>Official</w:t>
      </w:r>
      <w:proofErr w:type="spellEnd"/>
      <w:r w:rsidRPr="001D6C73">
        <w:rPr>
          <w:b/>
          <w:bCs/>
        </w:rPr>
        <w:t xml:space="preserve"> </w:t>
      </w:r>
      <w:proofErr w:type="spellStart"/>
      <w:r w:rsidRPr="001D6C73">
        <w:rPr>
          <w:b/>
          <w:bCs/>
        </w:rPr>
        <w:t>page</w:t>
      </w:r>
      <w:proofErr w:type="spellEnd"/>
      <w:r w:rsidRPr="001D6C73">
        <w:rPr>
          <w:b/>
          <w:bCs/>
        </w:rPr>
        <w:t xml:space="preserve"> for </w:t>
      </w:r>
      <w:proofErr w:type="spellStart"/>
      <w:r w:rsidRPr="001D6C73">
        <w:rPr>
          <w:b/>
          <w:bCs/>
        </w:rPr>
        <w:t>Language</w:t>
      </w:r>
      <w:proofErr w:type="spellEnd"/>
      <w:r w:rsidRPr="001D6C73">
        <w:rPr>
          <w:b/>
          <w:bCs/>
        </w:rPr>
        <w:t xml:space="preserve"> Server </w:t>
      </w:r>
      <w:proofErr w:type="spellStart"/>
      <w:r w:rsidRPr="001D6C73">
        <w:rPr>
          <w:b/>
          <w:bCs/>
        </w:rPr>
        <w:t>Protocol</w:t>
      </w:r>
      <w:proofErr w:type="spellEnd"/>
      <w:r w:rsidRPr="001D6C73">
        <w:t xml:space="preserve">, </w:t>
      </w:r>
      <w:r>
        <w:t>2021</w:t>
      </w:r>
      <w:r w:rsidRPr="001D6C73">
        <w:t>. Página inicial. Disponível em: https://microsoft.github.io/language-server-protocol. Acesso em: 22 set. 2022.</w:t>
      </w:r>
    </w:p>
    <w:p w14:paraId="675499DE" w14:textId="77777777" w:rsidR="00195854" w:rsidRPr="00195854" w:rsidRDefault="00195854" w:rsidP="00195854">
      <w:pPr>
        <w:pStyle w:val="TF-REFERNCIASITEM0"/>
        <w:rPr>
          <w:lang w:val="en-US"/>
        </w:rPr>
      </w:pPr>
      <w:r w:rsidRPr="00195854">
        <w:t xml:space="preserve">MOZILLA. </w:t>
      </w:r>
      <w:proofErr w:type="spellStart"/>
      <w:r w:rsidRPr="00656AE4">
        <w:rPr>
          <w:b/>
          <w:bCs/>
        </w:rPr>
        <w:t>Import</w:t>
      </w:r>
      <w:proofErr w:type="spellEnd"/>
      <w:r w:rsidRPr="00656AE4">
        <w:rPr>
          <w:b/>
          <w:bCs/>
        </w:rPr>
        <w:t xml:space="preserve"> – Javascript | MDN</w:t>
      </w:r>
      <w:r w:rsidRPr="001B7A1D">
        <w:t>, 2022. Disponível em</w:t>
      </w:r>
      <w:r>
        <w:t xml:space="preserve">: </w:t>
      </w:r>
      <w:r w:rsidRPr="001B7A1D">
        <w:t>https://developer.mozilla.org/pt-BR/docs/Web/JavaScript/Reference/Statements/import</w:t>
      </w:r>
      <w:r>
        <w:t xml:space="preserve">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7F027C70" w14:textId="7AD78D43" w:rsidR="00B77D29" w:rsidRPr="004528F0" w:rsidRDefault="00B77D29" w:rsidP="00B77D29">
      <w:pPr>
        <w:pStyle w:val="TF-REFERNCIASITEM0"/>
        <w:rPr>
          <w:lang w:val="en-US"/>
        </w:rPr>
      </w:pPr>
      <w:r>
        <w:rPr>
          <w:lang w:val="en-US"/>
        </w:rPr>
        <w:t xml:space="preserve">SINGH, Dinesh. </w:t>
      </w:r>
      <w:proofErr w:type="spellStart"/>
      <w:r w:rsidRPr="00B77D29">
        <w:rPr>
          <w:b/>
          <w:bCs/>
          <w:lang w:val="en-US"/>
        </w:rPr>
        <w:t>dsmalik</w:t>
      </w:r>
      <w:proofErr w:type="spellEnd"/>
      <w:r w:rsidRPr="00B77D29">
        <w:rPr>
          <w:b/>
          <w:bCs/>
          <w:lang w:val="en-US"/>
        </w:rPr>
        <w:t>/</w:t>
      </w:r>
      <w:proofErr w:type="spellStart"/>
      <w:r w:rsidRPr="00B77D29">
        <w:rPr>
          <w:b/>
          <w:bCs/>
          <w:lang w:val="en-US"/>
        </w:rPr>
        <w:t>ts</w:t>
      </w:r>
      <w:proofErr w:type="spellEnd"/>
      <w:r w:rsidRPr="00B77D29">
        <w:rPr>
          <w:b/>
          <w:bCs/>
          <w:lang w:val="en-US"/>
        </w:rPr>
        <w:t>-barrel-import-transformer: Typescript - Sample Barrel Import Transformer</w:t>
      </w:r>
      <w:r>
        <w:rPr>
          <w:lang w:val="en-US"/>
        </w:rPr>
        <w:t xml:space="preserve">, 2022. </w:t>
      </w:r>
      <w:r w:rsidRPr="00B77D29">
        <w:t>Disponível em: https://github.com/dsmalik/ts-barrel-import-transformer.</w:t>
      </w:r>
      <w:r>
        <w:t xml:space="preserve"> </w:t>
      </w:r>
      <w:proofErr w:type="spellStart"/>
      <w:r w:rsidRPr="004528F0">
        <w:rPr>
          <w:lang w:val="en-US"/>
        </w:rPr>
        <w:t>Acesso</w:t>
      </w:r>
      <w:proofErr w:type="spellEnd"/>
      <w:r w:rsidRPr="004528F0">
        <w:rPr>
          <w:lang w:val="en-US"/>
        </w:rPr>
        <w:t xml:space="preserve"> </w:t>
      </w:r>
      <w:proofErr w:type="spellStart"/>
      <w:r w:rsidRPr="004528F0">
        <w:rPr>
          <w:lang w:val="en-US"/>
        </w:rPr>
        <w:t>em</w:t>
      </w:r>
      <w:proofErr w:type="spellEnd"/>
      <w:r w:rsidRPr="004528F0">
        <w:rPr>
          <w:lang w:val="en-US"/>
        </w:rPr>
        <w:t>: 22 set. 2022.</w:t>
      </w:r>
    </w:p>
    <w:p w14:paraId="6A55F2F4" w14:textId="3B5AC115" w:rsidR="009E71AD" w:rsidRPr="004528F0" w:rsidRDefault="004F4374" w:rsidP="009E71AD">
      <w:pPr>
        <w:pStyle w:val="TF-REFERNCIASITEM0"/>
        <w:rPr>
          <w:lang w:val="en-US"/>
        </w:rPr>
      </w:pPr>
      <w:r w:rsidRPr="00195854">
        <w:rPr>
          <w:lang w:val="en-US"/>
        </w:rPr>
        <w:t>STACK OVERFLOW</w:t>
      </w:r>
      <w:r w:rsidR="009E71AD" w:rsidRPr="00195854">
        <w:rPr>
          <w:lang w:val="en-US"/>
        </w:rPr>
        <w:t xml:space="preserve">. </w:t>
      </w:r>
      <w:r w:rsidR="00C9202E" w:rsidRPr="00C9202E">
        <w:rPr>
          <w:b/>
          <w:lang w:val="en-US"/>
        </w:rPr>
        <w:t>Stack Overflow Developer Survey 2021</w:t>
      </w:r>
      <w:r w:rsidR="00EE501D">
        <w:rPr>
          <w:lang w:val="en-US"/>
        </w:rPr>
        <w:t>,</w:t>
      </w:r>
      <w:r w:rsidR="009E71AD" w:rsidRPr="00CC57D0">
        <w:rPr>
          <w:lang w:val="en-US"/>
        </w:rPr>
        <w:t xml:space="preserve"> </w:t>
      </w:r>
      <w:r w:rsidR="00A43BF2">
        <w:rPr>
          <w:lang w:val="en-US"/>
        </w:rPr>
        <w:t>2021</w:t>
      </w:r>
      <w:r w:rsidR="009E71AD" w:rsidRPr="00CC57D0">
        <w:rPr>
          <w:lang w:val="en-US"/>
        </w:rPr>
        <w:t>.</w:t>
      </w:r>
      <w:r w:rsidR="00CC57D0" w:rsidRPr="00CC57D0">
        <w:rPr>
          <w:lang w:val="en-US"/>
        </w:rPr>
        <w:t xml:space="preserve"> </w:t>
      </w:r>
      <w:proofErr w:type="spellStart"/>
      <w:r w:rsidR="00CC57D0" w:rsidRPr="00CC57D0">
        <w:rPr>
          <w:lang w:val="en-US"/>
        </w:rPr>
        <w:t>Página</w:t>
      </w:r>
      <w:proofErr w:type="spellEnd"/>
      <w:r w:rsidR="00CC57D0" w:rsidRPr="00CC57D0">
        <w:rPr>
          <w:lang w:val="en-US"/>
        </w:rPr>
        <w:t xml:space="preserve"> </w:t>
      </w:r>
      <w:proofErr w:type="spellStart"/>
      <w:r w:rsidR="00CC57D0" w:rsidRPr="00CC57D0">
        <w:rPr>
          <w:lang w:val="en-US"/>
        </w:rPr>
        <w:t>inicial</w:t>
      </w:r>
      <w:proofErr w:type="spellEnd"/>
      <w:r w:rsidR="00CC57D0" w:rsidRPr="00CC57D0">
        <w:rPr>
          <w:lang w:val="en-US"/>
        </w:rPr>
        <w:t>.</w:t>
      </w:r>
      <w:r w:rsidR="009E71AD" w:rsidRPr="00CC57D0">
        <w:rPr>
          <w:lang w:val="en-US"/>
        </w:rPr>
        <w:t xml:space="preserve"> </w:t>
      </w:r>
      <w:r w:rsidR="009E71AD">
        <w:t>Disponível em:</w:t>
      </w:r>
      <w:r w:rsidR="0097384D">
        <w:t xml:space="preserve"> </w:t>
      </w:r>
      <w:r w:rsidR="00C9202E" w:rsidRPr="00C9202E">
        <w:t>https://insights.stackoverflow.com/survey/2021#technology-most-loved-dreaded-and-wanted</w:t>
      </w:r>
      <w:r w:rsidR="009E71AD">
        <w:t xml:space="preserve">. </w:t>
      </w:r>
      <w:proofErr w:type="spellStart"/>
      <w:r w:rsidR="009E71AD" w:rsidRPr="004528F0">
        <w:rPr>
          <w:lang w:val="en-US"/>
        </w:rPr>
        <w:t>Acesso</w:t>
      </w:r>
      <w:proofErr w:type="spellEnd"/>
      <w:r w:rsidR="009E71AD" w:rsidRPr="004528F0">
        <w:rPr>
          <w:lang w:val="en-US"/>
        </w:rPr>
        <w:t xml:space="preserve"> </w:t>
      </w:r>
      <w:proofErr w:type="spellStart"/>
      <w:r w:rsidR="009E71AD" w:rsidRPr="004528F0">
        <w:rPr>
          <w:lang w:val="en-US"/>
        </w:rPr>
        <w:t>em</w:t>
      </w:r>
      <w:proofErr w:type="spellEnd"/>
      <w:r w:rsidR="009E71AD" w:rsidRPr="004528F0">
        <w:rPr>
          <w:lang w:val="en-US"/>
        </w:rPr>
        <w:t xml:space="preserve">: </w:t>
      </w:r>
      <w:r w:rsidR="00C9202E" w:rsidRPr="004528F0">
        <w:rPr>
          <w:lang w:val="en-US"/>
        </w:rPr>
        <w:t>20</w:t>
      </w:r>
      <w:r w:rsidR="009E71AD" w:rsidRPr="004528F0">
        <w:rPr>
          <w:lang w:val="en-US"/>
        </w:rPr>
        <w:t xml:space="preserve"> </w:t>
      </w:r>
      <w:r w:rsidR="00482BF9" w:rsidRPr="004528F0">
        <w:rPr>
          <w:lang w:val="en-US"/>
        </w:rPr>
        <w:t>set.</w:t>
      </w:r>
      <w:r w:rsidR="00C9202E" w:rsidRPr="004528F0">
        <w:rPr>
          <w:lang w:val="en-US"/>
        </w:rPr>
        <w:t xml:space="preserve"> </w:t>
      </w:r>
      <w:r w:rsidR="009E71AD" w:rsidRPr="004528F0">
        <w:rPr>
          <w:lang w:val="en-US"/>
        </w:rPr>
        <w:t>20</w:t>
      </w:r>
      <w:r w:rsidR="00C9202E" w:rsidRPr="004528F0">
        <w:rPr>
          <w:lang w:val="en-US"/>
        </w:rPr>
        <w:t>22</w:t>
      </w:r>
      <w:r w:rsidR="009E71AD" w:rsidRPr="004528F0">
        <w:rPr>
          <w:lang w:val="en-US"/>
        </w:rPr>
        <w:t>.</w:t>
      </w:r>
    </w:p>
    <w:p w14:paraId="30FF244C" w14:textId="77777777" w:rsidR="00195854" w:rsidRPr="00195854" w:rsidRDefault="00195854" w:rsidP="00195854">
      <w:pPr>
        <w:pStyle w:val="TF-REFERNCIASITEM0"/>
      </w:pPr>
      <w:r w:rsidRPr="002D56FC">
        <w:rPr>
          <w:lang w:val="en-US"/>
        </w:rPr>
        <w:t xml:space="preserve">STERNE, Jonathan. Plug-in. </w:t>
      </w:r>
      <w:r w:rsidRPr="00195854">
        <w:rPr>
          <w:lang w:val="en-US"/>
        </w:rPr>
        <w:t xml:space="preserve">In: Encyclopedia Britannica, 2019. </w:t>
      </w:r>
      <w:r w:rsidRPr="002D56FC">
        <w:t>Disponível em</w:t>
      </w:r>
      <w:r>
        <w:t xml:space="preserve">: </w:t>
      </w:r>
      <w:r w:rsidRPr="002D56FC">
        <w:t>https://www.britannica.com/technology/plug-in</w:t>
      </w:r>
      <w:r>
        <w:t xml:space="preserve">. </w:t>
      </w:r>
      <w:r w:rsidRPr="00195854">
        <w:t>Acesso em: 22 set. 2022.</w:t>
      </w:r>
    </w:p>
    <w:p w14:paraId="4720521F" w14:textId="77777777" w:rsidR="00195854" w:rsidRDefault="00195854" w:rsidP="00195854">
      <w:pPr>
        <w:pStyle w:val="TF-REFERNCIASITEM0"/>
      </w:pPr>
      <w:r w:rsidRPr="00935301">
        <w:t xml:space="preserve">TYPESCRIPT. In: WIKIPÉDIA, a enciclopédia livre. Flórida: </w:t>
      </w:r>
      <w:proofErr w:type="spellStart"/>
      <w:r w:rsidRPr="00935301">
        <w:t>Wikimedia</w:t>
      </w:r>
      <w:proofErr w:type="spellEnd"/>
      <w:r w:rsidRPr="00935301">
        <w:t xml:space="preserve"> Foundation, 2022. Disponível em: </w:t>
      </w:r>
      <w:r w:rsidRPr="00912396">
        <w:t>https://pt.wikipedia.org/wiki/TypeScript</w:t>
      </w:r>
      <w:r>
        <w:t>.</w:t>
      </w:r>
      <w:r w:rsidRPr="00935301">
        <w:t xml:space="preserve"> Acesso em: </w:t>
      </w:r>
      <w:r>
        <w:t>22 set</w:t>
      </w:r>
      <w:r w:rsidRPr="00935301">
        <w:t>. 2022.</w:t>
      </w:r>
    </w:p>
    <w:p w14:paraId="3DFB5949" w14:textId="77777777" w:rsidR="00195854" w:rsidRPr="00195854" w:rsidRDefault="00195854" w:rsidP="00195854">
      <w:pPr>
        <w:pStyle w:val="TF-REFERNCIASITEM0"/>
        <w:rPr>
          <w:lang w:val="en-US"/>
        </w:rPr>
      </w:pPr>
      <w:r w:rsidRPr="005E1197">
        <w:t xml:space="preserve">VISITOR PATTERN. In: WIKIPÉDIA, a enciclopédia livre. Flórida: </w:t>
      </w:r>
      <w:proofErr w:type="spellStart"/>
      <w:r w:rsidRPr="005E1197">
        <w:t>Wikimedia</w:t>
      </w:r>
      <w:proofErr w:type="spellEnd"/>
      <w:r w:rsidRPr="005E1197">
        <w:t xml:space="preserve"> Foundation, 2016. Disponível em: https://en.wikipedia.org/wiki/Visitor_pattern. </w:t>
      </w:r>
      <w:proofErr w:type="spellStart"/>
      <w:r w:rsidRPr="00195854">
        <w:rPr>
          <w:lang w:val="en-US"/>
        </w:rPr>
        <w:t>Acesso</w:t>
      </w:r>
      <w:proofErr w:type="spellEnd"/>
      <w:r w:rsidRPr="00195854">
        <w:rPr>
          <w:lang w:val="en-US"/>
        </w:rPr>
        <w:t xml:space="preserve"> </w:t>
      </w:r>
      <w:proofErr w:type="spellStart"/>
      <w:r w:rsidRPr="00195854">
        <w:rPr>
          <w:lang w:val="en-US"/>
        </w:rPr>
        <w:t>em</w:t>
      </w:r>
      <w:proofErr w:type="spellEnd"/>
      <w:r w:rsidRPr="00195854">
        <w:rPr>
          <w:lang w:val="en-US"/>
        </w:rPr>
        <w:t>: 22 set. 2022.</w:t>
      </w:r>
    </w:p>
    <w:p w14:paraId="5740F50E" w14:textId="23629D16" w:rsidR="0000224C" w:rsidRDefault="00195854" w:rsidP="00195854">
      <w:pPr>
        <w:pStyle w:val="TF-REFERNCIASITEM0"/>
      </w:pPr>
      <w:r>
        <w:rPr>
          <w:lang w:val="en-US"/>
        </w:rPr>
        <w:t>WANG, Shawn</w:t>
      </w:r>
      <w:r w:rsidRPr="00DC1C00">
        <w:rPr>
          <w:lang w:val="en-US"/>
        </w:rPr>
        <w:t xml:space="preserve">. </w:t>
      </w:r>
      <w:proofErr w:type="spellStart"/>
      <w:r w:rsidRPr="002851C2">
        <w:rPr>
          <w:b/>
          <w:bCs/>
          <w:lang w:val="en-US"/>
        </w:rPr>
        <w:t>stolinski</w:t>
      </w:r>
      <w:proofErr w:type="spellEnd"/>
      <w:r w:rsidRPr="002851C2">
        <w:rPr>
          <w:b/>
          <w:bCs/>
          <w:lang w:val="en-US"/>
        </w:rPr>
        <w:t>/</w:t>
      </w:r>
      <w:proofErr w:type="spellStart"/>
      <w:r w:rsidRPr="002851C2">
        <w:rPr>
          <w:b/>
          <w:bCs/>
          <w:lang w:val="en-US"/>
        </w:rPr>
        <w:t>barrelbot</w:t>
      </w:r>
      <w:proofErr w:type="spellEnd"/>
      <w:r w:rsidRPr="002851C2">
        <w:rPr>
          <w:b/>
          <w:bCs/>
          <w:lang w:val="en-US"/>
        </w:rPr>
        <w:t>: The Automated barrel file manager: Recursively watches a folder and generates barrel files for your JS/TS project</w:t>
      </w:r>
      <w:r>
        <w:rPr>
          <w:lang w:val="en-US"/>
        </w:rPr>
        <w:t xml:space="preserve">, 2017. </w:t>
      </w:r>
      <w:r w:rsidRPr="00195854">
        <w:t>Disponível em: https://github.com/stolinski/barrelbot. Acesso em: 22 set. 2022.</w:t>
      </w:r>
    </w:p>
    <w:sectPr w:rsidR="0000224C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E08A" w14:textId="77777777" w:rsidR="008A59B2" w:rsidRDefault="008A59B2">
      <w:r>
        <w:separator/>
      </w:r>
    </w:p>
  </w:endnote>
  <w:endnote w:type="continuationSeparator" w:id="0">
    <w:p w14:paraId="7FD53AF3" w14:textId="77777777" w:rsidR="008A59B2" w:rsidRDefault="008A59B2">
      <w:r>
        <w:continuationSeparator/>
      </w:r>
    </w:p>
  </w:endnote>
  <w:endnote w:type="continuationNotice" w:id="1">
    <w:p w14:paraId="612DF676" w14:textId="77777777" w:rsidR="008A59B2" w:rsidRDefault="008A5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18F7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C809D82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9E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6796D05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FF8D" w14:textId="77777777" w:rsidR="008A59B2" w:rsidRDefault="008A59B2">
      <w:r>
        <w:separator/>
      </w:r>
    </w:p>
  </w:footnote>
  <w:footnote w:type="continuationSeparator" w:id="0">
    <w:p w14:paraId="1DA0C2D8" w14:textId="77777777" w:rsidR="008A59B2" w:rsidRDefault="008A59B2">
      <w:r>
        <w:continuationSeparator/>
      </w:r>
    </w:p>
  </w:footnote>
  <w:footnote w:type="continuationNotice" w:id="1">
    <w:p w14:paraId="60795BAE" w14:textId="77777777" w:rsidR="008A59B2" w:rsidRDefault="008A59B2"/>
  </w:footnote>
  <w:footnote w:id="2">
    <w:p w14:paraId="643613F9" w14:textId="65352A44" w:rsidR="003B3348" w:rsidRDefault="003B3348">
      <w:pPr>
        <w:pStyle w:val="Textodenotaderodap"/>
      </w:pPr>
      <w:r>
        <w:rPr>
          <w:rStyle w:val="Refdenotaderodap"/>
        </w:rPr>
        <w:footnoteRef/>
      </w:r>
      <w:r>
        <w:t xml:space="preserve"> Montagem a partir de imagens coletadas </w:t>
      </w:r>
      <w:r w:rsidR="00010526">
        <w:t>do documento de Singh (2022).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16F4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401D89D" w14:textId="77777777" w:rsidTr="006746CA">
      <w:tc>
        <w:tcPr>
          <w:tcW w:w="3227" w:type="dxa"/>
          <w:shd w:val="clear" w:color="auto" w:fill="auto"/>
        </w:tcPr>
        <w:p w14:paraId="3217C32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4A6242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4C5D17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5DFC7B7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897E56"/>
    <w:multiLevelType w:val="hybridMultilevel"/>
    <w:tmpl w:val="FC1EA074"/>
    <w:lvl w:ilvl="0" w:tplc="04090017">
      <w:start w:val="1"/>
      <w:numFmt w:val="lowerLetter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44293954">
    <w:abstractNumId w:val="0"/>
  </w:num>
  <w:num w:numId="2" w16cid:durableId="657196571">
    <w:abstractNumId w:val="2"/>
  </w:num>
  <w:num w:numId="3" w16cid:durableId="1856994415">
    <w:abstractNumId w:val="2"/>
  </w:num>
  <w:num w:numId="4" w16cid:durableId="385838610">
    <w:abstractNumId w:val="1"/>
  </w:num>
  <w:num w:numId="5" w16cid:durableId="142161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7377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4709973">
    <w:abstractNumId w:val="2"/>
  </w:num>
  <w:num w:numId="8" w16cid:durableId="1676955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9211190">
    <w:abstractNumId w:val="6"/>
  </w:num>
  <w:num w:numId="10" w16cid:durableId="676228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248270">
    <w:abstractNumId w:val="4"/>
  </w:num>
  <w:num w:numId="12" w16cid:durableId="647637362">
    <w:abstractNumId w:val="5"/>
  </w:num>
  <w:num w:numId="13" w16cid:durableId="16643145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19070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1136573">
    <w:abstractNumId w:val="7"/>
  </w:num>
  <w:num w:numId="16" w16cid:durableId="1769886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853537">
    <w:abstractNumId w:val="7"/>
  </w:num>
  <w:num w:numId="18" w16cid:durableId="3383883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8218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096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DA"/>
    <w:rsid w:val="00001B60"/>
    <w:rsid w:val="0000224C"/>
    <w:rsid w:val="00005998"/>
    <w:rsid w:val="00010526"/>
    <w:rsid w:val="00010A1B"/>
    <w:rsid w:val="00012922"/>
    <w:rsid w:val="0001575C"/>
    <w:rsid w:val="000179B5"/>
    <w:rsid w:val="00017B62"/>
    <w:rsid w:val="00017D95"/>
    <w:rsid w:val="000204E7"/>
    <w:rsid w:val="00023FA0"/>
    <w:rsid w:val="0002602F"/>
    <w:rsid w:val="00030E4A"/>
    <w:rsid w:val="000318BB"/>
    <w:rsid w:val="00031A27"/>
    <w:rsid w:val="00031EE0"/>
    <w:rsid w:val="0004641A"/>
    <w:rsid w:val="00051FAF"/>
    <w:rsid w:val="00052A07"/>
    <w:rsid w:val="000533DA"/>
    <w:rsid w:val="00053F12"/>
    <w:rsid w:val="0005457F"/>
    <w:rsid w:val="0005504A"/>
    <w:rsid w:val="000606E7"/>
    <w:rsid w:val="000608E9"/>
    <w:rsid w:val="0006110A"/>
    <w:rsid w:val="00061FEB"/>
    <w:rsid w:val="0006558E"/>
    <w:rsid w:val="00065887"/>
    <w:rsid w:val="0006665D"/>
    <w:rsid w:val="000667DF"/>
    <w:rsid w:val="00066F9C"/>
    <w:rsid w:val="0007209B"/>
    <w:rsid w:val="00075792"/>
    <w:rsid w:val="00080F9C"/>
    <w:rsid w:val="000828A1"/>
    <w:rsid w:val="00084E4F"/>
    <w:rsid w:val="00084FBD"/>
    <w:rsid w:val="0008579A"/>
    <w:rsid w:val="00086AA8"/>
    <w:rsid w:val="0008732D"/>
    <w:rsid w:val="000874D7"/>
    <w:rsid w:val="00091154"/>
    <w:rsid w:val="00092A57"/>
    <w:rsid w:val="000947F0"/>
    <w:rsid w:val="000958A7"/>
    <w:rsid w:val="00096F77"/>
    <w:rsid w:val="0009735C"/>
    <w:rsid w:val="000A104C"/>
    <w:rsid w:val="000A19DE"/>
    <w:rsid w:val="000A1DC2"/>
    <w:rsid w:val="000A3EAB"/>
    <w:rsid w:val="000B12B2"/>
    <w:rsid w:val="000B2FA2"/>
    <w:rsid w:val="000B3868"/>
    <w:rsid w:val="000B4311"/>
    <w:rsid w:val="000C10A3"/>
    <w:rsid w:val="000C1926"/>
    <w:rsid w:val="000C1A18"/>
    <w:rsid w:val="000C4C95"/>
    <w:rsid w:val="000C648D"/>
    <w:rsid w:val="000D1294"/>
    <w:rsid w:val="000D758E"/>
    <w:rsid w:val="000D77C2"/>
    <w:rsid w:val="000E039E"/>
    <w:rsid w:val="000E27F9"/>
    <w:rsid w:val="000E2B1E"/>
    <w:rsid w:val="000E311F"/>
    <w:rsid w:val="000E3A68"/>
    <w:rsid w:val="000E6C0C"/>
    <w:rsid w:val="000E6CE0"/>
    <w:rsid w:val="000F3204"/>
    <w:rsid w:val="000F5B06"/>
    <w:rsid w:val="000F5F89"/>
    <w:rsid w:val="000F6CB0"/>
    <w:rsid w:val="000F77E3"/>
    <w:rsid w:val="00102CC3"/>
    <w:rsid w:val="00107B02"/>
    <w:rsid w:val="0011363A"/>
    <w:rsid w:val="00113A3F"/>
    <w:rsid w:val="001164FE"/>
    <w:rsid w:val="00125084"/>
    <w:rsid w:val="00125277"/>
    <w:rsid w:val="00125854"/>
    <w:rsid w:val="00130645"/>
    <w:rsid w:val="001347CF"/>
    <w:rsid w:val="001375F7"/>
    <w:rsid w:val="0014096A"/>
    <w:rsid w:val="00142D86"/>
    <w:rsid w:val="0014468C"/>
    <w:rsid w:val="00145DB7"/>
    <w:rsid w:val="00150179"/>
    <w:rsid w:val="0015320C"/>
    <w:rsid w:val="0015435E"/>
    <w:rsid w:val="001554E9"/>
    <w:rsid w:val="001619CC"/>
    <w:rsid w:val="00162BF1"/>
    <w:rsid w:val="0016560C"/>
    <w:rsid w:val="00186092"/>
    <w:rsid w:val="00193A97"/>
    <w:rsid w:val="00194416"/>
    <w:rsid w:val="001948BE"/>
    <w:rsid w:val="0019547B"/>
    <w:rsid w:val="00195854"/>
    <w:rsid w:val="0019702F"/>
    <w:rsid w:val="001A12CE"/>
    <w:rsid w:val="001A319D"/>
    <w:rsid w:val="001A6292"/>
    <w:rsid w:val="001A646F"/>
    <w:rsid w:val="001A7511"/>
    <w:rsid w:val="001B13CB"/>
    <w:rsid w:val="001B2F1E"/>
    <w:rsid w:val="001B7A1D"/>
    <w:rsid w:val="001C33B0"/>
    <w:rsid w:val="001C57E6"/>
    <w:rsid w:val="001C5CBB"/>
    <w:rsid w:val="001C731A"/>
    <w:rsid w:val="001D465C"/>
    <w:rsid w:val="001D6234"/>
    <w:rsid w:val="001D6C73"/>
    <w:rsid w:val="001E1EF4"/>
    <w:rsid w:val="001E33E1"/>
    <w:rsid w:val="001E34B7"/>
    <w:rsid w:val="001E646A"/>
    <w:rsid w:val="001E682E"/>
    <w:rsid w:val="001F007F"/>
    <w:rsid w:val="001F0D36"/>
    <w:rsid w:val="001F22D3"/>
    <w:rsid w:val="001F4ACE"/>
    <w:rsid w:val="001F5671"/>
    <w:rsid w:val="00200E1E"/>
    <w:rsid w:val="0020126D"/>
    <w:rsid w:val="00202105"/>
    <w:rsid w:val="00202F3F"/>
    <w:rsid w:val="00213B19"/>
    <w:rsid w:val="0021418E"/>
    <w:rsid w:val="00224BB2"/>
    <w:rsid w:val="00233995"/>
    <w:rsid w:val="002346C4"/>
    <w:rsid w:val="00235240"/>
    <w:rsid w:val="002361D9"/>
    <w:rsid w:val="002368FD"/>
    <w:rsid w:val="0024110F"/>
    <w:rsid w:val="002423AB"/>
    <w:rsid w:val="002440B0"/>
    <w:rsid w:val="002442EC"/>
    <w:rsid w:val="00250C5C"/>
    <w:rsid w:val="002522C9"/>
    <w:rsid w:val="00254E12"/>
    <w:rsid w:val="0025685C"/>
    <w:rsid w:val="00257C84"/>
    <w:rsid w:val="0026130E"/>
    <w:rsid w:val="0026184F"/>
    <w:rsid w:val="002649BD"/>
    <w:rsid w:val="00270558"/>
    <w:rsid w:val="002740FD"/>
    <w:rsid w:val="00275042"/>
    <w:rsid w:val="00276E8F"/>
    <w:rsid w:val="00277317"/>
    <w:rsid w:val="0027792D"/>
    <w:rsid w:val="00282723"/>
    <w:rsid w:val="00282788"/>
    <w:rsid w:val="00282B1C"/>
    <w:rsid w:val="00284FBC"/>
    <w:rsid w:val="002851C2"/>
    <w:rsid w:val="00285759"/>
    <w:rsid w:val="0028617A"/>
    <w:rsid w:val="00291D3E"/>
    <w:rsid w:val="00292250"/>
    <w:rsid w:val="002951C6"/>
    <w:rsid w:val="0029529A"/>
    <w:rsid w:val="0029608A"/>
    <w:rsid w:val="002A0FF6"/>
    <w:rsid w:val="002A1F1B"/>
    <w:rsid w:val="002A2F68"/>
    <w:rsid w:val="002A6617"/>
    <w:rsid w:val="002A7E1B"/>
    <w:rsid w:val="002B0EDC"/>
    <w:rsid w:val="002B4718"/>
    <w:rsid w:val="002C6F54"/>
    <w:rsid w:val="002D1F86"/>
    <w:rsid w:val="002D56FC"/>
    <w:rsid w:val="002E3967"/>
    <w:rsid w:val="002E513E"/>
    <w:rsid w:val="002E6DD1"/>
    <w:rsid w:val="002E7611"/>
    <w:rsid w:val="002F027E"/>
    <w:rsid w:val="002F135D"/>
    <w:rsid w:val="002F4EB3"/>
    <w:rsid w:val="003006D7"/>
    <w:rsid w:val="00302565"/>
    <w:rsid w:val="0030284B"/>
    <w:rsid w:val="00303E55"/>
    <w:rsid w:val="0030544D"/>
    <w:rsid w:val="00312CEA"/>
    <w:rsid w:val="00316F60"/>
    <w:rsid w:val="00320BFA"/>
    <w:rsid w:val="0032378D"/>
    <w:rsid w:val="00324C59"/>
    <w:rsid w:val="003323B0"/>
    <w:rsid w:val="00334E2F"/>
    <w:rsid w:val="00335048"/>
    <w:rsid w:val="00340AD0"/>
    <w:rsid w:val="00340B6D"/>
    <w:rsid w:val="00340C8E"/>
    <w:rsid w:val="00342B77"/>
    <w:rsid w:val="00344540"/>
    <w:rsid w:val="00345523"/>
    <w:rsid w:val="00347AC5"/>
    <w:rsid w:val="003519A3"/>
    <w:rsid w:val="00362443"/>
    <w:rsid w:val="0037046F"/>
    <w:rsid w:val="00371486"/>
    <w:rsid w:val="0037633C"/>
    <w:rsid w:val="00377DA7"/>
    <w:rsid w:val="00383087"/>
    <w:rsid w:val="00383853"/>
    <w:rsid w:val="00390E5C"/>
    <w:rsid w:val="003A2B7D"/>
    <w:rsid w:val="003A4A75"/>
    <w:rsid w:val="003A5366"/>
    <w:rsid w:val="003A5E9B"/>
    <w:rsid w:val="003B29E2"/>
    <w:rsid w:val="003B3157"/>
    <w:rsid w:val="003B3348"/>
    <w:rsid w:val="003B4946"/>
    <w:rsid w:val="003B647A"/>
    <w:rsid w:val="003C2EC8"/>
    <w:rsid w:val="003C5262"/>
    <w:rsid w:val="003D030F"/>
    <w:rsid w:val="003D2B97"/>
    <w:rsid w:val="003D2E3E"/>
    <w:rsid w:val="003D33E6"/>
    <w:rsid w:val="003D398C"/>
    <w:rsid w:val="003D473B"/>
    <w:rsid w:val="003D4B35"/>
    <w:rsid w:val="003D4D68"/>
    <w:rsid w:val="003D6C15"/>
    <w:rsid w:val="003E2E6A"/>
    <w:rsid w:val="003E4F19"/>
    <w:rsid w:val="003E5745"/>
    <w:rsid w:val="003F2BCF"/>
    <w:rsid w:val="003F4E09"/>
    <w:rsid w:val="003F5F25"/>
    <w:rsid w:val="0040014B"/>
    <w:rsid w:val="004021CC"/>
    <w:rsid w:val="0040436D"/>
    <w:rsid w:val="00410543"/>
    <w:rsid w:val="004173CC"/>
    <w:rsid w:val="0042088C"/>
    <w:rsid w:val="00422BFB"/>
    <w:rsid w:val="0042356B"/>
    <w:rsid w:val="0042420A"/>
    <w:rsid w:val="004243D2"/>
    <w:rsid w:val="00424610"/>
    <w:rsid w:val="00424AD5"/>
    <w:rsid w:val="00431C8E"/>
    <w:rsid w:val="00432FC2"/>
    <w:rsid w:val="00433CBF"/>
    <w:rsid w:val="00435424"/>
    <w:rsid w:val="00440745"/>
    <w:rsid w:val="00451B94"/>
    <w:rsid w:val="004528F0"/>
    <w:rsid w:val="00453BCF"/>
    <w:rsid w:val="00455AED"/>
    <w:rsid w:val="00465057"/>
    <w:rsid w:val="004661F2"/>
    <w:rsid w:val="00466204"/>
    <w:rsid w:val="00466866"/>
    <w:rsid w:val="00470C41"/>
    <w:rsid w:val="0047229C"/>
    <w:rsid w:val="0047536A"/>
    <w:rsid w:val="0047690F"/>
    <w:rsid w:val="00476C78"/>
    <w:rsid w:val="00482174"/>
    <w:rsid w:val="00482BF9"/>
    <w:rsid w:val="00482DE4"/>
    <w:rsid w:val="0048576D"/>
    <w:rsid w:val="00493B1A"/>
    <w:rsid w:val="0049495C"/>
    <w:rsid w:val="0049588D"/>
    <w:rsid w:val="00497EF6"/>
    <w:rsid w:val="004A0F67"/>
    <w:rsid w:val="004A1E6A"/>
    <w:rsid w:val="004A5C0B"/>
    <w:rsid w:val="004B42D8"/>
    <w:rsid w:val="004B6B8F"/>
    <w:rsid w:val="004B6E83"/>
    <w:rsid w:val="004B7511"/>
    <w:rsid w:val="004C26B3"/>
    <w:rsid w:val="004D2B59"/>
    <w:rsid w:val="004E23CE"/>
    <w:rsid w:val="004E516B"/>
    <w:rsid w:val="004E53D0"/>
    <w:rsid w:val="004F0C1B"/>
    <w:rsid w:val="004F2C82"/>
    <w:rsid w:val="004F3C47"/>
    <w:rsid w:val="004F4374"/>
    <w:rsid w:val="0050043F"/>
    <w:rsid w:val="00500539"/>
    <w:rsid w:val="005032F6"/>
    <w:rsid w:val="00503373"/>
    <w:rsid w:val="00503C18"/>
    <w:rsid w:val="00503F3F"/>
    <w:rsid w:val="00504693"/>
    <w:rsid w:val="00506883"/>
    <w:rsid w:val="00512203"/>
    <w:rsid w:val="00514AB5"/>
    <w:rsid w:val="0051659B"/>
    <w:rsid w:val="0052081B"/>
    <w:rsid w:val="00523D28"/>
    <w:rsid w:val="005312EB"/>
    <w:rsid w:val="00533115"/>
    <w:rsid w:val="00533D1D"/>
    <w:rsid w:val="00536336"/>
    <w:rsid w:val="0054044B"/>
    <w:rsid w:val="00542ED7"/>
    <w:rsid w:val="00550D4A"/>
    <w:rsid w:val="00553ACE"/>
    <w:rsid w:val="00554600"/>
    <w:rsid w:val="005546A0"/>
    <w:rsid w:val="00560833"/>
    <w:rsid w:val="00564A29"/>
    <w:rsid w:val="00564E9C"/>
    <w:rsid w:val="00564FBC"/>
    <w:rsid w:val="005705A9"/>
    <w:rsid w:val="00572864"/>
    <w:rsid w:val="00581BD6"/>
    <w:rsid w:val="00582B19"/>
    <w:rsid w:val="00583E3A"/>
    <w:rsid w:val="0058482B"/>
    <w:rsid w:val="00584AB6"/>
    <w:rsid w:val="0058618A"/>
    <w:rsid w:val="00587002"/>
    <w:rsid w:val="005876B3"/>
    <w:rsid w:val="00591611"/>
    <w:rsid w:val="00591ED6"/>
    <w:rsid w:val="00592BA8"/>
    <w:rsid w:val="005A13F7"/>
    <w:rsid w:val="005A362B"/>
    <w:rsid w:val="005A424D"/>
    <w:rsid w:val="005A4952"/>
    <w:rsid w:val="005A4CE8"/>
    <w:rsid w:val="005AF546"/>
    <w:rsid w:val="005B20A1"/>
    <w:rsid w:val="005B2478"/>
    <w:rsid w:val="005B2E12"/>
    <w:rsid w:val="005C21FC"/>
    <w:rsid w:val="005C30AE"/>
    <w:rsid w:val="005C779D"/>
    <w:rsid w:val="005D0173"/>
    <w:rsid w:val="005D4C30"/>
    <w:rsid w:val="005E1197"/>
    <w:rsid w:val="005E15A8"/>
    <w:rsid w:val="005E2165"/>
    <w:rsid w:val="005E35F3"/>
    <w:rsid w:val="005E3A2D"/>
    <w:rsid w:val="005E3EF3"/>
    <w:rsid w:val="005E400D"/>
    <w:rsid w:val="005E41D7"/>
    <w:rsid w:val="005E5DB9"/>
    <w:rsid w:val="005E698D"/>
    <w:rsid w:val="005F09F1"/>
    <w:rsid w:val="005F19AE"/>
    <w:rsid w:val="005F645A"/>
    <w:rsid w:val="005F7EDE"/>
    <w:rsid w:val="0060060C"/>
    <w:rsid w:val="00605866"/>
    <w:rsid w:val="0061178D"/>
    <w:rsid w:val="006118D1"/>
    <w:rsid w:val="006119CB"/>
    <w:rsid w:val="0061251F"/>
    <w:rsid w:val="00613B57"/>
    <w:rsid w:val="00616B90"/>
    <w:rsid w:val="00620D93"/>
    <w:rsid w:val="00621A97"/>
    <w:rsid w:val="0062386A"/>
    <w:rsid w:val="006250B0"/>
    <w:rsid w:val="0062576D"/>
    <w:rsid w:val="00625788"/>
    <w:rsid w:val="006305AA"/>
    <w:rsid w:val="006315FE"/>
    <w:rsid w:val="0063277E"/>
    <w:rsid w:val="006364F4"/>
    <w:rsid w:val="00636964"/>
    <w:rsid w:val="00640352"/>
    <w:rsid w:val="006426D5"/>
    <w:rsid w:val="00642924"/>
    <w:rsid w:val="006448E3"/>
    <w:rsid w:val="006466FF"/>
    <w:rsid w:val="00646A5F"/>
    <w:rsid w:val="006475C1"/>
    <w:rsid w:val="00656AE4"/>
    <w:rsid w:val="00656C00"/>
    <w:rsid w:val="00661967"/>
    <w:rsid w:val="00661F61"/>
    <w:rsid w:val="00667A48"/>
    <w:rsid w:val="0067049E"/>
    <w:rsid w:val="00671273"/>
    <w:rsid w:val="00671B49"/>
    <w:rsid w:val="00674155"/>
    <w:rsid w:val="006746CA"/>
    <w:rsid w:val="006932F0"/>
    <w:rsid w:val="00693813"/>
    <w:rsid w:val="00695745"/>
    <w:rsid w:val="0069600B"/>
    <w:rsid w:val="00697651"/>
    <w:rsid w:val="006A0A1A"/>
    <w:rsid w:val="006A2FD0"/>
    <w:rsid w:val="006A5352"/>
    <w:rsid w:val="006A6460"/>
    <w:rsid w:val="006B0760"/>
    <w:rsid w:val="006B104E"/>
    <w:rsid w:val="006B2C8B"/>
    <w:rsid w:val="006B59AB"/>
    <w:rsid w:val="006B5AEA"/>
    <w:rsid w:val="006B6383"/>
    <w:rsid w:val="006B640D"/>
    <w:rsid w:val="006C61FA"/>
    <w:rsid w:val="006D0896"/>
    <w:rsid w:val="006D2982"/>
    <w:rsid w:val="006D45D3"/>
    <w:rsid w:val="006E1379"/>
    <w:rsid w:val="006E25D2"/>
    <w:rsid w:val="006F2831"/>
    <w:rsid w:val="006F40C2"/>
    <w:rsid w:val="006F7F70"/>
    <w:rsid w:val="007037A8"/>
    <w:rsid w:val="0070391A"/>
    <w:rsid w:val="00706486"/>
    <w:rsid w:val="00707018"/>
    <w:rsid w:val="00711266"/>
    <w:rsid w:val="00712A1E"/>
    <w:rsid w:val="00716119"/>
    <w:rsid w:val="00716D29"/>
    <w:rsid w:val="007204BA"/>
    <w:rsid w:val="007214E3"/>
    <w:rsid w:val="007222F7"/>
    <w:rsid w:val="00724679"/>
    <w:rsid w:val="00725368"/>
    <w:rsid w:val="007304F3"/>
    <w:rsid w:val="00730839"/>
    <w:rsid w:val="00730F60"/>
    <w:rsid w:val="00733FF9"/>
    <w:rsid w:val="00735AEF"/>
    <w:rsid w:val="00737180"/>
    <w:rsid w:val="007444AF"/>
    <w:rsid w:val="00752038"/>
    <w:rsid w:val="007554DF"/>
    <w:rsid w:val="0075585A"/>
    <w:rsid w:val="0075776D"/>
    <w:rsid w:val="007613FB"/>
    <w:rsid w:val="00761E34"/>
    <w:rsid w:val="0076320B"/>
    <w:rsid w:val="00770837"/>
    <w:rsid w:val="007722BF"/>
    <w:rsid w:val="0077580B"/>
    <w:rsid w:val="00776E9D"/>
    <w:rsid w:val="00781167"/>
    <w:rsid w:val="007854B3"/>
    <w:rsid w:val="0078787D"/>
    <w:rsid w:val="00787FA8"/>
    <w:rsid w:val="007944F8"/>
    <w:rsid w:val="007973E3"/>
    <w:rsid w:val="007A1883"/>
    <w:rsid w:val="007A20EE"/>
    <w:rsid w:val="007A37EB"/>
    <w:rsid w:val="007B051C"/>
    <w:rsid w:val="007B20BD"/>
    <w:rsid w:val="007C30B9"/>
    <w:rsid w:val="007D0720"/>
    <w:rsid w:val="007D10F2"/>
    <w:rsid w:val="007D1ED2"/>
    <w:rsid w:val="007D207E"/>
    <w:rsid w:val="007D6151"/>
    <w:rsid w:val="007D6DEC"/>
    <w:rsid w:val="007E46A1"/>
    <w:rsid w:val="007E730D"/>
    <w:rsid w:val="007E7311"/>
    <w:rsid w:val="007F07A1"/>
    <w:rsid w:val="007F20C0"/>
    <w:rsid w:val="007F38A6"/>
    <w:rsid w:val="007F403E"/>
    <w:rsid w:val="007F5859"/>
    <w:rsid w:val="007F64FE"/>
    <w:rsid w:val="00802D0F"/>
    <w:rsid w:val="00804748"/>
    <w:rsid w:val="008072AC"/>
    <w:rsid w:val="00810CEA"/>
    <w:rsid w:val="00812BF0"/>
    <w:rsid w:val="00815079"/>
    <w:rsid w:val="00817203"/>
    <w:rsid w:val="00822ABD"/>
    <w:rsid w:val="008233E5"/>
    <w:rsid w:val="00823D48"/>
    <w:rsid w:val="0082746F"/>
    <w:rsid w:val="0083044C"/>
    <w:rsid w:val="00831475"/>
    <w:rsid w:val="00833DE8"/>
    <w:rsid w:val="00833F47"/>
    <w:rsid w:val="008348C3"/>
    <w:rsid w:val="008373B4"/>
    <w:rsid w:val="008404C4"/>
    <w:rsid w:val="008411F5"/>
    <w:rsid w:val="0084295C"/>
    <w:rsid w:val="008447CE"/>
    <w:rsid w:val="0084575D"/>
    <w:rsid w:val="00847D37"/>
    <w:rsid w:val="0085001D"/>
    <w:rsid w:val="008515F9"/>
    <w:rsid w:val="00853991"/>
    <w:rsid w:val="00854EF6"/>
    <w:rsid w:val="00857E37"/>
    <w:rsid w:val="00862617"/>
    <w:rsid w:val="00870802"/>
    <w:rsid w:val="00871A41"/>
    <w:rsid w:val="008856FB"/>
    <w:rsid w:val="00886D76"/>
    <w:rsid w:val="00896FA6"/>
    <w:rsid w:val="00897019"/>
    <w:rsid w:val="008A149A"/>
    <w:rsid w:val="008A3072"/>
    <w:rsid w:val="008A3101"/>
    <w:rsid w:val="008A59B2"/>
    <w:rsid w:val="008B0A07"/>
    <w:rsid w:val="008B781F"/>
    <w:rsid w:val="008B782C"/>
    <w:rsid w:val="008C0069"/>
    <w:rsid w:val="008C1495"/>
    <w:rsid w:val="008C48B7"/>
    <w:rsid w:val="008C5A26"/>
    <w:rsid w:val="008C5E2A"/>
    <w:rsid w:val="008C706E"/>
    <w:rsid w:val="008D4159"/>
    <w:rsid w:val="008D5522"/>
    <w:rsid w:val="008D5A1B"/>
    <w:rsid w:val="008D69C5"/>
    <w:rsid w:val="008D7404"/>
    <w:rsid w:val="008E01C7"/>
    <w:rsid w:val="008E0BE7"/>
    <w:rsid w:val="008E0F86"/>
    <w:rsid w:val="008E1C98"/>
    <w:rsid w:val="008E77B9"/>
    <w:rsid w:val="008E78EE"/>
    <w:rsid w:val="008F2DC1"/>
    <w:rsid w:val="008F70AD"/>
    <w:rsid w:val="008F7CE2"/>
    <w:rsid w:val="00900DB1"/>
    <w:rsid w:val="009022BF"/>
    <w:rsid w:val="00903B32"/>
    <w:rsid w:val="009042FB"/>
    <w:rsid w:val="0090540C"/>
    <w:rsid w:val="00911CD9"/>
    <w:rsid w:val="00912396"/>
    <w:rsid w:val="00912B71"/>
    <w:rsid w:val="0091364C"/>
    <w:rsid w:val="00924D79"/>
    <w:rsid w:val="00926518"/>
    <w:rsid w:val="00931632"/>
    <w:rsid w:val="00932C92"/>
    <w:rsid w:val="00933B59"/>
    <w:rsid w:val="00935301"/>
    <w:rsid w:val="00936C54"/>
    <w:rsid w:val="00940274"/>
    <w:rsid w:val="009454E4"/>
    <w:rsid w:val="00946836"/>
    <w:rsid w:val="00954AB2"/>
    <w:rsid w:val="00963361"/>
    <w:rsid w:val="0096683A"/>
    <w:rsid w:val="00967611"/>
    <w:rsid w:val="0097384D"/>
    <w:rsid w:val="00975894"/>
    <w:rsid w:val="00976675"/>
    <w:rsid w:val="00977225"/>
    <w:rsid w:val="00984240"/>
    <w:rsid w:val="0098684F"/>
    <w:rsid w:val="00987F2B"/>
    <w:rsid w:val="00990E5A"/>
    <w:rsid w:val="00995B07"/>
    <w:rsid w:val="00996DE7"/>
    <w:rsid w:val="009A2619"/>
    <w:rsid w:val="009A5850"/>
    <w:rsid w:val="009A719C"/>
    <w:rsid w:val="009B061F"/>
    <w:rsid w:val="009B10D6"/>
    <w:rsid w:val="009B1DC3"/>
    <w:rsid w:val="009B2959"/>
    <w:rsid w:val="009B37E5"/>
    <w:rsid w:val="009C7248"/>
    <w:rsid w:val="009D2EBB"/>
    <w:rsid w:val="009D65D0"/>
    <w:rsid w:val="009D7E91"/>
    <w:rsid w:val="009E135E"/>
    <w:rsid w:val="009E2324"/>
    <w:rsid w:val="009E3C92"/>
    <w:rsid w:val="009E54F4"/>
    <w:rsid w:val="009E71AD"/>
    <w:rsid w:val="009F0445"/>
    <w:rsid w:val="009F2BFA"/>
    <w:rsid w:val="009F50B9"/>
    <w:rsid w:val="009F5727"/>
    <w:rsid w:val="00A017C9"/>
    <w:rsid w:val="00A03A3D"/>
    <w:rsid w:val="00A045C4"/>
    <w:rsid w:val="00A05038"/>
    <w:rsid w:val="00A078FC"/>
    <w:rsid w:val="00A10DFA"/>
    <w:rsid w:val="00A21708"/>
    <w:rsid w:val="00A22362"/>
    <w:rsid w:val="00A249BA"/>
    <w:rsid w:val="00A307C7"/>
    <w:rsid w:val="00A35BC1"/>
    <w:rsid w:val="00A43BF2"/>
    <w:rsid w:val="00A44581"/>
    <w:rsid w:val="00A45093"/>
    <w:rsid w:val="00A468B7"/>
    <w:rsid w:val="00A46C37"/>
    <w:rsid w:val="00A50EAF"/>
    <w:rsid w:val="00A602F9"/>
    <w:rsid w:val="00A609B2"/>
    <w:rsid w:val="00A60A58"/>
    <w:rsid w:val="00A650EE"/>
    <w:rsid w:val="00A65B3C"/>
    <w:rsid w:val="00A662C8"/>
    <w:rsid w:val="00A7053F"/>
    <w:rsid w:val="00A71157"/>
    <w:rsid w:val="00A72479"/>
    <w:rsid w:val="00A72D87"/>
    <w:rsid w:val="00A75741"/>
    <w:rsid w:val="00A8308F"/>
    <w:rsid w:val="00A83EED"/>
    <w:rsid w:val="00A86347"/>
    <w:rsid w:val="00A921E5"/>
    <w:rsid w:val="00A966E6"/>
    <w:rsid w:val="00AA6F0F"/>
    <w:rsid w:val="00AB2BE3"/>
    <w:rsid w:val="00AB7834"/>
    <w:rsid w:val="00AC4D5F"/>
    <w:rsid w:val="00AC5B5B"/>
    <w:rsid w:val="00AD1D2C"/>
    <w:rsid w:val="00AD2444"/>
    <w:rsid w:val="00AD2818"/>
    <w:rsid w:val="00AE028A"/>
    <w:rsid w:val="00AE0525"/>
    <w:rsid w:val="00AE08DB"/>
    <w:rsid w:val="00AE2729"/>
    <w:rsid w:val="00AE3148"/>
    <w:rsid w:val="00AE5AE2"/>
    <w:rsid w:val="00AE7343"/>
    <w:rsid w:val="00AE76F8"/>
    <w:rsid w:val="00AF0560"/>
    <w:rsid w:val="00AF6809"/>
    <w:rsid w:val="00B00A13"/>
    <w:rsid w:val="00B00D69"/>
    <w:rsid w:val="00B00E04"/>
    <w:rsid w:val="00B053F4"/>
    <w:rsid w:val="00B05485"/>
    <w:rsid w:val="00B07F25"/>
    <w:rsid w:val="00B10CEB"/>
    <w:rsid w:val="00B11CF2"/>
    <w:rsid w:val="00B1458E"/>
    <w:rsid w:val="00B14C51"/>
    <w:rsid w:val="00B20021"/>
    <w:rsid w:val="00B20FDE"/>
    <w:rsid w:val="00B27234"/>
    <w:rsid w:val="00B33897"/>
    <w:rsid w:val="00B42041"/>
    <w:rsid w:val="00B4281E"/>
    <w:rsid w:val="00B42843"/>
    <w:rsid w:val="00B43BAE"/>
    <w:rsid w:val="00B43FBF"/>
    <w:rsid w:val="00B44F11"/>
    <w:rsid w:val="00B45B3D"/>
    <w:rsid w:val="00B47CC5"/>
    <w:rsid w:val="00B47E21"/>
    <w:rsid w:val="00B51846"/>
    <w:rsid w:val="00B5212B"/>
    <w:rsid w:val="00B55E9D"/>
    <w:rsid w:val="00B6153F"/>
    <w:rsid w:val="00B62979"/>
    <w:rsid w:val="00B671D8"/>
    <w:rsid w:val="00B70056"/>
    <w:rsid w:val="00B74D75"/>
    <w:rsid w:val="00B77A57"/>
    <w:rsid w:val="00B77D29"/>
    <w:rsid w:val="00B823A7"/>
    <w:rsid w:val="00B842F6"/>
    <w:rsid w:val="00B90FA5"/>
    <w:rsid w:val="00B919F1"/>
    <w:rsid w:val="00BA0D4F"/>
    <w:rsid w:val="00BA2260"/>
    <w:rsid w:val="00BA38C1"/>
    <w:rsid w:val="00BA7820"/>
    <w:rsid w:val="00BB12B9"/>
    <w:rsid w:val="00BB468D"/>
    <w:rsid w:val="00BB4F9A"/>
    <w:rsid w:val="00BB54F8"/>
    <w:rsid w:val="00BB690B"/>
    <w:rsid w:val="00BC0E8D"/>
    <w:rsid w:val="00BC160F"/>
    <w:rsid w:val="00BC4F18"/>
    <w:rsid w:val="00BD249B"/>
    <w:rsid w:val="00BD468C"/>
    <w:rsid w:val="00BD643E"/>
    <w:rsid w:val="00BE5447"/>
    <w:rsid w:val="00BE5CF4"/>
    <w:rsid w:val="00BE6551"/>
    <w:rsid w:val="00BF036E"/>
    <w:rsid w:val="00BF093B"/>
    <w:rsid w:val="00BF4F2D"/>
    <w:rsid w:val="00C0038E"/>
    <w:rsid w:val="00C00B88"/>
    <w:rsid w:val="00C02C57"/>
    <w:rsid w:val="00C06B2A"/>
    <w:rsid w:val="00C27979"/>
    <w:rsid w:val="00C31F47"/>
    <w:rsid w:val="00C333FD"/>
    <w:rsid w:val="00C35E57"/>
    <w:rsid w:val="00C35E80"/>
    <w:rsid w:val="00C40AA2"/>
    <w:rsid w:val="00C418FB"/>
    <w:rsid w:val="00C4244F"/>
    <w:rsid w:val="00C458D3"/>
    <w:rsid w:val="00C52DAA"/>
    <w:rsid w:val="00C632ED"/>
    <w:rsid w:val="00C66150"/>
    <w:rsid w:val="00C66628"/>
    <w:rsid w:val="00C70EF5"/>
    <w:rsid w:val="00C756C5"/>
    <w:rsid w:val="00C76FE8"/>
    <w:rsid w:val="00C82195"/>
    <w:rsid w:val="00C82CAE"/>
    <w:rsid w:val="00C83AF2"/>
    <w:rsid w:val="00C8442E"/>
    <w:rsid w:val="00C9202E"/>
    <w:rsid w:val="00C927A5"/>
    <w:rsid w:val="00C930A8"/>
    <w:rsid w:val="00C931B8"/>
    <w:rsid w:val="00C93455"/>
    <w:rsid w:val="00C96900"/>
    <w:rsid w:val="00CA108B"/>
    <w:rsid w:val="00CA3FD2"/>
    <w:rsid w:val="00CA6CDB"/>
    <w:rsid w:val="00CB109D"/>
    <w:rsid w:val="00CB57BE"/>
    <w:rsid w:val="00CB5E13"/>
    <w:rsid w:val="00CC053D"/>
    <w:rsid w:val="00CC0563"/>
    <w:rsid w:val="00CC3524"/>
    <w:rsid w:val="00CC45AF"/>
    <w:rsid w:val="00CC57D0"/>
    <w:rsid w:val="00CD27BE"/>
    <w:rsid w:val="00CD29E9"/>
    <w:rsid w:val="00CD2A17"/>
    <w:rsid w:val="00CD4BBC"/>
    <w:rsid w:val="00CD6F0F"/>
    <w:rsid w:val="00CE0BB7"/>
    <w:rsid w:val="00CE18F1"/>
    <w:rsid w:val="00CE204E"/>
    <w:rsid w:val="00CE2C3D"/>
    <w:rsid w:val="00CE3E9A"/>
    <w:rsid w:val="00CE708B"/>
    <w:rsid w:val="00CF26B7"/>
    <w:rsid w:val="00CF6E39"/>
    <w:rsid w:val="00CF72DA"/>
    <w:rsid w:val="00D00C6C"/>
    <w:rsid w:val="00D03B57"/>
    <w:rsid w:val="00D06AD9"/>
    <w:rsid w:val="00D0769A"/>
    <w:rsid w:val="00D15B4E"/>
    <w:rsid w:val="00D177E7"/>
    <w:rsid w:val="00D20233"/>
    <w:rsid w:val="00D2079F"/>
    <w:rsid w:val="00D21466"/>
    <w:rsid w:val="00D232D3"/>
    <w:rsid w:val="00D24A0F"/>
    <w:rsid w:val="00D26739"/>
    <w:rsid w:val="00D31A11"/>
    <w:rsid w:val="00D32B65"/>
    <w:rsid w:val="00D340AC"/>
    <w:rsid w:val="00D37201"/>
    <w:rsid w:val="00D43E83"/>
    <w:rsid w:val="00D447EF"/>
    <w:rsid w:val="00D505E2"/>
    <w:rsid w:val="00D52481"/>
    <w:rsid w:val="00D63E30"/>
    <w:rsid w:val="00D6498F"/>
    <w:rsid w:val="00D7463D"/>
    <w:rsid w:val="00D765F9"/>
    <w:rsid w:val="00D80F5A"/>
    <w:rsid w:val="00D83DE8"/>
    <w:rsid w:val="00D847EA"/>
    <w:rsid w:val="00D84943"/>
    <w:rsid w:val="00D9011D"/>
    <w:rsid w:val="00D94AE7"/>
    <w:rsid w:val="00D966B3"/>
    <w:rsid w:val="00D970F0"/>
    <w:rsid w:val="00D977D4"/>
    <w:rsid w:val="00DA334C"/>
    <w:rsid w:val="00DA4540"/>
    <w:rsid w:val="00DA587E"/>
    <w:rsid w:val="00DA60F4"/>
    <w:rsid w:val="00DA6D6C"/>
    <w:rsid w:val="00DA72D4"/>
    <w:rsid w:val="00DB0F8B"/>
    <w:rsid w:val="00DB3052"/>
    <w:rsid w:val="00DB3546"/>
    <w:rsid w:val="00DB50F5"/>
    <w:rsid w:val="00DC1C00"/>
    <w:rsid w:val="00DC2C60"/>
    <w:rsid w:val="00DC2D17"/>
    <w:rsid w:val="00DC3446"/>
    <w:rsid w:val="00DC6824"/>
    <w:rsid w:val="00DC7C5D"/>
    <w:rsid w:val="00DD19D3"/>
    <w:rsid w:val="00DD60E3"/>
    <w:rsid w:val="00DE23BF"/>
    <w:rsid w:val="00DE3981"/>
    <w:rsid w:val="00DE40DD"/>
    <w:rsid w:val="00DE6DDB"/>
    <w:rsid w:val="00DE7755"/>
    <w:rsid w:val="00DF059A"/>
    <w:rsid w:val="00DF3BB8"/>
    <w:rsid w:val="00DF3D56"/>
    <w:rsid w:val="00DF4F7C"/>
    <w:rsid w:val="00DF64E9"/>
    <w:rsid w:val="00DF6D19"/>
    <w:rsid w:val="00DF6ED2"/>
    <w:rsid w:val="00DF70F5"/>
    <w:rsid w:val="00E00601"/>
    <w:rsid w:val="00E01F3A"/>
    <w:rsid w:val="00E03EAD"/>
    <w:rsid w:val="00E06DD0"/>
    <w:rsid w:val="00E108D2"/>
    <w:rsid w:val="00E10F24"/>
    <w:rsid w:val="00E16BCB"/>
    <w:rsid w:val="00E20954"/>
    <w:rsid w:val="00E2252C"/>
    <w:rsid w:val="00E270C0"/>
    <w:rsid w:val="00E3450D"/>
    <w:rsid w:val="00E36D82"/>
    <w:rsid w:val="00E460B9"/>
    <w:rsid w:val="00E51601"/>
    <w:rsid w:val="00E51965"/>
    <w:rsid w:val="00E5258A"/>
    <w:rsid w:val="00E638A0"/>
    <w:rsid w:val="00E67121"/>
    <w:rsid w:val="00E703A0"/>
    <w:rsid w:val="00E70E90"/>
    <w:rsid w:val="00E7198D"/>
    <w:rsid w:val="00E735AF"/>
    <w:rsid w:val="00E74CA6"/>
    <w:rsid w:val="00E75E3D"/>
    <w:rsid w:val="00E84491"/>
    <w:rsid w:val="00E87299"/>
    <w:rsid w:val="00E87414"/>
    <w:rsid w:val="00E91400"/>
    <w:rsid w:val="00E9731C"/>
    <w:rsid w:val="00EA4E4C"/>
    <w:rsid w:val="00EB04B7"/>
    <w:rsid w:val="00EB75D8"/>
    <w:rsid w:val="00EB7992"/>
    <w:rsid w:val="00EC0104"/>
    <w:rsid w:val="00EC0184"/>
    <w:rsid w:val="00EC1478"/>
    <w:rsid w:val="00EC2D7A"/>
    <w:rsid w:val="00EC362B"/>
    <w:rsid w:val="00EC466A"/>
    <w:rsid w:val="00EC633A"/>
    <w:rsid w:val="00EC7501"/>
    <w:rsid w:val="00ED1B9D"/>
    <w:rsid w:val="00EE056F"/>
    <w:rsid w:val="00EE0BDA"/>
    <w:rsid w:val="00EE501D"/>
    <w:rsid w:val="00EE51BB"/>
    <w:rsid w:val="00EE6E84"/>
    <w:rsid w:val="00EE7E5E"/>
    <w:rsid w:val="00EF43F5"/>
    <w:rsid w:val="00EF573A"/>
    <w:rsid w:val="00EF6534"/>
    <w:rsid w:val="00EF74D7"/>
    <w:rsid w:val="00F0030C"/>
    <w:rsid w:val="00F00A7D"/>
    <w:rsid w:val="00F017AF"/>
    <w:rsid w:val="00F041C4"/>
    <w:rsid w:val="00F11E45"/>
    <w:rsid w:val="00F13858"/>
    <w:rsid w:val="00F14812"/>
    <w:rsid w:val="00F1598C"/>
    <w:rsid w:val="00F20BC6"/>
    <w:rsid w:val="00F21403"/>
    <w:rsid w:val="00F24BAE"/>
    <w:rsid w:val="00F255FC"/>
    <w:rsid w:val="00F259B0"/>
    <w:rsid w:val="00F26A20"/>
    <w:rsid w:val="00F276C9"/>
    <w:rsid w:val="00F31359"/>
    <w:rsid w:val="00F33231"/>
    <w:rsid w:val="00F3649F"/>
    <w:rsid w:val="00F40690"/>
    <w:rsid w:val="00F43B8F"/>
    <w:rsid w:val="00F51154"/>
    <w:rsid w:val="00F51785"/>
    <w:rsid w:val="00F530D7"/>
    <w:rsid w:val="00F53742"/>
    <w:rsid w:val="00F541E6"/>
    <w:rsid w:val="00F56803"/>
    <w:rsid w:val="00F57024"/>
    <w:rsid w:val="00F62F49"/>
    <w:rsid w:val="00F640BF"/>
    <w:rsid w:val="00F70754"/>
    <w:rsid w:val="00F72012"/>
    <w:rsid w:val="00F73681"/>
    <w:rsid w:val="00F77926"/>
    <w:rsid w:val="00F83A19"/>
    <w:rsid w:val="00F879A1"/>
    <w:rsid w:val="00F92FC4"/>
    <w:rsid w:val="00F9793C"/>
    <w:rsid w:val="00FA0C14"/>
    <w:rsid w:val="00FA0F37"/>
    <w:rsid w:val="00FA137A"/>
    <w:rsid w:val="00FA5504"/>
    <w:rsid w:val="00FB423A"/>
    <w:rsid w:val="00FB445E"/>
    <w:rsid w:val="00FB4B02"/>
    <w:rsid w:val="00FC2831"/>
    <w:rsid w:val="00FC2D40"/>
    <w:rsid w:val="00FC3600"/>
    <w:rsid w:val="00FC4A9F"/>
    <w:rsid w:val="00FC565B"/>
    <w:rsid w:val="00FC7BFE"/>
    <w:rsid w:val="00FD2A1A"/>
    <w:rsid w:val="00FD3F6F"/>
    <w:rsid w:val="00FE006E"/>
    <w:rsid w:val="00FE197E"/>
    <w:rsid w:val="00FF0DF1"/>
    <w:rsid w:val="00FF26AA"/>
    <w:rsid w:val="00FF61FA"/>
    <w:rsid w:val="019385D5"/>
    <w:rsid w:val="0211B698"/>
    <w:rsid w:val="027AF8EF"/>
    <w:rsid w:val="02EC0022"/>
    <w:rsid w:val="030AFDAF"/>
    <w:rsid w:val="03ED85BA"/>
    <w:rsid w:val="0494A0E0"/>
    <w:rsid w:val="04C81D1F"/>
    <w:rsid w:val="05C3C930"/>
    <w:rsid w:val="067D190E"/>
    <w:rsid w:val="0743160E"/>
    <w:rsid w:val="0802CA09"/>
    <w:rsid w:val="08470E82"/>
    <w:rsid w:val="09D5C1F8"/>
    <w:rsid w:val="09D5F025"/>
    <w:rsid w:val="0AA7F60F"/>
    <w:rsid w:val="0AC0F2D0"/>
    <w:rsid w:val="0ACCC371"/>
    <w:rsid w:val="0C689D33"/>
    <w:rsid w:val="0CC69F5F"/>
    <w:rsid w:val="0D508C6F"/>
    <w:rsid w:val="0DBDC3DC"/>
    <w:rsid w:val="0DC7DE42"/>
    <w:rsid w:val="0EFE3E7F"/>
    <w:rsid w:val="100AD2F7"/>
    <w:rsid w:val="10E8E92C"/>
    <w:rsid w:val="110FD0C1"/>
    <w:rsid w:val="1117390A"/>
    <w:rsid w:val="1117BE47"/>
    <w:rsid w:val="12361977"/>
    <w:rsid w:val="129390F9"/>
    <w:rsid w:val="129A664B"/>
    <w:rsid w:val="12A3F969"/>
    <w:rsid w:val="13863BB8"/>
    <w:rsid w:val="13F0AB18"/>
    <w:rsid w:val="141C481E"/>
    <w:rsid w:val="165877E2"/>
    <w:rsid w:val="18BA9946"/>
    <w:rsid w:val="198E22C9"/>
    <w:rsid w:val="1A0F7753"/>
    <w:rsid w:val="1A759203"/>
    <w:rsid w:val="1B582FC0"/>
    <w:rsid w:val="1C6ACC56"/>
    <w:rsid w:val="1C832313"/>
    <w:rsid w:val="1D6D1E65"/>
    <w:rsid w:val="1DBC7914"/>
    <w:rsid w:val="1E873931"/>
    <w:rsid w:val="1EA88E9A"/>
    <w:rsid w:val="1EF5ECDC"/>
    <w:rsid w:val="1F1D0914"/>
    <w:rsid w:val="1F3C1D7A"/>
    <w:rsid w:val="20277979"/>
    <w:rsid w:val="21B7268B"/>
    <w:rsid w:val="22087CA7"/>
    <w:rsid w:val="2217EA44"/>
    <w:rsid w:val="23804244"/>
    <w:rsid w:val="24479517"/>
    <w:rsid w:val="24F467E4"/>
    <w:rsid w:val="25646417"/>
    <w:rsid w:val="258D3B25"/>
    <w:rsid w:val="262CC280"/>
    <w:rsid w:val="26729A60"/>
    <w:rsid w:val="268FC202"/>
    <w:rsid w:val="27270ADC"/>
    <w:rsid w:val="2963EEF6"/>
    <w:rsid w:val="297E0BCE"/>
    <w:rsid w:val="29FA662F"/>
    <w:rsid w:val="2AE0EBC7"/>
    <w:rsid w:val="2DEDF4EC"/>
    <w:rsid w:val="2DF33CBC"/>
    <w:rsid w:val="2F793AA5"/>
    <w:rsid w:val="2FB4E8FB"/>
    <w:rsid w:val="301F97F9"/>
    <w:rsid w:val="303F0811"/>
    <w:rsid w:val="308E1B7F"/>
    <w:rsid w:val="318846A9"/>
    <w:rsid w:val="326CBC29"/>
    <w:rsid w:val="328C6313"/>
    <w:rsid w:val="34694F11"/>
    <w:rsid w:val="346C67EB"/>
    <w:rsid w:val="35A7D1A3"/>
    <w:rsid w:val="35CCE50F"/>
    <w:rsid w:val="35FE4EA1"/>
    <w:rsid w:val="360D00A5"/>
    <w:rsid w:val="370257ED"/>
    <w:rsid w:val="3731AA5E"/>
    <w:rsid w:val="38A37678"/>
    <w:rsid w:val="38C7700E"/>
    <w:rsid w:val="3A1C1786"/>
    <w:rsid w:val="3A96D990"/>
    <w:rsid w:val="3AFA26CF"/>
    <w:rsid w:val="3C684D7B"/>
    <w:rsid w:val="3DA9466B"/>
    <w:rsid w:val="3E3BA2F0"/>
    <w:rsid w:val="3F3D7C45"/>
    <w:rsid w:val="3F702C98"/>
    <w:rsid w:val="3F8AC471"/>
    <w:rsid w:val="40F98A53"/>
    <w:rsid w:val="41226576"/>
    <w:rsid w:val="4124A1D4"/>
    <w:rsid w:val="41DE6F13"/>
    <w:rsid w:val="41E041FF"/>
    <w:rsid w:val="423C78A3"/>
    <w:rsid w:val="42C164FF"/>
    <w:rsid w:val="431840F4"/>
    <w:rsid w:val="43BFD28F"/>
    <w:rsid w:val="43CAC481"/>
    <w:rsid w:val="43F207AB"/>
    <w:rsid w:val="44676733"/>
    <w:rsid w:val="4472FF7A"/>
    <w:rsid w:val="44C89CC0"/>
    <w:rsid w:val="44DA4CC0"/>
    <w:rsid w:val="456C98F9"/>
    <w:rsid w:val="45CC4450"/>
    <w:rsid w:val="45E8D824"/>
    <w:rsid w:val="460FEA48"/>
    <w:rsid w:val="46592247"/>
    <w:rsid w:val="467C3E3F"/>
    <w:rsid w:val="47A18643"/>
    <w:rsid w:val="481EDCE5"/>
    <w:rsid w:val="482AD0B7"/>
    <w:rsid w:val="4887EFAE"/>
    <w:rsid w:val="48A30F07"/>
    <w:rsid w:val="48D2A3AB"/>
    <w:rsid w:val="49282D54"/>
    <w:rsid w:val="49FEA6A4"/>
    <w:rsid w:val="4A17D118"/>
    <w:rsid w:val="4A17EBD2"/>
    <w:rsid w:val="4A558F3D"/>
    <w:rsid w:val="4A57C290"/>
    <w:rsid w:val="4A57CF37"/>
    <w:rsid w:val="4A627585"/>
    <w:rsid w:val="4B28C902"/>
    <w:rsid w:val="4B8BBF82"/>
    <w:rsid w:val="4BB45F38"/>
    <w:rsid w:val="4BDA26CD"/>
    <w:rsid w:val="4C727918"/>
    <w:rsid w:val="4D47E50D"/>
    <w:rsid w:val="4D5E4E85"/>
    <w:rsid w:val="4D6D7334"/>
    <w:rsid w:val="4D8CEBB4"/>
    <w:rsid w:val="4DA1125E"/>
    <w:rsid w:val="4DA7B830"/>
    <w:rsid w:val="4E0C6336"/>
    <w:rsid w:val="4E202E2F"/>
    <w:rsid w:val="4E5F8271"/>
    <w:rsid w:val="4E99D586"/>
    <w:rsid w:val="4ECEE55D"/>
    <w:rsid w:val="4F39D7C9"/>
    <w:rsid w:val="4F3B3E05"/>
    <w:rsid w:val="4F9E55C5"/>
    <w:rsid w:val="50602517"/>
    <w:rsid w:val="5071BC67"/>
    <w:rsid w:val="51011856"/>
    <w:rsid w:val="51AD4346"/>
    <w:rsid w:val="522084D1"/>
    <w:rsid w:val="522C6D6B"/>
    <w:rsid w:val="525B60F5"/>
    <w:rsid w:val="53D57D8F"/>
    <w:rsid w:val="53D5D8AF"/>
    <w:rsid w:val="53DB21C7"/>
    <w:rsid w:val="53EB37FF"/>
    <w:rsid w:val="5490A2C7"/>
    <w:rsid w:val="5517A3F6"/>
    <w:rsid w:val="55275D43"/>
    <w:rsid w:val="5600DDF8"/>
    <w:rsid w:val="5645746F"/>
    <w:rsid w:val="575952CF"/>
    <w:rsid w:val="586D4B2A"/>
    <w:rsid w:val="58A57DE0"/>
    <w:rsid w:val="5933559D"/>
    <w:rsid w:val="595A4A6C"/>
    <w:rsid w:val="59799371"/>
    <w:rsid w:val="5A4A3BCD"/>
    <w:rsid w:val="5A7380B9"/>
    <w:rsid w:val="5B2BEDEC"/>
    <w:rsid w:val="5C51BA13"/>
    <w:rsid w:val="5CC1B1B5"/>
    <w:rsid w:val="5D6B24FE"/>
    <w:rsid w:val="5D9D0542"/>
    <w:rsid w:val="5DFA9C94"/>
    <w:rsid w:val="5E4EA39C"/>
    <w:rsid w:val="60169367"/>
    <w:rsid w:val="615DBE40"/>
    <w:rsid w:val="6299584B"/>
    <w:rsid w:val="63154139"/>
    <w:rsid w:val="63F24A66"/>
    <w:rsid w:val="64177215"/>
    <w:rsid w:val="645E0509"/>
    <w:rsid w:val="65119378"/>
    <w:rsid w:val="658B74BE"/>
    <w:rsid w:val="65C7D568"/>
    <w:rsid w:val="6604A565"/>
    <w:rsid w:val="673C8FFE"/>
    <w:rsid w:val="678D619D"/>
    <w:rsid w:val="680A7EAA"/>
    <w:rsid w:val="681FADDC"/>
    <w:rsid w:val="68A5EA1F"/>
    <w:rsid w:val="6907AFB0"/>
    <w:rsid w:val="693AC41E"/>
    <w:rsid w:val="698084B5"/>
    <w:rsid w:val="69906280"/>
    <w:rsid w:val="6B2177D2"/>
    <w:rsid w:val="6BD95CFC"/>
    <w:rsid w:val="6E0A6D43"/>
    <w:rsid w:val="6E181B5F"/>
    <w:rsid w:val="6E4BB3E7"/>
    <w:rsid w:val="6EB421F7"/>
    <w:rsid w:val="6F6CC9C2"/>
    <w:rsid w:val="70776CB5"/>
    <w:rsid w:val="709E5860"/>
    <w:rsid w:val="70DDF9D3"/>
    <w:rsid w:val="7159E594"/>
    <w:rsid w:val="72A1E25D"/>
    <w:rsid w:val="72A3A03B"/>
    <w:rsid w:val="73749B0B"/>
    <w:rsid w:val="73990152"/>
    <w:rsid w:val="73C6647B"/>
    <w:rsid w:val="73C9319E"/>
    <w:rsid w:val="740E6B03"/>
    <w:rsid w:val="74317803"/>
    <w:rsid w:val="74BE411B"/>
    <w:rsid w:val="75468DB1"/>
    <w:rsid w:val="756E0FBD"/>
    <w:rsid w:val="758C5AAD"/>
    <w:rsid w:val="77FA3821"/>
    <w:rsid w:val="7865AB8D"/>
    <w:rsid w:val="79DE30E5"/>
    <w:rsid w:val="79ECEF4E"/>
    <w:rsid w:val="7AF3DBE0"/>
    <w:rsid w:val="7B68FEF0"/>
    <w:rsid w:val="7B8FCDE3"/>
    <w:rsid w:val="7CD636C7"/>
    <w:rsid w:val="7D65E288"/>
    <w:rsid w:val="7DAE86E8"/>
    <w:rsid w:val="7E22F89F"/>
    <w:rsid w:val="7E8C904B"/>
    <w:rsid w:val="7F353FE2"/>
    <w:rsid w:val="7F7178A0"/>
    <w:rsid w:val="7FB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EFDFB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3E5745"/>
    <w:pPr>
      <w:keepNext/>
      <w:keepLines/>
    </w:pPr>
    <w:rPr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716119"/>
    <w:pPr>
      <w:keepNext w:val="0"/>
      <w:keepLines w:val="0"/>
      <w:spacing w:before="100" w:beforeAutospacing="1" w:after="100" w:afterAutospacing="1"/>
    </w:pPr>
    <w:rPr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761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7611"/>
    <w:rPr>
      <w:lang w:val="pt-BR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2E761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B7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FB8C6E-D443-9D4D-BC1C-318DC85FE073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3949</Words>
  <Characters>21325</Characters>
  <Application>Microsoft Office Word</Application>
  <DocSecurity>0</DocSecurity>
  <Lines>177</Lines>
  <Paragraphs>50</Paragraphs>
  <ScaleCrop>false</ScaleCrop>
  <Company>Universidade Regional de Blumenau (FURB)</Company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135</cp:revision>
  <cp:lastPrinted>2022-09-11T22:27:00Z</cp:lastPrinted>
  <dcterms:created xsi:type="dcterms:W3CDTF">2022-09-20T22:17:00Z</dcterms:created>
  <dcterms:modified xsi:type="dcterms:W3CDTF">2022-10-12T23:30:00Z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2022-09-16T22:06:23Z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f6bb7de2-a298-4e66-a2e2-7fbab26f0475</vt:lpwstr>
  </property>
  <property fmtid="{D5CDD505-2E9C-101B-9397-08002B2CF9AE}" pid="9" name="MSIP_Label_8c28577e-0e52-49e2-b52e-02bb75ccb8f1_ContentBits">
    <vt:lpwstr>0</vt:lpwstr>
  </property>
</Properties>
</file>