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301"/>
        <w:gridCol w:w="3647"/>
      </w:tblGrid>
      <w:tr w:rsidR="00F0030C" w14:paraId="16A1172A" w14:textId="77777777" w:rsidTr="008F7CE2">
        <w:tc>
          <w:tcPr>
            <w:tcW w:w="9072" w:type="dxa"/>
            <w:gridSpan w:val="2"/>
            <w:shd w:val="clear" w:color="auto" w:fill="auto"/>
          </w:tcPr>
          <w:p w14:paraId="27F900D1" w14:textId="77777777" w:rsidR="00F0030C" w:rsidRDefault="00F0030C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>CURSO DE CIÊNCIA DA COMPUTAÇÃO – TCC</w:t>
            </w:r>
          </w:p>
        </w:tc>
      </w:tr>
      <w:tr w:rsidR="00F0030C" w14:paraId="69160EAA" w14:textId="77777777" w:rsidTr="008F7CE2">
        <w:tc>
          <w:tcPr>
            <w:tcW w:w="5387" w:type="dxa"/>
            <w:shd w:val="clear" w:color="auto" w:fill="auto"/>
          </w:tcPr>
          <w:p w14:paraId="3D025371" w14:textId="7B4B033C" w:rsidR="00F0030C" w:rsidRPr="003C5262" w:rsidRDefault="00F0030C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 </w:t>
            </w:r>
            <w:r w:rsidR="007D26CA">
              <w:rPr>
                <w:rStyle w:val="Nmerodepgina"/>
              </w:rPr>
              <w:t>X</w:t>
            </w:r>
            <w:proofErr w:type="gramEnd"/>
            <w:r>
              <w:rPr>
                <w:rStyle w:val="Nmerodepgina"/>
              </w:rPr>
              <w:t xml:space="preserve">  ) PRÉ-PROJETO     (</w:t>
            </w:r>
            <w:r>
              <w:t xml:space="preserve">    ) </w:t>
            </w:r>
            <w:r>
              <w:rPr>
                <w:rStyle w:val="Nmerodepgina"/>
              </w:rPr>
              <w:t xml:space="preserve">PROJETO </w:t>
            </w:r>
          </w:p>
        </w:tc>
        <w:tc>
          <w:tcPr>
            <w:tcW w:w="3685" w:type="dxa"/>
            <w:shd w:val="clear" w:color="auto" w:fill="auto"/>
          </w:tcPr>
          <w:p w14:paraId="1D47DDD6" w14:textId="72E26C7F" w:rsidR="00F0030C" w:rsidRPr="00226E99" w:rsidRDefault="00F0030C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 xml:space="preserve">ANO/SEMESTRE: </w:t>
            </w:r>
            <w:r w:rsidR="002F6021">
              <w:rPr>
                <w:rStyle w:val="Nmerodepgina"/>
              </w:rPr>
              <w:t>202</w:t>
            </w:r>
            <w:r w:rsidR="007D26CA">
              <w:rPr>
                <w:rStyle w:val="Nmerodepgina"/>
              </w:rPr>
              <w:t>4</w:t>
            </w:r>
            <w:r>
              <w:rPr>
                <w:rStyle w:val="Nmerodepgina"/>
              </w:rPr>
              <w:t>/</w:t>
            </w:r>
            <w:r w:rsidR="007D26CA">
              <w:rPr>
                <w:rStyle w:val="Nmerodepgina"/>
              </w:rPr>
              <w:t>1</w:t>
            </w:r>
          </w:p>
        </w:tc>
      </w:tr>
    </w:tbl>
    <w:p w14:paraId="0E3D8B3E" w14:textId="77777777" w:rsidR="00F0030C" w:rsidRDefault="00F0030C" w:rsidP="001E682E">
      <w:pPr>
        <w:pStyle w:val="TF-TTULO"/>
      </w:pPr>
    </w:p>
    <w:p w14:paraId="6A138A2F" w14:textId="54FD2A97" w:rsidR="002B0EDC" w:rsidRPr="00B00E04" w:rsidRDefault="00F823AE" w:rsidP="001E682E">
      <w:pPr>
        <w:pStyle w:val="TF-TTULO"/>
      </w:pPr>
      <w:r>
        <w:t>estudo de caso aplicando a extensão espacial postgis para postgresql</w:t>
      </w:r>
    </w:p>
    <w:p w14:paraId="0AA923EA" w14:textId="32B7C554" w:rsidR="001E682E" w:rsidRDefault="00F823AE" w:rsidP="00752038">
      <w:pPr>
        <w:pStyle w:val="TF-AUTOR0"/>
      </w:pPr>
      <w:r>
        <w:t>Vinicius Pereira Forte</w:t>
      </w:r>
    </w:p>
    <w:p w14:paraId="15D37EA2" w14:textId="57B24431" w:rsidR="001E682E" w:rsidRDefault="001E682E" w:rsidP="001E682E">
      <w:pPr>
        <w:pStyle w:val="TF-AUTOR0"/>
      </w:pPr>
      <w:r>
        <w:t xml:space="preserve">Prof. </w:t>
      </w:r>
      <w:r w:rsidR="00F823AE">
        <w:t xml:space="preserve">Alexander Roberto Valdameri </w:t>
      </w:r>
      <w:r>
        <w:t>– Orientador</w:t>
      </w:r>
    </w:p>
    <w:p w14:paraId="401C6CA4" w14:textId="719B0EFD" w:rsidR="00F255FC" w:rsidRPr="007D10F2" w:rsidRDefault="00F255FC" w:rsidP="00424AD5">
      <w:pPr>
        <w:pStyle w:val="Ttulo1"/>
      </w:pPr>
      <w:r w:rsidRPr="007D10F2">
        <w:t xml:space="preserve">Introdução 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19FB37FE" w14:textId="77BF7031" w:rsidR="006F10E0" w:rsidRDefault="00C83AC6" w:rsidP="003D398C">
      <w:pPr>
        <w:pStyle w:val="TF-TEXTO"/>
      </w:pPr>
      <w:proofErr w:type="spellStart"/>
      <w:r>
        <w:t>Godfrid</w:t>
      </w:r>
      <w:proofErr w:type="spellEnd"/>
      <w:r>
        <w:t xml:space="preserve"> </w:t>
      </w:r>
      <w:r w:rsidR="00E64EC2" w:rsidRPr="00E64EC2">
        <w:rPr>
          <w:i/>
          <w:iCs/>
        </w:rPr>
        <w:t>et. al</w:t>
      </w:r>
      <w:r w:rsidR="00E64EC2">
        <w:t xml:space="preserve">. </w:t>
      </w:r>
      <w:r>
        <w:t>(2022)</w:t>
      </w:r>
      <w:r w:rsidR="00E64EC2">
        <w:t xml:space="preserve"> N</w:t>
      </w:r>
      <w:r w:rsidR="006F10E0" w:rsidRPr="006F10E0">
        <w:t xml:space="preserve">os últimos anos, </w:t>
      </w:r>
      <w:r w:rsidR="002D61FC">
        <w:t>testemunha-se</w:t>
      </w:r>
      <w:r w:rsidR="006F10E0" w:rsidRPr="006F10E0">
        <w:t xml:space="preserve"> um rápido avanço na aquisição de dados geoespaciais, impulsionado por tecnologias como satélites de alta resolução, sensores Internet das Coisas</w:t>
      </w:r>
      <w:r w:rsidR="00D83057" w:rsidRPr="00D83057">
        <w:t xml:space="preserve"> </w:t>
      </w:r>
      <w:r w:rsidR="00D83057">
        <w:t>(</w:t>
      </w:r>
      <w:r w:rsidR="00D83057" w:rsidRPr="006F10E0">
        <w:t>I</w:t>
      </w:r>
      <w:r w:rsidR="00D83057">
        <w:t>OT)</w:t>
      </w:r>
      <w:r w:rsidR="006F10E0" w:rsidRPr="006F10E0">
        <w:t xml:space="preserve"> e dispositivos móveis habilitados para GPS. </w:t>
      </w:r>
      <w:proofErr w:type="spellStart"/>
      <w:r w:rsidR="00EB389D">
        <w:t>Godfrid</w:t>
      </w:r>
      <w:proofErr w:type="spellEnd"/>
      <w:r w:rsidR="00EB389D">
        <w:t xml:space="preserve"> </w:t>
      </w:r>
      <w:r w:rsidR="00EB389D" w:rsidRPr="00EB389D">
        <w:rPr>
          <w:i/>
          <w:iCs/>
        </w:rPr>
        <w:t>et. al.</w:t>
      </w:r>
      <w:r w:rsidR="00EB389D">
        <w:t xml:space="preserve"> (2022) afir</w:t>
      </w:r>
      <w:r w:rsidR="00B04C0B">
        <w:t>m</w:t>
      </w:r>
      <w:r w:rsidR="00EB389D">
        <w:t>am que e</w:t>
      </w:r>
      <w:r w:rsidR="006F10E0" w:rsidRPr="006F10E0">
        <w:t xml:space="preserve">sses avanços </w:t>
      </w:r>
      <w:r w:rsidR="002D61FC">
        <w:t>trazem</w:t>
      </w:r>
      <w:r w:rsidR="006F10E0" w:rsidRPr="006F10E0">
        <w:t xml:space="preserve"> uma quantidade sem precedentes de informações georreferenciadas à nossa disposição. No entanto, </w:t>
      </w:r>
      <w:r w:rsidR="008F4CDB">
        <w:t xml:space="preserve">a necessidade de </w:t>
      </w:r>
      <w:r w:rsidR="00AA7F42">
        <w:t>aplicação e processamento desses dados ainda é sinônimo de dúvida</w:t>
      </w:r>
      <w:r w:rsidR="00725350" w:rsidRPr="00A66F1D">
        <w:t>.</w:t>
      </w:r>
      <w:r w:rsidR="00D51313" w:rsidRPr="00A66F1D">
        <w:t xml:space="preserve"> No mundo todo,</w:t>
      </w:r>
      <w:r w:rsidR="00645E46" w:rsidRPr="00A66F1D">
        <w:t xml:space="preserve"> o termo</w:t>
      </w:r>
      <w:r w:rsidR="00D51313" w:rsidRPr="00A66F1D">
        <w:t xml:space="preserve"> </w:t>
      </w:r>
      <w:r w:rsidR="003E2F5D" w:rsidRPr="00A66F1D">
        <w:t xml:space="preserve">movimento é um </w:t>
      </w:r>
      <w:r w:rsidR="00615E2F" w:rsidRPr="00A66F1D">
        <w:t>aspecto</w:t>
      </w:r>
      <w:r w:rsidR="003E2F5D" w:rsidRPr="00A66F1D">
        <w:t xml:space="preserve"> muito importante na vida cotidiana</w:t>
      </w:r>
      <w:r w:rsidR="00B12369" w:rsidRPr="00A66F1D">
        <w:t xml:space="preserve"> e todo movimento que </w:t>
      </w:r>
      <w:r w:rsidR="000F4A3A" w:rsidRPr="00A66F1D">
        <w:t>é</w:t>
      </w:r>
      <w:r w:rsidR="00B12369" w:rsidRPr="00A66F1D">
        <w:t xml:space="preserve"> gravado</w:t>
      </w:r>
      <w:r w:rsidR="00B3204D" w:rsidRPr="00A66F1D">
        <w:t xml:space="preserve"> geograficamente, pode ser representado </w:t>
      </w:r>
      <w:r w:rsidR="000F4A3A" w:rsidRPr="00A66F1D">
        <w:t>em forma de um mapa com s</w:t>
      </w:r>
      <w:r w:rsidR="00F1151A" w:rsidRPr="00A66F1D">
        <w:t>ua linha de trajeto</w:t>
      </w:r>
      <w:r w:rsidR="000F4A3A" w:rsidRPr="00A66F1D">
        <w:t>, ou até mesmo co</w:t>
      </w:r>
      <w:r w:rsidR="00F1151A" w:rsidRPr="00A66F1D">
        <w:t xml:space="preserve">m pontos dos locais </w:t>
      </w:r>
      <w:r w:rsidR="006C4FF8" w:rsidRPr="00A66F1D">
        <w:t>visitados (</w:t>
      </w:r>
      <w:r w:rsidR="00EA763D">
        <w:t>Nara</w:t>
      </w:r>
      <w:r w:rsidR="00B663E3" w:rsidRPr="00A66F1D">
        <w:t>,</w:t>
      </w:r>
      <w:r w:rsidR="00F109D7">
        <w:t xml:space="preserve"> </w:t>
      </w:r>
      <w:r w:rsidR="00B663E3" w:rsidRPr="00A66F1D">
        <w:t>2015)</w:t>
      </w:r>
      <w:r w:rsidR="00363B0E" w:rsidRPr="00A66F1D">
        <w:t>.</w:t>
      </w:r>
    </w:p>
    <w:p w14:paraId="3500C315" w14:textId="42F0BB45" w:rsidR="00363B0E" w:rsidRDefault="00B0434B" w:rsidP="003D398C">
      <w:pPr>
        <w:pStyle w:val="TF-TEXTO"/>
      </w:pPr>
      <w:r>
        <w:t>Nara (2015) destaca que a</w:t>
      </w:r>
      <w:r w:rsidR="00363B0E">
        <w:t xml:space="preserve"> introdução do tema </w:t>
      </w:r>
      <w:r w:rsidR="00611048">
        <w:t xml:space="preserve">de espaços </w:t>
      </w:r>
      <w:r w:rsidR="006C4FF8">
        <w:t>geoespaciais</w:t>
      </w:r>
      <w:r w:rsidR="00611048">
        <w:t xml:space="preserve"> também aborda a semântica de que </w:t>
      </w:r>
      <w:r w:rsidR="00316181">
        <w:t>os dados de movimento são constituídos por coordenada</w:t>
      </w:r>
      <w:r w:rsidR="007B040C">
        <w:t>s</w:t>
      </w:r>
      <w:r w:rsidR="00EF0A8E">
        <w:t>,</w:t>
      </w:r>
      <w:r w:rsidR="00316181">
        <w:t xml:space="preserve"> </w:t>
      </w:r>
      <w:r w:rsidR="007B040C">
        <w:t>datas</w:t>
      </w:r>
      <w:r w:rsidR="00752E51">
        <w:t xml:space="preserve"> e hora</w:t>
      </w:r>
      <w:r w:rsidR="007B040C">
        <w:t>s</w:t>
      </w:r>
      <w:r w:rsidR="00752E51">
        <w:t>.</w:t>
      </w:r>
      <w:r w:rsidR="00F947A4">
        <w:t xml:space="preserve"> Nara (2015) ainda afirma</w:t>
      </w:r>
      <w:r w:rsidR="00833B44" w:rsidRPr="00833B44">
        <w:t xml:space="preserve"> que a</w:t>
      </w:r>
      <w:r w:rsidR="00752E51" w:rsidRPr="00833B44">
        <w:t xml:space="preserve"> partir do momento que</w:t>
      </w:r>
      <w:r w:rsidR="0004531A" w:rsidRPr="00833B44">
        <w:t xml:space="preserve"> se possui</w:t>
      </w:r>
      <w:r w:rsidR="00752E51" w:rsidRPr="00833B44">
        <w:t xml:space="preserve"> os dados respectivos, </w:t>
      </w:r>
      <w:r w:rsidR="0004531A" w:rsidRPr="00833B44">
        <w:t xml:space="preserve">pode-se </w:t>
      </w:r>
      <w:r w:rsidR="00EB10B3" w:rsidRPr="00833B44">
        <w:t xml:space="preserve">realizar análises </w:t>
      </w:r>
      <w:r w:rsidR="00EE7286" w:rsidRPr="00833B44">
        <w:t>aprofundadas com essas informações</w:t>
      </w:r>
      <w:r w:rsidR="00FC5973" w:rsidRPr="00833B44">
        <w:t xml:space="preserve"> </w:t>
      </w:r>
      <w:r w:rsidR="00300FA5" w:rsidRPr="00833B44">
        <w:t>e</w:t>
      </w:r>
      <w:r w:rsidR="00EE7286" w:rsidRPr="00833B44">
        <w:t xml:space="preserve"> essa é a grande vantagem da utilização de dados geoespaciais.</w:t>
      </w:r>
      <w:r w:rsidR="00F621C2">
        <w:t xml:space="preserve"> Por este motivo</w:t>
      </w:r>
      <w:r w:rsidR="00300FA5">
        <w:t>,</w:t>
      </w:r>
      <w:r w:rsidR="00F621C2">
        <w:t xml:space="preserve"> os grandes</w:t>
      </w:r>
      <w:r w:rsidR="009853E9" w:rsidRPr="009853E9">
        <w:rPr>
          <w:sz w:val="24"/>
          <w:szCs w:val="24"/>
        </w:rPr>
        <w:t xml:space="preserve"> </w:t>
      </w:r>
      <w:r w:rsidR="009853E9" w:rsidRPr="009853E9">
        <w:t>Sistemas de Gerenciamento de Banco de Dados</w:t>
      </w:r>
      <w:r w:rsidR="00F621C2">
        <w:t xml:space="preserve"> </w:t>
      </w:r>
      <w:r w:rsidR="009853E9">
        <w:t>(</w:t>
      </w:r>
      <w:proofErr w:type="spellStart"/>
      <w:r w:rsidR="00660431">
        <w:t>SGBDs</w:t>
      </w:r>
      <w:proofErr w:type="spellEnd"/>
      <w:r w:rsidR="00660431">
        <w:t>) estão</w:t>
      </w:r>
      <w:r w:rsidR="00F621C2">
        <w:t xml:space="preserve"> se aprofundando na questão do tratamento dos dados geoespaciais</w:t>
      </w:r>
      <w:r w:rsidR="009853E9">
        <w:t>.</w:t>
      </w:r>
      <w:r w:rsidR="00660431">
        <w:t xml:space="preserve"> </w:t>
      </w:r>
      <w:r w:rsidR="00E41987">
        <w:t>Exemplos disso são</w:t>
      </w:r>
      <w:r w:rsidR="00660431">
        <w:t xml:space="preserve"> Oracle, </w:t>
      </w:r>
      <w:proofErr w:type="spellStart"/>
      <w:r w:rsidR="00660431">
        <w:t>SQLServer</w:t>
      </w:r>
      <w:proofErr w:type="spellEnd"/>
      <w:r w:rsidR="00616FD3">
        <w:t xml:space="preserve"> e PostgreSQL</w:t>
      </w:r>
      <w:r w:rsidR="00D95D4C">
        <w:t>.</w:t>
      </w:r>
    </w:p>
    <w:p w14:paraId="08F77E47" w14:textId="743E86DF" w:rsidR="00366D14" w:rsidRDefault="00675BBF" w:rsidP="005E1787">
      <w:pPr>
        <w:pStyle w:val="TF-TEXTO"/>
      </w:pPr>
      <w:r w:rsidRPr="00F40947">
        <w:t>Alinhado a isso</w:t>
      </w:r>
      <w:r w:rsidR="000B1120">
        <w:t>, Araújo (2021) descreve que</w:t>
      </w:r>
      <w:r w:rsidRPr="00F40947">
        <w:t xml:space="preserve"> o desenvolvimento urbano das </w:t>
      </w:r>
      <w:r w:rsidR="007E3A33" w:rsidRPr="00F40947">
        <w:t>grandes</w:t>
      </w:r>
      <w:r w:rsidRPr="00F40947">
        <w:t xml:space="preserve"> metrópoles</w:t>
      </w:r>
      <w:r w:rsidR="000B1120">
        <w:t>,</w:t>
      </w:r>
      <w:r w:rsidRPr="00F40947">
        <w:t xml:space="preserve"> o aumento da cadeia de suprimentos</w:t>
      </w:r>
      <w:r w:rsidR="00B85E1B" w:rsidRPr="00F40947">
        <w:t xml:space="preserve"> e a exigência por um serviço de qualidade</w:t>
      </w:r>
      <w:r w:rsidRPr="00F40947">
        <w:t xml:space="preserve">, desencadeia </w:t>
      </w:r>
      <w:r w:rsidR="00E4498A" w:rsidRPr="00F40947">
        <w:t>a busca por sistema</w:t>
      </w:r>
      <w:r w:rsidR="007E3A33" w:rsidRPr="00F40947">
        <w:t>s</w:t>
      </w:r>
      <w:r w:rsidR="00E4498A" w:rsidRPr="00F40947">
        <w:t xml:space="preserve"> de roteamento e entregas de mercadoria mais eficazes</w:t>
      </w:r>
      <w:r w:rsidR="007E3A33" w:rsidRPr="00F40947">
        <w:t xml:space="preserve"> as empresas do setor.</w:t>
      </w:r>
      <w:r w:rsidR="004314D4" w:rsidRPr="00F40947">
        <w:t xml:space="preserve"> Os </w:t>
      </w:r>
      <w:r w:rsidR="00BC019B" w:rsidRPr="00F40947">
        <w:t>s</w:t>
      </w:r>
      <w:r w:rsidR="004314D4" w:rsidRPr="00F40947">
        <w:t xml:space="preserve">istemas de roteirização e programação de veículos </w:t>
      </w:r>
      <w:r w:rsidR="007950A4" w:rsidRPr="00F40947">
        <w:t>obtém um resultado geralmente satisfatório na organização e manipulação das entregas nos diversos meios modais</w:t>
      </w:r>
      <w:r w:rsidR="00212F90" w:rsidRPr="00F40947">
        <w:t>.</w:t>
      </w:r>
      <w:r w:rsidR="00F40947">
        <w:t xml:space="preserve"> Segundo o autor, esses softwares de roteirização normalmente possuem custo elevados de aquisição e manutenção</w:t>
      </w:r>
      <w:r w:rsidR="00D373BE">
        <w:t xml:space="preserve"> </w:t>
      </w:r>
      <w:r w:rsidR="00F40947">
        <w:t>e que se gerenciado da forma incorreta, pode vir a dar prejuízo a organização.</w:t>
      </w:r>
    </w:p>
    <w:p w14:paraId="5373C914" w14:textId="29576303" w:rsidR="007B5E82" w:rsidRDefault="004C2C50" w:rsidP="00454469">
      <w:pPr>
        <w:pStyle w:val="TF-TEXTO"/>
      </w:pPr>
      <w:r>
        <w:t xml:space="preserve">A </w:t>
      </w:r>
      <w:r w:rsidR="004F62F7">
        <w:t xml:space="preserve">importância do modal </w:t>
      </w:r>
      <w:r w:rsidR="00686CD8">
        <w:t xml:space="preserve">rodoviário é evidente </w:t>
      </w:r>
      <w:r w:rsidR="002C2E41">
        <w:t>atualment</w:t>
      </w:r>
      <w:r w:rsidR="00686CD8">
        <w:t>e no país, segundo</w:t>
      </w:r>
      <w:r w:rsidR="00D54404">
        <w:t xml:space="preserve"> </w:t>
      </w:r>
      <w:r w:rsidR="00696CE6" w:rsidRPr="00696CE6">
        <w:t xml:space="preserve">Moreira, Freitas Junior e </w:t>
      </w:r>
      <w:proofErr w:type="spellStart"/>
      <w:r w:rsidR="00696CE6" w:rsidRPr="00696CE6">
        <w:t>Toloi</w:t>
      </w:r>
      <w:proofErr w:type="spellEnd"/>
      <w:r w:rsidR="00696CE6" w:rsidRPr="00696CE6">
        <w:t xml:space="preserve"> (2023, p. 1-13)</w:t>
      </w:r>
      <w:r w:rsidR="00D54404" w:rsidRPr="00696CE6">
        <w:t xml:space="preserve"> </w:t>
      </w:r>
      <w:r w:rsidR="00686CD8">
        <w:t>6</w:t>
      </w:r>
      <w:r w:rsidR="00D54404">
        <w:t>5</w:t>
      </w:r>
      <w:r w:rsidR="00686CD8">
        <w:t>%</w:t>
      </w:r>
      <w:r w:rsidR="00A0308E">
        <w:t xml:space="preserve"> das cargas gerais são movimentadas no modal rodoviário</w:t>
      </w:r>
      <w:r w:rsidR="004679D0">
        <w:t xml:space="preserve"> nos últimos 30 anos</w:t>
      </w:r>
      <w:r w:rsidR="00171A3A">
        <w:t>, sendo assim, o mais utilizado</w:t>
      </w:r>
      <w:r w:rsidR="00F47FE1">
        <w:t>.</w:t>
      </w:r>
      <w:r w:rsidR="00B5733F">
        <w:t xml:space="preserve"> </w:t>
      </w:r>
      <w:r w:rsidR="00AE3F7B">
        <w:t>Em justaposição a esses dados</w:t>
      </w:r>
      <w:r w:rsidR="005E1787" w:rsidRPr="005E1787">
        <w:rPr>
          <w:b/>
          <w:bCs/>
        </w:rPr>
        <w:t xml:space="preserve">, </w:t>
      </w:r>
      <w:proofErr w:type="spellStart"/>
      <w:r w:rsidR="00AC014A" w:rsidRPr="00660FA3">
        <w:t>Omija</w:t>
      </w:r>
      <w:proofErr w:type="spellEnd"/>
      <w:r w:rsidR="00AC014A" w:rsidRPr="00660FA3">
        <w:t xml:space="preserve"> </w:t>
      </w:r>
      <w:r w:rsidR="00AC014A" w:rsidRPr="00660FA3">
        <w:rPr>
          <w:i/>
          <w:iCs/>
        </w:rPr>
        <w:t>et. al.</w:t>
      </w:r>
      <w:r w:rsidR="00AC014A" w:rsidRPr="00660FA3">
        <w:t xml:space="preserve"> (2021)</w:t>
      </w:r>
      <w:r w:rsidR="00AC014A">
        <w:t xml:space="preserve"> </w:t>
      </w:r>
      <w:r w:rsidR="005E1787">
        <w:t>destaca que a identificação dos fatores operacionais e o controle de custos nesta atividade são de extrema importância, tornando os estudos do assunto indispensáveis para comtemplar todas as falhas do sistema rodoviário.</w:t>
      </w:r>
    </w:p>
    <w:p w14:paraId="4A9A9080" w14:textId="40EAF98C" w:rsidR="00AC014A" w:rsidRDefault="003458AD" w:rsidP="001E2180">
      <w:pPr>
        <w:pStyle w:val="TF-TEXTO"/>
      </w:pPr>
      <w:r>
        <w:t xml:space="preserve">A flexibilidade e a facilidade de acesso ao meio rodoviário, </w:t>
      </w:r>
      <w:r w:rsidR="00AC014A" w:rsidRPr="00AC014A">
        <w:t xml:space="preserve">conforme </w:t>
      </w:r>
      <w:proofErr w:type="spellStart"/>
      <w:r w:rsidR="00AC014A" w:rsidRPr="00660FA3">
        <w:t>Omija</w:t>
      </w:r>
      <w:proofErr w:type="spellEnd"/>
      <w:r w:rsidR="00AC014A" w:rsidRPr="00660FA3">
        <w:t xml:space="preserve"> </w:t>
      </w:r>
      <w:r w:rsidR="00AC014A" w:rsidRPr="00660FA3">
        <w:rPr>
          <w:i/>
          <w:iCs/>
        </w:rPr>
        <w:t>et.al.</w:t>
      </w:r>
      <w:r w:rsidR="00AC014A" w:rsidRPr="00660FA3">
        <w:t xml:space="preserve"> (2021)</w:t>
      </w:r>
      <w:r w:rsidRPr="00660FA3">
        <w:t xml:space="preserve"> </w:t>
      </w:r>
      <w:r>
        <w:t>dá uma grande vantagem a esse modal, no que se refere aos outros modais de transporte. O atendimento de porta a porta, com rapidez e confiança, torna esse modal um dos mais utilizados no país.</w:t>
      </w:r>
      <w:r w:rsidR="00AC014A">
        <w:t xml:space="preserve"> O </w:t>
      </w:r>
      <w:r w:rsidR="001E2180">
        <w:t>a</w:t>
      </w:r>
      <w:r w:rsidR="00AC014A">
        <w:t>utor ainda acrescenta a importância de um planejamento cônscio para a conservação do meio ambiente e do custo do contribuinte.</w:t>
      </w:r>
    </w:p>
    <w:p w14:paraId="783A7059" w14:textId="7C0AEFB3" w:rsidR="009208E8" w:rsidRDefault="00947BAB" w:rsidP="00DB2F81">
      <w:pPr>
        <w:pStyle w:val="TF-TEXTO"/>
      </w:pPr>
      <w:r>
        <w:t xml:space="preserve">Diante desse cenário, esse trabalho </w:t>
      </w:r>
      <w:r w:rsidR="00B54BB5">
        <w:t>se propõe</w:t>
      </w:r>
      <w:r w:rsidR="00C12346">
        <w:t xml:space="preserve"> </w:t>
      </w:r>
      <w:r w:rsidR="00787769">
        <w:t xml:space="preserve">a disponibilizar uma </w:t>
      </w:r>
      <w:r w:rsidR="00294339">
        <w:t xml:space="preserve">ferramenta </w:t>
      </w:r>
      <w:r w:rsidR="007266DD">
        <w:t xml:space="preserve">para </w:t>
      </w:r>
      <w:r w:rsidR="0031070D">
        <w:t xml:space="preserve">amparar </w:t>
      </w:r>
      <w:r w:rsidR="005B215E">
        <w:t>a entrega mais rápida e definição de rotas utiliz</w:t>
      </w:r>
      <w:r w:rsidR="001E2214">
        <w:t xml:space="preserve">ando </w:t>
      </w:r>
      <w:r w:rsidR="006C7C70">
        <w:t xml:space="preserve">a extensão </w:t>
      </w:r>
      <w:proofErr w:type="spellStart"/>
      <w:r w:rsidR="006C7C70">
        <w:t>PostGIS</w:t>
      </w:r>
      <w:proofErr w:type="spellEnd"/>
      <w:r w:rsidR="001E2214">
        <w:t xml:space="preserve">, extensão do PostgreSQL para tratamento de referências </w:t>
      </w:r>
      <w:r w:rsidR="001A08DC">
        <w:t>geoespaciais</w:t>
      </w:r>
      <w:r w:rsidR="001E2214">
        <w:t>.</w:t>
      </w:r>
      <w:r w:rsidR="00AB43EB">
        <w:t xml:space="preserve"> A ferramenta auxiliará na definição de </w:t>
      </w:r>
      <w:r w:rsidR="00487C60">
        <w:t>roteamento com as informações capturadas do banco PostgreSQL, objetivando</w:t>
      </w:r>
      <w:r w:rsidR="00DB2F81">
        <w:t xml:space="preserve"> </w:t>
      </w:r>
      <w:r w:rsidR="005948B9">
        <w:t xml:space="preserve">a usabilidade da extensão para tratamento de localizações e </w:t>
      </w:r>
      <w:r w:rsidR="00DB2F81">
        <w:t>dados espaciais.</w:t>
      </w:r>
    </w:p>
    <w:p w14:paraId="4DEEAE1F" w14:textId="5E16B1E1" w:rsidR="00F255FC" w:rsidRPr="007D10F2" w:rsidRDefault="00F255FC" w:rsidP="00E638A0">
      <w:pPr>
        <w:pStyle w:val="Ttulo2"/>
      </w:pPr>
      <w:bookmarkStart w:id="9" w:name="_Toc419598576"/>
      <w:bookmarkStart w:id="10" w:name="_Toc420721317"/>
      <w:bookmarkStart w:id="11" w:name="_Toc420721467"/>
      <w:bookmarkStart w:id="12" w:name="_Toc420721562"/>
      <w:bookmarkStart w:id="13" w:name="_Toc420721768"/>
      <w:bookmarkStart w:id="14" w:name="_Toc420723209"/>
      <w:bookmarkStart w:id="15" w:name="_Toc482682370"/>
      <w:bookmarkStart w:id="16" w:name="_Toc54164904"/>
      <w:bookmarkStart w:id="17" w:name="_Toc54165664"/>
      <w:bookmarkStart w:id="18" w:name="_Toc54169316"/>
      <w:bookmarkStart w:id="19" w:name="_Toc96347426"/>
      <w:bookmarkStart w:id="20" w:name="_Toc96357710"/>
      <w:bookmarkStart w:id="21" w:name="_Toc96491850"/>
      <w:bookmarkStart w:id="22" w:name="_Toc411603090"/>
      <w:r w:rsidRPr="007D10F2">
        <w:t>OBJETIVOS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</w:p>
    <w:p w14:paraId="40426DB7" w14:textId="549A9A50" w:rsidR="00C35E57" w:rsidRDefault="00C35E57" w:rsidP="00C35E57">
      <w:pPr>
        <w:pStyle w:val="TF-TEXTO"/>
      </w:pPr>
      <w:r>
        <w:t xml:space="preserve">O objetivo </w:t>
      </w:r>
      <w:r w:rsidR="00EE096E">
        <w:t xml:space="preserve">do estudo é disponibilizar uma ferramenta </w:t>
      </w:r>
      <w:r w:rsidR="00AC0832">
        <w:t>para organização de rotas de caminhões</w:t>
      </w:r>
      <w:r w:rsidR="003F66E9">
        <w:t xml:space="preserve"> </w:t>
      </w:r>
      <w:r w:rsidR="004753A3">
        <w:t>direcionando ao motorista a rota prevista</w:t>
      </w:r>
      <w:r w:rsidR="008D1542">
        <w:t xml:space="preserve"> como foco no estudo da</w:t>
      </w:r>
      <w:r w:rsidR="00F5729B">
        <w:t xml:space="preserve"> extensão PostgreSQL/</w:t>
      </w:r>
      <w:proofErr w:type="spellStart"/>
      <w:r w:rsidR="00F5729B">
        <w:t>P</w:t>
      </w:r>
      <w:r w:rsidR="0055080E">
        <w:t>ostGIS</w:t>
      </w:r>
      <w:proofErr w:type="spellEnd"/>
      <w:r w:rsidR="00A05A10">
        <w:t>.</w:t>
      </w:r>
    </w:p>
    <w:p w14:paraId="4454C33F" w14:textId="63011FCA" w:rsidR="00C35E57" w:rsidRDefault="00C35E57" w:rsidP="00C35E57">
      <w:pPr>
        <w:pStyle w:val="TF-TEXTO"/>
      </w:pPr>
      <w:r>
        <w:t>Os objetivos específicos são</w:t>
      </w:r>
      <w:r w:rsidR="00103629" w:rsidRPr="00103629">
        <w:t>:</w:t>
      </w:r>
    </w:p>
    <w:p w14:paraId="02D3204E" w14:textId="7D437C62" w:rsidR="00C35E57" w:rsidRDefault="0042547A" w:rsidP="00C35E57">
      <w:pPr>
        <w:pStyle w:val="TF-ALNEA"/>
      </w:pPr>
      <w:r>
        <w:t>f</w:t>
      </w:r>
      <w:r w:rsidR="000054D2">
        <w:t xml:space="preserve">azer o tratamento </w:t>
      </w:r>
      <w:r w:rsidR="00910ED6">
        <w:t>e reconhecimento das distâncias entre os endereços geoespaciais</w:t>
      </w:r>
      <w:r w:rsidR="00B03131">
        <w:t>;</w:t>
      </w:r>
    </w:p>
    <w:p w14:paraId="579C94E1" w14:textId="6545BC6D" w:rsidR="00410D98" w:rsidRDefault="006A1808" w:rsidP="00084A68">
      <w:pPr>
        <w:pStyle w:val="TF-ALNEA"/>
      </w:pPr>
      <w:r>
        <w:t>explorar a utilização</w:t>
      </w:r>
      <w:r w:rsidR="00A81A7E">
        <w:t xml:space="preserve"> </w:t>
      </w:r>
      <w:r w:rsidR="006245ED">
        <w:t>d</w:t>
      </w:r>
      <w:r w:rsidR="00A81A7E">
        <w:t xml:space="preserve">a extensão </w:t>
      </w:r>
      <w:proofErr w:type="spellStart"/>
      <w:r w:rsidR="00541249">
        <w:t>PostGIS</w:t>
      </w:r>
      <w:proofErr w:type="spellEnd"/>
      <w:r w:rsidR="00A81A7E">
        <w:t>/PostgreSQL</w:t>
      </w:r>
      <w:r w:rsidR="006245ED">
        <w:t xml:space="preserve">, evidenciando </w:t>
      </w:r>
      <w:r w:rsidR="00571825">
        <w:t>o entendimento da extensão</w:t>
      </w:r>
      <w:r w:rsidR="00410D98">
        <w:t>;</w:t>
      </w:r>
    </w:p>
    <w:p w14:paraId="2D6C23AF" w14:textId="5B9D9EA2" w:rsidR="00410D98" w:rsidRDefault="00410D98" w:rsidP="00410D98">
      <w:pPr>
        <w:pStyle w:val="TF-ALNEA"/>
      </w:pPr>
      <w:r>
        <w:t>i</w:t>
      </w:r>
      <w:r w:rsidR="00103629">
        <w:t>nvestigar e disponibilizar</w:t>
      </w:r>
      <w:r w:rsidR="006B2BA0">
        <w:t xml:space="preserve"> um estudo de caso, utilizando sistema de </w:t>
      </w:r>
      <w:r>
        <w:t>roteamento</w:t>
      </w:r>
      <w:r w:rsidR="00084A68">
        <w:t>.</w:t>
      </w:r>
    </w:p>
    <w:p w14:paraId="6B0A09B4" w14:textId="77777777" w:rsidR="00A44581" w:rsidRDefault="00A44581" w:rsidP="00424AD5">
      <w:pPr>
        <w:pStyle w:val="Ttulo1"/>
      </w:pPr>
      <w:bookmarkStart w:id="23" w:name="_Toc419598587"/>
      <w:r>
        <w:t xml:space="preserve">trabalhos </w:t>
      </w:r>
      <w:r w:rsidRPr="00FC4A9F">
        <w:t>correlatos</w:t>
      </w:r>
    </w:p>
    <w:p w14:paraId="4002802A" w14:textId="5310DAA4" w:rsidR="00870802" w:rsidRPr="004E1041" w:rsidRDefault="0044337D" w:rsidP="00860734">
      <w:pPr>
        <w:pStyle w:val="TF-TEXTO"/>
      </w:pPr>
      <w:r>
        <w:t xml:space="preserve">A </w:t>
      </w:r>
      <w:r w:rsidR="004B1977">
        <w:t xml:space="preserve">seguir </w:t>
      </w:r>
      <w:r w:rsidR="00FD0D2D">
        <w:t>são apresentados</w:t>
      </w:r>
      <w:r w:rsidR="004B1977">
        <w:t xml:space="preserve"> os trabalhos correlatos </w:t>
      </w:r>
      <w:r w:rsidR="008D0B85">
        <w:t>ao proposto nesse trabalho</w:t>
      </w:r>
      <w:r w:rsidR="00A44581">
        <w:t>.</w:t>
      </w:r>
      <w:r w:rsidR="00E408E3">
        <w:t xml:space="preserve"> Esse</w:t>
      </w:r>
      <w:r w:rsidR="00544CA0">
        <w:t>s trabalhos buscam evidenciar e servir como ferramenta de unificação do conteúdo e</w:t>
      </w:r>
      <w:r w:rsidR="004C0532">
        <w:t xml:space="preserve"> </w:t>
      </w:r>
      <w:r w:rsidR="00A61CFA">
        <w:t xml:space="preserve">esclarecer </w:t>
      </w:r>
      <w:r w:rsidR="004C0532">
        <w:t>a temática</w:t>
      </w:r>
      <w:r w:rsidR="00A61CFA">
        <w:t xml:space="preserve"> do tema.</w:t>
      </w:r>
      <w:r w:rsidR="00A44581">
        <w:t xml:space="preserve"> </w:t>
      </w:r>
      <w:r w:rsidR="00E408E3">
        <w:t>A seção 2.1</w:t>
      </w:r>
      <w:r w:rsidR="00A61CFA">
        <w:t xml:space="preserve"> apresenta o trabalho</w:t>
      </w:r>
      <w:r w:rsidR="008935DE">
        <w:t xml:space="preserve"> de estudo </w:t>
      </w:r>
      <w:r w:rsidR="00DD0DFE">
        <w:t>sobre</w:t>
      </w:r>
      <w:r w:rsidR="00E869DA">
        <w:t xml:space="preserve"> base de dados do IBGE</w:t>
      </w:r>
      <w:r w:rsidR="00855BA0">
        <w:t xml:space="preserve"> </w:t>
      </w:r>
      <w:r w:rsidR="00E869DA">
        <w:t>(RODRIGUES</w:t>
      </w:r>
      <w:r w:rsidR="00312209">
        <w:t>,</w:t>
      </w:r>
      <w:r w:rsidR="000154D5">
        <w:t xml:space="preserve"> </w:t>
      </w:r>
      <w:r w:rsidR="003472B2">
        <w:t>2018), o segundo</w:t>
      </w:r>
      <w:r w:rsidR="00604BD1">
        <w:t xml:space="preserve"> </w:t>
      </w:r>
      <w:r w:rsidR="00093437">
        <w:t xml:space="preserve">ilustra </w:t>
      </w:r>
      <w:r w:rsidR="00604BD1">
        <w:t xml:space="preserve">uma </w:t>
      </w:r>
      <w:r w:rsidR="00604BD1">
        <w:lastRenderedPageBreak/>
        <w:t xml:space="preserve">comparação entre o sistema </w:t>
      </w:r>
      <w:proofErr w:type="spellStart"/>
      <w:r w:rsidR="00604BD1">
        <w:t>PostGIS</w:t>
      </w:r>
      <w:proofErr w:type="spellEnd"/>
      <w:r w:rsidR="00604BD1">
        <w:t xml:space="preserve"> e </w:t>
      </w:r>
      <w:proofErr w:type="spellStart"/>
      <w:r w:rsidR="00B14EE7">
        <w:t>SpatiaLite</w:t>
      </w:r>
      <w:proofErr w:type="spellEnd"/>
      <w:r w:rsidR="00855BA0">
        <w:t xml:space="preserve"> </w:t>
      </w:r>
      <w:r w:rsidR="00B14EE7">
        <w:t>(</w:t>
      </w:r>
      <w:r w:rsidR="00E04D6D">
        <w:t>DELGADO</w:t>
      </w:r>
      <w:r w:rsidR="00606103" w:rsidRPr="00606103">
        <w:rPr>
          <w:i/>
          <w:iCs/>
        </w:rPr>
        <w:t xml:space="preserve"> et al.</w:t>
      </w:r>
      <w:r w:rsidR="00606103">
        <w:rPr>
          <w:i/>
          <w:iCs/>
        </w:rPr>
        <w:t>,</w:t>
      </w:r>
      <w:r w:rsidR="000154D5">
        <w:rPr>
          <w:i/>
          <w:iCs/>
        </w:rPr>
        <w:t xml:space="preserve"> </w:t>
      </w:r>
      <w:r w:rsidR="000A7029">
        <w:t>2015)</w:t>
      </w:r>
      <w:r w:rsidR="0038583C">
        <w:t xml:space="preserve"> e o terceiro é a ferramenta </w:t>
      </w:r>
      <w:r w:rsidR="00926E2E">
        <w:t>integradora do PostgreSQL/</w:t>
      </w:r>
      <w:proofErr w:type="spellStart"/>
      <w:r w:rsidR="00926E2E">
        <w:t>PostGIS</w:t>
      </w:r>
      <w:proofErr w:type="spellEnd"/>
      <w:r w:rsidR="00926E2E">
        <w:t xml:space="preserve"> </w:t>
      </w:r>
      <w:r w:rsidR="00A54E08">
        <w:t>chamada</w:t>
      </w:r>
      <w:r w:rsidR="00926E2E">
        <w:t xml:space="preserve"> </w:t>
      </w:r>
      <w:proofErr w:type="spellStart"/>
      <w:r w:rsidR="0038583C">
        <w:t>M</w:t>
      </w:r>
      <w:r w:rsidR="00077DAC">
        <w:t>obilityDB</w:t>
      </w:r>
      <w:proofErr w:type="spellEnd"/>
      <w:r w:rsidR="00855BA0">
        <w:t xml:space="preserve"> </w:t>
      </w:r>
      <w:r w:rsidR="00077DAC">
        <w:t>(</w:t>
      </w:r>
      <w:r w:rsidR="00B5253A" w:rsidRPr="00926E2E">
        <w:t>ZIMÁNYI</w:t>
      </w:r>
      <w:r w:rsidR="00312209">
        <w:t xml:space="preserve"> </w:t>
      </w:r>
      <w:r w:rsidR="00312209" w:rsidRPr="00606103">
        <w:rPr>
          <w:i/>
          <w:iCs/>
        </w:rPr>
        <w:t xml:space="preserve">et </w:t>
      </w:r>
      <w:r w:rsidR="00606103" w:rsidRPr="00606103">
        <w:rPr>
          <w:i/>
          <w:iCs/>
        </w:rPr>
        <w:t>a</w:t>
      </w:r>
      <w:r w:rsidR="00312209" w:rsidRPr="00606103">
        <w:rPr>
          <w:i/>
          <w:iCs/>
        </w:rPr>
        <w:t>l.</w:t>
      </w:r>
      <w:r w:rsidR="00312209">
        <w:t>,</w:t>
      </w:r>
      <w:r w:rsidR="000154D5">
        <w:t xml:space="preserve"> </w:t>
      </w:r>
      <w:r w:rsidR="00926E2E" w:rsidRPr="00926E2E">
        <w:t>2020)</w:t>
      </w:r>
      <w:r w:rsidR="00433065">
        <w:t>.</w:t>
      </w:r>
    </w:p>
    <w:p w14:paraId="3AFBACAA" w14:textId="686E9C21" w:rsidR="00A44581" w:rsidRDefault="00927D42" w:rsidP="00E638A0">
      <w:pPr>
        <w:pStyle w:val="Ttulo2"/>
      </w:pPr>
      <w:r>
        <w:t xml:space="preserve">Armazenamento e </w:t>
      </w:r>
      <w:r w:rsidR="00E15F06">
        <w:t>MANIPULAÇÃO DE</w:t>
      </w:r>
      <w:r>
        <w:t xml:space="preserve"> dados espaciais no postgresql/postgis</w:t>
      </w:r>
    </w:p>
    <w:p w14:paraId="641BD4B1" w14:textId="5AEF2BF6" w:rsidR="00A44581" w:rsidRDefault="001C03E5" w:rsidP="00A44581">
      <w:pPr>
        <w:pStyle w:val="TF-TEXTO"/>
      </w:pPr>
      <w:r>
        <w:t>O</w:t>
      </w:r>
      <w:r w:rsidR="003B171D">
        <w:t xml:space="preserve"> trabalho </w:t>
      </w:r>
      <w:r w:rsidR="00DB4886">
        <w:t>disponibilizado</w:t>
      </w:r>
      <w:r w:rsidR="003B171D">
        <w:t xml:space="preserve"> por Rodrigues</w:t>
      </w:r>
      <w:r w:rsidR="005E37E9">
        <w:t xml:space="preserve"> (2018) </w:t>
      </w:r>
      <w:r w:rsidR="0059088C">
        <w:t>tem por objetivo contextualizar e apresentar formas de armazenamento de manipulação dos dados espaciais</w:t>
      </w:r>
      <w:r w:rsidR="000416DF">
        <w:t>. O</w:t>
      </w:r>
      <w:r w:rsidR="00F45C26">
        <w:t xml:space="preserve"> trabalho realiza uma contextualização sobre o assunto, além do motivo pelo qual</w:t>
      </w:r>
      <w:r w:rsidR="004F3AD2">
        <w:t xml:space="preserve"> o assunto é abordado. Além disso, </w:t>
      </w:r>
      <w:r w:rsidR="00756A27">
        <w:t xml:space="preserve">ao final do texto é </w:t>
      </w:r>
      <w:r w:rsidR="00761631">
        <w:t>apresenta</w:t>
      </w:r>
      <w:r w:rsidR="00A722FD">
        <w:t>da</w:t>
      </w:r>
      <w:r w:rsidR="00756A27">
        <w:t xml:space="preserve"> </w:t>
      </w:r>
      <w:r w:rsidR="00F30A84">
        <w:t xml:space="preserve">a metodologia, </w:t>
      </w:r>
      <w:r w:rsidR="00A722FD">
        <w:t>a</w:t>
      </w:r>
      <w:r w:rsidR="00F30A84">
        <w:t xml:space="preserve"> qual apresenta-se em forma de estudo de caso e que busca evidenciar a utilização da extensão </w:t>
      </w:r>
      <w:proofErr w:type="spellStart"/>
      <w:r w:rsidR="00F30A84">
        <w:t>PostGIS</w:t>
      </w:r>
      <w:proofErr w:type="spellEnd"/>
      <w:r w:rsidR="00F30A84">
        <w:t xml:space="preserve"> para o trabalho</w:t>
      </w:r>
      <w:r w:rsidR="00410478">
        <w:t>,</w:t>
      </w:r>
      <w:r w:rsidR="00201C49">
        <w:t xml:space="preserve"> buscando distinguir as diferenças existenciais entre os diversos </w:t>
      </w:r>
      <w:r w:rsidR="00274460">
        <w:t>Sistemas Gerenciadores de Banco de Dados (</w:t>
      </w:r>
      <w:r w:rsidR="00201C49">
        <w:t>SGBD</w:t>
      </w:r>
      <w:r w:rsidR="00274460">
        <w:t>)</w:t>
      </w:r>
      <w:r w:rsidR="00F30A84">
        <w:t>.</w:t>
      </w:r>
    </w:p>
    <w:p w14:paraId="72A07A99" w14:textId="314F5EA5" w:rsidR="00F30A84" w:rsidRDefault="002A1A35" w:rsidP="00A44581">
      <w:pPr>
        <w:pStyle w:val="TF-TEXTO"/>
      </w:pPr>
      <w:r>
        <w:t xml:space="preserve">Inicialmente, o trabalho apresenta </w:t>
      </w:r>
      <w:r w:rsidR="000D3435">
        <w:t>a</w:t>
      </w:r>
      <w:r w:rsidR="00D96B88">
        <w:t xml:space="preserve"> fundamentação </w:t>
      </w:r>
      <w:r w:rsidR="009A6E68">
        <w:t xml:space="preserve">para seu </w:t>
      </w:r>
      <w:r w:rsidR="00E41B62">
        <w:t>desenvolvimento</w:t>
      </w:r>
      <w:r w:rsidR="009A6E68">
        <w:t xml:space="preserve"> abordando a história da cartografia </w:t>
      </w:r>
      <w:r w:rsidR="00AF7450">
        <w:t xml:space="preserve">e dos mapas </w:t>
      </w:r>
      <w:r w:rsidR="009A6E68">
        <w:t>e posteriormente a</w:t>
      </w:r>
      <w:r w:rsidR="000D3435">
        <w:t>s diversas representações de dados espaciais</w:t>
      </w:r>
      <w:r w:rsidR="00D373BE">
        <w:t xml:space="preserve"> </w:t>
      </w:r>
      <w:r w:rsidR="00AF7450">
        <w:t xml:space="preserve">e como eles podem ser </w:t>
      </w:r>
      <w:r w:rsidR="00833B44">
        <w:t>representadas</w:t>
      </w:r>
      <w:r w:rsidR="00E41B62">
        <w:t xml:space="preserve"> dentro do contexto estudado. </w:t>
      </w:r>
      <w:r w:rsidR="003C2CA5">
        <w:t xml:space="preserve">Ademais, o autor aponta que os dados espaciais, dentro de </w:t>
      </w:r>
      <w:proofErr w:type="spellStart"/>
      <w:r w:rsidR="003C2CA5">
        <w:t>SGBDs</w:t>
      </w:r>
      <w:proofErr w:type="spellEnd"/>
      <w:r w:rsidR="003C2CA5">
        <w:t xml:space="preserve"> </w:t>
      </w:r>
      <w:r w:rsidR="002F79A6">
        <w:t>podem representar informações sobre o local físico ou até mesmo a forma dos objetos geométricos</w:t>
      </w:r>
      <w:r w:rsidR="00FE2ACB">
        <w:t>. É contextualizado as diferentes vertentes d</w:t>
      </w:r>
      <w:r w:rsidR="005C4CE0">
        <w:t xml:space="preserve">as informações espaciais, desde </w:t>
      </w:r>
      <w:r w:rsidR="00311D3C">
        <w:t>os modelos de</w:t>
      </w:r>
      <w:r w:rsidR="005C4CE0">
        <w:t xml:space="preserve"> representação, </w:t>
      </w:r>
      <w:r w:rsidR="00311D3C">
        <w:t>os diversos tipos de dados espaciais,</w:t>
      </w:r>
      <w:r w:rsidR="00057107">
        <w:t xml:space="preserve"> as operações realizáveis e até mesmo a modelagem </w:t>
      </w:r>
      <w:r w:rsidR="00BA4B46">
        <w:t>dos dados apresentados (RODRIGUES, 2018).</w:t>
      </w:r>
    </w:p>
    <w:p w14:paraId="0A3A40C8" w14:textId="1E57009E" w:rsidR="00BA4B46" w:rsidRDefault="00AF07D0" w:rsidP="009118BE">
      <w:pPr>
        <w:pStyle w:val="TF-TEXTO"/>
      </w:pPr>
      <w:r>
        <w:t>Ainda</w:t>
      </w:r>
      <w:r w:rsidR="001460E6">
        <w:t>,</w:t>
      </w:r>
      <w:r w:rsidR="00524F15">
        <w:t xml:space="preserve"> é abordado as diversas ferramentas de </w:t>
      </w:r>
      <w:proofErr w:type="spellStart"/>
      <w:r w:rsidR="00524F15">
        <w:t>SGBDs</w:t>
      </w:r>
      <w:proofErr w:type="spellEnd"/>
      <w:r w:rsidR="00524F15">
        <w:t xml:space="preserve"> possíveis para o desenvolvimento e tratamento desses dados</w:t>
      </w:r>
      <w:r w:rsidR="007C065A">
        <w:t>, destacando seus pontos positivos e negativos,</w:t>
      </w:r>
      <w:r w:rsidR="00FE54B0">
        <w:t xml:space="preserve"> além de toda uma contextualização da ferramenta. Dentre elas destacam-se: </w:t>
      </w:r>
      <w:proofErr w:type="spellStart"/>
      <w:r w:rsidR="002C3DC9">
        <w:t>PostGIS</w:t>
      </w:r>
      <w:proofErr w:type="spellEnd"/>
      <w:r w:rsidR="002C3DC9">
        <w:t xml:space="preserve">, Oracle </w:t>
      </w:r>
      <w:proofErr w:type="spellStart"/>
      <w:r w:rsidR="002C3DC9">
        <w:t>Spatial</w:t>
      </w:r>
      <w:proofErr w:type="spellEnd"/>
      <w:r w:rsidR="002C3DC9">
        <w:t xml:space="preserve">, IBM DB2 </w:t>
      </w:r>
      <w:proofErr w:type="spellStart"/>
      <w:r w:rsidR="002C3DC9">
        <w:t>Spatial</w:t>
      </w:r>
      <w:proofErr w:type="spellEnd"/>
      <w:r w:rsidR="002C3DC9">
        <w:t xml:space="preserve"> </w:t>
      </w:r>
      <w:proofErr w:type="spellStart"/>
      <w:r w:rsidR="002C3DC9">
        <w:t>Extender</w:t>
      </w:r>
      <w:proofErr w:type="spellEnd"/>
      <w:r w:rsidR="008C1FAD">
        <w:t xml:space="preserve"> e SPATIAL DATA do SQL Server.</w:t>
      </w:r>
      <w:r w:rsidR="009118BE">
        <w:t xml:space="preserve"> (RODRIGUES, 2018).</w:t>
      </w:r>
    </w:p>
    <w:p w14:paraId="26AA6DAC" w14:textId="77FA4728" w:rsidR="008C1FAD" w:rsidRDefault="008C1FAD" w:rsidP="00A44581">
      <w:pPr>
        <w:pStyle w:val="TF-TEXTO"/>
      </w:pPr>
      <w:r>
        <w:t xml:space="preserve">Por </w:t>
      </w:r>
      <w:r w:rsidR="009E6FF0">
        <w:t>f</w:t>
      </w:r>
      <w:r>
        <w:t xml:space="preserve">im, </w:t>
      </w:r>
      <w:r w:rsidR="00500CCD">
        <w:t xml:space="preserve">é </w:t>
      </w:r>
      <w:r w:rsidR="00C877F1">
        <w:t xml:space="preserve">realizado uma análise da ferramenta </w:t>
      </w:r>
      <w:proofErr w:type="spellStart"/>
      <w:r w:rsidR="00C877F1">
        <w:t>PostGIS</w:t>
      </w:r>
      <w:proofErr w:type="spellEnd"/>
      <w:r w:rsidR="00C877F1">
        <w:t xml:space="preserve"> do PostgreSQL</w:t>
      </w:r>
      <w:r w:rsidR="000841B9">
        <w:t>, demonstra</w:t>
      </w:r>
      <w:r w:rsidR="00834D5B">
        <w:t>n</w:t>
      </w:r>
      <w:r w:rsidR="000841B9">
        <w:t xml:space="preserve">do em forma de estudo de caso, o qual </w:t>
      </w:r>
      <w:r w:rsidR="0042527C">
        <w:t xml:space="preserve">realiza um experimento prático das ferramentas abordadas, utilizando como dados do estudo uma base do </w:t>
      </w:r>
      <w:r w:rsidR="00946D8C">
        <w:t xml:space="preserve">Instituto Brasileiro Geografia e </w:t>
      </w:r>
      <w:r w:rsidR="0067457A">
        <w:t>Estatística (</w:t>
      </w:r>
      <w:r w:rsidR="0042527C">
        <w:t>IBGE</w:t>
      </w:r>
      <w:r w:rsidR="00BA6CA9">
        <w:t>)</w:t>
      </w:r>
      <w:r w:rsidR="00AF42AA">
        <w:t xml:space="preserve">. Além da utilização da ferramenta </w:t>
      </w:r>
      <w:proofErr w:type="spellStart"/>
      <w:r w:rsidR="00AF42AA">
        <w:t>PostGIS</w:t>
      </w:r>
      <w:proofErr w:type="spellEnd"/>
      <w:r w:rsidR="00AF42AA">
        <w:t>, também é utilizada a ferramenta QGIS</w:t>
      </w:r>
      <w:r w:rsidR="004B09A2">
        <w:t xml:space="preserve"> de código aberto. Utilizando essa Sistema de </w:t>
      </w:r>
      <w:r w:rsidR="00D57C75">
        <w:t>In</w:t>
      </w:r>
      <w:r w:rsidR="004B09A2">
        <w:t xml:space="preserve">formação </w:t>
      </w:r>
      <w:r w:rsidR="00D57C75">
        <w:t>G</w:t>
      </w:r>
      <w:r w:rsidR="004B09A2">
        <w:t>eográfico (SIG)</w:t>
      </w:r>
      <w:r w:rsidR="00F3332B">
        <w:t xml:space="preserve"> o autor demonstra os dados retirados com a extensão </w:t>
      </w:r>
      <w:proofErr w:type="spellStart"/>
      <w:r w:rsidR="00F3332B">
        <w:t>PostGIS</w:t>
      </w:r>
      <w:proofErr w:type="spellEnd"/>
      <w:r w:rsidR="00084A68">
        <w:t xml:space="preserve"> como pode ser observado na </w:t>
      </w:r>
      <w:r w:rsidR="00084A68">
        <w:fldChar w:fldCharType="begin"/>
      </w:r>
      <w:r w:rsidR="00084A68">
        <w:instrText xml:space="preserve"> REF _Ref112957716 \h </w:instrText>
      </w:r>
      <w:r w:rsidR="00084A68">
        <w:fldChar w:fldCharType="separate"/>
      </w:r>
      <w:r w:rsidR="00084A68">
        <w:t xml:space="preserve">Figura </w:t>
      </w:r>
      <w:r w:rsidR="00084A68">
        <w:rPr>
          <w:noProof/>
        </w:rPr>
        <w:t>1</w:t>
      </w:r>
      <w:r w:rsidR="00084A68">
        <w:fldChar w:fldCharType="end"/>
      </w:r>
      <w:r w:rsidR="00084A68">
        <w:t>, ao evidenciar as áreas sustentáveis do Brasil disponibilizados pelo I</w:t>
      </w:r>
      <w:r w:rsidR="00CB4B6E">
        <w:t xml:space="preserve">nstituto Brasileiro de </w:t>
      </w:r>
      <w:r w:rsidR="004C1973">
        <w:t>Geografia e Estatística (IBGE)</w:t>
      </w:r>
      <w:r w:rsidR="00F3332B">
        <w:t xml:space="preserve"> (RODRIGUES</w:t>
      </w:r>
      <w:r w:rsidR="00503723">
        <w:t>, 2018).</w:t>
      </w:r>
    </w:p>
    <w:p w14:paraId="179DFF95" w14:textId="13F5D9F5" w:rsidR="0067457A" w:rsidRDefault="0067457A" w:rsidP="0067457A">
      <w:pPr>
        <w:pStyle w:val="TF-LEGENDA"/>
      </w:pPr>
      <w:bookmarkStart w:id="24" w:name="_Ref112957716"/>
      <w:bookmarkStart w:id="25" w:name="_Ref53317281"/>
      <w:bookmarkStart w:id="26" w:name="_Ref147003040"/>
      <w:r>
        <w:t xml:space="preserve">Figura </w:t>
      </w:r>
      <w:r w:rsidR="00C75F2D">
        <w:fldChar w:fldCharType="begin"/>
      </w:r>
      <w:r w:rsidR="00C75F2D">
        <w:instrText xml:space="preserve"> SEQ Figura \* ARABIC </w:instrText>
      </w:r>
      <w:r w:rsidR="00C75F2D">
        <w:fldChar w:fldCharType="separate"/>
      </w:r>
      <w:r w:rsidR="004759E6">
        <w:rPr>
          <w:noProof/>
        </w:rPr>
        <w:t>1</w:t>
      </w:r>
      <w:r w:rsidR="00C75F2D">
        <w:rPr>
          <w:noProof/>
        </w:rPr>
        <w:fldChar w:fldCharType="end"/>
      </w:r>
      <w:bookmarkEnd w:id="24"/>
      <w:r>
        <w:t xml:space="preserve"> – </w:t>
      </w:r>
      <w:bookmarkEnd w:id="25"/>
      <w:r>
        <w:t>Estudo de Caso</w:t>
      </w:r>
      <w:r w:rsidR="00961453">
        <w:t xml:space="preserve"> de áreas sustentáveis</w:t>
      </w:r>
      <w:bookmarkEnd w:id="26"/>
    </w:p>
    <w:p w14:paraId="2362AA4F" w14:textId="460FF2F6" w:rsidR="0067457A" w:rsidRDefault="009118BE" w:rsidP="0067457A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0964F679" wp14:editId="3B3DE926">
            <wp:extent cx="5756910" cy="3100705"/>
            <wp:effectExtent l="19050" t="19050" r="15240" b="23495"/>
            <wp:docPr id="964178392" name="Imagem 964178392" descr="Map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178392" name="Imagem 1" descr="Mapa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56910" cy="3100705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359E3C" w14:textId="329A9C3A" w:rsidR="0067457A" w:rsidRDefault="0067457A" w:rsidP="004B2E24">
      <w:pPr>
        <w:pStyle w:val="TF-FONTE"/>
      </w:pPr>
      <w:r>
        <w:t xml:space="preserve">Fonte: </w:t>
      </w:r>
      <w:r w:rsidR="00961453">
        <w:t>RODRIGUES</w:t>
      </w:r>
      <w:r>
        <w:t xml:space="preserve"> (201</w:t>
      </w:r>
      <w:r w:rsidR="00961453">
        <w:t>8</w:t>
      </w:r>
      <w:r>
        <w:t>).</w:t>
      </w:r>
    </w:p>
    <w:p w14:paraId="1ABB6976" w14:textId="7EDD0EB1" w:rsidR="00A44581" w:rsidRPr="00471EAF" w:rsidRDefault="00247A0E" w:rsidP="00E638A0">
      <w:pPr>
        <w:pStyle w:val="Ttulo2"/>
        <w:rPr>
          <w:caps w:val="0"/>
          <w:color w:val="auto"/>
        </w:rPr>
      </w:pPr>
      <w:r>
        <w:rPr>
          <w:caps w:val="0"/>
          <w:color w:val="auto"/>
        </w:rPr>
        <w:t>COMPARAÇÃO DE DESEMP</w:t>
      </w:r>
      <w:r w:rsidR="009E6FF0">
        <w:rPr>
          <w:caps w:val="0"/>
          <w:color w:val="auto"/>
        </w:rPr>
        <w:t>E</w:t>
      </w:r>
      <w:r>
        <w:rPr>
          <w:caps w:val="0"/>
          <w:color w:val="auto"/>
        </w:rPr>
        <w:t>NHO DE EXTENSÕES ESPACIAIS SGBD:POSTGIS E SPATIALITE</w:t>
      </w:r>
    </w:p>
    <w:p w14:paraId="22C9A192" w14:textId="703D898C" w:rsidR="00A44581" w:rsidRDefault="00DF48F5" w:rsidP="00FD0548">
      <w:pPr>
        <w:pStyle w:val="TF-TEXTO"/>
      </w:pPr>
      <w:r>
        <w:t xml:space="preserve">Delgado </w:t>
      </w:r>
      <w:r w:rsidRPr="006E6EA2">
        <w:rPr>
          <w:i/>
          <w:iCs/>
        </w:rPr>
        <w:t>et al</w:t>
      </w:r>
      <w:r w:rsidR="006E6EA2">
        <w:t xml:space="preserve">. (2015) analisaram </w:t>
      </w:r>
      <w:r w:rsidR="00C24896">
        <w:t>a performance e as diversas características entre</w:t>
      </w:r>
      <w:r w:rsidR="00F90FCA">
        <w:t xml:space="preserve"> duas extensões</w:t>
      </w:r>
      <w:r w:rsidR="0065510C">
        <w:t xml:space="preserve"> espaciais</w:t>
      </w:r>
      <w:r w:rsidR="00F90FCA">
        <w:t xml:space="preserve"> de</w:t>
      </w:r>
      <w:r w:rsidR="00C24896">
        <w:t xml:space="preserve"> </w:t>
      </w:r>
      <w:r w:rsidR="00D81F5D">
        <w:t xml:space="preserve">dois diferentes </w:t>
      </w:r>
      <w:proofErr w:type="spellStart"/>
      <w:r w:rsidR="00D81F5D">
        <w:t>SGBDs</w:t>
      </w:r>
      <w:proofErr w:type="spellEnd"/>
      <w:r w:rsidR="00F90FCA">
        <w:t xml:space="preserve">, </w:t>
      </w:r>
      <w:proofErr w:type="spellStart"/>
      <w:r w:rsidR="00F90FCA">
        <w:t>PostGIS</w:t>
      </w:r>
      <w:proofErr w:type="spellEnd"/>
      <w:r w:rsidR="00F90FCA">
        <w:t xml:space="preserve"> e </w:t>
      </w:r>
      <w:proofErr w:type="spellStart"/>
      <w:r w:rsidR="00F90FCA">
        <w:t>S</w:t>
      </w:r>
      <w:r w:rsidR="00B90A4A">
        <w:t>patialLite</w:t>
      </w:r>
      <w:proofErr w:type="spellEnd"/>
      <w:r w:rsidR="00F90FCA">
        <w:t xml:space="preserve">, respectivamente, do PostgreSQL e </w:t>
      </w:r>
      <w:proofErr w:type="spellStart"/>
      <w:r w:rsidR="00F90FCA">
        <w:t>SQLLi</w:t>
      </w:r>
      <w:r w:rsidR="00212B02">
        <w:t>te</w:t>
      </w:r>
      <w:proofErr w:type="spellEnd"/>
      <w:r w:rsidR="00B90A4A">
        <w:t xml:space="preserve">. Com objetivo de comparar </w:t>
      </w:r>
      <w:r w:rsidR="00C57F6E">
        <w:t>a quantidade de funções suportadas, espaço de armazenamento e a velocidade de consultas SQL, foi</w:t>
      </w:r>
      <w:r w:rsidR="00DA1868">
        <w:t xml:space="preserve"> </w:t>
      </w:r>
      <w:r w:rsidR="00C57F6E">
        <w:t xml:space="preserve">apresentado uma </w:t>
      </w:r>
      <w:r w:rsidR="0065510C">
        <w:t>metodologia</w:t>
      </w:r>
      <w:r w:rsidR="00C57F6E">
        <w:t xml:space="preserve"> </w:t>
      </w:r>
      <w:r w:rsidR="005A2E2F">
        <w:t xml:space="preserve">de </w:t>
      </w:r>
      <w:r w:rsidR="0065510C">
        <w:t>avaliação</w:t>
      </w:r>
      <w:r w:rsidR="005A2E2F">
        <w:t xml:space="preserve"> de desempenho dos testes </w:t>
      </w:r>
      <w:r w:rsidR="0065510C">
        <w:t>avaliados</w:t>
      </w:r>
      <w:r w:rsidR="005A2E2F">
        <w:t xml:space="preserve">. Ao final, é apresentado as </w:t>
      </w:r>
      <w:r w:rsidR="0065510C">
        <w:t>considerações</w:t>
      </w:r>
      <w:r w:rsidR="005A2E2F">
        <w:t xml:space="preserve"> do autor.</w:t>
      </w:r>
    </w:p>
    <w:p w14:paraId="791EAE47" w14:textId="0A14CFAB" w:rsidR="00C402F6" w:rsidRDefault="00E67284" w:rsidP="00444F78">
      <w:pPr>
        <w:pStyle w:val="TF-TEXTO"/>
      </w:pPr>
      <w:r>
        <w:lastRenderedPageBreak/>
        <w:t xml:space="preserve">Delgado </w:t>
      </w:r>
      <w:r w:rsidRPr="006E6EA2">
        <w:rPr>
          <w:i/>
          <w:iCs/>
        </w:rPr>
        <w:t>et al</w:t>
      </w:r>
      <w:r>
        <w:t xml:space="preserve">. (2015) definiram critérios de avaliação para chegar a uma conclusão de desempenho entre as duas </w:t>
      </w:r>
      <w:r w:rsidR="00E10AB9">
        <w:t>e</w:t>
      </w:r>
      <w:r>
        <w:t xml:space="preserve">xtensões espaciais. </w:t>
      </w:r>
      <w:r w:rsidR="00E12A2A">
        <w:t>Primeiros critérios dizem</w:t>
      </w:r>
      <w:r>
        <w:t xml:space="preserve"> respeito ao suporte as funções estabelecidas</w:t>
      </w:r>
      <w:r w:rsidR="00084A68">
        <w:t xml:space="preserve"> </w:t>
      </w:r>
      <w:r w:rsidR="00C402F6">
        <w:t>conforme em</w:t>
      </w:r>
      <w:r w:rsidR="00084A68">
        <w:t xml:space="preserve"> </w:t>
      </w:r>
      <w:r w:rsidR="00084A68" w:rsidRPr="00084A68">
        <w:t xml:space="preserve">Consórcio Geoespacial Aberto </w:t>
      </w:r>
      <w:r w:rsidR="00084A68">
        <w:t>(OGC)</w:t>
      </w:r>
      <w:r>
        <w:t>. O segundo critério é o tamanho das tabelas após população dos dados e por fim o último critério é o tempo de execução das consultas envolvendo as funções espaciais. N</w:t>
      </w:r>
      <w:r w:rsidR="00611857">
        <w:t xml:space="preserve">o </w:t>
      </w:r>
      <w:r w:rsidR="008E582D">
        <w:fldChar w:fldCharType="begin"/>
      </w:r>
      <w:r w:rsidR="008E582D">
        <w:instrText xml:space="preserve"> REF _Ref151840661 \h </w:instrText>
      </w:r>
      <w:r w:rsidR="008E582D">
        <w:fldChar w:fldCharType="separate"/>
      </w:r>
      <w:r w:rsidR="008E582D">
        <w:t xml:space="preserve">Quadro </w:t>
      </w:r>
      <w:r w:rsidR="008E582D">
        <w:rPr>
          <w:noProof/>
        </w:rPr>
        <w:t>1</w:t>
      </w:r>
      <w:r w:rsidR="008E582D">
        <w:fldChar w:fldCharType="end"/>
      </w:r>
      <w:r w:rsidR="008E582D">
        <w:t xml:space="preserve"> </w:t>
      </w:r>
      <w:r>
        <w:t xml:space="preserve">é possível observar </w:t>
      </w:r>
      <w:r w:rsidR="001F4133">
        <w:t>os tempos decorridos</w:t>
      </w:r>
      <w:r w:rsidR="00C402F6">
        <w:t xml:space="preserve"> em </w:t>
      </w:r>
      <w:r w:rsidR="008131D0">
        <w:t>m</w:t>
      </w:r>
      <w:r w:rsidR="00E12A2A">
        <w:t>ilissegundo</w:t>
      </w:r>
      <w:r w:rsidR="008131D0">
        <w:t>s</w:t>
      </w:r>
      <w:r w:rsidR="00444F78">
        <w:t xml:space="preserve"> </w:t>
      </w:r>
      <w:r w:rsidR="00C402F6">
        <w:t>(</w:t>
      </w:r>
      <w:proofErr w:type="spellStart"/>
      <w:r w:rsidR="00C402F6">
        <w:t>ms</w:t>
      </w:r>
      <w:proofErr w:type="spellEnd"/>
      <w:r w:rsidR="00C402F6">
        <w:t>)</w:t>
      </w:r>
      <w:r w:rsidR="00444F78">
        <w:t xml:space="preserve"> </w:t>
      </w:r>
      <w:r w:rsidR="001F4133">
        <w:t>e que foram comparadas para publicação do trabalho.</w:t>
      </w:r>
    </w:p>
    <w:p w14:paraId="1912D056" w14:textId="25AD02A4" w:rsidR="008E582D" w:rsidRDefault="008E582D" w:rsidP="008E582D">
      <w:pPr>
        <w:pStyle w:val="TF-TEXTOQUADRO"/>
        <w:jc w:val="center"/>
      </w:pPr>
      <w:bookmarkStart w:id="27" w:name="_Ref151840661"/>
      <w:r>
        <w:t xml:space="preserve">Quadro </w:t>
      </w:r>
      <w:r w:rsidR="00C75F2D">
        <w:fldChar w:fldCharType="begin"/>
      </w:r>
      <w:r w:rsidR="00C75F2D">
        <w:instrText xml:space="preserve"> SEQ Quadro \* ARABIC </w:instrText>
      </w:r>
      <w:r w:rsidR="00C75F2D">
        <w:fldChar w:fldCharType="separate"/>
      </w:r>
      <w:r w:rsidR="00C9314C">
        <w:rPr>
          <w:noProof/>
        </w:rPr>
        <w:t>1</w:t>
      </w:r>
      <w:r w:rsidR="00C75F2D">
        <w:rPr>
          <w:noProof/>
        </w:rPr>
        <w:fldChar w:fldCharType="end"/>
      </w:r>
      <w:bookmarkEnd w:id="27"/>
      <w:r>
        <w:t xml:space="preserve"> - Tempo decorrido na execução das consultas não-espaciais</w:t>
      </w:r>
    </w:p>
    <w:tbl>
      <w:tblPr>
        <w:tblW w:w="7869" w:type="dxa"/>
        <w:tblInd w:w="3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46"/>
        <w:gridCol w:w="1955"/>
        <w:gridCol w:w="2268"/>
      </w:tblGrid>
      <w:tr w:rsidR="00C402F6" w14:paraId="72C21DCE" w14:textId="77777777" w:rsidTr="00444F78">
        <w:tc>
          <w:tcPr>
            <w:tcW w:w="3646" w:type="dxa"/>
            <w:shd w:val="clear" w:color="auto" w:fill="auto"/>
            <w:vAlign w:val="center"/>
          </w:tcPr>
          <w:p w14:paraId="40A1561A" w14:textId="6CBC3F2B" w:rsidR="00C402F6" w:rsidRDefault="00C402F6" w:rsidP="00444F78">
            <w:pPr>
              <w:pStyle w:val="TF-xAvalITEMTABELA"/>
            </w:pPr>
            <w:r>
              <w:t>Consulta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8710023" w14:textId="28D42A6D" w:rsidR="00C402F6" w:rsidRDefault="00C402F6" w:rsidP="00444F78">
            <w:pPr>
              <w:pStyle w:val="TF-xAvalITEMTABELA"/>
            </w:pPr>
            <w:r>
              <w:t xml:space="preserve">Tempo </w:t>
            </w:r>
            <w:proofErr w:type="spellStart"/>
            <w:r>
              <w:t>PostGIS</w:t>
            </w:r>
            <w:proofErr w:type="spellEnd"/>
            <w:r>
              <w:t xml:space="preserve">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21EE646" w14:textId="59722CA8" w:rsidR="00C402F6" w:rsidRDefault="00C402F6" w:rsidP="00444F78">
            <w:pPr>
              <w:pStyle w:val="TF-xAvalITEMTABELA"/>
            </w:pPr>
            <w:r>
              <w:t xml:space="preserve">Tempo </w:t>
            </w:r>
            <w:proofErr w:type="spellStart"/>
            <w:r>
              <w:t>SpatiaLite</w:t>
            </w:r>
            <w:proofErr w:type="spellEnd"/>
            <w:r>
              <w:t xml:space="preserve"> (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C402F6" w14:paraId="64F9A6F6" w14:textId="77777777" w:rsidTr="00444F78">
        <w:tc>
          <w:tcPr>
            <w:tcW w:w="3646" w:type="dxa"/>
            <w:shd w:val="clear" w:color="auto" w:fill="auto"/>
            <w:vAlign w:val="center"/>
          </w:tcPr>
          <w:p w14:paraId="1BFE4E31" w14:textId="1598B82F" w:rsidR="00C402F6" w:rsidRDefault="00C402F6" w:rsidP="00444F78">
            <w:pPr>
              <w:pStyle w:val="TF-xAvalITEMTABELA"/>
            </w:pPr>
            <w:r>
              <w:t>Exibir uma tabela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60A6613" w14:textId="736323E0" w:rsidR="00C402F6" w:rsidRDefault="00C402F6" w:rsidP="00444F78">
            <w:pPr>
              <w:pStyle w:val="TF-xAvalITEMTABELA"/>
            </w:pPr>
            <w:r>
              <w:t>18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7FAAA30" w14:textId="588A435C" w:rsidR="00C402F6" w:rsidRDefault="00C402F6" w:rsidP="00444F78">
            <w:pPr>
              <w:pStyle w:val="TF-xAvalITEMTABELA"/>
            </w:pPr>
            <w:r>
              <w:t>28</w:t>
            </w:r>
          </w:p>
        </w:tc>
      </w:tr>
      <w:tr w:rsidR="00C402F6" w14:paraId="7E8E4D22" w14:textId="77777777" w:rsidTr="00444F78">
        <w:tc>
          <w:tcPr>
            <w:tcW w:w="3646" w:type="dxa"/>
            <w:shd w:val="clear" w:color="auto" w:fill="auto"/>
            <w:vAlign w:val="center"/>
          </w:tcPr>
          <w:p w14:paraId="58872247" w14:textId="58D13DEA" w:rsidR="00C402F6" w:rsidRDefault="00C402F6" w:rsidP="00444F78">
            <w:pPr>
              <w:pStyle w:val="TF-xAvalITEMTABELA"/>
            </w:pPr>
            <w:r>
              <w:t>Exibir uma tabela obedecendo uma restrição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533AE1BF" w14:textId="0788E9C5" w:rsidR="00C402F6" w:rsidRDefault="00C402F6" w:rsidP="00444F78">
            <w:pPr>
              <w:pStyle w:val="TF-xAvalITEMTABELA"/>
            </w:pPr>
            <w:r>
              <w:t>17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4F34211" w14:textId="6C8C4EB0" w:rsidR="00C402F6" w:rsidRDefault="00C402F6" w:rsidP="00444F78">
            <w:pPr>
              <w:pStyle w:val="TF-xAvalITEMTABELA"/>
            </w:pPr>
            <w:r>
              <w:t>25</w:t>
            </w:r>
          </w:p>
        </w:tc>
      </w:tr>
      <w:tr w:rsidR="00C402F6" w14:paraId="60E4EBEB" w14:textId="77777777" w:rsidTr="00444F78">
        <w:tc>
          <w:tcPr>
            <w:tcW w:w="3646" w:type="dxa"/>
            <w:shd w:val="clear" w:color="auto" w:fill="auto"/>
            <w:vAlign w:val="center"/>
          </w:tcPr>
          <w:p w14:paraId="34321AC5" w14:textId="6C3274D2" w:rsidR="00C402F6" w:rsidRDefault="00C402F6" w:rsidP="00444F78">
            <w:pPr>
              <w:pStyle w:val="TF-xAvalITEMTABELA"/>
            </w:pPr>
            <w:r>
              <w:t>Exibir uma tabela ordenada obedecendo uma restrição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139D681" w14:textId="7F467AA0" w:rsidR="00C402F6" w:rsidRDefault="00C402F6" w:rsidP="00444F78">
            <w:pPr>
              <w:pStyle w:val="TF-xAvalITEMTABELA"/>
            </w:pPr>
            <w:r>
              <w:t>12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2E6CBA9" w14:textId="3C23BF53" w:rsidR="00C402F6" w:rsidRDefault="00C402F6" w:rsidP="00444F78">
            <w:pPr>
              <w:pStyle w:val="TF-xAvalITEMTABELA"/>
            </w:pPr>
            <w:r>
              <w:t>36</w:t>
            </w:r>
          </w:p>
        </w:tc>
      </w:tr>
      <w:tr w:rsidR="00C402F6" w14:paraId="04E38754" w14:textId="77777777" w:rsidTr="00444F78">
        <w:tc>
          <w:tcPr>
            <w:tcW w:w="3646" w:type="dxa"/>
            <w:shd w:val="clear" w:color="auto" w:fill="auto"/>
            <w:vAlign w:val="center"/>
          </w:tcPr>
          <w:p w14:paraId="493B8DD8" w14:textId="179F3411" w:rsidR="00C402F6" w:rsidRDefault="00C402F6" w:rsidP="00444F78">
            <w:pPr>
              <w:pStyle w:val="TF-xAvalITEMTABELA"/>
            </w:pPr>
            <w:r>
              <w:t>Exibir a quantidade de elementos que obedecem a uma restrição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CBD762E" w14:textId="4817E17E" w:rsidR="00C402F6" w:rsidRDefault="00C402F6" w:rsidP="00444F78">
            <w:pPr>
              <w:pStyle w:val="TF-xAvalITEMTABELA"/>
            </w:pPr>
            <w:r>
              <w:t>13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B6B8CF7" w14:textId="7C11AE89" w:rsidR="00C402F6" w:rsidRDefault="00C402F6" w:rsidP="00444F78">
            <w:pPr>
              <w:pStyle w:val="TF-xAvalITEMTABELA"/>
            </w:pPr>
            <w:r>
              <w:t>36</w:t>
            </w:r>
          </w:p>
        </w:tc>
      </w:tr>
      <w:tr w:rsidR="00C402F6" w14:paraId="1F64AB57" w14:textId="77777777" w:rsidTr="00444F78">
        <w:tc>
          <w:tcPr>
            <w:tcW w:w="3646" w:type="dxa"/>
            <w:shd w:val="clear" w:color="auto" w:fill="auto"/>
            <w:vAlign w:val="center"/>
          </w:tcPr>
          <w:p w14:paraId="7EA44EF4" w14:textId="792EC41B" w:rsidR="00C402F6" w:rsidRDefault="00C402F6" w:rsidP="00444F78">
            <w:pPr>
              <w:pStyle w:val="TF-xAvalITEMTABELA"/>
            </w:pPr>
            <w:r>
              <w:t>Exibir o SRID de uma tabela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0075E20D" w14:textId="639D99E6" w:rsidR="00C402F6" w:rsidRDefault="00C402F6" w:rsidP="00444F78">
            <w:pPr>
              <w:pStyle w:val="TF-xAvalITEMTABELA"/>
            </w:pPr>
            <w:r>
              <w:t>12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456DC67E" w14:textId="2F4DF2F7" w:rsidR="00C402F6" w:rsidRDefault="00C402F6" w:rsidP="00444F78">
            <w:pPr>
              <w:pStyle w:val="TF-xAvalITEMTABELA"/>
            </w:pPr>
            <w:r>
              <w:t>24</w:t>
            </w:r>
          </w:p>
        </w:tc>
      </w:tr>
      <w:tr w:rsidR="00C402F6" w14:paraId="7E1E4BBB" w14:textId="77777777" w:rsidTr="00444F78">
        <w:tc>
          <w:tcPr>
            <w:tcW w:w="3646" w:type="dxa"/>
            <w:shd w:val="clear" w:color="auto" w:fill="auto"/>
            <w:vAlign w:val="center"/>
          </w:tcPr>
          <w:p w14:paraId="34623F5B" w14:textId="42100EF1" w:rsidR="00C402F6" w:rsidRDefault="00C402F6" w:rsidP="00444F78">
            <w:pPr>
              <w:pStyle w:val="TF-xAvalITEMTABELA"/>
            </w:pPr>
            <w:r>
              <w:t>Exibir o tipo de geometria de uma tabela</w:t>
            </w:r>
          </w:p>
        </w:tc>
        <w:tc>
          <w:tcPr>
            <w:tcW w:w="1955" w:type="dxa"/>
            <w:shd w:val="clear" w:color="auto" w:fill="auto"/>
            <w:vAlign w:val="center"/>
          </w:tcPr>
          <w:p w14:paraId="3825540F" w14:textId="7DA22096" w:rsidR="00C402F6" w:rsidRDefault="00C402F6" w:rsidP="00444F78">
            <w:pPr>
              <w:pStyle w:val="TF-xAvalITEMTABELA"/>
            </w:pPr>
            <w:r>
              <w:t>14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B16A0AA" w14:textId="5628AC7F" w:rsidR="00C402F6" w:rsidRDefault="00C402F6" w:rsidP="00444F78">
            <w:pPr>
              <w:pStyle w:val="TF-xAvalITEMTABELA"/>
            </w:pPr>
            <w:r>
              <w:t>21</w:t>
            </w:r>
          </w:p>
        </w:tc>
      </w:tr>
    </w:tbl>
    <w:p w14:paraId="09FC405F" w14:textId="1A1E97D3" w:rsidR="00C402F6" w:rsidRDefault="00C402F6" w:rsidP="00C402F6">
      <w:pPr>
        <w:pStyle w:val="TF-FONTE"/>
      </w:pPr>
      <w:r>
        <w:t xml:space="preserve">Fonte: DELGADO </w:t>
      </w:r>
      <w:r w:rsidRPr="00606103">
        <w:rPr>
          <w:i/>
          <w:iCs/>
        </w:rPr>
        <w:t>et al.</w:t>
      </w:r>
      <w:r>
        <w:t xml:space="preserve"> (2015).</w:t>
      </w:r>
    </w:p>
    <w:p w14:paraId="3E5E7972" w14:textId="72BDF200" w:rsidR="00383FE2" w:rsidRPr="00FD0548" w:rsidRDefault="001F4133" w:rsidP="00FD0548">
      <w:pPr>
        <w:pStyle w:val="TF-TEXTO"/>
      </w:pPr>
      <w:r>
        <w:t xml:space="preserve">Os testes realizados </w:t>
      </w:r>
      <w:r w:rsidR="00E10AB9">
        <w:t>abordam</w:t>
      </w:r>
      <w:r>
        <w:t xml:space="preserve"> </w:t>
      </w:r>
      <w:r w:rsidR="009B2B86">
        <w:t xml:space="preserve">dados da Prefeitura do Rio de </w:t>
      </w:r>
      <w:r w:rsidR="00BE6BD5">
        <w:t>Janeiro</w:t>
      </w:r>
      <w:r w:rsidR="009B2B86">
        <w:t xml:space="preserve">, </w:t>
      </w:r>
      <w:r w:rsidR="00F40FA4">
        <w:t xml:space="preserve">contendo 106 </w:t>
      </w:r>
      <w:r w:rsidR="00227AA3">
        <w:t>hotéis, 382</w:t>
      </w:r>
      <w:r w:rsidR="00F40FA4">
        <w:t xml:space="preserve"> </w:t>
      </w:r>
      <w:r w:rsidR="00BE6BD5">
        <w:t>m</w:t>
      </w:r>
      <w:r w:rsidR="00F40FA4">
        <w:t xml:space="preserve">onumentos, 20 praias, </w:t>
      </w:r>
      <w:r w:rsidR="00017712">
        <w:t>18 museus e 136 pontos turísticos. Ao final do estudo o resultado</w:t>
      </w:r>
      <w:r w:rsidR="008B0E5D">
        <w:t xml:space="preserve"> </w:t>
      </w:r>
      <w:r w:rsidR="00017712">
        <w:t xml:space="preserve">determinou pouca diferença entre as duas extensões, </w:t>
      </w:r>
      <w:r w:rsidR="00227AA3">
        <w:t>assim</w:t>
      </w:r>
      <w:r w:rsidR="00017712">
        <w:t xml:space="preserve"> possibilitando a utilização do </w:t>
      </w:r>
      <w:proofErr w:type="spellStart"/>
      <w:r w:rsidR="00017712">
        <w:t>SpatiaLite</w:t>
      </w:r>
      <w:proofErr w:type="spellEnd"/>
      <w:r w:rsidR="00017712">
        <w:t xml:space="preserve"> para </w:t>
      </w:r>
      <w:r w:rsidR="00CF777B">
        <w:t xml:space="preserve">consultas não muito complexas e </w:t>
      </w:r>
      <w:r w:rsidR="00227AA3">
        <w:t xml:space="preserve">com </w:t>
      </w:r>
      <w:r w:rsidR="00CF777B">
        <w:t xml:space="preserve">base </w:t>
      </w:r>
      <w:r w:rsidR="00227AA3">
        <w:t>de dados pequenas</w:t>
      </w:r>
      <w:r w:rsidR="005E642A">
        <w:t xml:space="preserve"> (D</w:t>
      </w:r>
      <w:r w:rsidR="00DB06C1">
        <w:t>ELGADO</w:t>
      </w:r>
      <w:r w:rsidR="005E642A">
        <w:t xml:space="preserve"> </w:t>
      </w:r>
      <w:r w:rsidR="00026B12">
        <w:rPr>
          <w:i/>
          <w:iCs/>
        </w:rPr>
        <w:t>et al.,</w:t>
      </w:r>
      <w:r w:rsidR="00F109D7">
        <w:rPr>
          <w:i/>
          <w:iCs/>
        </w:rPr>
        <w:t xml:space="preserve"> </w:t>
      </w:r>
      <w:r w:rsidR="005E642A">
        <w:t>2015).</w:t>
      </w:r>
    </w:p>
    <w:p w14:paraId="2C481F61" w14:textId="25A0B9F3" w:rsidR="00A44581" w:rsidRDefault="00E15F06" w:rsidP="00E638A0">
      <w:pPr>
        <w:pStyle w:val="Ttulo2"/>
      </w:pPr>
      <w:r>
        <w:t>MOBILITYDB: A MOBILITY DATABASE BASED ON POSTGRESQL AND POSTGIS</w:t>
      </w:r>
    </w:p>
    <w:p w14:paraId="65E88EB3" w14:textId="5A8E580B" w:rsidR="00A44581" w:rsidRDefault="222EC26D" w:rsidP="00A44581">
      <w:pPr>
        <w:pStyle w:val="TF-TEXTO"/>
      </w:pPr>
      <w:proofErr w:type="spellStart"/>
      <w:r>
        <w:t>Zimányl</w:t>
      </w:r>
      <w:proofErr w:type="spellEnd"/>
      <w:r w:rsidR="00520F8B">
        <w:t xml:space="preserve"> </w:t>
      </w:r>
      <w:r w:rsidR="00520F8B" w:rsidRPr="00444F78">
        <w:rPr>
          <w:i/>
          <w:iCs/>
        </w:rPr>
        <w:t xml:space="preserve">et. </w:t>
      </w:r>
      <w:r w:rsidR="00444F78" w:rsidRPr="00444F78">
        <w:rPr>
          <w:i/>
          <w:iCs/>
        </w:rPr>
        <w:t>a</w:t>
      </w:r>
      <w:r w:rsidR="00520F8B" w:rsidRPr="00444F78">
        <w:rPr>
          <w:i/>
          <w:iCs/>
        </w:rPr>
        <w:t>l.</w:t>
      </w:r>
      <w:r w:rsidR="00520F8B">
        <w:t xml:space="preserve"> (202</w:t>
      </w:r>
      <w:r w:rsidR="00E12A2A">
        <w:t>0</w:t>
      </w:r>
      <w:r w:rsidR="00520F8B">
        <w:t>)</w:t>
      </w:r>
      <w:r w:rsidR="00E12A2A">
        <w:t xml:space="preserve"> </w:t>
      </w:r>
      <w:r w:rsidR="007C68B9">
        <w:t>disponibilizaram uma solução completa capaz de realizar o tratamento de dados móveis (MO</w:t>
      </w:r>
      <w:r w:rsidR="00D70762">
        <w:t>D</w:t>
      </w:r>
      <w:r w:rsidR="007C68B9">
        <w:t>)</w:t>
      </w:r>
      <w:r w:rsidR="00D70762">
        <w:t xml:space="preserve">. Em primeiro momento é contextualizado a respeito da </w:t>
      </w:r>
      <w:r w:rsidR="00C94256">
        <w:t xml:space="preserve">motivação do tema, </w:t>
      </w:r>
      <w:r w:rsidR="00E96538">
        <w:t xml:space="preserve">no qual aborda a necessidade do tratamento de </w:t>
      </w:r>
      <w:r w:rsidR="00CD565B">
        <w:t xml:space="preserve">dados </w:t>
      </w:r>
      <w:r w:rsidR="002C5C62">
        <w:t>espaciais e temporais</w:t>
      </w:r>
      <w:r w:rsidR="001B3E97">
        <w:t xml:space="preserve">. Após é apresentada a ferramenta </w:t>
      </w:r>
      <w:proofErr w:type="spellStart"/>
      <w:r w:rsidR="001B3E97">
        <w:t>MobilityDB</w:t>
      </w:r>
      <w:proofErr w:type="spellEnd"/>
      <w:r w:rsidR="001F5A60">
        <w:t xml:space="preserve"> que é MOD baseado no </w:t>
      </w:r>
      <w:proofErr w:type="spellStart"/>
      <w:r w:rsidR="001F5A60">
        <w:t>PostGIS</w:t>
      </w:r>
      <w:proofErr w:type="spellEnd"/>
      <w:r w:rsidR="001F5A60">
        <w:t xml:space="preserve"> e PostgreSQL</w:t>
      </w:r>
      <w:r w:rsidR="000F7FF9">
        <w:t>, com todas suas funções e ao final demonstrado todos os testes</w:t>
      </w:r>
      <w:r w:rsidR="00DD2C07">
        <w:t xml:space="preserve"> de benchmark</w:t>
      </w:r>
      <w:r w:rsidR="000F7FF9">
        <w:t xml:space="preserve"> </w:t>
      </w:r>
      <w:r w:rsidR="000A276B">
        <w:t>utilizando</w:t>
      </w:r>
      <w:r w:rsidR="00DD2C07">
        <w:t xml:space="preserve"> as</w:t>
      </w:r>
      <w:r w:rsidR="000A276B">
        <w:t xml:space="preserve"> mais diversas consultas em SQL</w:t>
      </w:r>
      <w:r w:rsidR="000F4CCB">
        <w:t>.</w:t>
      </w:r>
    </w:p>
    <w:p w14:paraId="61F89945" w14:textId="12D30F7E" w:rsidR="000F4CCB" w:rsidRDefault="00690B70" w:rsidP="00A44581">
      <w:pPr>
        <w:pStyle w:val="TF-TEXTO"/>
      </w:pPr>
      <w:r>
        <w:t xml:space="preserve">Os autores do trabalho </w:t>
      </w:r>
      <w:r w:rsidR="000F4CCB">
        <w:t>destaca</w:t>
      </w:r>
      <w:r>
        <w:t>m</w:t>
      </w:r>
      <w:r w:rsidR="000F4CCB">
        <w:t xml:space="preserve"> </w:t>
      </w:r>
      <w:r w:rsidR="00325EC1">
        <w:t xml:space="preserve">as funções </w:t>
      </w:r>
      <w:r w:rsidR="001F3BC2">
        <w:t xml:space="preserve">disponíveis dentro da ferramenta </w:t>
      </w:r>
      <w:r w:rsidR="0019085D">
        <w:t>como o tratamento de dados de tempo, assim como caixa</w:t>
      </w:r>
      <w:r w:rsidR="00590104">
        <w:t>s</w:t>
      </w:r>
      <w:r w:rsidR="0019085D">
        <w:t xml:space="preserve"> delimitador</w:t>
      </w:r>
      <w:r w:rsidR="00590104">
        <w:t>a</w:t>
      </w:r>
      <w:r w:rsidR="0019085D">
        <w:t>s</w:t>
      </w:r>
      <w:r w:rsidR="00CC185E">
        <w:t xml:space="preserve">, ou seja, </w:t>
      </w:r>
      <w:r w:rsidR="00590104">
        <w:t>a</w:t>
      </w:r>
      <w:r w:rsidR="00590104" w:rsidRPr="00590104">
        <w:t>presentar a área de abrangência de um objeto geoespacial</w:t>
      </w:r>
      <w:r w:rsidR="0019085D">
        <w:t>, conversão entre tipos</w:t>
      </w:r>
      <w:r w:rsidR="009D7FA5">
        <w:t xml:space="preserve"> e diversas funções com dados prontos para utilização.</w:t>
      </w:r>
      <w:r w:rsidR="008B7BAA">
        <w:t xml:space="preserve"> </w:t>
      </w:r>
      <w:r w:rsidR="00C35EC6">
        <w:t xml:space="preserve">Conforme especificações da </w:t>
      </w:r>
      <w:r w:rsidR="00F53765">
        <w:t>OGC</w:t>
      </w:r>
      <w:r w:rsidR="00090514">
        <w:t xml:space="preserve"> (2010),</w:t>
      </w:r>
      <w:r w:rsidR="00F53765">
        <w:t xml:space="preserve"> </w:t>
      </w:r>
      <w:r w:rsidR="00C35EC6">
        <w:t xml:space="preserve">o autor descreve </w:t>
      </w:r>
      <w:r w:rsidR="001C5161">
        <w:t>as principais</w:t>
      </w:r>
      <w:r w:rsidR="00F53765">
        <w:t xml:space="preserve"> funções do sistema as quais podemos destacar </w:t>
      </w:r>
      <w:r w:rsidR="00347EB9">
        <w:t xml:space="preserve">os tipos </w:t>
      </w:r>
      <w:r w:rsidR="00F53765">
        <w:t>temporais</w:t>
      </w:r>
      <w:r w:rsidR="00347EB9">
        <w:t xml:space="preserve"> e de tempos</w:t>
      </w:r>
      <w:r w:rsidR="001C5161">
        <w:t xml:space="preserve">, esses </w:t>
      </w:r>
      <w:r w:rsidR="0031519E">
        <w:t>tipos</w:t>
      </w:r>
      <w:r w:rsidR="001C5161">
        <w:t xml:space="preserve"> buscam representar dad</w:t>
      </w:r>
      <w:r w:rsidR="0031519E">
        <w:t xml:space="preserve">os que evoluem </w:t>
      </w:r>
      <w:r w:rsidR="00027259">
        <w:t>com o passar do tempo.</w:t>
      </w:r>
    </w:p>
    <w:p w14:paraId="48C5E808" w14:textId="77777777" w:rsidR="0010260B" w:rsidRDefault="000157F2" w:rsidP="00A44581">
      <w:pPr>
        <w:pStyle w:val="TF-TEXTO"/>
      </w:pPr>
      <w:r>
        <w:t xml:space="preserve">Ainda, </w:t>
      </w:r>
      <w:proofErr w:type="spellStart"/>
      <w:r w:rsidR="003F6B41">
        <w:t>Zimányl</w:t>
      </w:r>
      <w:proofErr w:type="spellEnd"/>
      <w:r w:rsidR="0095606A">
        <w:t xml:space="preserve"> </w:t>
      </w:r>
      <w:r w:rsidR="0095606A" w:rsidRPr="00444F78">
        <w:rPr>
          <w:i/>
          <w:iCs/>
        </w:rPr>
        <w:t xml:space="preserve">et. </w:t>
      </w:r>
      <w:r w:rsidR="00444F78" w:rsidRPr="00444F78">
        <w:rPr>
          <w:i/>
          <w:iCs/>
        </w:rPr>
        <w:t>al</w:t>
      </w:r>
      <w:r w:rsidR="0095606A" w:rsidRPr="00444F78">
        <w:rPr>
          <w:i/>
          <w:iCs/>
        </w:rPr>
        <w:t>.</w:t>
      </w:r>
      <w:r w:rsidR="0095606A">
        <w:t xml:space="preserve"> (2020)</w:t>
      </w:r>
      <w:r w:rsidR="000F7FF9">
        <w:t xml:space="preserve"> por fim pon</w:t>
      </w:r>
      <w:r w:rsidR="000A276B">
        <w:t>dera</w:t>
      </w:r>
      <w:r w:rsidR="009A710A">
        <w:t>m</w:t>
      </w:r>
      <w:r w:rsidR="000A276B">
        <w:t xml:space="preserve"> o resultado do estudo utilizando </w:t>
      </w:r>
      <w:r w:rsidR="00B55A56">
        <w:t xml:space="preserve">17 </w:t>
      </w:r>
      <w:r w:rsidR="00406960">
        <w:t>consultas em diferentes escalas de dados</w:t>
      </w:r>
      <w:r w:rsidR="00B768F4">
        <w:t xml:space="preserve"> em comparação </w:t>
      </w:r>
      <w:r w:rsidR="0010260B">
        <w:t>a uma pesquisa anterior de um protótipo de objetos móveis, denominado SECONDO</w:t>
      </w:r>
      <w:r w:rsidR="009A710A">
        <w:t xml:space="preserve">. </w:t>
      </w:r>
      <w:r w:rsidR="004042A6" w:rsidRPr="004042A6">
        <w:t xml:space="preserve">Os resultados mostraram que o </w:t>
      </w:r>
      <w:proofErr w:type="spellStart"/>
      <w:r w:rsidR="004042A6" w:rsidRPr="004042A6">
        <w:t>MobilityDB</w:t>
      </w:r>
      <w:proofErr w:type="spellEnd"/>
      <w:r w:rsidR="004042A6" w:rsidRPr="004042A6">
        <w:t xml:space="preserve"> superou o SECONDO em várias consultas, graças ao seu uso eficiente de índices espaciais e ao uso de consultas comuns (</w:t>
      </w:r>
      <w:proofErr w:type="spellStart"/>
      <w:r w:rsidR="004042A6" w:rsidRPr="004042A6">
        <w:t>CTEs</w:t>
      </w:r>
      <w:proofErr w:type="spellEnd"/>
      <w:r w:rsidR="004042A6" w:rsidRPr="004042A6">
        <w:t xml:space="preserve">) para orientar o planejador SQL. Algumas diferenças entre os sistemas incluem o fato de que o SECONDO usa índices espaço-temporais com caixas delimitadoras de segmentos, enquanto o </w:t>
      </w:r>
      <w:proofErr w:type="spellStart"/>
      <w:r w:rsidR="004042A6" w:rsidRPr="004042A6">
        <w:t>MobilityDB</w:t>
      </w:r>
      <w:proofErr w:type="spellEnd"/>
      <w:r w:rsidR="004042A6" w:rsidRPr="004042A6">
        <w:t xml:space="preserve"> usa índices </w:t>
      </w:r>
      <w:proofErr w:type="spellStart"/>
      <w:r w:rsidR="004042A6" w:rsidRPr="004042A6">
        <w:t>GiST</w:t>
      </w:r>
      <w:proofErr w:type="spellEnd"/>
      <w:r w:rsidR="004042A6" w:rsidRPr="004042A6">
        <w:t xml:space="preserve"> e SP-</w:t>
      </w:r>
      <w:proofErr w:type="spellStart"/>
      <w:r w:rsidR="004042A6" w:rsidRPr="004042A6">
        <w:t>GiST</w:t>
      </w:r>
      <w:proofErr w:type="spellEnd"/>
      <w:r w:rsidR="004042A6" w:rsidRPr="004042A6">
        <w:t xml:space="preserve"> com caixas delimitadoras de trajetória completa. Além disso, o </w:t>
      </w:r>
      <w:proofErr w:type="spellStart"/>
      <w:r w:rsidR="004042A6" w:rsidRPr="004042A6">
        <w:t>MobilityDB</w:t>
      </w:r>
      <w:proofErr w:type="spellEnd"/>
      <w:r w:rsidR="004042A6" w:rsidRPr="004042A6">
        <w:t xml:space="preserve"> </w:t>
      </w:r>
      <w:proofErr w:type="spellStart"/>
      <w:r w:rsidR="004042A6" w:rsidRPr="004042A6">
        <w:t>pré</w:t>
      </w:r>
      <w:proofErr w:type="spellEnd"/>
      <w:r w:rsidR="005F3DCB">
        <w:t>-</w:t>
      </w:r>
      <w:r w:rsidR="004042A6" w:rsidRPr="004042A6">
        <w:t>computa e armazena projeções espaciais para acelerar operações topológicas.</w:t>
      </w:r>
      <w:r w:rsidR="00DF05CD">
        <w:t xml:space="preserve"> </w:t>
      </w:r>
    </w:p>
    <w:p w14:paraId="60BFE383" w14:textId="442AC7D4" w:rsidR="0095606A" w:rsidRDefault="00DF05CD" w:rsidP="00A44581">
      <w:pPr>
        <w:pStyle w:val="TF-TEXTO"/>
      </w:pPr>
      <w:r>
        <w:t xml:space="preserve">Os testes de algumas </w:t>
      </w:r>
      <w:r w:rsidR="00B96C89">
        <w:t>consultas</w:t>
      </w:r>
      <w:r>
        <w:t xml:space="preserve"> podem ser </w:t>
      </w:r>
      <w:r w:rsidR="0031519E">
        <w:t>observados</w:t>
      </w:r>
      <w:r>
        <w:t xml:space="preserve"> na</w:t>
      </w:r>
      <w:r w:rsidR="004759E6">
        <w:t xml:space="preserve"> </w:t>
      </w:r>
      <w:r w:rsidR="004759E6">
        <w:fldChar w:fldCharType="begin"/>
      </w:r>
      <w:r w:rsidR="004759E6">
        <w:instrText xml:space="preserve"> REF _Ref146563916 \h </w:instrText>
      </w:r>
      <w:r w:rsidR="004759E6">
        <w:fldChar w:fldCharType="separate"/>
      </w:r>
      <w:r w:rsidR="004759E6">
        <w:t xml:space="preserve">Figura </w:t>
      </w:r>
      <w:r w:rsidR="004759E6">
        <w:rPr>
          <w:noProof/>
        </w:rPr>
        <w:t>3</w:t>
      </w:r>
      <w:r w:rsidR="004759E6">
        <w:fldChar w:fldCharType="end"/>
      </w:r>
      <w:r w:rsidR="0010260B">
        <w:t xml:space="preserve">, o qual há comparação de diversas </w:t>
      </w:r>
      <w:r w:rsidR="004C714C">
        <w:t>consultas</w:t>
      </w:r>
      <w:r w:rsidR="0010260B">
        <w:t xml:space="preserve"> de SQL na implementação do estudo e do estudo anterior, denominado SECONDO. N</w:t>
      </w:r>
      <w:r w:rsidR="004C714C">
        <w:t>a</w:t>
      </w:r>
      <w:r w:rsidR="0010260B">
        <w:t xml:space="preserve"> figura pode ser observado </w:t>
      </w:r>
      <w:r w:rsidR="00BF64D4">
        <w:t xml:space="preserve">o tempo em segundos de </w:t>
      </w:r>
      <w:r w:rsidR="004C714C">
        <w:t>resposta das implementações comparadas</w:t>
      </w:r>
      <w:r w:rsidR="00D373BE">
        <w:t xml:space="preserve"> </w:t>
      </w:r>
      <w:r w:rsidR="004C714C">
        <w:t>e observado uma boa equivalência entre elas.</w:t>
      </w:r>
    </w:p>
    <w:p w14:paraId="235DF233" w14:textId="51522159" w:rsidR="004759E6" w:rsidRDefault="004759E6" w:rsidP="004759E6">
      <w:pPr>
        <w:pStyle w:val="TF-LEGENDA"/>
      </w:pPr>
      <w:bookmarkStart w:id="28" w:name="_Ref146563916"/>
      <w:r>
        <w:t xml:space="preserve">Figura </w:t>
      </w:r>
      <w:r w:rsidR="00C75F2D">
        <w:fldChar w:fldCharType="begin"/>
      </w:r>
      <w:r w:rsidR="00C75F2D">
        <w:instrText xml:space="preserve"> SEQ Figura \* ARABIC </w:instrText>
      </w:r>
      <w:r w:rsidR="00C75F2D">
        <w:fldChar w:fldCharType="separate"/>
      </w:r>
      <w:r>
        <w:rPr>
          <w:noProof/>
        </w:rPr>
        <w:t>3</w:t>
      </w:r>
      <w:r w:rsidR="00C75F2D">
        <w:rPr>
          <w:noProof/>
        </w:rPr>
        <w:fldChar w:fldCharType="end"/>
      </w:r>
      <w:bookmarkEnd w:id="28"/>
      <w:r>
        <w:t xml:space="preserve"> - </w:t>
      </w:r>
      <w:r w:rsidRPr="00367295">
        <w:t xml:space="preserve">Benchmark das </w:t>
      </w:r>
      <w:proofErr w:type="spellStart"/>
      <w:r w:rsidRPr="00367295">
        <w:t>Querys</w:t>
      </w:r>
      <w:proofErr w:type="spellEnd"/>
      <w:r w:rsidRPr="00367295">
        <w:t xml:space="preserve"> (Comparação entre </w:t>
      </w:r>
      <w:proofErr w:type="spellStart"/>
      <w:r w:rsidRPr="00367295">
        <w:t>MobilityDB</w:t>
      </w:r>
      <w:proofErr w:type="spellEnd"/>
      <w:r w:rsidRPr="00367295">
        <w:t xml:space="preserve"> e SECONDO)</w:t>
      </w:r>
    </w:p>
    <w:p w14:paraId="54CDCB35" w14:textId="77777777" w:rsidR="00DF05CD" w:rsidRPr="00C458D3" w:rsidRDefault="00DF05CD" w:rsidP="00DF05CD">
      <w:pPr>
        <w:pStyle w:val="TF-FIGURA"/>
        <w:rPr>
          <w:highlight w:val="yellow"/>
        </w:rPr>
      </w:pPr>
      <w:r>
        <w:rPr>
          <w:noProof/>
        </w:rPr>
        <w:drawing>
          <wp:inline distT="0" distB="0" distL="0" distR="0" wp14:anchorId="03A07076" wp14:editId="44BDCD16">
            <wp:extent cx="4065270" cy="1440815"/>
            <wp:effectExtent l="19050" t="19050" r="11430" b="26035"/>
            <wp:docPr id="1074758306" name="Imagem 1074758306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758306" name="Imagem 1" descr="Gráfico, Gráfico de barras&#10;&#10;Descrição gerada automa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10126" cy="1456713"/>
                    </a:xfrm>
                    <a:prstGeom prst="rect">
                      <a:avLst/>
                    </a:prstGeom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F99A46" w14:textId="66F62E7D" w:rsidR="00DF05CD" w:rsidRDefault="00DF05CD" w:rsidP="00DF05CD">
      <w:pPr>
        <w:pStyle w:val="TF-FONTE"/>
      </w:pPr>
      <w:r w:rsidRPr="00F3649F">
        <w:t xml:space="preserve">Fonte: </w:t>
      </w:r>
      <w:proofErr w:type="spellStart"/>
      <w:r w:rsidR="00CE5EE9">
        <w:t>zim</w:t>
      </w:r>
      <w:r w:rsidR="00704D69">
        <w:t>ányi</w:t>
      </w:r>
      <w:proofErr w:type="spellEnd"/>
      <w:r w:rsidR="00B96C89">
        <w:t xml:space="preserve"> </w:t>
      </w:r>
      <w:r w:rsidR="004759E6" w:rsidRPr="00606103">
        <w:rPr>
          <w:i/>
          <w:iCs/>
        </w:rPr>
        <w:t>et al.</w:t>
      </w:r>
      <w:r w:rsidR="004759E6">
        <w:t xml:space="preserve"> </w:t>
      </w:r>
      <w:r w:rsidR="00B96C89">
        <w:t>(2020).</w:t>
      </w:r>
    </w:p>
    <w:p w14:paraId="39F0DDBB" w14:textId="77777777" w:rsidR="00DF05CD" w:rsidRDefault="00DF05CD" w:rsidP="00A44581">
      <w:pPr>
        <w:pStyle w:val="TF-TEXTO"/>
      </w:pPr>
    </w:p>
    <w:p w14:paraId="25B7474A" w14:textId="51C63CDA" w:rsidR="00451B94" w:rsidRDefault="00451B94" w:rsidP="00424AD5">
      <w:pPr>
        <w:pStyle w:val="Ttulo1"/>
      </w:pPr>
      <w:bookmarkStart w:id="29" w:name="_Toc54164921"/>
      <w:bookmarkStart w:id="30" w:name="_Toc54165675"/>
      <w:bookmarkStart w:id="31" w:name="_Toc54169333"/>
      <w:bookmarkStart w:id="32" w:name="_Toc96347439"/>
      <w:bookmarkStart w:id="33" w:name="_Toc96357723"/>
      <w:bookmarkStart w:id="34" w:name="_Toc96491866"/>
      <w:bookmarkStart w:id="35" w:name="_Toc411603107"/>
      <w:bookmarkEnd w:id="23"/>
      <w:r>
        <w:lastRenderedPageBreak/>
        <w:t>proposta</w:t>
      </w:r>
      <w:r w:rsidR="00BB3736">
        <w:t xml:space="preserve"> d</w:t>
      </w:r>
      <w:r w:rsidR="00CA4D7D">
        <w:t xml:space="preserve">o </w:t>
      </w:r>
      <w:r w:rsidR="003452D2">
        <w:t>software</w:t>
      </w:r>
    </w:p>
    <w:p w14:paraId="13325262" w14:textId="738667A7" w:rsidR="00A04D25" w:rsidRDefault="00A04D25" w:rsidP="00A04D25">
      <w:pPr>
        <w:pStyle w:val="TF-TEXTO"/>
      </w:pPr>
      <w:bookmarkStart w:id="36" w:name="_Toc54164915"/>
      <w:bookmarkStart w:id="37" w:name="_Toc54165669"/>
      <w:bookmarkStart w:id="38" w:name="_Toc54169327"/>
      <w:bookmarkStart w:id="39" w:name="_Toc96347433"/>
      <w:bookmarkStart w:id="40" w:name="_Toc96357717"/>
      <w:bookmarkStart w:id="41" w:name="_Toc96491860"/>
      <w:bookmarkStart w:id="42" w:name="_Toc351015594"/>
      <w:r>
        <w:t>Nest</w:t>
      </w:r>
      <w:r w:rsidR="00602486">
        <w:t xml:space="preserve">e </w:t>
      </w:r>
      <w:r w:rsidR="00BC6C38">
        <w:t>capítulo</w:t>
      </w:r>
      <w:r>
        <w:t xml:space="preserve"> será apresentada a relevância e a importância deste trabalho para a área </w:t>
      </w:r>
      <w:r w:rsidR="0098119F">
        <w:t>acadêmica e industrial</w:t>
      </w:r>
      <w:r w:rsidR="001D273A">
        <w:t xml:space="preserve"> buscando evidenciar estudo de caso sobre </w:t>
      </w:r>
      <w:r w:rsidR="00BC6C38">
        <w:t xml:space="preserve">a utilização da extensão </w:t>
      </w:r>
      <w:proofErr w:type="spellStart"/>
      <w:r w:rsidR="00BC6C38">
        <w:t>PostGIS</w:t>
      </w:r>
      <w:proofErr w:type="spellEnd"/>
      <w:r w:rsidR="00310C8F">
        <w:t>/</w:t>
      </w:r>
      <w:r w:rsidR="00BC6C38">
        <w:t>PostgreS</w:t>
      </w:r>
      <w:r w:rsidR="00A67A01">
        <w:t>QL</w:t>
      </w:r>
      <w:r>
        <w:t xml:space="preserve">. Também serão </w:t>
      </w:r>
      <w:r w:rsidR="00310C8F">
        <w:t xml:space="preserve">apresentados </w:t>
      </w:r>
      <w:r>
        <w:t>os principais Requisitos Funcionais (RF) e Requisitos Não Funcionais (RNF), a metodologia a ser utilizada e o cronograma a ser seguido no desenvolvimento do trabalho</w:t>
      </w:r>
      <w:r w:rsidR="00BC6C38">
        <w:t>.</w:t>
      </w:r>
    </w:p>
    <w:p w14:paraId="62F25ABA" w14:textId="77777777" w:rsidR="00451B94" w:rsidRDefault="00451B94" w:rsidP="00E638A0">
      <w:pPr>
        <w:pStyle w:val="Ttulo2"/>
      </w:pPr>
      <w:r>
        <w:t>JUSTIFICATIVA</w:t>
      </w:r>
    </w:p>
    <w:p w14:paraId="78305E65" w14:textId="1E6EC3E6" w:rsidR="006B0760" w:rsidRDefault="00216D57" w:rsidP="009E2870">
      <w:pPr>
        <w:pStyle w:val="TF-TEXTO"/>
      </w:pPr>
      <w:r>
        <w:t>No</w:t>
      </w:r>
      <w:r w:rsidR="008E582D">
        <w:t xml:space="preserve"> </w:t>
      </w:r>
      <w:r w:rsidR="00C9314C">
        <w:fldChar w:fldCharType="begin"/>
      </w:r>
      <w:r w:rsidR="00C9314C">
        <w:instrText xml:space="preserve"> REF _Ref151840812 \h </w:instrText>
      </w:r>
      <w:r w:rsidR="00C9314C">
        <w:fldChar w:fldCharType="separate"/>
      </w:r>
      <w:r w:rsidR="00C9314C">
        <w:t xml:space="preserve">Quadro </w:t>
      </w:r>
      <w:r w:rsidR="00C9314C">
        <w:rPr>
          <w:noProof/>
        </w:rPr>
        <w:t>2</w:t>
      </w:r>
      <w:r w:rsidR="00C9314C">
        <w:fldChar w:fldCharType="end"/>
      </w:r>
      <w:r w:rsidR="00C9314C">
        <w:t xml:space="preserve"> </w:t>
      </w:r>
      <w:r>
        <w:t>são apresentadas características dos trabalhos correlatos que podem contribuir para o desenvolvimento da ferramenta proposta nesse trabalho. Nas linhas são descritas as características e nas colunas os trabalhos.</w:t>
      </w:r>
    </w:p>
    <w:p w14:paraId="348B9F77" w14:textId="512F9FA8" w:rsidR="00C9314C" w:rsidRDefault="00C9314C" w:rsidP="00C9314C">
      <w:pPr>
        <w:pStyle w:val="TF-TEXTOQUADROCentralizado"/>
      </w:pPr>
      <w:bookmarkStart w:id="43" w:name="_Ref151840812"/>
      <w:r>
        <w:t xml:space="preserve">Quadro </w:t>
      </w:r>
      <w:r w:rsidR="00C75F2D">
        <w:fldChar w:fldCharType="begin"/>
      </w:r>
      <w:r w:rsidR="00C75F2D">
        <w:instrText xml:space="preserve"> SEQ Quadro \* ARABIC </w:instrText>
      </w:r>
      <w:r w:rsidR="00C75F2D">
        <w:fldChar w:fldCharType="separate"/>
      </w:r>
      <w:r>
        <w:rPr>
          <w:noProof/>
        </w:rPr>
        <w:t>2</w:t>
      </w:r>
      <w:r w:rsidR="00C75F2D">
        <w:rPr>
          <w:noProof/>
        </w:rPr>
        <w:fldChar w:fldCharType="end"/>
      </w:r>
      <w:bookmarkEnd w:id="43"/>
      <w:r w:rsidRPr="00D06C29">
        <w:rPr>
          <w:noProof/>
        </w:rPr>
        <w:t xml:space="preserve"> - Comparativo dos trabalhos correlatos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46"/>
        <w:gridCol w:w="1727"/>
        <w:gridCol w:w="1721"/>
        <w:gridCol w:w="1854"/>
      </w:tblGrid>
      <w:tr w:rsidR="005E4141" w14:paraId="4DC82DAE" w14:textId="77777777" w:rsidTr="00B67718">
        <w:trPr>
          <w:trHeight w:val="567"/>
        </w:trPr>
        <w:tc>
          <w:tcPr>
            <w:tcW w:w="3646" w:type="dxa"/>
            <w:tcBorders>
              <w:tl2br w:val="single" w:sz="4" w:space="0" w:color="auto"/>
            </w:tcBorders>
            <w:shd w:val="clear" w:color="auto" w:fill="A6A6A6"/>
          </w:tcPr>
          <w:p w14:paraId="5540DD0B" w14:textId="77777777" w:rsidR="006B0760" w:rsidRPr="007D4566" w:rsidRDefault="003255B3">
            <w:pPr>
              <w:pStyle w:val="TF-TEXTOQUADRO"/>
            </w:pP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1" behindDoc="0" locked="0" layoutInCell="1" allowOverlap="1" wp14:anchorId="50BF3879" wp14:editId="52E65BD0">
                      <wp:simplePos x="0" y="0"/>
                      <wp:positionH relativeFrom="column">
                        <wp:posOffset>1221740</wp:posOffset>
                      </wp:positionH>
                      <wp:positionV relativeFrom="paragraph">
                        <wp:posOffset>53340</wp:posOffset>
                      </wp:positionV>
                      <wp:extent cx="1327785" cy="298450"/>
                      <wp:effectExtent l="0" t="0" r="0" b="0"/>
                      <wp:wrapSquare wrapText="bothSides"/>
                      <wp:docPr id="3" name="Caixa de Texto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327785" cy="2984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07860C1" w14:textId="77777777" w:rsidR="006B0760" w:rsidRDefault="0054044B" w:rsidP="0054044B">
                                  <w:pPr>
                                    <w:pStyle w:val="TF-TEXTOQUADRO"/>
                                    <w:jc w:val="center"/>
                                  </w:pPr>
                                  <w:r>
                                    <w:t xml:space="preserve">Trabalhos </w:t>
                                  </w:r>
                                  <w:r w:rsidR="006B0760">
                                    <w:t>Correlatos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0BF387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3" o:spid="_x0000_s1026" type="#_x0000_t202" style="position:absolute;margin-left:96.2pt;margin-top:4.2pt;width:104.55pt;height:23.5pt;z-index:251658241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" filled="f" stroked="f">
                      <v:textbox>
                        <w:txbxContent>
                          <w:p w14:paraId="307860C1" w14:textId="77777777" w:rsidR="006B0760" w:rsidRDefault="0054044B" w:rsidP="0054044B">
                            <w:pPr>
                              <w:pStyle w:val="TF-TEXTOQUADRO"/>
                              <w:jc w:val="center"/>
                            </w:pPr>
                            <w:r>
                              <w:t xml:space="preserve">Trabalhos </w:t>
                            </w:r>
                            <w:r w:rsidR="006B0760">
                              <w:t>Correlatos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58240" behindDoc="0" locked="0" layoutInCell="1" allowOverlap="1" wp14:anchorId="6A5D1CF1" wp14:editId="112C365A">
                      <wp:simplePos x="0" y="0"/>
                      <wp:positionH relativeFrom="column">
                        <wp:posOffset>-65405</wp:posOffset>
                      </wp:positionH>
                      <wp:positionV relativeFrom="paragraph">
                        <wp:posOffset>273050</wp:posOffset>
                      </wp:positionV>
                      <wp:extent cx="1009650" cy="254000"/>
                      <wp:effectExtent l="0" t="0" r="0" b="0"/>
                      <wp:wrapSquare wrapText="bothSides"/>
                      <wp:docPr id="217" name="Caixa de Texto 2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 bwMode="auto">
                              <a:xfrm>
                                <a:off x="0" y="0"/>
                                <a:ext cx="100965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8FBAE3" w14:textId="77777777" w:rsidR="006B0760" w:rsidRDefault="006B0760" w:rsidP="006B0760">
                                  <w:pPr>
                                    <w:pStyle w:val="TF-TEXTO"/>
                                    <w:ind w:firstLine="0"/>
                                  </w:pPr>
                                  <w:r>
                                    <w:t>Características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5D1CF1" id="Caixa de Texto 217" o:spid="_x0000_s1027" type="#_x0000_t202" style="position:absolute;margin-left:-5.15pt;margin-top:21.5pt;width:79.5pt;height:20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" filled="f" stroked="f">
                      <v:textbox>
                        <w:txbxContent>
                          <w:p w14:paraId="368FBAE3" w14:textId="77777777" w:rsidR="006B0760" w:rsidRDefault="006B0760" w:rsidP="006B0760">
                            <w:pPr>
                              <w:pStyle w:val="TF-TEXTO"/>
                              <w:ind w:firstLine="0"/>
                            </w:pPr>
                            <w:r>
                              <w:t>Características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  <w:tc>
          <w:tcPr>
            <w:tcW w:w="1727" w:type="dxa"/>
            <w:shd w:val="clear" w:color="auto" w:fill="A6A6A6"/>
            <w:vAlign w:val="center"/>
          </w:tcPr>
          <w:p w14:paraId="346CD0EE" w14:textId="679AEAB5" w:rsidR="006B0760" w:rsidRDefault="00B42A25" w:rsidP="00B42A25">
            <w:pPr>
              <w:pStyle w:val="TF-TEXTOQUADRO"/>
            </w:pPr>
            <w:r>
              <w:t>RODRIGUES (2018).</w:t>
            </w:r>
          </w:p>
        </w:tc>
        <w:tc>
          <w:tcPr>
            <w:tcW w:w="1721" w:type="dxa"/>
            <w:shd w:val="clear" w:color="auto" w:fill="A6A6A6"/>
            <w:vAlign w:val="center"/>
          </w:tcPr>
          <w:p w14:paraId="4D97FD72" w14:textId="2B572257" w:rsidR="006B0760" w:rsidRDefault="00B42A25" w:rsidP="00802D0F">
            <w:pPr>
              <w:pStyle w:val="TF-TEXTOQUADRO"/>
              <w:jc w:val="center"/>
            </w:pPr>
            <w:r>
              <w:t xml:space="preserve">DELGADO </w:t>
            </w:r>
            <w:r w:rsidRPr="00E67284">
              <w:rPr>
                <w:i/>
                <w:iCs/>
              </w:rPr>
              <w:t>et al.</w:t>
            </w:r>
            <w:r>
              <w:t xml:space="preserve"> (2015).</w:t>
            </w:r>
          </w:p>
        </w:tc>
        <w:tc>
          <w:tcPr>
            <w:tcW w:w="1854" w:type="dxa"/>
            <w:shd w:val="clear" w:color="auto" w:fill="A6A6A6"/>
            <w:vAlign w:val="center"/>
          </w:tcPr>
          <w:p w14:paraId="5AE2E716" w14:textId="5E6B5C2E" w:rsidR="006B0760" w:rsidRPr="007D4566" w:rsidRDefault="00B42A25" w:rsidP="00802D0F">
            <w:pPr>
              <w:pStyle w:val="TF-TEXTOQUADRO"/>
              <w:jc w:val="center"/>
            </w:pPr>
            <w:r w:rsidRPr="00520F8B">
              <w:t>ZIMÁNYI</w:t>
            </w:r>
            <w:r>
              <w:t xml:space="preserve"> </w:t>
            </w:r>
            <w:r w:rsidR="00952053">
              <w:rPr>
                <w:i/>
                <w:iCs/>
              </w:rPr>
              <w:t>et al.</w:t>
            </w:r>
            <w:r w:rsidR="00952053">
              <w:t xml:space="preserve"> </w:t>
            </w:r>
            <w:r>
              <w:t>(2020).</w:t>
            </w:r>
          </w:p>
        </w:tc>
      </w:tr>
      <w:tr w:rsidR="005E4141" w14:paraId="3380952D" w14:textId="77777777" w:rsidTr="00B67718">
        <w:tc>
          <w:tcPr>
            <w:tcW w:w="3646" w:type="dxa"/>
            <w:shd w:val="clear" w:color="auto" w:fill="auto"/>
          </w:tcPr>
          <w:p w14:paraId="138D3B43" w14:textId="624D3A2A" w:rsidR="006B0760" w:rsidRDefault="00C942B4" w:rsidP="00DE0553">
            <w:pPr>
              <w:pStyle w:val="TF-TEXTOQUADRO"/>
              <w:jc w:val="center"/>
            </w:pPr>
            <w:r>
              <w:t>Cenário</w:t>
            </w:r>
            <w:r w:rsidR="00DE0553">
              <w:t xml:space="preserve"> /</w:t>
            </w:r>
            <w:r>
              <w:t xml:space="preserve"> Objetivo</w:t>
            </w:r>
          </w:p>
        </w:tc>
        <w:tc>
          <w:tcPr>
            <w:tcW w:w="1727" w:type="dxa"/>
            <w:shd w:val="clear" w:color="auto" w:fill="auto"/>
          </w:tcPr>
          <w:p w14:paraId="2C274505" w14:textId="7BEED126" w:rsidR="006B0760" w:rsidRDefault="00202EDE" w:rsidP="00EE036F">
            <w:pPr>
              <w:pStyle w:val="TF-TEXTOQUADRO"/>
              <w:jc w:val="center"/>
            </w:pPr>
            <w:r>
              <w:t>Manipulação dados espaciais</w:t>
            </w:r>
          </w:p>
        </w:tc>
        <w:tc>
          <w:tcPr>
            <w:tcW w:w="1721" w:type="dxa"/>
            <w:shd w:val="clear" w:color="auto" w:fill="auto"/>
          </w:tcPr>
          <w:p w14:paraId="798F95D2" w14:textId="6543AB72" w:rsidR="006B0760" w:rsidRDefault="00202EDE" w:rsidP="00EE036F">
            <w:pPr>
              <w:pStyle w:val="TF-TEXTOQUADRO"/>
              <w:jc w:val="center"/>
            </w:pPr>
            <w:r>
              <w:t xml:space="preserve">Comparação entre </w:t>
            </w:r>
            <w:proofErr w:type="spellStart"/>
            <w:r>
              <w:t>PostGIS</w:t>
            </w:r>
            <w:proofErr w:type="spellEnd"/>
            <w:r>
              <w:t xml:space="preserve"> e </w:t>
            </w:r>
            <w:proofErr w:type="spellStart"/>
            <w:r>
              <w:t>SpatiaLite</w:t>
            </w:r>
            <w:proofErr w:type="spellEnd"/>
            <w:r w:rsidR="00FD45C9">
              <w:t>.</w:t>
            </w:r>
          </w:p>
        </w:tc>
        <w:tc>
          <w:tcPr>
            <w:tcW w:w="1854" w:type="dxa"/>
            <w:shd w:val="clear" w:color="auto" w:fill="auto"/>
          </w:tcPr>
          <w:p w14:paraId="1473A4A9" w14:textId="1811284C" w:rsidR="006B0760" w:rsidRDefault="005E4141" w:rsidP="00EE036F">
            <w:pPr>
              <w:pStyle w:val="TF-TEXTOQUADRO"/>
              <w:jc w:val="center"/>
            </w:pPr>
            <w:r>
              <w:t xml:space="preserve">Solução para </w:t>
            </w:r>
            <w:r w:rsidR="00FD45C9">
              <w:t>tratamento de dados móveis.</w:t>
            </w:r>
          </w:p>
        </w:tc>
      </w:tr>
      <w:tr w:rsidR="005E4141" w14:paraId="615D3CA3" w14:textId="77777777" w:rsidTr="00B67718">
        <w:tc>
          <w:tcPr>
            <w:tcW w:w="3646" w:type="dxa"/>
            <w:shd w:val="clear" w:color="auto" w:fill="auto"/>
          </w:tcPr>
          <w:p w14:paraId="66E7B883" w14:textId="19A91C62" w:rsidR="006B0760" w:rsidRDefault="00DE0553" w:rsidP="00DE0553">
            <w:pPr>
              <w:pStyle w:val="TF-TEXTOQUADRO"/>
              <w:jc w:val="center"/>
            </w:pPr>
            <w:r>
              <w:t>Estudo de Caso</w:t>
            </w:r>
            <w:r w:rsidR="00333DDE">
              <w:t xml:space="preserve"> / Sistema</w:t>
            </w:r>
            <w:r w:rsidR="00B67718">
              <w:t xml:space="preserve"> c/ </w:t>
            </w:r>
            <w:proofErr w:type="spellStart"/>
            <w:r w:rsidR="00B67718">
              <w:t>PostGIS</w:t>
            </w:r>
            <w:proofErr w:type="spellEnd"/>
          </w:p>
        </w:tc>
        <w:tc>
          <w:tcPr>
            <w:tcW w:w="1727" w:type="dxa"/>
            <w:shd w:val="clear" w:color="auto" w:fill="auto"/>
          </w:tcPr>
          <w:p w14:paraId="629E5946" w14:textId="395899D5" w:rsidR="006B0760" w:rsidRDefault="00FC5345" w:rsidP="00EE036F">
            <w:pPr>
              <w:pStyle w:val="TF-TEXTOQUADRO"/>
              <w:jc w:val="center"/>
            </w:pPr>
            <w:r>
              <w:t>Sim</w:t>
            </w:r>
            <w:r w:rsidR="00A6587D">
              <w:t xml:space="preserve"> </w:t>
            </w:r>
            <w:r>
              <w:t>(estudo caso)</w:t>
            </w:r>
          </w:p>
        </w:tc>
        <w:tc>
          <w:tcPr>
            <w:tcW w:w="1721" w:type="dxa"/>
            <w:shd w:val="clear" w:color="auto" w:fill="auto"/>
          </w:tcPr>
          <w:p w14:paraId="6FD3AA8B" w14:textId="0ACE5966" w:rsidR="006B0760" w:rsidRDefault="00FC5345" w:rsidP="00EE036F">
            <w:pPr>
              <w:pStyle w:val="TF-TEXTOQUADRO"/>
              <w:jc w:val="center"/>
            </w:pPr>
            <w:r>
              <w:t>Sim (estudo caso)</w:t>
            </w:r>
          </w:p>
        </w:tc>
        <w:tc>
          <w:tcPr>
            <w:tcW w:w="1854" w:type="dxa"/>
            <w:shd w:val="clear" w:color="auto" w:fill="auto"/>
          </w:tcPr>
          <w:p w14:paraId="264287B7" w14:textId="64CA20C9" w:rsidR="006B0760" w:rsidRDefault="00FC5345" w:rsidP="00EE036F">
            <w:pPr>
              <w:pStyle w:val="TF-TEXTOQUADRO"/>
              <w:jc w:val="center"/>
            </w:pPr>
            <w:r>
              <w:t>Sim</w:t>
            </w:r>
            <w:r w:rsidR="00A6587D">
              <w:t xml:space="preserve"> </w:t>
            </w:r>
            <w:r>
              <w:t>(</w:t>
            </w:r>
            <w:proofErr w:type="spellStart"/>
            <w:r w:rsidR="00FD45C9">
              <w:t>MobilityDB</w:t>
            </w:r>
            <w:proofErr w:type="spellEnd"/>
            <w:r>
              <w:t>)</w:t>
            </w:r>
          </w:p>
        </w:tc>
      </w:tr>
      <w:tr w:rsidR="005E4141" w14:paraId="11F453D2" w14:textId="77777777" w:rsidTr="00B67718">
        <w:tc>
          <w:tcPr>
            <w:tcW w:w="3646" w:type="dxa"/>
            <w:shd w:val="clear" w:color="auto" w:fill="auto"/>
          </w:tcPr>
          <w:p w14:paraId="50EC2C27" w14:textId="6F77EFCA" w:rsidR="006B0760" w:rsidRDefault="00A67A01" w:rsidP="00DE0553">
            <w:pPr>
              <w:pStyle w:val="TF-TEXTOQUADRO"/>
              <w:jc w:val="center"/>
            </w:pPr>
            <w:r>
              <w:t>Base de Dados</w:t>
            </w:r>
          </w:p>
        </w:tc>
        <w:tc>
          <w:tcPr>
            <w:tcW w:w="1727" w:type="dxa"/>
            <w:shd w:val="clear" w:color="auto" w:fill="auto"/>
          </w:tcPr>
          <w:p w14:paraId="0F66C670" w14:textId="66B8EC88" w:rsidR="006B0760" w:rsidRDefault="00FC5345" w:rsidP="00EE036F">
            <w:pPr>
              <w:pStyle w:val="TF-TEXTOQUADRO"/>
              <w:jc w:val="center"/>
            </w:pPr>
            <w:r>
              <w:t>Dados do IBGE</w:t>
            </w:r>
          </w:p>
        </w:tc>
        <w:tc>
          <w:tcPr>
            <w:tcW w:w="1721" w:type="dxa"/>
            <w:shd w:val="clear" w:color="auto" w:fill="auto"/>
          </w:tcPr>
          <w:p w14:paraId="74D76A3C" w14:textId="09770FDC" w:rsidR="006B0760" w:rsidRDefault="003C3BC8" w:rsidP="00EE036F">
            <w:pPr>
              <w:pStyle w:val="TF-TEXTOQUADRO"/>
              <w:jc w:val="center"/>
            </w:pPr>
            <w:r>
              <w:t>Dados da Prefeitura do RJ</w:t>
            </w:r>
          </w:p>
        </w:tc>
        <w:tc>
          <w:tcPr>
            <w:tcW w:w="1854" w:type="dxa"/>
            <w:shd w:val="clear" w:color="auto" w:fill="auto"/>
          </w:tcPr>
          <w:p w14:paraId="07137ECE" w14:textId="20C190FD" w:rsidR="006B0760" w:rsidRDefault="00FD45C9" w:rsidP="00EE036F">
            <w:pPr>
              <w:pStyle w:val="TF-TEXTOQUADRO"/>
              <w:jc w:val="center"/>
            </w:pPr>
            <w:r>
              <w:t>Não Possui</w:t>
            </w:r>
          </w:p>
        </w:tc>
      </w:tr>
      <w:tr w:rsidR="005E4141" w14:paraId="4BD4C8AE" w14:textId="77777777" w:rsidTr="00B67718">
        <w:tc>
          <w:tcPr>
            <w:tcW w:w="3646" w:type="dxa"/>
            <w:shd w:val="clear" w:color="auto" w:fill="auto"/>
          </w:tcPr>
          <w:p w14:paraId="65404E7E" w14:textId="6872F1D0" w:rsidR="006B0760" w:rsidRDefault="00A67A01" w:rsidP="00DE0553">
            <w:pPr>
              <w:pStyle w:val="TF-TEXTOQUADRO"/>
              <w:jc w:val="center"/>
            </w:pPr>
            <w:r>
              <w:t>Utilização de SIG</w:t>
            </w:r>
          </w:p>
        </w:tc>
        <w:tc>
          <w:tcPr>
            <w:tcW w:w="1727" w:type="dxa"/>
            <w:shd w:val="clear" w:color="auto" w:fill="auto"/>
          </w:tcPr>
          <w:p w14:paraId="6F10223E" w14:textId="1849D905" w:rsidR="006B0760" w:rsidRDefault="00FC5345" w:rsidP="00EE036F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721" w:type="dxa"/>
            <w:shd w:val="clear" w:color="auto" w:fill="auto"/>
          </w:tcPr>
          <w:p w14:paraId="58FEA8FF" w14:textId="65D27E73" w:rsidR="006B0760" w:rsidRDefault="00FC5345" w:rsidP="00EE036F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854" w:type="dxa"/>
            <w:shd w:val="clear" w:color="auto" w:fill="auto"/>
          </w:tcPr>
          <w:p w14:paraId="3CA61DDF" w14:textId="29F4135F" w:rsidR="00FC5345" w:rsidRDefault="00FC5345" w:rsidP="00EE036F">
            <w:pPr>
              <w:pStyle w:val="TF-TEXTOQUADRO"/>
              <w:jc w:val="center"/>
            </w:pPr>
            <w:r>
              <w:t>Não</w:t>
            </w:r>
          </w:p>
        </w:tc>
      </w:tr>
      <w:tr w:rsidR="00B67718" w14:paraId="341DF48C" w14:textId="77777777" w:rsidTr="00B67718">
        <w:tc>
          <w:tcPr>
            <w:tcW w:w="3646" w:type="dxa"/>
            <w:shd w:val="clear" w:color="auto" w:fill="auto"/>
          </w:tcPr>
          <w:p w14:paraId="05E18FEB" w14:textId="154E2B3F" w:rsidR="00B67718" w:rsidRDefault="00B67718" w:rsidP="00DE0553">
            <w:pPr>
              <w:pStyle w:val="TF-TEXTOQUADRO"/>
              <w:jc w:val="center"/>
            </w:pPr>
            <w:r>
              <w:t>Padrões definido pela OGC</w:t>
            </w:r>
            <w:r w:rsidR="009A54BB">
              <w:t xml:space="preserve"> (2010)</w:t>
            </w:r>
          </w:p>
        </w:tc>
        <w:tc>
          <w:tcPr>
            <w:tcW w:w="1727" w:type="dxa"/>
            <w:shd w:val="clear" w:color="auto" w:fill="auto"/>
          </w:tcPr>
          <w:p w14:paraId="395AE21E" w14:textId="4D01C2FB" w:rsidR="00B67718" w:rsidRDefault="00B67718" w:rsidP="00EE036F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721" w:type="dxa"/>
            <w:shd w:val="clear" w:color="auto" w:fill="auto"/>
          </w:tcPr>
          <w:p w14:paraId="6EA17821" w14:textId="79E7AD83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854" w:type="dxa"/>
            <w:shd w:val="clear" w:color="auto" w:fill="auto"/>
          </w:tcPr>
          <w:p w14:paraId="438A8505" w14:textId="239CA349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</w:tr>
      <w:tr w:rsidR="00B67718" w14:paraId="19269749" w14:textId="77777777" w:rsidTr="00B67718">
        <w:tc>
          <w:tcPr>
            <w:tcW w:w="3646" w:type="dxa"/>
            <w:shd w:val="clear" w:color="auto" w:fill="auto"/>
          </w:tcPr>
          <w:p w14:paraId="3D239ECB" w14:textId="2D25D09C" w:rsidR="00B67718" w:rsidRDefault="00B67718" w:rsidP="00DE0553">
            <w:pPr>
              <w:pStyle w:val="TF-TEXTOQUADRO"/>
              <w:jc w:val="center"/>
            </w:pPr>
            <w:r>
              <w:t>Qual modelagem de dado espacial</w:t>
            </w:r>
          </w:p>
        </w:tc>
        <w:tc>
          <w:tcPr>
            <w:tcW w:w="1727" w:type="dxa"/>
            <w:shd w:val="clear" w:color="auto" w:fill="auto"/>
          </w:tcPr>
          <w:p w14:paraId="1A8F9496" w14:textId="64C139C9" w:rsidR="00B67718" w:rsidRDefault="00B67718" w:rsidP="00EE036F">
            <w:pPr>
              <w:pStyle w:val="TF-TEXTOQUADRO"/>
              <w:jc w:val="center"/>
            </w:pPr>
            <w:r>
              <w:t>Diversos</w:t>
            </w:r>
          </w:p>
        </w:tc>
        <w:tc>
          <w:tcPr>
            <w:tcW w:w="1721" w:type="dxa"/>
            <w:shd w:val="clear" w:color="auto" w:fill="auto"/>
          </w:tcPr>
          <w:p w14:paraId="1143F2DF" w14:textId="28B19110" w:rsidR="00B67718" w:rsidRDefault="00B67718" w:rsidP="00EE036F">
            <w:pPr>
              <w:pStyle w:val="TF-TEXTOQUADRO"/>
              <w:jc w:val="center"/>
            </w:pPr>
            <w:r>
              <w:t>Pontos</w:t>
            </w:r>
          </w:p>
        </w:tc>
        <w:tc>
          <w:tcPr>
            <w:tcW w:w="1854" w:type="dxa"/>
            <w:shd w:val="clear" w:color="auto" w:fill="auto"/>
          </w:tcPr>
          <w:p w14:paraId="76C90736" w14:textId="6C9E7E8E" w:rsidR="00B67718" w:rsidRDefault="00B67718" w:rsidP="00EE036F">
            <w:pPr>
              <w:pStyle w:val="TF-TEXTOQUADRO"/>
              <w:jc w:val="center"/>
            </w:pPr>
            <w:r>
              <w:t>Temporais</w:t>
            </w:r>
          </w:p>
        </w:tc>
      </w:tr>
      <w:tr w:rsidR="00B67718" w14:paraId="7B8B8132" w14:textId="77777777" w:rsidTr="00B67718">
        <w:tc>
          <w:tcPr>
            <w:tcW w:w="3646" w:type="dxa"/>
            <w:shd w:val="clear" w:color="auto" w:fill="auto"/>
          </w:tcPr>
          <w:p w14:paraId="788677F3" w14:textId="61292E4A" w:rsidR="00B67718" w:rsidRDefault="006A19A3" w:rsidP="00DE0553">
            <w:pPr>
              <w:pStyle w:val="TF-TEXTOQUADRO"/>
              <w:jc w:val="center"/>
            </w:pPr>
            <w:r>
              <w:t>Possui relatórios de análise e impacto</w:t>
            </w:r>
          </w:p>
        </w:tc>
        <w:tc>
          <w:tcPr>
            <w:tcW w:w="1727" w:type="dxa"/>
            <w:shd w:val="clear" w:color="auto" w:fill="auto"/>
          </w:tcPr>
          <w:p w14:paraId="59B49A77" w14:textId="60DFDDC8" w:rsidR="00B67718" w:rsidRDefault="00B67718" w:rsidP="00EE036F">
            <w:pPr>
              <w:pStyle w:val="TF-TEXTOQUADRO"/>
              <w:jc w:val="center"/>
            </w:pPr>
            <w:r>
              <w:t>Não</w:t>
            </w:r>
          </w:p>
        </w:tc>
        <w:tc>
          <w:tcPr>
            <w:tcW w:w="1721" w:type="dxa"/>
            <w:shd w:val="clear" w:color="auto" w:fill="auto"/>
          </w:tcPr>
          <w:p w14:paraId="0096A45F" w14:textId="0FC471EC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  <w:tc>
          <w:tcPr>
            <w:tcW w:w="1854" w:type="dxa"/>
            <w:shd w:val="clear" w:color="auto" w:fill="auto"/>
          </w:tcPr>
          <w:p w14:paraId="2E2C7B86" w14:textId="559570F8" w:rsidR="00B67718" w:rsidRDefault="00B67718" w:rsidP="00EE036F">
            <w:pPr>
              <w:pStyle w:val="TF-TEXTOQUADRO"/>
              <w:jc w:val="center"/>
            </w:pPr>
            <w:r>
              <w:t>Sim</w:t>
            </w:r>
          </w:p>
        </w:tc>
      </w:tr>
      <w:tr w:rsidR="005D1300" w14:paraId="66CA4261" w14:textId="77777777" w:rsidTr="00B67718">
        <w:tc>
          <w:tcPr>
            <w:tcW w:w="3646" w:type="dxa"/>
            <w:shd w:val="clear" w:color="auto" w:fill="auto"/>
          </w:tcPr>
          <w:p w14:paraId="386126D1" w14:textId="274C6F37" w:rsidR="005D1300" w:rsidRDefault="005D1300" w:rsidP="00DE0553">
            <w:pPr>
              <w:pStyle w:val="TF-TEXTOQUADRO"/>
              <w:jc w:val="center"/>
            </w:pPr>
            <w:r>
              <w:t xml:space="preserve">Versão </w:t>
            </w:r>
            <w:proofErr w:type="spellStart"/>
            <w:r>
              <w:t>Po</w:t>
            </w:r>
            <w:r w:rsidR="003A6DDA">
              <w:t>stGIS</w:t>
            </w:r>
            <w:proofErr w:type="spellEnd"/>
          </w:p>
        </w:tc>
        <w:tc>
          <w:tcPr>
            <w:tcW w:w="1727" w:type="dxa"/>
            <w:shd w:val="clear" w:color="auto" w:fill="auto"/>
          </w:tcPr>
          <w:p w14:paraId="021AED8E" w14:textId="64CF231F" w:rsidR="005D1300" w:rsidRDefault="00EE036F" w:rsidP="00EE036F">
            <w:pPr>
              <w:pStyle w:val="TF-TEXTOQUADRO"/>
              <w:jc w:val="center"/>
            </w:pPr>
            <w:r>
              <w:t>2.5</w:t>
            </w:r>
          </w:p>
        </w:tc>
        <w:tc>
          <w:tcPr>
            <w:tcW w:w="1721" w:type="dxa"/>
            <w:shd w:val="clear" w:color="auto" w:fill="auto"/>
          </w:tcPr>
          <w:p w14:paraId="5E181AF4" w14:textId="7B66C214" w:rsidR="005D1300" w:rsidRDefault="008B5564" w:rsidP="00EE036F">
            <w:pPr>
              <w:pStyle w:val="TF-TEXTOQUADRO"/>
              <w:jc w:val="center"/>
            </w:pPr>
            <w:r>
              <w:t>1.5</w:t>
            </w:r>
          </w:p>
        </w:tc>
        <w:tc>
          <w:tcPr>
            <w:tcW w:w="1854" w:type="dxa"/>
            <w:shd w:val="clear" w:color="auto" w:fill="auto"/>
          </w:tcPr>
          <w:p w14:paraId="5DCEEF96" w14:textId="79835BA3" w:rsidR="005D1300" w:rsidRDefault="00EE036F" w:rsidP="00EE036F">
            <w:pPr>
              <w:pStyle w:val="TF-TEXTOQUADRO"/>
              <w:jc w:val="center"/>
            </w:pPr>
            <w:r>
              <w:t>X</w:t>
            </w:r>
          </w:p>
        </w:tc>
      </w:tr>
    </w:tbl>
    <w:p w14:paraId="2E8849AC" w14:textId="70B0BFEB" w:rsidR="006B0760" w:rsidRDefault="006B0760" w:rsidP="006B0760">
      <w:pPr>
        <w:pStyle w:val="TF-FONTE"/>
      </w:pPr>
      <w:r>
        <w:t>Fonte: elaborado pelo autor</w:t>
      </w:r>
      <w:r w:rsidR="00FC287F">
        <w:t xml:space="preserve"> (202</w:t>
      </w:r>
      <w:r w:rsidR="00607677">
        <w:t>4</w:t>
      </w:r>
      <w:r w:rsidR="00FC287F">
        <w:t>)</w:t>
      </w:r>
      <w:r>
        <w:t>.</w:t>
      </w:r>
    </w:p>
    <w:p w14:paraId="59797576" w14:textId="4042BE8A" w:rsidR="00216D57" w:rsidRDefault="00216D57" w:rsidP="00216D57">
      <w:pPr>
        <w:pStyle w:val="TF-TEXTO"/>
      </w:pPr>
      <w:r>
        <w:tab/>
      </w:r>
      <w:r w:rsidR="00976CB1">
        <w:t xml:space="preserve">Conforme </w:t>
      </w:r>
      <w:r w:rsidR="009C6C1F">
        <w:t xml:space="preserve">sintetizado </w:t>
      </w:r>
      <w:r w:rsidR="009568AD">
        <w:t>no</w:t>
      </w:r>
      <w:r w:rsidR="00C9314C">
        <w:t xml:space="preserve"> </w:t>
      </w:r>
      <w:r w:rsidR="00C9314C">
        <w:fldChar w:fldCharType="begin"/>
      </w:r>
      <w:r w:rsidR="00C9314C">
        <w:instrText xml:space="preserve"> REF _Ref151840812 \h </w:instrText>
      </w:r>
      <w:r w:rsidR="00C9314C">
        <w:fldChar w:fldCharType="separate"/>
      </w:r>
      <w:r w:rsidR="00C9314C">
        <w:t xml:space="preserve">Quadro </w:t>
      </w:r>
      <w:r w:rsidR="00C9314C">
        <w:rPr>
          <w:noProof/>
        </w:rPr>
        <w:t>2</w:t>
      </w:r>
      <w:r w:rsidR="00C9314C">
        <w:fldChar w:fldCharType="end"/>
      </w:r>
      <w:r w:rsidR="009568AD">
        <w:t xml:space="preserve">, </w:t>
      </w:r>
      <w:r w:rsidR="00765A1C">
        <w:t>os trabalhos possuem diferentes objetivos de estudo,</w:t>
      </w:r>
      <w:r w:rsidR="00571A35">
        <w:t xml:space="preserve"> Rodrigues (2018) </w:t>
      </w:r>
      <w:r w:rsidR="00837AFA">
        <w:t xml:space="preserve">e Delgado </w:t>
      </w:r>
      <w:r w:rsidR="004759E6">
        <w:rPr>
          <w:i/>
          <w:iCs/>
        </w:rPr>
        <w:t>et al.</w:t>
      </w:r>
      <w:r w:rsidR="004759E6">
        <w:t xml:space="preserve"> </w:t>
      </w:r>
      <w:r w:rsidR="00837AFA">
        <w:t xml:space="preserve">(2015) </w:t>
      </w:r>
      <w:r w:rsidR="00571A35">
        <w:t>estimula</w:t>
      </w:r>
      <w:r w:rsidR="00837AFA">
        <w:t>m</w:t>
      </w:r>
      <w:r w:rsidR="00571A35">
        <w:t xml:space="preserve"> a contextualização da manipulação dos dados</w:t>
      </w:r>
      <w:r w:rsidR="00837AFA">
        <w:t xml:space="preserve"> e como a ferramenta é utilizada a partir desses estudos </w:t>
      </w:r>
      <w:r w:rsidR="00B646E6">
        <w:t>propiciando em futuros</w:t>
      </w:r>
      <w:r w:rsidR="00837AFA">
        <w:t xml:space="preserve"> estudo</w:t>
      </w:r>
      <w:r w:rsidR="00B646E6">
        <w:t>s</w:t>
      </w:r>
      <w:r w:rsidR="00837AFA">
        <w:t xml:space="preserve"> mais abrangentes</w:t>
      </w:r>
      <w:r w:rsidR="00B646E6">
        <w:t xml:space="preserve"> sobre o assunto</w:t>
      </w:r>
      <w:r w:rsidR="00837AFA">
        <w:t xml:space="preserve">. </w:t>
      </w:r>
      <w:proofErr w:type="spellStart"/>
      <w:r w:rsidR="222EC26D">
        <w:t>Zimányl</w:t>
      </w:r>
      <w:proofErr w:type="spellEnd"/>
      <w:r w:rsidR="00837AFA">
        <w:t xml:space="preserve"> </w:t>
      </w:r>
      <w:r w:rsidR="004759E6">
        <w:rPr>
          <w:i/>
          <w:iCs/>
        </w:rPr>
        <w:t>et al.</w:t>
      </w:r>
      <w:r w:rsidR="004759E6">
        <w:t xml:space="preserve"> </w:t>
      </w:r>
      <w:r w:rsidR="00837AFA">
        <w:t xml:space="preserve">(2020) </w:t>
      </w:r>
      <w:r w:rsidR="00DF36D1">
        <w:t xml:space="preserve">já apresenta uma solução para o tratamento de </w:t>
      </w:r>
      <w:r w:rsidR="00BA5E5B">
        <w:t xml:space="preserve">dados </w:t>
      </w:r>
      <w:r w:rsidR="002C6CE6">
        <w:t xml:space="preserve">espaciais </w:t>
      </w:r>
      <w:r w:rsidR="002902E2">
        <w:t>tratados quando são objetos em movimento principalmente.</w:t>
      </w:r>
      <w:r w:rsidR="00B67718">
        <w:t xml:space="preserve"> Todas as ferramentas aplicam a extensão </w:t>
      </w:r>
      <w:proofErr w:type="spellStart"/>
      <w:r w:rsidR="002737C9">
        <w:t>PostGIS</w:t>
      </w:r>
      <w:proofErr w:type="spellEnd"/>
      <w:r w:rsidR="002737C9">
        <w:t xml:space="preserve"> em seus estudos.</w:t>
      </w:r>
    </w:p>
    <w:p w14:paraId="11AB26EB" w14:textId="4F8F8F0F" w:rsidR="002737C9" w:rsidRDefault="004C714C" w:rsidP="00216D57">
      <w:pPr>
        <w:pStyle w:val="TF-TEXTO"/>
      </w:pPr>
      <w:r>
        <w:t>A abordagem dos dados utilizados, se difere entre as três pesquisas.</w:t>
      </w:r>
      <w:r w:rsidR="00C03029">
        <w:t xml:space="preserve"> Rodrigues (2018) utiliza </w:t>
      </w:r>
      <w:r w:rsidR="00235BC1">
        <w:t>uma base do IBGE</w:t>
      </w:r>
      <w:r w:rsidR="00F971E5">
        <w:t xml:space="preserve"> com 61 tabelas com informações de </w:t>
      </w:r>
      <w:r w:rsidR="00E761BC">
        <w:t>h</w:t>
      </w:r>
      <w:r w:rsidR="00F971E5">
        <w:t>idrografia,</w:t>
      </w:r>
      <w:r w:rsidR="00E761BC">
        <w:t xml:space="preserve"> s</w:t>
      </w:r>
      <w:r w:rsidR="00F971E5">
        <w:t xml:space="preserve">istema de </w:t>
      </w:r>
      <w:r w:rsidR="00E761BC">
        <w:t>t</w:t>
      </w:r>
      <w:r w:rsidR="00F971E5">
        <w:t>ransportes</w:t>
      </w:r>
      <w:r w:rsidR="00E761BC">
        <w:t xml:space="preserve">, energia e comunicação, abastecimento de água, entre outros dados. Delgado </w:t>
      </w:r>
      <w:r w:rsidR="004759E6">
        <w:rPr>
          <w:i/>
          <w:iCs/>
        </w:rPr>
        <w:t>et al.</w:t>
      </w:r>
      <w:r w:rsidR="004759E6">
        <w:t xml:space="preserve"> </w:t>
      </w:r>
      <w:r w:rsidR="00E761BC">
        <w:t xml:space="preserve">(2015) </w:t>
      </w:r>
      <w:r w:rsidR="000D078F">
        <w:t xml:space="preserve">utiliza uma base de dados da prefeitura do Rio de Janeiro, que possui informações </w:t>
      </w:r>
      <w:r w:rsidR="00616F3F">
        <w:t xml:space="preserve">de pontos turísticos da cidade. </w:t>
      </w:r>
      <w:r w:rsidR="00D52813">
        <w:t xml:space="preserve">Já </w:t>
      </w:r>
      <w:proofErr w:type="spellStart"/>
      <w:r w:rsidR="222EC26D">
        <w:t>Zimányl</w:t>
      </w:r>
      <w:proofErr w:type="spellEnd"/>
      <w:r w:rsidR="00D52813">
        <w:t xml:space="preserve"> </w:t>
      </w:r>
      <w:r w:rsidR="004759E6">
        <w:rPr>
          <w:i/>
          <w:iCs/>
        </w:rPr>
        <w:t>et al.</w:t>
      </w:r>
      <w:r w:rsidR="004759E6">
        <w:t xml:space="preserve"> </w:t>
      </w:r>
      <w:r w:rsidR="00D52813">
        <w:t xml:space="preserve">(2020) não aplica a utilização de uma base de dados, diferente disso, ele desenvolve uma extensão </w:t>
      </w:r>
      <w:r w:rsidR="00FF695F">
        <w:t xml:space="preserve">para o banco PostgreSQL </w:t>
      </w:r>
      <w:r w:rsidR="006725F4">
        <w:t>capaz de lidar com informações de mobilidade que variam no tempo.</w:t>
      </w:r>
    </w:p>
    <w:p w14:paraId="530F96D0" w14:textId="7EBEC2A5" w:rsidR="002952D1" w:rsidRDefault="004C714C" w:rsidP="002952D1">
      <w:pPr>
        <w:pStyle w:val="TF-TEXTO"/>
      </w:pPr>
      <w:r>
        <w:t xml:space="preserve">De acordo com </w:t>
      </w:r>
      <w:r w:rsidR="000557B3">
        <w:t>OGC</w:t>
      </w:r>
      <w:r w:rsidR="00C523F6">
        <w:t xml:space="preserve"> (2010)</w:t>
      </w:r>
      <w:r>
        <w:t>,</w:t>
      </w:r>
      <w:r w:rsidR="00C523F6">
        <w:t xml:space="preserve"> </w:t>
      </w:r>
      <w:r>
        <w:t>o</w:t>
      </w:r>
      <w:r w:rsidR="00DF1BCE" w:rsidRPr="007F168D">
        <w:t xml:space="preserve">s padrões da </w:t>
      </w:r>
      <w:r w:rsidRPr="004C714C">
        <w:t>Consórcio Geoespacial Aberto</w:t>
      </w:r>
      <w:r>
        <w:t xml:space="preserve"> (OGC) </w:t>
      </w:r>
      <w:r w:rsidR="008D19AD">
        <w:t xml:space="preserve">uma organização sem fins lucrativos </w:t>
      </w:r>
      <w:r w:rsidR="003016CD">
        <w:t xml:space="preserve">composta por uma comunidade de empresas, governo, organização </w:t>
      </w:r>
      <w:r w:rsidR="001158BC">
        <w:t>acadêmica</w:t>
      </w:r>
      <w:r w:rsidR="003016CD">
        <w:t xml:space="preserve"> e </w:t>
      </w:r>
      <w:r w:rsidR="006E2306">
        <w:t>outras parte interessadas da comunidade geoespacial,</w:t>
      </w:r>
      <w:r w:rsidR="007F168D">
        <w:t xml:space="preserve"> definem </w:t>
      </w:r>
      <w:r w:rsidR="008D19AD">
        <w:t xml:space="preserve">alguns </w:t>
      </w:r>
      <w:r w:rsidR="00DF5D92">
        <w:t>padrõe</w:t>
      </w:r>
      <w:r w:rsidR="008D19AD">
        <w:t>s</w:t>
      </w:r>
      <w:r w:rsidR="007F168D">
        <w:t xml:space="preserve"> para utilização d</w:t>
      </w:r>
      <w:r w:rsidR="006E2306">
        <w:t>as</w:t>
      </w:r>
      <w:r w:rsidR="007F168D">
        <w:t xml:space="preserve"> </w:t>
      </w:r>
      <w:r w:rsidR="002A0BF2">
        <w:t>informações geoespaciais</w:t>
      </w:r>
      <w:r w:rsidR="00DF5D92">
        <w:t xml:space="preserve">, tendo por objetivo que </w:t>
      </w:r>
      <w:r w:rsidR="00D75CA0">
        <w:t>sistemas de informações geográficas (</w:t>
      </w:r>
      <w:r w:rsidR="00DF5D92">
        <w:t>SIG</w:t>
      </w:r>
      <w:r w:rsidR="00A926E0">
        <w:t>)</w:t>
      </w:r>
      <w:r w:rsidR="009C1F55">
        <w:t>, Sistema de Posicionamento Global (GPS) e sensoriamento remoto</w:t>
      </w:r>
      <w:r w:rsidR="001158BC">
        <w:t xml:space="preserve"> possam funcionar independentemente de quem os desenvolveu.</w:t>
      </w:r>
      <w:r w:rsidR="00D25473">
        <w:t xml:space="preserve"> Com </w:t>
      </w:r>
      <w:r w:rsidR="00E1216D">
        <w:t>exceção</w:t>
      </w:r>
      <w:r w:rsidR="00D25473">
        <w:t xml:space="preserve"> </w:t>
      </w:r>
      <w:r w:rsidR="00E1216D">
        <w:t xml:space="preserve">de </w:t>
      </w:r>
      <w:r w:rsidR="222EC26D">
        <w:t>Rodrigues</w:t>
      </w:r>
      <w:r w:rsidR="00E1216D">
        <w:t xml:space="preserve"> (2018) que não aborda </w:t>
      </w:r>
      <w:r w:rsidR="00A926E0">
        <w:t>a temática dos padrões definidos pela</w:t>
      </w:r>
      <w:r w:rsidR="00D92B7E">
        <w:t xml:space="preserve"> organização</w:t>
      </w:r>
      <w:r w:rsidR="00E1216D">
        <w:t xml:space="preserve">, todos os outros deixam claro </w:t>
      </w:r>
      <w:r w:rsidR="00C523F6">
        <w:t xml:space="preserve">que utilizam os padrões </w:t>
      </w:r>
      <w:r w:rsidR="00490D17">
        <w:t xml:space="preserve">definidos </w:t>
      </w:r>
      <w:r w:rsidR="009A54BB">
        <w:t>pela organização</w:t>
      </w:r>
      <w:r w:rsidR="00C523F6">
        <w:t>.</w:t>
      </w:r>
    </w:p>
    <w:p w14:paraId="11D9C060" w14:textId="0568AFAE" w:rsidR="00800D2E" w:rsidRDefault="002952D1" w:rsidP="002952D1">
      <w:pPr>
        <w:pStyle w:val="TF-TEXTO"/>
      </w:pPr>
      <w:r>
        <w:t xml:space="preserve"> A modelagem dos dados difere nos três trabalhos. </w:t>
      </w:r>
      <w:r w:rsidR="00EE7BB0">
        <w:t xml:space="preserve">No estudo de caso de </w:t>
      </w:r>
      <w:r w:rsidR="222EC26D">
        <w:t>Rodrigues</w:t>
      </w:r>
      <w:r w:rsidR="00EE7BB0">
        <w:t xml:space="preserve"> (2018) é demonstrado algu</w:t>
      </w:r>
      <w:r w:rsidR="00ED1A4A">
        <w:t xml:space="preserve">ns tipos trabalhos como </w:t>
      </w:r>
      <w:r w:rsidR="009B58B9">
        <w:t>polígono, linha</w:t>
      </w:r>
      <w:r w:rsidR="00E65C81">
        <w:t xml:space="preserve"> e pontos. Delgado </w:t>
      </w:r>
      <w:r w:rsidR="004759E6">
        <w:rPr>
          <w:i/>
          <w:iCs/>
        </w:rPr>
        <w:t>et al.</w:t>
      </w:r>
      <w:r w:rsidR="004759E6">
        <w:t xml:space="preserve"> </w:t>
      </w:r>
      <w:r w:rsidR="00E65C81">
        <w:t xml:space="preserve">(2015) utiliza apenas o tipo ponto. Enquanto </w:t>
      </w:r>
      <w:proofErr w:type="spellStart"/>
      <w:r w:rsidR="222EC26D">
        <w:t>Zimányl</w:t>
      </w:r>
      <w:proofErr w:type="spellEnd"/>
      <w:r w:rsidR="00E65C81">
        <w:t xml:space="preserve"> </w:t>
      </w:r>
      <w:r w:rsidR="004759E6">
        <w:rPr>
          <w:i/>
          <w:iCs/>
        </w:rPr>
        <w:t>et al.</w:t>
      </w:r>
      <w:r w:rsidR="00E65C81">
        <w:t xml:space="preserve"> (2020) disponibiliza com sua ferramenta o tratamento de dados temporais.</w:t>
      </w:r>
    </w:p>
    <w:p w14:paraId="154759DB" w14:textId="5CD75C9A" w:rsidR="00C523F6" w:rsidRDefault="00BF042C" w:rsidP="007F168D">
      <w:pPr>
        <w:pStyle w:val="TF-TEXTO"/>
      </w:pPr>
      <w:r>
        <w:t>Os resultados são de extrema importância para avaliação do estudo comtemplado</w:t>
      </w:r>
      <w:r w:rsidR="00A6587D">
        <w:t>,</w:t>
      </w:r>
      <w:r w:rsidR="008049AF">
        <w:t xml:space="preserve"> </w:t>
      </w:r>
      <w:proofErr w:type="spellStart"/>
      <w:r w:rsidR="222EC26D">
        <w:t>Zimányl</w:t>
      </w:r>
      <w:proofErr w:type="spellEnd"/>
      <w:r w:rsidR="008049AF">
        <w:t xml:space="preserve"> </w:t>
      </w:r>
      <w:r w:rsidR="004759E6">
        <w:rPr>
          <w:i/>
          <w:iCs/>
        </w:rPr>
        <w:t>et al.</w:t>
      </w:r>
      <w:r w:rsidR="004759E6">
        <w:t xml:space="preserve"> </w:t>
      </w:r>
      <w:r w:rsidR="008049AF">
        <w:t xml:space="preserve">(2020) e Delgado </w:t>
      </w:r>
      <w:r w:rsidR="004759E6">
        <w:rPr>
          <w:i/>
          <w:iCs/>
        </w:rPr>
        <w:t>et al.</w:t>
      </w:r>
      <w:r w:rsidR="008049AF">
        <w:t xml:space="preserve"> (2015) trazem resultados d</w:t>
      </w:r>
      <w:r w:rsidR="00EF0EFC">
        <w:t>e benchmark</w:t>
      </w:r>
      <w:r w:rsidR="008049AF">
        <w:t xml:space="preserve"> e do comparativo</w:t>
      </w:r>
      <w:r w:rsidR="00040B34">
        <w:t xml:space="preserve"> entre as ferramentas de estudo</w:t>
      </w:r>
      <w:r w:rsidR="008049AF">
        <w:t xml:space="preserve"> respectivamente</w:t>
      </w:r>
      <w:r w:rsidR="00040B34">
        <w:t xml:space="preserve">. A utilização de resultados gráficos demonstra graficamente </w:t>
      </w:r>
      <w:r w:rsidR="00F12010">
        <w:t>para o leitor os resultados obtidos.</w:t>
      </w:r>
    </w:p>
    <w:p w14:paraId="322879A0" w14:textId="301A90E1" w:rsidR="008220DE" w:rsidRDefault="00DA1D0C" w:rsidP="00CD1E97">
      <w:pPr>
        <w:pStyle w:val="TF-TEXTO"/>
      </w:pPr>
      <w:r>
        <w:t xml:space="preserve">Conforme descrevem </w:t>
      </w:r>
      <w:r w:rsidRPr="004F4203">
        <w:t xml:space="preserve">Meng </w:t>
      </w:r>
      <w:r w:rsidRPr="004F4203">
        <w:rPr>
          <w:i/>
          <w:iCs/>
        </w:rPr>
        <w:t>et. al. (</w:t>
      </w:r>
      <w:r w:rsidRPr="004F4203">
        <w:t>2017),</w:t>
      </w:r>
      <w:r>
        <w:t xml:space="preserve"> com o crescimento urbano as cidades cada vez mais enfrentam numerosos desafios para satisfazer a necessidade de sua população, refletindo especialmente no setor de transportes</w:t>
      </w:r>
      <w:r w:rsidR="000D36C8">
        <w:t>, o qual necessita cada vez mais de sistemas capazes de lidar com informações geoespaciais</w:t>
      </w:r>
      <w:r w:rsidR="000D36C8" w:rsidRPr="00F12419">
        <w:rPr>
          <w:b/>
          <w:bCs/>
        </w:rPr>
        <w:t xml:space="preserve">. </w:t>
      </w:r>
      <w:proofErr w:type="spellStart"/>
      <w:r w:rsidR="000557B3" w:rsidRPr="000557B3">
        <w:t>Agarwal</w:t>
      </w:r>
      <w:proofErr w:type="spellEnd"/>
      <w:r w:rsidR="000557B3" w:rsidRPr="000557B3">
        <w:t xml:space="preserve"> e Rajan (2016)</w:t>
      </w:r>
      <w:r w:rsidR="00CD1E97" w:rsidRPr="000557B3">
        <w:rPr>
          <w:i/>
          <w:iCs/>
        </w:rPr>
        <w:t xml:space="preserve"> </w:t>
      </w:r>
      <w:r w:rsidR="00CD1E97" w:rsidRPr="00CD1E97">
        <w:t xml:space="preserve">destacam </w:t>
      </w:r>
      <w:r w:rsidR="00CD1E97">
        <w:t>a necessidade do aprofundamento do estudo em bancos de dados, visando encontrar soluções para os tratamentos de dados contemporâneos.</w:t>
      </w:r>
    </w:p>
    <w:p w14:paraId="3D7F289F" w14:textId="77777777" w:rsidR="00451B94" w:rsidRDefault="00451B94" w:rsidP="00E638A0">
      <w:pPr>
        <w:pStyle w:val="Ttulo2"/>
      </w:pPr>
      <w:r>
        <w:lastRenderedPageBreak/>
        <w:t>REQUISITOS PRINCIPAIS DO PROBLEMA A SER TRABALHADO</w:t>
      </w:r>
      <w:bookmarkEnd w:id="36"/>
      <w:bookmarkEnd w:id="37"/>
      <w:bookmarkEnd w:id="38"/>
      <w:bookmarkEnd w:id="39"/>
      <w:bookmarkEnd w:id="40"/>
      <w:bookmarkEnd w:id="41"/>
      <w:bookmarkEnd w:id="42"/>
    </w:p>
    <w:p w14:paraId="105FDB21" w14:textId="77777777" w:rsidR="00961B48" w:rsidRDefault="00961B48" w:rsidP="00961B48">
      <w:pPr>
        <w:pStyle w:val="TF-TEXTO"/>
      </w:pPr>
      <w:r>
        <w:t>Os requisitos da ferramenta são:</w:t>
      </w:r>
    </w:p>
    <w:p w14:paraId="486648EB" w14:textId="6D3253D3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de </w:t>
      </w:r>
      <w:r w:rsidR="00B77B24">
        <w:t>clientes</w:t>
      </w:r>
      <w:r>
        <w:t xml:space="preserve"> (Requisito Funcional - RF);</w:t>
      </w:r>
    </w:p>
    <w:p w14:paraId="17084799" w14:textId="3088672F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</w:t>
      </w:r>
      <w:r w:rsidR="00C66669">
        <w:t>de localizações dos clientes</w:t>
      </w:r>
      <w:r>
        <w:t xml:space="preserve"> (RF);</w:t>
      </w:r>
    </w:p>
    <w:p w14:paraId="33AF8576" w14:textId="789714CD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de </w:t>
      </w:r>
      <w:r w:rsidR="005063DE">
        <w:t>observações</w:t>
      </w:r>
      <w:r>
        <w:t xml:space="preserve"> (RF);</w:t>
      </w:r>
    </w:p>
    <w:p w14:paraId="5EC6B096" w14:textId="2FDBF7F1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</w:t>
      </w:r>
      <w:r w:rsidR="00824E4B">
        <w:t xml:space="preserve">a importação de dados pelo usuário </w:t>
      </w:r>
      <w:r>
        <w:t>(RF);</w:t>
      </w:r>
    </w:p>
    <w:p w14:paraId="1F62C209" w14:textId="0233CD64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o cadastro de </w:t>
      </w:r>
      <w:r w:rsidR="00AC470F">
        <w:t>veículos</w:t>
      </w:r>
      <w:r>
        <w:t xml:space="preserve"> (RF);</w:t>
      </w:r>
    </w:p>
    <w:p w14:paraId="729F1F09" w14:textId="150D304F" w:rsidR="0013549E" w:rsidRDefault="0013549E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permitir desativar </w:t>
      </w:r>
      <w:r w:rsidR="007A44B6">
        <w:t>clientes na rota</w:t>
      </w:r>
      <w:r w:rsidR="00CE0AC4">
        <w:t xml:space="preserve"> </w:t>
      </w:r>
      <w:r w:rsidR="007A44B6">
        <w:t>(RF);</w:t>
      </w:r>
    </w:p>
    <w:p w14:paraId="0DEEA892" w14:textId="1C27984E" w:rsidR="00961B48" w:rsidRDefault="00961B48" w:rsidP="00961B48">
      <w:pPr>
        <w:pStyle w:val="TF-ALNEA"/>
        <w:numPr>
          <w:ilvl w:val="0"/>
          <w:numId w:val="20"/>
        </w:numPr>
        <w:tabs>
          <w:tab w:val="left" w:pos="708"/>
        </w:tabs>
      </w:pPr>
      <w:r>
        <w:t>permitir o acompanhamento d</w:t>
      </w:r>
      <w:r w:rsidR="00AC470F">
        <w:t>as rotas</w:t>
      </w:r>
      <w:r>
        <w:t xml:space="preserve"> (RF);</w:t>
      </w:r>
    </w:p>
    <w:p w14:paraId="5F847C06" w14:textId="50E0871A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disponibilizar relatório </w:t>
      </w:r>
      <w:r w:rsidR="005063DE">
        <w:t>de rotas</w:t>
      </w:r>
      <w:r>
        <w:t xml:space="preserve"> (RF);</w:t>
      </w:r>
    </w:p>
    <w:p w14:paraId="5EA31305" w14:textId="693C5D38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utilizar a </w:t>
      </w:r>
      <w:r w:rsidR="00BF4F88">
        <w:t xml:space="preserve">extensão </w:t>
      </w:r>
      <w:proofErr w:type="spellStart"/>
      <w:r w:rsidR="00BF4F88">
        <w:t>Pos</w:t>
      </w:r>
      <w:r w:rsidR="000865B2">
        <w:t>t</w:t>
      </w:r>
      <w:r w:rsidR="00BF4F88">
        <w:t>GIS</w:t>
      </w:r>
      <w:proofErr w:type="spellEnd"/>
      <w:r w:rsidR="00BF4F88">
        <w:t xml:space="preserve"> do PostgreSQL</w:t>
      </w:r>
      <w:r>
        <w:t xml:space="preserve"> (Requisito não Funcional - RNF);</w:t>
      </w:r>
    </w:p>
    <w:p w14:paraId="311D8C45" w14:textId="643C6F6D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utilizar HTML, CSS e Javascript para desenvolver </w:t>
      </w:r>
      <w:r w:rsidR="004B425E">
        <w:t>o visual da ferramenta</w:t>
      </w:r>
      <w:r>
        <w:t xml:space="preserve"> (RNF);</w:t>
      </w:r>
    </w:p>
    <w:p w14:paraId="559B0AA8" w14:textId="38705A1D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 xml:space="preserve">utilizar </w:t>
      </w:r>
      <w:r w:rsidR="004B425E">
        <w:t>Python</w:t>
      </w:r>
      <w:r>
        <w:t xml:space="preserve"> para desenvolver </w:t>
      </w:r>
      <w:r w:rsidR="007832A5">
        <w:t>a</w:t>
      </w:r>
      <w:r>
        <w:t xml:space="preserve"> ferramenta do usuário (RNF);</w:t>
      </w:r>
    </w:p>
    <w:p w14:paraId="125FB63E" w14:textId="602880AC" w:rsidR="0014049C" w:rsidRDefault="0014049C" w:rsidP="0014049C">
      <w:pPr>
        <w:pStyle w:val="TF-ALNEA"/>
        <w:numPr>
          <w:ilvl w:val="0"/>
          <w:numId w:val="20"/>
        </w:numPr>
        <w:tabs>
          <w:tab w:val="left" w:pos="708"/>
        </w:tabs>
      </w:pPr>
      <w:r>
        <w:t>d</w:t>
      </w:r>
      <w:r w:rsidR="007A44B6">
        <w:t xml:space="preserve">isponibilizar </w:t>
      </w:r>
      <w:r>
        <w:t>a ferramenta para rodar em navegadores (RNF).</w:t>
      </w:r>
    </w:p>
    <w:p w14:paraId="693E553B" w14:textId="77777777" w:rsidR="00451B94" w:rsidRDefault="00451B94" w:rsidP="00E638A0">
      <w:pPr>
        <w:pStyle w:val="Ttulo2"/>
      </w:pPr>
      <w:r>
        <w:t>METODOLOGIA</w:t>
      </w:r>
    </w:p>
    <w:p w14:paraId="3CAB30B2" w14:textId="77777777" w:rsidR="00451B94" w:rsidRPr="007E0D87" w:rsidRDefault="00451B94" w:rsidP="00451B94">
      <w:pPr>
        <w:pStyle w:val="TF-TEXTO"/>
      </w:pPr>
      <w:r w:rsidRPr="007E0D87">
        <w:t>O trabalho será desenvolvido observando as seguintes etapas:</w:t>
      </w:r>
    </w:p>
    <w:p w14:paraId="0E77F6BB" w14:textId="55D58300" w:rsidR="00451B94" w:rsidRPr="00424AD5" w:rsidRDefault="002B5D60" w:rsidP="00424AD5">
      <w:pPr>
        <w:pStyle w:val="TF-ALNEA"/>
        <w:numPr>
          <w:ilvl w:val="0"/>
          <w:numId w:val="10"/>
        </w:numPr>
      </w:pPr>
      <w:r>
        <w:t>l</w:t>
      </w:r>
      <w:r w:rsidR="0041681D">
        <w:t xml:space="preserve">evantamento </w:t>
      </w:r>
      <w:r w:rsidR="00BE0DEE">
        <w:t>b</w:t>
      </w:r>
      <w:r w:rsidR="0041681D">
        <w:t>ibliográfico:</w:t>
      </w:r>
      <w:r w:rsidR="001B0702">
        <w:t xml:space="preserve"> </w:t>
      </w:r>
      <w:r w:rsidR="00CD79F2">
        <w:t>f</w:t>
      </w:r>
      <w:r w:rsidR="001B0702">
        <w:t xml:space="preserve">azer pesquisa bibliográfica sobre extensão </w:t>
      </w:r>
      <w:proofErr w:type="spellStart"/>
      <w:r w:rsidR="001B0702">
        <w:t>PostGIS</w:t>
      </w:r>
      <w:proofErr w:type="spellEnd"/>
      <w:r w:rsidR="001B0702">
        <w:t xml:space="preserve">/PostgreSQL, aplicações </w:t>
      </w:r>
      <w:r w:rsidR="00B531CA">
        <w:t xml:space="preserve">de roteamento, </w:t>
      </w:r>
      <w:r w:rsidR="002C3B2C">
        <w:t>Python, SQL e desenvolvimento similares</w:t>
      </w:r>
      <w:r w:rsidR="008B075A">
        <w:t>;</w:t>
      </w:r>
    </w:p>
    <w:p w14:paraId="2B412426" w14:textId="7579B4D7" w:rsidR="00451B94" w:rsidRDefault="002B5D60" w:rsidP="00424AD5">
      <w:pPr>
        <w:pStyle w:val="TF-ALNEA"/>
      </w:pPr>
      <w:r>
        <w:t>e</w:t>
      </w:r>
      <w:r w:rsidR="00A978EE">
        <w:t xml:space="preserve">licitação de </w:t>
      </w:r>
      <w:r w:rsidR="007F3E89">
        <w:t>r</w:t>
      </w:r>
      <w:r w:rsidR="00A978EE">
        <w:t>equisitos:</w:t>
      </w:r>
      <w:r w:rsidR="00EE2AA1">
        <w:t xml:space="preserve"> </w:t>
      </w:r>
      <w:r w:rsidR="00BA017D">
        <w:t>a</w:t>
      </w:r>
      <w:r w:rsidR="00EE2AA1">
        <w:t xml:space="preserve">nálise </w:t>
      </w:r>
      <w:r w:rsidR="00BA017D">
        <w:t xml:space="preserve">e revisão </w:t>
      </w:r>
      <w:r w:rsidR="00EE2AA1">
        <w:t>dos requisitos destacados, evidenciando o objetivo do trabalho</w:t>
      </w:r>
      <w:r w:rsidR="00BA017D">
        <w:t>;</w:t>
      </w:r>
    </w:p>
    <w:p w14:paraId="7D1492D4" w14:textId="496BE513" w:rsidR="00451B94" w:rsidRDefault="002B5D60" w:rsidP="00424AD5">
      <w:pPr>
        <w:pStyle w:val="TF-ALNEA"/>
      </w:pPr>
      <w:r>
        <w:t>p</w:t>
      </w:r>
      <w:r w:rsidR="00721FD0">
        <w:t xml:space="preserve">esquisa e análise </w:t>
      </w:r>
      <w:r w:rsidR="0054097A">
        <w:t xml:space="preserve">de algoritmo para definição </w:t>
      </w:r>
      <w:r w:rsidR="00E01491">
        <w:t>do estudo de caso</w:t>
      </w:r>
      <w:r w:rsidR="00326FB8">
        <w:t>:</w:t>
      </w:r>
      <w:r w:rsidR="004C4427">
        <w:t xml:space="preserve"> </w:t>
      </w:r>
      <w:r w:rsidR="00BA017D">
        <w:t>p</w:t>
      </w:r>
      <w:r w:rsidR="006F1EA2">
        <w:t>esquisar e montar a estrutura do estudo de caso, definindo as ferramentas</w:t>
      </w:r>
      <w:r w:rsidR="00DD5AC0">
        <w:t>/componentes</w:t>
      </w:r>
      <w:r w:rsidR="006F1EA2">
        <w:t xml:space="preserve"> </w:t>
      </w:r>
      <w:r w:rsidR="00DD5AC0">
        <w:t>necessários</w:t>
      </w:r>
      <w:r w:rsidR="001F16F8">
        <w:t xml:space="preserve"> para o desenvolvimento do estudo de caso</w:t>
      </w:r>
      <w:r w:rsidR="008B075A">
        <w:t>;</w:t>
      </w:r>
    </w:p>
    <w:p w14:paraId="631B2555" w14:textId="6AFA19BF" w:rsidR="009C4014" w:rsidRDefault="002B5D60" w:rsidP="00424AD5">
      <w:pPr>
        <w:pStyle w:val="TF-ALNEA"/>
      </w:pPr>
      <w:r>
        <w:t>b</w:t>
      </w:r>
      <w:r w:rsidR="00FA7868">
        <w:t xml:space="preserve">usca de </w:t>
      </w:r>
      <w:r w:rsidR="00811D30">
        <w:t>i</w:t>
      </w:r>
      <w:r w:rsidR="00FA7868">
        <w:t>nformação</w:t>
      </w:r>
      <w:r w:rsidR="00811D30">
        <w:t xml:space="preserve"> </w:t>
      </w:r>
      <w:r w:rsidR="00E01491">
        <w:t>e definição dos dados</w:t>
      </w:r>
      <w:r w:rsidR="008B075A">
        <w:t xml:space="preserve"> geográficos</w:t>
      </w:r>
      <w:r w:rsidR="00326FB8">
        <w:t>:</w:t>
      </w:r>
      <w:r w:rsidR="007A372E">
        <w:t xml:space="preserve"> </w:t>
      </w:r>
      <w:r w:rsidR="00DD5AC0">
        <w:t>d</w:t>
      </w:r>
      <w:r w:rsidR="007A372E">
        <w:t xml:space="preserve">efinição da base dados que será utilizada para elaboração do estudo de caso, buscando evidenciar a melhor forma da utilização da extensão </w:t>
      </w:r>
      <w:proofErr w:type="spellStart"/>
      <w:r w:rsidR="007A372E">
        <w:t>PostGIS</w:t>
      </w:r>
      <w:proofErr w:type="spellEnd"/>
      <w:r w:rsidR="007A372E">
        <w:t xml:space="preserve"> e PostgreSQL</w:t>
      </w:r>
      <w:r w:rsidR="008B075A">
        <w:t>. Montagem da arquitetura do banco para operacionalizar o estudo de caso</w:t>
      </w:r>
    </w:p>
    <w:p w14:paraId="63121C57" w14:textId="7080D8AB" w:rsidR="00A978EE" w:rsidRDefault="002B5D60" w:rsidP="00424AD5">
      <w:pPr>
        <w:pStyle w:val="TF-ALNEA"/>
      </w:pPr>
      <w:r>
        <w:t>i</w:t>
      </w:r>
      <w:r w:rsidR="00A978EE">
        <w:t>mplementação:</w:t>
      </w:r>
      <w:r w:rsidR="005C5141">
        <w:t xml:space="preserve"> Desenvolvimento do estudo de caso utilizand</w:t>
      </w:r>
      <w:r w:rsidR="009F6222">
        <w:t>o Python</w:t>
      </w:r>
      <w:r w:rsidR="008B075A">
        <w:t>;</w:t>
      </w:r>
    </w:p>
    <w:p w14:paraId="4A89FE55" w14:textId="18373457" w:rsidR="00A978EE" w:rsidRPr="00424AD5" w:rsidRDefault="002B5D60" w:rsidP="00424AD5">
      <w:pPr>
        <w:pStyle w:val="TF-ALNEA"/>
      </w:pPr>
      <w:r>
        <w:t>t</w:t>
      </w:r>
      <w:r w:rsidR="00A978EE">
        <w:t>estes</w:t>
      </w:r>
      <w:r w:rsidR="006344B8">
        <w:t xml:space="preserve">: </w:t>
      </w:r>
      <w:r w:rsidR="008B075A">
        <w:t>t</w:t>
      </w:r>
      <w:r w:rsidR="006344B8">
        <w:t>estes</w:t>
      </w:r>
      <w:r w:rsidR="006344B8" w:rsidRPr="006344B8">
        <w:t xml:space="preserve"> </w:t>
      </w:r>
      <w:r w:rsidR="00E355FC">
        <w:t xml:space="preserve">unitários e </w:t>
      </w:r>
      <w:r w:rsidR="0015261F">
        <w:t>funcionais</w:t>
      </w:r>
      <w:r w:rsidR="006344B8" w:rsidRPr="006344B8">
        <w:t xml:space="preserve"> para garantir que </w:t>
      </w:r>
      <w:r w:rsidR="006A15FC">
        <w:t>a</w:t>
      </w:r>
      <w:r w:rsidR="006344B8" w:rsidRPr="006344B8">
        <w:t xml:space="preserve"> aplicação Python funcione de maneira confiável. Isso envolve a criação de casos de teste, simulações de uso e verificações minuciosas para identificar e corrigir possíveis problemas</w:t>
      </w:r>
      <w:r w:rsidR="008B075A">
        <w:t>;</w:t>
      </w:r>
    </w:p>
    <w:p w14:paraId="1951C4BB" w14:textId="362DF6D1" w:rsidR="00451B94" w:rsidRPr="00424AD5" w:rsidRDefault="002B5D60" w:rsidP="00424AD5">
      <w:pPr>
        <w:pStyle w:val="TF-ALNEA"/>
      </w:pPr>
      <w:r>
        <w:t>v</w:t>
      </w:r>
      <w:r w:rsidR="00C07F4F">
        <w:t>alidação:</w:t>
      </w:r>
      <w:r w:rsidR="002E7392">
        <w:t xml:space="preserve"> </w:t>
      </w:r>
      <w:r w:rsidR="008B075A">
        <w:t>v</w:t>
      </w:r>
      <w:r w:rsidR="002E7392">
        <w:t xml:space="preserve">alidação </w:t>
      </w:r>
      <w:r w:rsidR="00510742">
        <w:t xml:space="preserve">da ferramenta com base </w:t>
      </w:r>
      <w:r w:rsidR="006C5F6A">
        <w:t>na revisão por pares</w:t>
      </w:r>
      <w:r w:rsidR="00510742">
        <w:t xml:space="preserve"> para </w:t>
      </w:r>
      <w:r w:rsidR="00AE01C6">
        <w:t>validar e resultar o trabalho de estudo.</w:t>
      </w:r>
      <w:r w:rsidR="004A3A9D">
        <w:t xml:space="preserve"> Além da avaliação de usabilidade de usuários e avaliação estatística.</w:t>
      </w:r>
    </w:p>
    <w:p w14:paraId="01558F06" w14:textId="4A18B247" w:rsidR="00451B94" w:rsidRDefault="00451B94" w:rsidP="00451B94">
      <w:pPr>
        <w:pStyle w:val="TF-TEXTO"/>
      </w:pPr>
      <w:r>
        <w:t xml:space="preserve">As etapas serão realizadas nos períodos relacionados no </w:t>
      </w:r>
      <w:r w:rsidR="00C9314C">
        <w:fldChar w:fldCharType="begin"/>
      </w:r>
      <w:r w:rsidR="00C9314C">
        <w:instrText xml:space="preserve"> REF _Ref98650273 \h </w:instrText>
      </w:r>
      <w:r w:rsidR="00C9314C">
        <w:fldChar w:fldCharType="separate"/>
      </w:r>
      <w:r w:rsidR="00C9314C">
        <w:t xml:space="preserve">Quadro </w:t>
      </w:r>
      <w:r w:rsidR="00C9314C">
        <w:rPr>
          <w:noProof/>
        </w:rPr>
        <w:t>3</w:t>
      </w:r>
      <w:r w:rsidR="00C9314C">
        <w:fldChar w:fldCharType="end"/>
      </w:r>
      <w:r w:rsidR="0060060C">
        <w:fldChar w:fldCharType="begin"/>
      </w:r>
      <w:r w:rsidR="0060060C">
        <w:instrText xml:space="preserve"> REF _Ref98650273 \h </w:instrText>
      </w:r>
      <w:r w:rsidR="00437EF0">
        <w:fldChar w:fldCharType="separate"/>
      </w:r>
      <w:r w:rsidR="0060060C">
        <w:fldChar w:fldCharType="end"/>
      </w:r>
      <w:r>
        <w:t>.</w:t>
      </w:r>
    </w:p>
    <w:p w14:paraId="4A5C9559" w14:textId="550471EF" w:rsidR="00451B94" w:rsidRPr="007E0D87" w:rsidRDefault="0060060C" w:rsidP="005B2E12">
      <w:pPr>
        <w:pStyle w:val="TF-LEGENDA"/>
      </w:pPr>
      <w:bookmarkStart w:id="44" w:name="_Ref98650273"/>
      <w:bookmarkStart w:id="45" w:name="_Ref151840541"/>
      <w:r>
        <w:t xml:space="preserve">Quadro </w:t>
      </w:r>
      <w:r w:rsidR="00C75F2D">
        <w:fldChar w:fldCharType="begin"/>
      </w:r>
      <w:r w:rsidR="00C75F2D">
        <w:instrText xml:space="preserve"> SEQ Quadro \* ARABIC </w:instrText>
      </w:r>
      <w:r w:rsidR="00C75F2D">
        <w:fldChar w:fldCharType="separate"/>
      </w:r>
      <w:r w:rsidR="00C9314C">
        <w:rPr>
          <w:noProof/>
        </w:rPr>
        <w:t>3</w:t>
      </w:r>
      <w:r w:rsidR="00C75F2D">
        <w:rPr>
          <w:noProof/>
        </w:rPr>
        <w:fldChar w:fldCharType="end"/>
      </w:r>
      <w:bookmarkEnd w:id="44"/>
      <w:r w:rsidR="00451B94" w:rsidRPr="007E0D87">
        <w:t xml:space="preserve"> - Cronograma</w:t>
      </w:r>
      <w:bookmarkEnd w:id="45"/>
    </w:p>
    <w:tbl>
      <w:tblPr>
        <w:tblW w:w="90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6171"/>
        <w:gridCol w:w="273"/>
        <w:gridCol w:w="284"/>
        <w:gridCol w:w="284"/>
        <w:gridCol w:w="284"/>
        <w:gridCol w:w="284"/>
        <w:gridCol w:w="284"/>
        <w:gridCol w:w="284"/>
        <w:gridCol w:w="284"/>
        <w:gridCol w:w="284"/>
        <w:gridCol w:w="289"/>
      </w:tblGrid>
      <w:tr w:rsidR="00451B94" w:rsidRPr="007E0D87" w14:paraId="66A35E9D" w14:textId="77777777" w:rsidTr="00E51601">
        <w:trPr>
          <w:cantSplit/>
          <w:jc w:val="center"/>
        </w:trPr>
        <w:tc>
          <w:tcPr>
            <w:tcW w:w="6171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6A6A6"/>
          </w:tcPr>
          <w:p w14:paraId="5CDA4BB3" w14:textId="77777777" w:rsidR="00451B94" w:rsidRPr="007E0D87" w:rsidRDefault="00451B94" w:rsidP="00470C41">
            <w:pPr>
              <w:pStyle w:val="TF-TEXTOQUADRO"/>
            </w:pPr>
          </w:p>
        </w:tc>
        <w:tc>
          <w:tcPr>
            <w:tcW w:w="2834" w:type="dxa"/>
            <w:gridSpan w:val="10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6A6A6"/>
          </w:tcPr>
          <w:p w14:paraId="3D970B90" w14:textId="2C3FEBE2" w:rsidR="00451B94" w:rsidRPr="007E0D87" w:rsidRDefault="00DD2682" w:rsidP="00470C41">
            <w:pPr>
              <w:pStyle w:val="TF-TEXTOQUADROCentralizado"/>
            </w:pPr>
            <w:r>
              <w:t>2024</w:t>
            </w:r>
          </w:p>
        </w:tc>
      </w:tr>
      <w:tr w:rsidR="00133068" w:rsidRPr="007E0D87" w14:paraId="24A61F86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  <w:bottom w:val="nil"/>
            </w:tcBorders>
            <w:shd w:val="clear" w:color="auto" w:fill="A6A6A6"/>
          </w:tcPr>
          <w:p w14:paraId="24719BEE" w14:textId="77777777" w:rsidR="00133068" w:rsidRPr="007E0D87" w:rsidRDefault="00133068" w:rsidP="00133068">
            <w:pPr>
              <w:pStyle w:val="TF-TEXTOQUADRO"/>
            </w:pPr>
          </w:p>
        </w:tc>
        <w:tc>
          <w:tcPr>
            <w:tcW w:w="557" w:type="dxa"/>
            <w:gridSpan w:val="2"/>
            <w:shd w:val="clear" w:color="auto" w:fill="A6A6A6"/>
          </w:tcPr>
          <w:p w14:paraId="3577CCB5" w14:textId="2EFB5506" w:rsidR="00133068" w:rsidRPr="007E0D87" w:rsidRDefault="00C167F2" w:rsidP="00133068">
            <w:pPr>
              <w:pStyle w:val="TF-TEXTOQUADROCentralizado"/>
            </w:pPr>
            <w:r>
              <w:t>jun</w:t>
            </w:r>
            <w:r w:rsidR="00133068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4FF50E06" w14:textId="1C38DEDB" w:rsidR="00133068" w:rsidRPr="007E0D87" w:rsidRDefault="00C167F2" w:rsidP="00133068">
            <w:pPr>
              <w:pStyle w:val="TF-TEXTOQUADROCentralizado"/>
            </w:pPr>
            <w:r>
              <w:t>jul</w:t>
            </w:r>
            <w:r w:rsidR="00133068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0727E6F5" w14:textId="27E72157" w:rsidR="00133068" w:rsidRPr="007E0D87" w:rsidRDefault="00C167F2" w:rsidP="00133068">
            <w:pPr>
              <w:pStyle w:val="TF-TEXTOQUADROCentralizado"/>
            </w:pPr>
            <w:r>
              <w:t>ago</w:t>
            </w:r>
            <w:r w:rsidR="00133068">
              <w:t>.</w:t>
            </w:r>
          </w:p>
        </w:tc>
        <w:tc>
          <w:tcPr>
            <w:tcW w:w="568" w:type="dxa"/>
            <w:gridSpan w:val="2"/>
            <w:shd w:val="clear" w:color="auto" w:fill="A6A6A6"/>
          </w:tcPr>
          <w:p w14:paraId="20D3F243" w14:textId="11D26984" w:rsidR="00133068" w:rsidRPr="007E0D87" w:rsidRDefault="00CE5EE9" w:rsidP="00133068">
            <w:pPr>
              <w:pStyle w:val="TF-TEXTOQUADROCentralizado"/>
            </w:pPr>
            <w:r>
              <w:t>set</w:t>
            </w:r>
            <w:r w:rsidR="00C167F2">
              <w:t>.</w:t>
            </w:r>
          </w:p>
        </w:tc>
        <w:tc>
          <w:tcPr>
            <w:tcW w:w="573" w:type="dxa"/>
            <w:gridSpan w:val="2"/>
            <w:shd w:val="clear" w:color="auto" w:fill="A6A6A6"/>
          </w:tcPr>
          <w:p w14:paraId="7E01C316" w14:textId="58740B6D" w:rsidR="00133068" w:rsidRPr="007E0D87" w:rsidRDefault="00CE5EE9" w:rsidP="00133068">
            <w:pPr>
              <w:pStyle w:val="TF-TEXTOQUADROCentralizado"/>
            </w:pPr>
            <w:r>
              <w:t>nov</w:t>
            </w:r>
            <w:r w:rsidR="00133068">
              <w:t>.</w:t>
            </w:r>
          </w:p>
        </w:tc>
      </w:tr>
      <w:tr w:rsidR="001352D4" w:rsidRPr="007E0D87" w14:paraId="3EFCC0CF" w14:textId="77777777" w:rsidTr="00E51601">
        <w:trPr>
          <w:cantSplit/>
          <w:jc w:val="center"/>
        </w:trPr>
        <w:tc>
          <w:tcPr>
            <w:tcW w:w="6171" w:type="dxa"/>
            <w:tcBorders>
              <w:top w:val="nil"/>
              <w:left w:val="single" w:sz="4" w:space="0" w:color="auto"/>
            </w:tcBorders>
            <w:shd w:val="clear" w:color="auto" w:fill="A6A6A6"/>
          </w:tcPr>
          <w:p w14:paraId="14142D53" w14:textId="77777777" w:rsidR="001352D4" w:rsidRPr="007E0D87" w:rsidRDefault="001352D4" w:rsidP="001352D4">
            <w:pPr>
              <w:pStyle w:val="TF-TEXTOQUADRO"/>
            </w:pPr>
            <w:r w:rsidRPr="007E0D87">
              <w:t>etapas / quinzenas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6A6A6"/>
          </w:tcPr>
          <w:p w14:paraId="651B943B" w14:textId="2AB584BD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6E12756C" w14:textId="1B5C4E45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52F8FD8" w14:textId="350DB800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CAE229E" w14:textId="65978EB3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F72D65F" w14:textId="7AE7B749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396E595" w14:textId="194E3A70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5EF2749F" w14:textId="3AFB8C98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1670DC65" w14:textId="392E2C5B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6A6A6"/>
          </w:tcPr>
          <w:p w14:paraId="02C3C000" w14:textId="32B9384E" w:rsidR="001352D4" w:rsidRPr="007E0D87" w:rsidRDefault="001352D4" w:rsidP="001352D4">
            <w:pPr>
              <w:pStyle w:val="TF-TEXTOQUADROCentralizado"/>
            </w:pPr>
            <w:r>
              <w:t>1</w:t>
            </w: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6A6A6"/>
          </w:tcPr>
          <w:p w14:paraId="2AA9610C" w14:textId="6ECEE615" w:rsidR="001352D4" w:rsidRPr="007E0D87" w:rsidRDefault="001352D4" w:rsidP="001352D4">
            <w:pPr>
              <w:pStyle w:val="TF-TEXTOQUADROCentralizado"/>
            </w:pPr>
            <w:r>
              <w:t>2</w:t>
            </w:r>
          </w:p>
        </w:tc>
      </w:tr>
      <w:tr w:rsidR="00451B94" w:rsidRPr="007E0D87" w14:paraId="5A083E15" w14:textId="77777777" w:rsidTr="009E36E1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17D9F91" w14:textId="526A3363" w:rsidR="00451B94" w:rsidRPr="007E0D87" w:rsidRDefault="0070227A" w:rsidP="00470C41">
            <w:pPr>
              <w:pStyle w:val="TF-TEXTOQUADRO"/>
              <w:rPr>
                <w:bCs/>
              </w:rPr>
            </w:pPr>
            <w:r>
              <w:rPr>
                <w:bCs/>
              </w:rPr>
              <w:t xml:space="preserve">Levantamento </w:t>
            </w:r>
            <w:r w:rsidR="00A7128F">
              <w:rPr>
                <w:bCs/>
              </w:rPr>
              <w:t>Bibliográfico</w:t>
            </w:r>
          </w:p>
        </w:tc>
        <w:tc>
          <w:tcPr>
            <w:tcW w:w="273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B5F3366" w14:textId="77777777" w:rsidR="00451B94" w:rsidRPr="007E0D87" w:rsidRDefault="00451B94" w:rsidP="009E36E1">
            <w:pPr>
              <w:pStyle w:val="TF-TEXTOQUADR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1E43B2F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63563AE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93DDBA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520A6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0AEE05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5FE0C125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C5E7EF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603A5B8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9D5CC37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451B94" w:rsidRPr="007E0D87" w14:paraId="731A34DF" w14:textId="77777777" w:rsidTr="00C44CA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09429F3F" w14:textId="0C8C1656" w:rsidR="00451B94" w:rsidRPr="007E0D87" w:rsidRDefault="00F47BF8" w:rsidP="00470C41">
            <w:pPr>
              <w:pStyle w:val="TF-TEXTOQUADRO"/>
            </w:pPr>
            <w:r>
              <w:t>Elicitação de Requisitos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5BE3F1C7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52BF3A7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335CB3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677F49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2EF8CEA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AFDC61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4A585CB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D0ABF5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705B83E2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1DF6B0B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7B3901" w:rsidRPr="007E0D87" w14:paraId="6D738C55" w14:textId="77777777" w:rsidTr="00C44CA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56D64BAB" w14:textId="6931AB6F" w:rsidR="007B3901" w:rsidRDefault="009C60D3" w:rsidP="00470C41">
            <w:pPr>
              <w:pStyle w:val="TF-TEXTOQUADRO"/>
            </w:pPr>
            <w:r>
              <w:t>Pesquisa e análise de algoritmo para definição do estudo de caso</w:t>
            </w:r>
          </w:p>
        </w:tc>
        <w:tc>
          <w:tcPr>
            <w:tcW w:w="273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7621CB77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  <w:shd w:val="clear" w:color="auto" w:fill="AEAAAA" w:themeFill="background2" w:themeFillShade="BF"/>
          </w:tcPr>
          <w:p w14:paraId="09878719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F568F18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6BC4A5C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207D7F92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993B6D8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2DA35CB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084E5E81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4" w:type="dxa"/>
            <w:tcBorders>
              <w:top w:val="single" w:sz="4" w:space="0" w:color="auto"/>
            </w:tcBorders>
          </w:tcPr>
          <w:p w14:paraId="418C1F5B" w14:textId="77777777" w:rsidR="007B3901" w:rsidRPr="007E0D87" w:rsidRDefault="007B3901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379BC223" w14:textId="77777777" w:rsidR="007B3901" w:rsidRPr="007E0D87" w:rsidRDefault="007B3901" w:rsidP="00470C41">
            <w:pPr>
              <w:pStyle w:val="TF-TEXTOQUADROCentralizado"/>
            </w:pPr>
          </w:p>
        </w:tc>
      </w:tr>
      <w:tr w:rsidR="00451B94" w:rsidRPr="007E0D87" w14:paraId="163ADF4C" w14:textId="77777777" w:rsidTr="0030193B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4F6B51D7" w14:textId="5961B753" w:rsidR="00451B94" w:rsidRPr="007E0D87" w:rsidRDefault="009C60D3" w:rsidP="00470C41">
            <w:pPr>
              <w:pStyle w:val="TF-TEXTOQUADRO"/>
            </w:pPr>
            <w:r>
              <w:t>Busca de informação e definição dos dados</w:t>
            </w:r>
            <w:r w:rsidR="008B075A">
              <w:t xml:space="preserve"> geográficos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632F7534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2EB02C6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37A41D19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2DFD0BF8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5FC0F24C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081C393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DCB79CD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20C7541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2FB18E6" w14:textId="77777777" w:rsidR="00451B94" w:rsidRPr="007E0D87" w:rsidRDefault="00451B94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25F72B0A" w14:textId="77777777" w:rsidR="00451B94" w:rsidRPr="007E0D87" w:rsidRDefault="00451B94" w:rsidP="00470C41">
            <w:pPr>
              <w:pStyle w:val="TF-TEXTOQUADROCentralizado"/>
            </w:pPr>
          </w:p>
        </w:tc>
      </w:tr>
      <w:tr w:rsidR="008B075A" w:rsidRPr="007E0D87" w14:paraId="448DE482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11DE2DB7" w14:textId="5C389E12" w:rsidR="008B075A" w:rsidRDefault="008B075A" w:rsidP="009C60D3">
            <w:pPr>
              <w:pStyle w:val="TF-TEXTOQUADRO"/>
            </w:pPr>
            <w:r>
              <w:t>Implementação</w:t>
            </w:r>
          </w:p>
        </w:tc>
        <w:tc>
          <w:tcPr>
            <w:tcW w:w="273" w:type="dxa"/>
          </w:tcPr>
          <w:p w14:paraId="138C7B35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</w:tcPr>
          <w:p w14:paraId="0F5F5CCD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5877CEF5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074B6679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72A6DEC9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06BDB305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6896CCE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511FF832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4" w:type="dxa"/>
          </w:tcPr>
          <w:p w14:paraId="52817C71" w14:textId="77777777" w:rsidR="008B075A" w:rsidRPr="007E0D87" w:rsidRDefault="008B075A" w:rsidP="009C60D3">
            <w:pPr>
              <w:pStyle w:val="TF-TEXTOQUADROCentralizado"/>
            </w:pPr>
          </w:p>
        </w:tc>
        <w:tc>
          <w:tcPr>
            <w:tcW w:w="289" w:type="dxa"/>
          </w:tcPr>
          <w:p w14:paraId="4C8FD291" w14:textId="77777777" w:rsidR="008B075A" w:rsidRPr="007E0D87" w:rsidRDefault="008B075A" w:rsidP="009C60D3">
            <w:pPr>
              <w:pStyle w:val="TF-TEXTOQUADROCentralizado"/>
            </w:pPr>
          </w:p>
        </w:tc>
      </w:tr>
      <w:tr w:rsidR="008B075A" w:rsidRPr="007E0D87" w14:paraId="0DA4497E" w14:textId="77777777">
        <w:trPr>
          <w:trHeight w:val="200"/>
          <w:jc w:val="center"/>
        </w:trPr>
        <w:tc>
          <w:tcPr>
            <w:tcW w:w="6171" w:type="dxa"/>
            <w:tcBorders>
              <w:left w:val="single" w:sz="4" w:space="0" w:color="auto"/>
            </w:tcBorders>
          </w:tcPr>
          <w:p w14:paraId="2DF85C65" w14:textId="610F992F" w:rsidR="008B075A" w:rsidRDefault="008B075A" w:rsidP="009C60D3">
            <w:pPr>
              <w:pStyle w:val="TF-TEXTOQUADRO"/>
            </w:pPr>
            <w:r>
              <w:t>Testes</w:t>
            </w:r>
          </w:p>
        </w:tc>
        <w:tc>
          <w:tcPr>
            <w:tcW w:w="273" w:type="dxa"/>
          </w:tcPr>
          <w:p w14:paraId="2BFD5ABF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18F12E0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8D3EBC6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508E0F2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50AA91D5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3AA98420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</w:tcPr>
          <w:p w14:paraId="143EA11C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FFFFFF" w:themeFill="background1"/>
          </w:tcPr>
          <w:p w14:paraId="41B76EB6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shd w:val="clear" w:color="auto" w:fill="AEAAAA" w:themeFill="background2" w:themeFillShade="BF"/>
          </w:tcPr>
          <w:p w14:paraId="351F1728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9" w:type="dxa"/>
          </w:tcPr>
          <w:p w14:paraId="04C8279C" w14:textId="77777777" w:rsidR="008B075A" w:rsidRPr="007E0D87" w:rsidRDefault="008B075A" w:rsidP="00470C41">
            <w:pPr>
              <w:pStyle w:val="TF-TEXTOQUADROCentralizado"/>
            </w:pPr>
          </w:p>
        </w:tc>
      </w:tr>
      <w:tr w:rsidR="008B075A" w:rsidRPr="007E0D87" w14:paraId="261AAEE9" w14:textId="77777777">
        <w:trPr>
          <w:jc w:val="center"/>
        </w:trPr>
        <w:tc>
          <w:tcPr>
            <w:tcW w:w="6171" w:type="dxa"/>
            <w:tcBorders>
              <w:left w:val="single" w:sz="4" w:space="0" w:color="auto"/>
              <w:bottom w:val="single" w:sz="4" w:space="0" w:color="auto"/>
            </w:tcBorders>
          </w:tcPr>
          <w:p w14:paraId="6B953714" w14:textId="4A977C94" w:rsidR="008B075A" w:rsidRPr="007E0D87" w:rsidRDefault="008B075A" w:rsidP="00470C41">
            <w:pPr>
              <w:pStyle w:val="TF-TEXTOQUADRO"/>
            </w:pPr>
            <w:r>
              <w:t>Validação</w:t>
            </w:r>
          </w:p>
        </w:tc>
        <w:tc>
          <w:tcPr>
            <w:tcW w:w="273" w:type="dxa"/>
            <w:tcBorders>
              <w:bottom w:val="single" w:sz="4" w:space="0" w:color="auto"/>
            </w:tcBorders>
          </w:tcPr>
          <w:p w14:paraId="566EFD9D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B0459E8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FA0C5E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43B9725A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3C64B871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F04A768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097313F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</w:tcPr>
          <w:p w14:paraId="73493073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4" w:type="dxa"/>
            <w:tcBorders>
              <w:bottom w:val="single" w:sz="4" w:space="0" w:color="auto"/>
            </w:tcBorders>
            <w:shd w:val="clear" w:color="auto" w:fill="FFFFFF" w:themeFill="background1"/>
          </w:tcPr>
          <w:p w14:paraId="59D4A1A3" w14:textId="77777777" w:rsidR="008B075A" w:rsidRPr="007E0D87" w:rsidRDefault="008B075A" w:rsidP="00470C41">
            <w:pPr>
              <w:pStyle w:val="TF-TEXTOQUADROCentralizado"/>
            </w:pPr>
          </w:p>
        </w:tc>
        <w:tc>
          <w:tcPr>
            <w:tcW w:w="289" w:type="dxa"/>
            <w:tcBorders>
              <w:bottom w:val="single" w:sz="4" w:space="0" w:color="auto"/>
            </w:tcBorders>
            <w:shd w:val="clear" w:color="auto" w:fill="AEAAAA" w:themeFill="background2" w:themeFillShade="BF"/>
          </w:tcPr>
          <w:p w14:paraId="4D49DFC7" w14:textId="77777777" w:rsidR="008B075A" w:rsidRPr="007E0D87" w:rsidRDefault="008B075A" w:rsidP="00470C41">
            <w:pPr>
              <w:pStyle w:val="TF-TEXTOQUADROCentralizado"/>
            </w:pPr>
          </w:p>
        </w:tc>
      </w:tr>
    </w:tbl>
    <w:p w14:paraId="68B4DD69" w14:textId="47A49CDE" w:rsidR="00FC4A9F" w:rsidRDefault="00FC4A9F" w:rsidP="00FC4A9F">
      <w:pPr>
        <w:pStyle w:val="TF-FONTE"/>
      </w:pPr>
      <w:r>
        <w:t>Fonte: elaborado pelo autor</w:t>
      </w:r>
      <w:r w:rsidR="00CE5EE9">
        <w:t xml:space="preserve"> (2024)</w:t>
      </w:r>
      <w:r>
        <w:t>.</w:t>
      </w:r>
    </w:p>
    <w:p w14:paraId="7D9EEAE5" w14:textId="77777777" w:rsidR="00A307C7" w:rsidRPr="007A1883" w:rsidRDefault="0037046F" w:rsidP="00424AD5">
      <w:pPr>
        <w:pStyle w:val="Ttulo1"/>
      </w:pPr>
      <w:r>
        <w:t>REVISÃO BIBLIOGRÁFICA</w:t>
      </w:r>
    </w:p>
    <w:p w14:paraId="75AA6ECA" w14:textId="40124B47" w:rsidR="003D7A9B" w:rsidRDefault="003D7A9B" w:rsidP="0037046F">
      <w:pPr>
        <w:pStyle w:val="TF-TEXTO"/>
      </w:pPr>
      <w:r>
        <w:t>Este capítulo descreve brevemente sobre os assuntos que fundamentarão o estudo a ser realizado</w:t>
      </w:r>
      <w:r w:rsidR="00C076A9">
        <w:t>, assim como também o estudo de caso aqui apresentado.</w:t>
      </w:r>
    </w:p>
    <w:p w14:paraId="193B0D8E" w14:textId="687915DD" w:rsidR="00FD4FAE" w:rsidRDefault="005A0822" w:rsidP="0037046F">
      <w:pPr>
        <w:pStyle w:val="TF-TEXTO"/>
      </w:pPr>
      <w:proofErr w:type="spellStart"/>
      <w:r w:rsidRPr="007E594B">
        <w:t>I</w:t>
      </w:r>
      <w:r w:rsidR="009A0DDF">
        <w:t>keuti</w:t>
      </w:r>
      <w:proofErr w:type="spellEnd"/>
      <w:r w:rsidR="009A0DDF">
        <w:t xml:space="preserve"> (2020) </w:t>
      </w:r>
      <w:r w:rsidR="00FD4FAE">
        <w:t xml:space="preserve">descreve </w:t>
      </w:r>
      <w:r w:rsidR="007912E3">
        <w:t>que os cus</w:t>
      </w:r>
      <w:r w:rsidR="003B4F94">
        <w:t xml:space="preserve">tos de transportes </w:t>
      </w:r>
      <w:r w:rsidR="00B9176C">
        <w:t>englobam</w:t>
      </w:r>
      <w:r w:rsidR="003B4F94">
        <w:t xml:space="preserve"> uma grande fatia do custo da cadeia de suprimentos</w:t>
      </w:r>
      <w:r w:rsidR="00B9176C">
        <w:t xml:space="preserve">, </w:t>
      </w:r>
      <w:r w:rsidR="003B66C0">
        <w:t>a</w:t>
      </w:r>
      <w:r w:rsidR="003B66C0" w:rsidRPr="003B66C0">
        <w:t xml:space="preserve">ssim, é imprescindível que as empresas realizem um planejamento de otimização de rotas para manter sua competitividade no mercado, sem comprometer suas margens de lucro. No contexto brasileiro, de acordo com o Instituto de Logística e </w:t>
      </w:r>
      <w:proofErr w:type="spellStart"/>
      <w:r w:rsidR="003B66C0" w:rsidRPr="003B66C0">
        <w:t>Supply</w:t>
      </w:r>
      <w:proofErr w:type="spellEnd"/>
      <w:r w:rsidR="003B66C0" w:rsidRPr="003B66C0">
        <w:t xml:space="preserve"> Chain (2017), em 2015, os gastos com transporte representaram 56,5% dos custos logísticos totais e 6,9% do Produto Interno Bruto (PIB) do Brasil, um valor superior ao investimento total na Educação (6,2%) no mesmo ano</w:t>
      </w:r>
      <w:r w:rsidR="007065A1">
        <w:t>.</w:t>
      </w:r>
    </w:p>
    <w:p w14:paraId="5CC84E3D" w14:textId="11F7B78B" w:rsidR="004B73C7" w:rsidRDefault="004B73C7" w:rsidP="0037046F">
      <w:pPr>
        <w:pStyle w:val="TF-TEXTO"/>
      </w:pPr>
      <w:proofErr w:type="spellStart"/>
      <w:r>
        <w:lastRenderedPageBreak/>
        <w:t>Ikeuti</w:t>
      </w:r>
      <w:proofErr w:type="spellEnd"/>
      <w:r>
        <w:t xml:space="preserve"> (2020) </w:t>
      </w:r>
      <w:r w:rsidR="00CD0B13">
        <w:t>introduz a nós o termo VPR</w:t>
      </w:r>
      <w:r w:rsidR="007D5E67">
        <w:t xml:space="preserve">, conhecido como o problema de roteamento de veículos </w:t>
      </w:r>
      <w:r w:rsidR="00B204E3">
        <w:t xml:space="preserve">e suas </w:t>
      </w:r>
      <w:r w:rsidR="009C2E04">
        <w:t>diversas diretrizes</w:t>
      </w:r>
      <w:r w:rsidR="00DD7068">
        <w:t xml:space="preserve"> como o VPR capacitado (CVRP)</w:t>
      </w:r>
      <w:r w:rsidR="007F1A9F">
        <w:t xml:space="preserve">, </w:t>
      </w:r>
      <w:r w:rsidR="00021E20">
        <w:t xml:space="preserve">para a resolução </w:t>
      </w:r>
      <w:r w:rsidR="00DD7068">
        <w:t>do problema do caixeiro viajante</w:t>
      </w:r>
      <w:r w:rsidR="00C46F9E">
        <w:t>. O CVRP consiste na elaboração de rotas ótimas dos veículos para diversos clientes, onde cada veículo possui um limite de carga</w:t>
      </w:r>
      <w:r w:rsidR="002268D2">
        <w:t>, o CVRP pretende minimizar a distância percorrida</w:t>
      </w:r>
      <w:r w:rsidR="005246AF">
        <w:t>, contudo que as rotas iniciem e terminem no mesmo ponto, os locais visitados apenas uma vez</w:t>
      </w:r>
      <w:r w:rsidR="009C2E04">
        <w:t>, além de todos os pontos obrigatoriamente serem visitados.</w:t>
      </w:r>
      <w:r w:rsidR="0007222F">
        <w:t xml:space="preserve"> Silva </w:t>
      </w:r>
      <w:r w:rsidR="0007222F" w:rsidRPr="0007222F">
        <w:rPr>
          <w:i/>
          <w:iCs/>
        </w:rPr>
        <w:t>et. al.</w:t>
      </w:r>
      <w:r w:rsidR="0007222F">
        <w:t xml:space="preserve"> (2019) </w:t>
      </w:r>
      <w:r w:rsidR="00493D98">
        <w:t xml:space="preserve">afirma </w:t>
      </w:r>
      <w:r w:rsidR="005977CA">
        <w:t>que o objetivo dessa metodologia é encontrar o caminho hamiltoniano</w:t>
      </w:r>
      <w:r w:rsidR="0013078C">
        <w:t>, definido como a rota que será percorrida atendendo uma demanda de cidades</w:t>
      </w:r>
      <w:r w:rsidR="007E44D5">
        <w:t xml:space="preserve"> sem precisar passar mais de uma vez no mesmo ponto.</w:t>
      </w:r>
    </w:p>
    <w:p w14:paraId="12E60783" w14:textId="58AEE158" w:rsidR="00D255C8" w:rsidRDefault="00F23C95" w:rsidP="0037046F">
      <w:pPr>
        <w:pStyle w:val="TF-TEXTO"/>
      </w:pPr>
      <w:r>
        <w:t xml:space="preserve">O </w:t>
      </w:r>
      <w:proofErr w:type="spellStart"/>
      <w:r>
        <w:t>PostGIS</w:t>
      </w:r>
      <w:proofErr w:type="spellEnd"/>
      <w:r w:rsidR="00C94F17">
        <w:t xml:space="preserve"> tem sua história iniciada em 2001, na necessidade de uma ferra</w:t>
      </w:r>
      <w:r w:rsidR="00E74A19">
        <w:t xml:space="preserve">menta que ao invés de tratar os </w:t>
      </w:r>
      <w:r w:rsidR="005D11CB">
        <w:t>dados</w:t>
      </w:r>
      <w:r w:rsidR="00E74A19">
        <w:t xml:space="preserve"> </w:t>
      </w:r>
      <w:r w:rsidR="003B66C0">
        <w:t>geoespaciais</w:t>
      </w:r>
      <w:r w:rsidR="00E74A19">
        <w:t xml:space="preserve"> como arquivos, </w:t>
      </w:r>
      <w:r w:rsidR="008819AD">
        <w:t>trate</w:t>
      </w:r>
      <w:r w:rsidR="005F62E7">
        <w:t xml:space="preserve"> como um banco espacial</w:t>
      </w:r>
      <w:r w:rsidR="00FE7612">
        <w:t xml:space="preserve"> (POSTGIS,2012)</w:t>
      </w:r>
      <w:r w:rsidR="005F62E7">
        <w:t>.</w:t>
      </w:r>
      <w:r w:rsidR="005025E9">
        <w:t xml:space="preserve"> </w:t>
      </w:r>
      <w:proofErr w:type="spellStart"/>
      <w:r w:rsidR="00FE7612">
        <w:t>Zimányl</w:t>
      </w:r>
      <w:proofErr w:type="spellEnd"/>
      <w:r w:rsidR="00FE7612">
        <w:t xml:space="preserve"> </w:t>
      </w:r>
      <w:r w:rsidR="00FE7612">
        <w:rPr>
          <w:i/>
          <w:iCs/>
        </w:rPr>
        <w:t>et al.</w:t>
      </w:r>
      <w:r w:rsidR="00FE7612">
        <w:t xml:space="preserve"> (2020)</w:t>
      </w:r>
      <w:r w:rsidR="00BA026F">
        <w:t xml:space="preserve"> afirma que o </w:t>
      </w:r>
      <w:proofErr w:type="spellStart"/>
      <w:r w:rsidR="00BA026F">
        <w:t>PostGIS</w:t>
      </w:r>
      <w:proofErr w:type="spellEnd"/>
      <w:r w:rsidR="005F62E7">
        <w:t xml:space="preserve"> veio a co</w:t>
      </w:r>
      <w:r w:rsidR="0047668F">
        <w:t>n</w:t>
      </w:r>
      <w:r w:rsidR="005F62E7">
        <w:t xml:space="preserve">templar </w:t>
      </w:r>
      <w:r w:rsidR="00CC7C3F">
        <w:t>soluções de problemas como o acesso simultâneo de diversos usuários</w:t>
      </w:r>
      <w:r w:rsidR="00094CA4">
        <w:t xml:space="preserve"> e</w:t>
      </w:r>
      <w:r w:rsidR="00EB2FEB">
        <w:t xml:space="preserve"> softwares especiais para ler e gravar os dados</w:t>
      </w:r>
      <w:r w:rsidR="00094CA4">
        <w:t xml:space="preserve">, além da </w:t>
      </w:r>
      <w:r w:rsidR="00EB2FEB">
        <w:t xml:space="preserve">simplificação </w:t>
      </w:r>
      <w:r w:rsidR="00094CA4">
        <w:t>d</w:t>
      </w:r>
      <w:r w:rsidR="00734FD6">
        <w:t xml:space="preserve">o código de tratamento, evitando centenas de linhas para executar comandos simples. </w:t>
      </w:r>
      <w:r w:rsidR="00447D05">
        <w:t xml:space="preserve">A </w:t>
      </w:r>
      <w:r w:rsidR="004D5BE7">
        <w:t>evolução durante</w:t>
      </w:r>
      <w:r w:rsidR="00447D05">
        <w:t xml:space="preserve"> os anos, </w:t>
      </w:r>
      <w:r w:rsidR="004D5BE7">
        <w:t xml:space="preserve">tornou o </w:t>
      </w:r>
      <w:proofErr w:type="spellStart"/>
      <w:r w:rsidR="004D5BE7">
        <w:t>PostGIS</w:t>
      </w:r>
      <w:proofErr w:type="spellEnd"/>
      <w:r w:rsidR="004D5BE7">
        <w:t xml:space="preserve"> uma das f</w:t>
      </w:r>
      <w:r w:rsidR="004814E1">
        <w:t>erramentas de código aberto mais utilizada, permitindo a grandes empresas a sua utilização</w:t>
      </w:r>
      <w:r w:rsidR="00BA026F">
        <w:t xml:space="preserve"> (POSTGIS,2012).</w:t>
      </w:r>
    </w:p>
    <w:p w14:paraId="6FEAE5C1" w14:textId="1ECE7AFA" w:rsidR="00451B94" w:rsidRDefault="00451B94" w:rsidP="00F83A19">
      <w:pPr>
        <w:pStyle w:val="TF-refernciasbibliogrficasTTULO"/>
      </w:pPr>
      <w:bookmarkStart w:id="46" w:name="_Toc351015602"/>
      <w:bookmarkEnd w:id="29"/>
      <w:bookmarkEnd w:id="30"/>
      <w:bookmarkEnd w:id="31"/>
      <w:bookmarkEnd w:id="32"/>
      <w:bookmarkEnd w:id="33"/>
      <w:bookmarkEnd w:id="34"/>
      <w:bookmarkEnd w:id="35"/>
      <w:r>
        <w:t>Referências</w:t>
      </w:r>
      <w:bookmarkEnd w:id="46"/>
    </w:p>
    <w:p w14:paraId="0F221396" w14:textId="77777777" w:rsidR="00E85CE4" w:rsidRDefault="00E85CE4" w:rsidP="00E85CE4">
      <w:pPr>
        <w:pStyle w:val="TF-REFERNCIASITEM0"/>
      </w:pPr>
      <w:r>
        <w:t xml:space="preserve">AGARWAL, S., RAJAN, K.S. </w:t>
      </w:r>
      <w:r w:rsidRPr="00C21D67">
        <w:rPr>
          <w:b/>
          <w:bCs/>
        </w:rPr>
        <w:t xml:space="preserve">Performance </w:t>
      </w:r>
      <w:proofErr w:type="spellStart"/>
      <w:r w:rsidRPr="00C21D67">
        <w:rPr>
          <w:b/>
          <w:bCs/>
        </w:rPr>
        <w:t>analysis</w:t>
      </w:r>
      <w:proofErr w:type="spellEnd"/>
      <w:r w:rsidRPr="00C21D67">
        <w:rPr>
          <w:b/>
          <w:bCs/>
        </w:rPr>
        <w:t xml:space="preserve"> </w:t>
      </w:r>
      <w:proofErr w:type="spellStart"/>
      <w:r w:rsidRPr="00C21D67">
        <w:rPr>
          <w:b/>
          <w:bCs/>
        </w:rPr>
        <w:t>of</w:t>
      </w:r>
      <w:proofErr w:type="spellEnd"/>
      <w:r w:rsidRPr="00C21D67">
        <w:rPr>
          <w:b/>
          <w:bCs/>
        </w:rPr>
        <w:t xml:space="preserve"> </w:t>
      </w:r>
      <w:proofErr w:type="spellStart"/>
      <w:r w:rsidRPr="00C21D67">
        <w:rPr>
          <w:b/>
          <w:bCs/>
        </w:rPr>
        <w:t>MongoDB</w:t>
      </w:r>
      <w:proofErr w:type="spellEnd"/>
      <w:r w:rsidRPr="00C21D67">
        <w:rPr>
          <w:b/>
          <w:bCs/>
        </w:rPr>
        <w:t xml:space="preserve"> versus </w:t>
      </w:r>
      <w:proofErr w:type="spellStart"/>
      <w:r w:rsidRPr="00C21D67">
        <w:rPr>
          <w:b/>
          <w:bCs/>
        </w:rPr>
        <w:t>PostGIS</w:t>
      </w:r>
      <w:proofErr w:type="spellEnd"/>
      <w:r w:rsidRPr="00C21D67">
        <w:rPr>
          <w:b/>
          <w:bCs/>
        </w:rPr>
        <w:t>/</w:t>
      </w:r>
      <w:proofErr w:type="spellStart"/>
      <w:r w:rsidRPr="00C21D67">
        <w:rPr>
          <w:b/>
          <w:bCs/>
        </w:rPr>
        <w:t>PostGreSQL</w:t>
      </w:r>
      <w:proofErr w:type="spellEnd"/>
      <w:r w:rsidRPr="00C21D67">
        <w:rPr>
          <w:b/>
          <w:bCs/>
        </w:rPr>
        <w:t xml:space="preserve"> </w:t>
      </w:r>
      <w:proofErr w:type="spellStart"/>
      <w:r w:rsidRPr="00C21D67">
        <w:rPr>
          <w:b/>
          <w:bCs/>
        </w:rPr>
        <w:t>databases</w:t>
      </w:r>
      <w:proofErr w:type="spellEnd"/>
      <w:r w:rsidRPr="00C21D67">
        <w:rPr>
          <w:b/>
          <w:bCs/>
        </w:rPr>
        <w:t xml:space="preserve"> for </w:t>
      </w:r>
      <w:proofErr w:type="spellStart"/>
      <w:r w:rsidRPr="00C21D67">
        <w:rPr>
          <w:b/>
          <w:bCs/>
        </w:rPr>
        <w:t>line</w:t>
      </w:r>
      <w:proofErr w:type="spellEnd"/>
      <w:r w:rsidRPr="00C21D67">
        <w:rPr>
          <w:b/>
          <w:bCs/>
        </w:rPr>
        <w:t xml:space="preserve"> </w:t>
      </w:r>
      <w:proofErr w:type="spellStart"/>
      <w:r w:rsidRPr="00C21D67">
        <w:rPr>
          <w:b/>
          <w:bCs/>
        </w:rPr>
        <w:t>intersection</w:t>
      </w:r>
      <w:proofErr w:type="spellEnd"/>
      <w:r w:rsidRPr="00C21D67">
        <w:rPr>
          <w:b/>
          <w:bCs/>
        </w:rPr>
        <w:t xml:space="preserve"> </w:t>
      </w:r>
      <w:proofErr w:type="spellStart"/>
      <w:r w:rsidRPr="00C21D67">
        <w:rPr>
          <w:b/>
          <w:bCs/>
        </w:rPr>
        <w:t>and</w:t>
      </w:r>
      <w:proofErr w:type="spellEnd"/>
      <w:r w:rsidRPr="00C21D67">
        <w:rPr>
          <w:b/>
          <w:bCs/>
        </w:rPr>
        <w:t xml:space="preserve"> point </w:t>
      </w:r>
      <w:proofErr w:type="spellStart"/>
      <w:r w:rsidRPr="00C21D67">
        <w:rPr>
          <w:b/>
          <w:bCs/>
        </w:rPr>
        <w:t>containment</w:t>
      </w:r>
      <w:proofErr w:type="spellEnd"/>
      <w:r w:rsidRPr="00C21D67">
        <w:rPr>
          <w:b/>
          <w:bCs/>
        </w:rPr>
        <w:t xml:space="preserve"> </w:t>
      </w:r>
      <w:proofErr w:type="spellStart"/>
      <w:r w:rsidRPr="00C21D67">
        <w:rPr>
          <w:b/>
          <w:bCs/>
        </w:rPr>
        <w:t>spatial</w:t>
      </w:r>
      <w:proofErr w:type="spellEnd"/>
      <w:r w:rsidRPr="00C21D67">
        <w:rPr>
          <w:b/>
          <w:bCs/>
        </w:rPr>
        <w:t xml:space="preserve"> queries</w:t>
      </w:r>
      <w:r>
        <w:rPr>
          <w:b/>
          <w:bCs/>
        </w:rPr>
        <w:t xml:space="preserve">. </w:t>
      </w:r>
      <w:proofErr w:type="spellStart"/>
      <w:r w:rsidRPr="00B1519E">
        <w:rPr>
          <w:i/>
          <w:iCs/>
        </w:rPr>
        <w:t>Spat</w:t>
      </w:r>
      <w:proofErr w:type="spellEnd"/>
      <w:r w:rsidRPr="00B1519E">
        <w:rPr>
          <w:i/>
          <w:iCs/>
        </w:rPr>
        <w:t>. Inf. Res.</w:t>
      </w:r>
      <w:r w:rsidRPr="00B1519E">
        <w:t> V.24, p. 671-677,2016.</w:t>
      </w:r>
    </w:p>
    <w:p w14:paraId="607A9A7A" w14:textId="77777777" w:rsidR="00E85CE4" w:rsidRDefault="00E85CE4" w:rsidP="00E85CE4">
      <w:pPr>
        <w:pStyle w:val="TF-REFERNCIASITEM0"/>
      </w:pPr>
      <w:r>
        <w:t>ARAÚJO</w:t>
      </w:r>
      <w:r w:rsidRPr="008F415B">
        <w:t xml:space="preserve">, Filipe </w:t>
      </w:r>
      <w:r w:rsidRPr="004F5FB3">
        <w:t>Naves</w:t>
      </w:r>
      <w:r w:rsidRPr="008F415B">
        <w:t>.</w:t>
      </w:r>
      <w:r w:rsidRPr="008F415B">
        <w:rPr>
          <w:b/>
          <w:bCs/>
        </w:rPr>
        <w:t xml:space="preserve"> Análise do desempenho logístico da roteirização em uma varejista de autopeças em Goiânia-GO</w:t>
      </w:r>
      <w:r w:rsidRPr="008F415B">
        <w:t>.</w:t>
      </w:r>
      <w:r>
        <w:t xml:space="preserve"> </w:t>
      </w:r>
      <w:r w:rsidRPr="008F415B">
        <w:t>2021.</w:t>
      </w:r>
      <w:r>
        <w:t xml:space="preserve"> 44 f. </w:t>
      </w:r>
      <w:r w:rsidRPr="00A54E08">
        <w:t xml:space="preserve">Trabalho de Conclusão de Curso (Graduação em </w:t>
      </w:r>
      <w:r>
        <w:t>Engenharia de Produção</w:t>
      </w:r>
      <w:r w:rsidRPr="00A54E08">
        <w:t xml:space="preserve">) – </w:t>
      </w:r>
      <w:r w:rsidRPr="008F415B">
        <w:t>Pontifícia Universidade Católica de Goiás</w:t>
      </w:r>
      <w:r w:rsidRPr="00A54E08">
        <w:t xml:space="preserve">, </w:t>
      </w:r>
      <w:r>
        <w:t>Goiânia.</w:t>
      </w:r>
    </w:p>
    <w:p w14:paraId="16497B00" w14:textId="596DA2DB" w:rsidR="00E85CE4" w:rsidRDefault="003D4418" w:rsidP="00AC1BC6">
      <w:pPr>
        <w:pStyle w:val="TF-REFERNCIASITEM0"/>
      </w:pPr>
      <w:r w:rsidRPr="003D4418">
        <w:t>DELGADO,</w:t>
      </w:r>
      <w:r>
        <w:t xml:space="preserve"> </w:t>
      </w:r>
      <w:r w:rsidR="00077608" w:rsidRPr="00077608">
        <w:t>Rodrigo Evangelista et al</w:t>
      </w:r>
      <w:r w:rsidR="00915ECF" w:rsidRPr="00A54E08">
        <w:t xml:space="preserve">. </w:t>
      </w:r>
      <w:r w:rsidR="00915ECF" w:rsidRPr="00B0434B">
        <w:rPr>
          <w:b/>
          <w:bCs/>
        </w:rPr>
        <w:t xml:space="preserve">Comparação do desempenho de extensões espaciais de SGBD: </w:t>
      </w:r>
      <w:proofErr w:type="spellStart"/>
      <w:r w:rsidR="00915ECF" w:rsidRPr="00B0434B">
        <w:rPr>
          <w:b/>
          <w:bCs/>
        </w:rPr>
        <w:t>PostGIS</w:t>
      </w:r>
      <w:proofErr w:type="spellEnd"/>
      <w:r w:rsidR="00915ECF" w:rsidRPr="00B0434B">
        <w:rPr>
          <w:b/>
          <w:bCs/>
        </w:rPr>
        <w:t xml:space="preserve"> e </w:t>
      </w:r>
      <w:proofErr w:type="spellStart"/>
      <w:r w:rsidR="00915ECF" w:rsidRPr="00B0434B">
        <w:rPr>
          <w:b/>
          <w:bCs/>
        </w:rPr>
        <w:t>SpatiaLite</w:t>
      </w:r>
      <w:proofErr w:type="spellEnd"/>
      <w:r w:rsidR="00915ECF" w:rsidRPr="00A54E08">
        <w:t>. XVII SIMPÓSIO BRASILEIRO DE SENSORIAMENTO REMOTOSBSR, v. 4, p. 3326-3330, 2015.</w:t>
      </w:r>
    </w:p>
    <w:p w14:paraId="2EE1B772" w14:textId="77777777" w:rsidR="00AC1BC6" w:rsidRPr="00B1519E" w:rsidRDefault="00AC1BC6" w:rsidP="00AC1BC6">
      <w:pPr>
        <w:pStyle w:val="TF-REFERNCIASITEM0"/>
      </w:pPr>
      <w:r>
        <w:t xml:space="preserve">GODFRID, J. </w:t>
      </w:r>
      <w:r w:rsidRPr="009D319A">
        <w:rPr>
          <w:i/>
          <w:iCs/>
        </w:rPr>
        <w:t>et. al.</w:t>
      </w:r>
      <w:r>
        <w:rPr>
          <w:sz w:val="24"/>
          <w:szCs w:val="24"/>
        </w:rPr>
        <w:t xml:space="preserve"> </w:t>
      </w:r>
      <w:r w:rsidRPr="00472B7D">
        <w:rPr>
          <w:b/>
          <w:bCs/>
          <w:lang w:val="de-DE"/>
        </w:rPr>
        <w:t>Analyzing public transport in the city of Buenos Aires with MobilityDB</w:t>
      </w:r>
      <w:r w:rsidRPr="00472B7D">
        <w:rPr>
          <w:lang w:val="de-DE"/>
        </w:rPr>
        <w:t xml:space="preserve">. </w:t>
      </w:r>
      <w:proofErr w:type="spellStart"/>
      <w:r w:rsidRPr="009D319A">
        <w:t>Public</w:t>
      </w:r>
      <w:proofErr w:type="spellEnd"/>
      <w:r w:rsidRPr="009D319A">
        <w:t xml:space="preserve"> </w:t>
      </w:r>
      <w:proofErr w:type="spellStart"/>
      <w:r w:rsidRPr="009D319A">
        <w:t>Transp</w:t>
      </w:r>
      <w:proofErr w:type="spellEnd"/>
      <w:r>
        <w:t xml:space="preserve"> v.14, p. 287-321, 2022.</w:t>
      </w:r>
    </w:p>
    <w:p w14:paraId="4FA5C388" w14:textId="77777777" w:rsidR="00AC1BC6" w:rsidRDefault="00AC1BC6" w:rsidP="00AC1BC6">
      <w:pPr>
        <w:pStyle w:val="TF-REFERNCIASITEM0"/>
      </w:pPr>
      <w:r w:rsidRPr="007E594B">
        <w:t>IKEUTI, André Kenji. </w:t>
      </w:r>
      <w:r w:rsidRPr="007E594B">
        <w:rPr>
          <w:b/>
          <w:bCs/>
        </w:rPr>
        <w:t>Roteamento do sistema de transporte intermodal de cargas</w:t>
      </w:r>
      <w:r w:rsidRPr="007E594B">
        <w:t>. 2020. Disponível em: https://www.maxwell.vrac.puc-rio.br/50017/50017.PDF. Acesso em: 24 set. 2023.</w:t>
      </w:r>
    </w:p>
    <w:p w14:paraId="066A616E" w14:textId="05669F2D" w:rsidR="00322E7A" w:rsidRDefault="00322E7A" w:rsidP="00322E7A">
      <w:pPr>
        <w:pStyle w:val="TF-REFERNCIASITEM0"/>
      </w:pPr>
      <w:r>
        <w:t xml:space="preserve">MENG, </w:t>
      </w:r>
      <w:proofErr w:type="spellStart"/>
      <w:r>
        <w:t>Chuishi</w:t>
      </w:r>
      <w:proofErr w:type="spellEnd"/>
      <w:r>
        <w:t xml:space="preserve"> et.al. </w:t>
      </w:r>
      <w:r w:rsidRPr="002B1341">
        <w:rPr>
          <w:b/>
          <w:bCs/>
        </w:rPr>
        <w:t>City-</w:t>
      </w:r>
      <w:proofErr w:type="spellStart"/>
      <w:r w:rsidRPr="002B1341">
        <w:rPr>
          <w:b/>
          <w:bCs/>
        </w:rPr>
        <w:t>wide</w:t>
      </w:r>
      <w:proofErr w:type="spellEnd"/>
      <w:r w:rsidRPr="002B1341">
        <w:rPr>
          <w:b/>
          <w:bCs/>
        </w:rPr>
        <w:t xml:space="preserve"> </w:t>
      </w:r>
      <w:proofErr w:type="spellStart"/>
      <w:r w:rsidRPr="002B1341">
        <w:rPr>
          <w:b/>
          <w:bCs/>
        </w:rPr>
        <w:t>Traffic</w:t>
      </w:r>
      <w:proofErr w:type="spellEnd"/>
      <w:r w:rsidRPr="002B1341">
        <w:rPr>
          <w:b/>
          <w:bCs/>
        </w:rPr>
        <w:t xml:space="preserve"> Volume </w:t>
      </w:r>
      <w:proofErr w:type="spellStart"/>
      <w:r w:rsidRPr="002B1341">
        <w:rPr>
          <w:b/>
          <w:bCs/>
        </w:rPr>
        <w:t>Inference</w:t>
      </w:r>
      <w:proofErr w:type="spellEnd"/>
      <w:r w:rsidRPr="002B1341">
        <w:rPr>
          <w:b/>
          <w:bCs/>
        </w:rPr>
        <w:t xml:space="preserve"> </w:t>
      </w:r>
      <w:proofErr w:type="spellStart"/>
      <w:r w:rsidRPr="002B1341">
        <w:rPr>
          <w:b/>
          <w:bCs/>
        </w:rPr>
        <w:t>with</w:t>
      </w:r>
      <w:proofErr w:type="spellEnd"/>
      <w:r w:rsidRPr="002B1341">
        <w:rPr>
          <w:b/>
          <w:bCs/>
        </w:rPr>
        <w:t xml:space="preserve"> Loop Detector Data </w:t>
      </w:r>
      <w:proofErr w:type="spellStart"/>
      <w:r w:rsidRPr="002B1341">
        <w:rPr>
          <w:b/>
          <w:bCs/>
        </w:rPr>
        <w:t>and</w:t>
      </w:r>
      <w:proofErr w:type="spellEnd"/>
      <w:r w:rsidRPr="002B1341">
        <w:rPr>
          <w:b/>
          <w:bCs/>
        </w:rPr>
        <w:t xml:space="preserve"> Taxi </w:t>
      </w:r>
      <w:proofErr w:type="spellStart"/>
      <w:r w:rsidRPr="002B1341">
        <w:rPr>
          <w:b/>
          <w:bCs/>
        </w:rPr>
        <w:t>Trajectories</w:t>
      </w:r>
      <w:proofErr w:type="spellEnd"/>
      <w:r>
        <w:rPr>
          <w:b/>
          <w:bCs/>
        </w:rPr>
        <w:t>.</w:t>
      </w:r>
      <w:r w:rsidRPr="006B4C8E">
        <w:t xml:space="preserve"> ACM </w:t>
      </w:r>
      <w:proofErr w:type="spellStart"/>
      <w:r w:rsidRPr="006B4C8E">
        <w:t>Transactions</w:t>
      </w:r>
      <w:proofErr w:type="spellEnd"/>
      <w:r w:rsidRPr="006B4C8E">
        <w:t xml:space="preserve"> </w:t>
      </w:r>
      <w:proofErr w:type="spellStart"/>
      <w:r w:rsidRPr="006B4C8E">
        <w:t>on</w:t>
      </w:r>
      <w:proofErr w:type="spellEnd"/>
      <w:r w:rsidRPr="006B4C8E">
        <w:t xml:space="preserve"> </w:t>
      </w:r>
      <w:proofErr w:type="spellStart"/>
      <w:r w:rsidRPr="006B4C8E">
        <w:t>Database</w:t>
      </w:r>
      <w:proofErr w:type="spellEnd"/>
      <w:r w:rsidRPr="006B4C8E">
        <w:t xml:space="preserve"> Systems (TODS)</w:t>
      </w:r>
      <w:r w:rsidR="00E0526E">
        <w:t>, 2017</w:t>
      </w:r>
      <w:r w:rsidR="00DE501C">
        <w:t>.</w:t>
      </w:r>
      <w:r>
        <w:t xml:space="preserve"> Disponível em </w:t>
      </w:r>
      <w:r w:rsidRPr="006B4C8E">
        <w:t>https://doi.org/10.1145/3139958.3139984</w:t>
      </w:r>
      <w:r>
        <w:t>. Acesso em 18 ago. 2023.</w:t>
      </w:r>
    </w:p>
    <w:p w14:paraId="62A41951" w14:textId="722A9504" w:rsidR="00322E7A" w:rsidRDefault="00322E7A" w:rsidP="00322E7A">
      <w:pPr>
        <w:pStyle w:val="TF-REFERNCIASITEM0"/>
      </w:pPr>
      <w:r>
        <w:t xml:space="preserve">MOREIRA, M. A. L., FREITAS, M. de Junior, TOLOI, R. C.  </w:t>
      </w:r>
      <w:r w:rsidRPr="222EC26D">
        <w:rPr>
          <w:b/>
          <w:bCs/>
        </w:rPr>
        <w:t>O transporte rodoviário no Brasil e suas deficiências.</w:t>
      </w:r>
      <w:r>
        <w:rPr>
          <w:b/>
          <w:bCs/>
        </w:rPr>
        <w:t xml:space="preserve"> </w:t>
      </w:r>
      <w:proofErr w:type="spellStart"/>
      <w:r w:rsidRPr="005C7605">
        <w:t>Refas</w:t>
      </w:r>
      <w:proofErr w:type="spellEnd"/>
      <w:r w:rsidRPr="005C7605">
        <w:t xml:space="preserve"> - Revista Fatec Zona Sul, 4(4), 1–13</w:t>
      </w:r>
      <w:r w:rsidR="00FC7188">
        <w:t>, 2018</w:t>
      </w:r>
      <w:r w:rsidRPr="005C7605">
        <w:t>. Disponível em: https://revistarefas.com.br/RevFATECZS/article/view/191. Acesso em: 25 ago. 2023</w:t>
      </w:r>
      <w:r>
        <w:t>.</w:t>
      </w:r>
    </w:p>
    <w:p w14:paraId="1F122C3E" w14:textId="77777777" w:rsidR="00322E7A" w:rsidRPr="00472B7D" w:rsidRDefault="00322E7A" w:rsidP="00322E7A">
      <w:pPr>
        <w:pStyle w:val="TF-REFERNCIASITEM0"/>
        <w:rPr>
          <w:lang w:val="de-DE"/>
        </w:rPr>
      </w:pPr>
      <w:r w:rsidRPr="00281557">
        <w:t xml:space="preserve">NARA, </w:t>
      </w:r>
      <w:proofErr w:type="spellStart"/>
      <w:r w:rsidRPr="00281557">
        <w:t>Atsushi</w:t>
      </w:r>
      <w:proofErr w:type="spellEnd"/>
      <w:r w:rsidRPr="00281557">
        <w:t xml:space="preserve">. </w:t>
      </w:r>
      <w:r w:rsidRPr="00281557">
        <w:rPr>
          <w:b/>
          <w:bCs/>
        </w:rPr>
        <w:t xml:space="preserve">Visual </w:t>
      </w:r>
      <w:proofErr w:type="spellStart"/>
      <w:r w:rsidRPr="00281557">
        <w:rPr>
          <w:b/>
          <w:bCs/>
        </w:rPr>
        <w:t>analytics</w:t>
      </w:r>
      <w:proofErr w:type="spellEnd"/>
      <w:r w:rsidRPr="00281557">
        <w:rPr>
          <w:b/>
          <w:bCs/>
        </w:rPr>
        <w:t xml:space="preserve"> </w:t>
      </w:r>
      <w:proofErr w:type="spellStart"/>
      <w:r w:rsidRPr="00281557">
        <w:rPr>
          <w:b/>
          <w:bCs/>
        </w:rPr>
        <w:t>of</w:t>
      </w:r>
      <w:proofErr w:type="spellEnd"/>
      <w:r w:rsidRPr="00281557">
        <w:rPr>
          <w:b/>
          <w:bCs/>
        </w:rPr>
        <w:t xml:space="preserve"> </w:t>
      </w:r>
      <w:proofErr w:type="spellStart"/>
      <w:r w:rsidRPr="00281557">
        <w:rPr>
          <w:b/>
          <w:bCs/>
        </w:rPr>
        <w:t>movement</w:t>
      </w:r>
      <w:proofErr w:type="spellEnd"/>
      <w:r w:rsidRPr="00281557">
        <w:t xml:space="preserve">, </w:t>
      </w:r>
      <w:proofErr w:type="spellStart"/>
      <w:r w:rsidRPr="00281557">
        <w:t>by</w:t>
      </w:r>
      <w:proofErr w:type="spellEnd"/>
      <w:r w:rsidRPr="00281557">
        <w:t xml:space="preserve"> </w:t>
      </w:r>
      <w:proofErr w:type="spellStart"/>
      <w:r w:rsidRPr="00281557">
        <w:t>Gennady</w:t>
      </w:r>
      <w:proofErr w:type="spellEnd"/>
      <w:r w:rsidRPr="00281557">
        <w:t xml:space="preserve"> </w:t>
      </w:r>
      <w:proofErr w:type="spellStart"/>
      <w:r w:rsidRPr="00281557">
        <w:t>Andrienko</w:t>
      </w:r>
      <w:proofErr w:type="spellEnd"/>
      <w:r w:rsidRPr="00281557">
        <w:t xml:space="preserve">, Natalia </w:t>
      </w:r>
      <w:proofErr w:type="spellStart"/>
      <w:r w:rsidRPr="00281557">
        <w:t>Andrienko</w:t>
      </w:r>
      <w:proofErr w:type="spellEnd"/>
      <w:r w:rsidRPr="00281557">
        <w:t xml:space="preserve">, Peter </w:t>
      </w:r>
      <w:proofErr w:type="spellStart"/>
      <w:r w:rsidRPr="00281557">
        <w:t>Bak</w:t>
      </w:r>
      <w:proofErr w:type="spellEnd"/>
      <w:r w:rsidRPr="00281557">
        <w:t xml:space="preserve">, Daniel </w:t>
      </w:r>
      <w:proofErr w:type="spellStart"/>
      <w:r w:rsidRPr="00281557">
        <w:t>Keim</w:t>
      </w:r>
      <w:proofErr w:type="spellEnd"/>
      <w:r w:rsidRPr="00281557">
        <w:t xml:space="preserve"> </w:t>
      </w:r>
      <w:proofErr w:type="spellStart"/>
      <w:r w:rsidRPr="00281557">
        <w:t>and</w:t>
      </w:r>
      <w:proofErr w:type="spellEnd"/>
      <w:r w:rsidRPr="00281557">
        <w:t xml:space="preserve"> Stefan </w:t>
      </w:r>
      <w:proofErr w:type="spellStart"/>
      <w:r w:rsidRPr="00281557">
        <w:t>Wrobel</w:t>
      </w:r>
      <w:proofErr w:type="spellEnd"/>
      <w:r w:rsidRPr="00281557">
        <w:t>, Berlin Heidelberg, Springer-</w:t>
      </w:r>
      <w:proofErr w:type="spellStart"/>
      <w:r w:rsidRPr="00281557">
        <w:t>Verlag</w:t>
      </w:r>
      <w:proofErr w:type="spellEnd"/>
      <w:r w:rsidRPr="00281557">
        <w:t>,</w:t>
      </w:r>
      <w:r>
        <w:t xml:space="preserve"> p.</w:t>
      </w:r>
      <w:r w:rsidRPr="00281557">
        <w:t xml:space="preserve"> </w:t>
      </w:r>
      <w:r>
        <w:t xml:space="preserve">280. </w:t>
      </w:r>
      <w:r w:rsidRPr="00472B7D">
        <w:rPr>
          <w:lang w:val="de-DE"/>
        </w:rPr>
        <w:t>2015.</w:t>
      </w:r>
    </w:p>
    <w:p w14:paraId="1F6D90FA" w14:textId="77777777" w:rsidR="00322E7A" w:rsidRPr="00B0434B" w:rsidRDefault="00322E7A" w:rsidP="00322E7A">
      <w:pPr>
        <w:pStyle w:val="TF-REFERNCIASITEM0"/>
      </w:pPr>
      <w:r w:rsidRPr="00472B7D">
        <w:rPr>
          <w:lang w:val="de-DE"/>
        </w:rPr>
        <w:t xml:space="preserve">OGC. </w:t>
      </w:r>
      <w:r w:rsidRPr="00472B7D">
        <w:rPr>
          <w:b/>
          <w:bCs/>
          <w:lang w:val="de-DE"/>
        </w:rPr>
        <w:t>OpenGIS Implementation Standard for Geographic information</w:t>
      </w:r>
      <w:r w:rsidRPr="00472B7D">
        <w:rPr>
          <w:lang w:val="de-DE"/>
        </w:rPr>
        <w:t xml:space="preserve"> - Simple feature access - Part 2: SQL option, Arlington 2010. </w:t>
      </w:r>
      <w:r w:rsidRPr="00281557">
        <w:t>Disponível em:  http://www.opengeospatial.org. Acesso em 17 set. 2023.</w:t>
      </w:r>
    </w:p>
    <w:p w14:paraId="3CD3B851" w14:textId="77777777" w:rsidR="00322E7A" w:rsidRDefault="00322E7A" w:rsidP="00322E7A">
      <w:pPr>
        <w:pStyle w:val="TF-REFERNCIASITEM0"/>
      </w:pPr>
      <w:r w:rsidRPr="00110C3E">
        <w:t xml:space="preserve">OMIJA, Fernando </w:t>
      </w:r>
      <w:proofErr w:type="spellStart"/>
      <w:r w:rsidRPr="00110C3E">
        <w:t>Tetsuo</w:t>
      </w:r>
      <w:proofErr w:type="spellEnd"/>
      <w:r w:rsidRPr="00110C3E">
        <w:t xml:space="preserve">; FATEC ZONA LESTE; FATEC SP; LEYWYSON RAMON; FATEC ZONA LESTE SILVA; JOÃO ALMEIDA SANTOS. </w:t>
      </w:r>
      <w:r w:rsidRPr="00110C3E">
        <w:rPr>
          <w:b/>
          <w:bCs/>
        </w:rPr>
        <w:t>Estudo do Impacto Ambiental do Modal Rodoviário Brasileiro</w:t>
      </w:r>
      <w:r w:rsidRPr="00110C3E">
        <w:t>. 2021.</w:t>
      </w:r>
    </w:p>
    <w:p w14:paraId="3E2358AE" w14:textId="77777777" w:rsidR="00322E7A" w:rsidRDefault="00322E7A" w:rsidP="00322E7A">
      <w:pPr>
        <w:pStyle w:val="TF-REFERNCIASITEM0"/>
      </w:pPr>
      <w:r w:rsidRPr="00A54E08">
        <w:t>POSTGIS. </w:t>
      </w:r>
      <w:r w:rsidRPr="00B0434B">
        <w:rPr>
          <w:b/>
          <w:bCs/>
        </w:rPr>
        <w:t xml:space="preserve">Documentação </w:t>
      </w:r>
      <w:proofErr w:type="spellStart"/>
      <w:r w:rsidRPr="00B0434B">
        <w:rPr>
          <w:b/>
          <w:bCs/>
        </w:rPr>
        <w:t>PostGIS</w:t>
      </w:r>
      <w:proofErr w:type="spellEnd"/>
      <w:r w:rsidRPr="00B0434B">
        <w:rPr>
          <w:b/>
          <w:bCs/>
        </w:rPr>
        <w:t>.</w:t>
      </w:r>
      <w:r w:rsidRPr="00A54E08">
        <w:t xml:space="preserve"> 20</w:t>
      </w:r>
      <w:r>
        <w:t>12</w:t>
      </w:r>
      <w:r w:rsidRPr="00A54E08">
        <w:t>. Disponível em: https://postgis.net/documentation/. Acesso em: 17 ago. 2023.</w:t>
      </w:r>
    </w:p>
    <w:p w14:paraId="3B48799D" w14:textId="77777777" w:rsidR="00322E7A" w:rsidRPr="00A54E08" w:rsidRDefault="00322E7A" w:rsidP="00322E7A">
      <w:pPr>
        <w:pStyle w:val="TF-REFERNCIASITEM0"/>
      </w:pPr>
      <w:r w:rsidRPr="00A54E08">
        <w:t xml:space="preserve">RODRIGUES, Marco Antonio. </w:t>
      </w:r>
      <w:r w:rsidRPr="00801997">
        <w:rPr>
          <w:b/>
          <w:bCs/>
        </w:rPr>
        <w:t>Armazenamento e manipulação de dados espaciais no PostgreSQL/</w:t>
      </w:r>
      <w:proofErr w:type="spellStart"/>
      <w:r w:rsidRPr="00801997">
        <w:rPr>
          <w:b/>
          <w:bCs/>
        </w:rPr>
        <w:t>PostGIS</w:t>
      </w:r>
      <w:proofErr w:type="spellEnd"/>
      <w:r w:rsidRPr="00801997">
        <w:rPr>
          <w:b/>
          <w:bCs/>
        </w:rPr>
        <w:t>.</w:t>
      </w:r>
      <w:r w:rsidRPr="00A54E08">
        <w:t xml:space="preserve"> 2018. 70 f. Trabalho de Conclusão de Curso (Graduação em Sistemas de Informação) – Universidade Federal de Uberlândia, Uberlândia</w:t>
      </w:r>
      <w:r>
        <w:t>.</w:t>
      </w:r>
    </w:p>
    <w:p w14:paraId="1C98FDF9" w14:textId="77777777" w:rsidR="00322E7A" w:rsidRPr="009A0B28" w:rsidRDefault="00322E7A" w:rsidP="00322E7A">
      <w:pPr>
        <w:pStyle w:val="TF-REFERNCIASITEM0"/>
      </w:pPr>
      <w:r w:rsidRPr="009A0B28">
        <w:t xml:space="preserve">SILVA, Viviane Rodrigues da; BARCELOS, Bráulio Frances. </w:t>
      </w:r>
      <w:r w:rsidRPr="009A0B28">
        <w:rPr>
          <w:b/>
          <w:bCs/>
        </w:rPr>
        <w:t>Aplicação do Problema do Caixeiro Viajante para Otimizar Rota de Entrega em uma Distribuidora.</w:t>
      </w:r>
      <w:r w:rsidRPr="009A0B28">
        <w:t xml:space="preserve"> 2019.</w:t>
      </w:r>
    </w:p>
    <w:p w14:paraId="220021BF" w14:textId="68D3BA88" w:rsidR="002A167F" w:rsidRPr="00A54E08" w:rsidRDefault="00BC640D" w:rsidP="00A54E08">
      <w:pPr>
        <w:pStyle w:val="TF-REFERNCIASITEM0"/>
      </w:pPr>
      <w:r w:rsidRPr="00A54E08">
        <w:t>ZIMÁNYI, Esteban</w:t>
      </w:r>
      <w:r>
        <w:t xml:space="preserve"> </w:t>
      </w:r>
      <w:r w:rsidRPr="00BC640D">
        <w:rPr>
          <w:i/>
          <w:iCs/>
        </w:rPr>
        <w:t>et al.</w:t>
      </w:r>
      <w:r w:rsidRPr="00A54E08">
        <w:t xml:space="preserve"> </w:t>
      </w:r>
      <w:proofErr w:type="spellStart"/>
      <w:r w:rsidRPr="00A54E08">
        <w:t>MobilityDB</w:t>
      </w:r>
      <w:proofErr w:type="spellEnd"/>
      <w:r w:rsidRPr="00A54E08">
        <w:t xml:space="preserve">: A </w:t>
      </w:r>
      <w:proofErr w:type="spellStart"/>
      <w:r w:rsidRPr="00A54E08">
        <w:t>mobility</w:t>
      </w:r>
      <w:proofErr w:type="spellEnd"/>
      <w:r w:rsidRPr="00A54E08">
        <w:t xml:space="preserve"> </w:t>
      </w:r>
      <w:proofErr w:type="spellStart"/>
      <w:r w:rsidRPr="00A54E08">
        <w:t>database</w:t>
      </w:r>
      <w:proofErr w:type="spellEnd"/>
      <w:r w:rsidRPr="00A54E08">
        <w:t xml:space="preserve"> </w:t>
      </w:r>
      <w:proofErr w:type="spellStart"/>
      <w:r w:rsidRPr="00A54E08">
        <w:t>based</w:t>
      </w:r>
      <w:proofErr w:type="spellEnd"/>
      <w:r w:rsidRPr="00A54E08">
        <w:t xml:space="preserve"> </w:t>
      </w:r>
      <w:proofErr w:type="spellStart"/>
      <w:r w:rsidRPr="00A54E08">
        <w:t>on</w:t>
      </w:r>
      <w:proofErr w:type="spellEnd"/>
      <w:r w:rsidRPr="00A54E08">
        <w:t xml:space="preserve"> PostgreSQL </w:t>
      </w:r>
      <w:proofErr w:type="spellStart"/>
      <w:r w:rsidRPr="00A54E08">
        <w:t>and</w:t>
      </w:r>
      <w:proofErr w:type="spellEnd"/>
      <w:r w:rsidRPr="00A54E08">
        <w:t xml:space="preserve"> </w:t>
      </w:r>
      <w:proofErr w:type="spellStart"/>
      <w:r w:rsidRPr="00A54E08">
        <w:t>PostGIS</w:t>
      </w:r>
      <w:proofErr w:type="spellEnd"/>
      <w:r>
        <w:t xml:space="preserve">. </w:t>
      </w:r>
      <w:r w:rsidRPr="00BC640D">
        <w:rPr>
          <w:b/>
          <w:bCs/>
        </w:rPr>
        <w:t xml:space="preserve">ACM </w:t>
      </w:r>
      <w:proofErr w:type="spellStart"/>
      <w:r w:rsidRPr="00BC640D">
        <w:rPr>
          <w:b/>
          <w:bCs/>
        </w:rPr>
        <w:t>Transactions</w:t>
      </w:r>
      <w:proofErr w:type="spellEnd"/>
      <w:r w:rsidRPr="00BC640D">
        <w:rPr>
          <w:b/>
          <w:bCs/>
        </w:rPr>
        <w:t xml:space="preserve"> </w:t>
      </w:r>
      <w:proofErr w:type="spellStart"/>
      <w:r w:rsidRPr="00BC640D">
        <w:rPr>
          <w:b/>
          <w:bCs/>
        </w:rPr>
        <w:t>on</w:t>
      </w:r>
      <w:proofErr w:type="spellEnd"/>
      <w:r w:rsidRPr="00BC640D">
        <w:rPr>
          <w:b/>
          <w:bCs/>
        </w:rPr>
        <w:t xml:space="preserve"> </w:t>
      </w:r>
      <w:proofErr w:type="spellStart"/>
      <w:r w:rsidRPr="00BC640D">
        <w:rPr>
          <w:b/>
          <w:bCs/>
        </w:rPr>
        <w:t>Database</w:t>
      </w:r>
      <w:proofErr w:type="spellEnd"/>
      <w:r w:rsidRPr="00BC640D">
        <w:rPr>
          <w:b/>
          <w:bCs/>
        </w:rPr>
        <w:t xml:space="preserve"> Systems (TODS)</w:t>
      </w:r>
      <w:r>
        <w:t xml:space="preserve">, </w:t>
      </w:r>
      <w:r w:rsidR="00791E19">
        <w:t xml:space="preserve">2020, </w:t>
      </w:r>
      <w:r>
        <w:t>v. 1, n. 1. Disponível em https://doi.org/10.1145/3406534. Acesso em 16 set. 2023.</w:t>
      </w:r>
    </w:p>
    <w:sectPr w:rsidR="002A167F" w:rsidRPr="00A54E08" w:rsidSect="004F3CF6">
      <w:headerReference w:type="default" r:id="rId13"/>
      <w:footerReference w:type="even" r:id="rId14"/>
      <w:footerReference w:type="default" r:id="rId15"/>
      <w:headerReference w:type="first" r:id="rId16"/>
      <w:pgSz w:w="11901" w:h="16817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F65C4D" w14:textId="77777777" w:rsidR="004F3CF6" w:rsidRDefault="004F3CF6">
      <w:r>
        <w:separator/>
      </w:r>
    </w:p>
  </w:endnote>
  <w:endnote w:type="continuationSeparator" w:id="0">
    <w:p w14:paraId="166992F5" w14:textId="77777777" w:rsidR="004F3CF6" w:rsidRDefault="004F3CF6">
      <w:r>
        <w:continuationSeparator/>
      </w:r>
    </w:p>
  </w:endnote>
  <w:endnote w:type="continuationNotice" w:id="1">
    <w:p w14:paraId="4B5C6EC2" w14:textId="77777777" w:rsidR="004F3CF6" w:rsidRDefault="004F3CF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altName w:val="Sylfae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C59D63" w14:textId="77777777" w:rsidR="00347AC5" w:rsidRDefault="00347AC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2033A4BA" w14:textId="77777777" w:rsidR="00347AC5" w:rsidRDefault="00347AC5" w:rsidP="00347AC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DBE1EB" w14:textId="77777777" w:rsidR="00347AC5" w:rsidRDefault="00347AC5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6576D15B" w14:textId="77777777" w:rsidR="00347AC5" w:rsidRDefault="00347AC5" w:rsidP="00347AC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CC82D35" w14:textId="77777777" w:rsidR="004F3CF6" w:rsidRDefault="004F3CF6">
      <w:r>
        <w:separator/>
      </w:r>
    </w:p>
  </w:footnote>
  <w:footnote w:type="continuationSeparator" w:id="0">
    <w:p w14:paraId="3D807A41" w14:textId="77777777" w:rsidR="004F3CF6" w:rsidRDefault="004F3CF6">
      <w:r>
        <w:continuationSeparator/>
      </w:r>
    </w:p>
  </w:footnote>
  <w:footnote w:type="continuationNotice" w:id="1">
    <w:p w14:paraId="7419B68E" w14:textId="77777777" w:rsidR="004F3CF6" w:rsidRDefault="004F3CF6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8620BB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3"/>
      <w:gridCol w:w="4744"/>
      <w:gridCol w:w="1139"/>
    </w:tblGrid>
    <w:tr w:rsidR="00320BFA" w14:paraId="4B437F11" w14:textId="77777777" w:rsidTr="006746CA">
      <w:tc>
        <w:tcPr>
          <w:tcW w:w="3227" w:type="dxa"/>
          <w:shd w:val="clear" w:color="auto" w:fill="auto"/>
        </w:tcPr>
        <w:p w14:paraId="3631B2AE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2BA09B2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4B6DB848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776E9201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24E25218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352D4817"/>
    <w:multiLevelType w:val="hybridMultilevel"/>
    <w:tmpl w:val="211ED0AC"/>
    <w:lvl w:ilvl="0" w:tplc="427E3942">
      <w:start w:val="1"/>
      <w:numFmt w:val="lowerLetter"/>
      <w:lvlText w:val="%1)"/>
      <w:lvlJc w:val="left"/>
      <w:pPr>
        <w:ind w:left="1040" w:hanging="360"/>
      </w:pPr>
    </w:lvl>
    <w:lvl w:ilvl="1" w:tplc="04160019">
      <w:start w:val="1"/>
      <w:numFmt w:val="lowerLetter"/>
      <w:lvlText w:val="%2."/>
      <w:lvlJc w:val="left"/>
      <w:pPr>
        <w:ind w:left="1760" w:hanging="360"/>
      </w:pPr>
    </w:lvl>
    <w:lvl w:ilvl="2" w:tplc="0416001B">
      <w:start w:val="1"/>
      <w:numFmt w:val="lowerRoman"/>
      <w:lvlText w:val="%3."/>
      <w:lvlJc w:val="right"/>
      <w:pPr>
        <w:ind w:left="2480" w:hanging="180"/>
      </w:pPr>
    </w:lvl>
    <w:lvl w:ilvl="3" w:tplc="0416000F">
      <w:start w:val="1"/>
      <w:numFmt w:val="decimal"/>
      <w:lvlText w:val="%4."/>
      <w:lvlJc w:val="left"/>
      <w:pPr>
        <w:ind w:left="3200" w:hanging="360"/>
      </w:pPr>
    </w:lvl>
    <w:lvl w:ilvl="4" w:tplc="04160019">
      <w:start w:val="1"/>
      <w:numFmt w:val="lowerLetter"/>
      <w:lvlText w:val="%5."/>
      <w:lvlJc w:val="left"/>
      <w:pPr>
        <w:ind w:left="3920" w:hanging="360"/>
      </w:pPr>
    </w:lvl>
    <w:lvl w:ilvl="5" w:tplc="0416001B">
      <w:start w:val="1"/>
      <w:numFmt w:val="lowerRoman"/>
      <w:lvlText w:val="%6."/>
      <w:lvlJc w:val="right"/>
      <w:pPr>
        <w:ind w:left="4640" w:hanging="180"/>
      </w:pPr>
    </w:lvl>
    <w:lvl w:ilvl="6" w:tplc="0416000F">
      <w:start w:val="1"/>
      <w:numFmt w:val="decimal"/>
      <w:lvlText w:val="%7."/>
      <w:lvlJc w:val="left"/>
      <w:pPr>
        <w:ind w:left="5360" w:hanging="360"/>
      </w:pPr>
    </w:lvl>
    <w:lvl w:ilvl="7" w:tplc="04160019">
      <w:start w:val="1"/>
      <w:numFmt w:val="lowerLetter"/>
      <w:lvlText w:val="%8."/>
      <w:lvlJc w:val="left"/>
      <w:pPr>
        <w:ind w:left="6080" w:hanging="360"/>
      </w:pPr>
    </w:lvl>
    <w:lvl w:ilvl="8" w:tplc="0416001B">
      <w:start w:val="1"/>
      <w:numFmt w:val="lowerRoman"/>
      <w:lvlText w:val="%9."/>
      <w:lvlJc w:val="right"/>
      <w:pPr>
        <w:ind w:left="6800" w:hanging="180"/>
      </w:pPr>
    </w:lvl>
  </w:abstractNum>
  <w:abstractNum w:abstractNumId="5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6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263762718">
    <w:abstractNumId w:val="0"/>
  </w:num>
  <w:num w:numId="2" w16cid:durableId="407583022">
    <w:abstractNumId w:val="2"/>
  </w:num>
  <w:num w:numId="3" w16cid:durableId="1620797825">
    <w:abstractNumId w:val="2"/>
  </w:num>
  <w:num w:numId="4" w16cid:durableId="1176723425">
    <w:abstractNumId w:val="1"/>
  </w:num>
  <w:num w:numId="5" w16cid:durableId="3025818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85434200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646854708">
    <w:abstractNumId w:val="2"/>
  </w:num>
  <w:num w:numId="8" w16cid:durableId="148978359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603029060">
    <w:abstractNumId w:val="6"/>
  </w:num>
  <w:num w:numId="10" w16cid:durableId="25074578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9167486">
    <w:abstractNumId w:val="3"/>
  </w:num>
  <w:num w:numId="12" w16cid:durableId="1732073986">
    <w:abstractNumId w:val="5"/>
  </w:num>
  <w:num w:numId="13" w16cid:durableId="13899580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2822249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781728551">
    <w:abstractNumId w:val="7"/>
  </w:num>
  <w:num w:numId="16" w16cid:durableId="67052266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243028683">
    <w:abstractNumId w:val="7"/>
  </w:num>
  <w:num w:numId="18" w16cid:durableId="214692154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814082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71716870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63776285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240"/>
    <w:rsid w:val="00001177"/>
    <w:rsid w:val="0000224C"/>
    <w:rsid w:val="000054D2"/>
    <w:rsid w:val="00012922"/>
    <w:rsid w:val="000154D5"/>
    <w:rsid w:val="0001575C"/>
    <w:rsid w:val="000157F2"/>
    <w:rsid w:val="00015D4D"/>
    <w:rsid w:val="00017712"/>
    <w:rsid w:val="000179B5"/>
    <w:rsid w:val="00017B62"/>
    <w:rsid w:val="000204E7"/>
    <w:rsid w:val="00021E20"/>
    <w:rsid w:val="00023FA0"/>
    <w:rsid w:val="0002602F"/>
    <w:rsid w:val="00026B12"/>
    <w:rsid w:val="00027259"/>
    <w:rsid w:val="00030E4A"/>
    <w:rsid w:val="00031A27"/>
    <w:rsid w:val="00031EE0"/>
    <w:rsid w:val="00040B34"/>
    <w:rsid w:val="000416DF"/>
    <w:rsid w:val="0004531A"/>
    <w:rsid w:val="00045EC6"/>
    <w:rsid w:val="0004641A"/>
    <w:rsid w:val="00052A07"/>
    <w:rsid w:val="000533DA"/>
    <w:rsid w:val="0005457F"/>
    <w:rsid w:val="00054BA5"/>
    <w:rsid w:val="000557B3"/>
    <w:rsid w:val="00057107"/>
    <w:rsid w:val="000608E9"/>
    <w:rsid w:val="00061FEB"/>
    <w:rsid w:val="000667DF"/>
    <w:rsid w:val="0006726C"/>
    <w:rsid w:val="00070C4D"/>
    <w:rsid w:val="0007209B"/>
    <w:rsid w:val="0007222F"/>
    <w:rsid w:val="00075792"/>
    <w:rsid w:val="00077608"/>
    <w:rsid w:val="00077DAC"/>
    <w:rsid w:val="00080F9C"/>
    <w:rsid w:val="00083862"/>
    <w:rsid w:val="000841B9"/>
    <w:rsid w:val="00084A68"/>
    <w:rsid w:val="0008579A"/>
    <w:rsid w:val="000865B2"/>
    <w:rsid w:val="00086AA8"/>
    <w:rsid w:val="0008732D"/>
    <w:rsid w:val="00090514"/>
    <w:rsid w:val="00093437"/>
    <w:rsid w:val="00094CA4"/>
    <w:rsid w:val="0009735C"/>
    <w:rsid w:val="000A104C"/>
    <w:rsid w:val="000A19DE"/>
    <w:rsid w:val="000A276B"/>
    <w:rsid w:val="000A3EAB"/>
    <w:rsid w:val="000A49D2"/>
    <w:rsid w:val="000A7029"/>
    <w:rsid w:val="000B0979"/>
    <w:rsid w:val="000B1120"/>
    <w:rsid w:val="000B12B2"/>
    <w:rsid w:val="000B3868"/>
    <w:rsid w:val="000C1926"/>
    <w:rsid w:val="000C1A18"/>
    <w:rsid w:val="000C648D"/>
    <w:rsid w:val="000D078F"/>
    <w:rsid w:val="000D10A8"/>
    <w:rsid w:val="000D1294"/>
    <w:rsid w:val="000D3435"/>
    <w:rsid w:val="000D36C8"/>
    <w:rsid w:val="000D57F6"/>
    <w:rsid w:val="000D76F1"/>
    <w:rsid w:val="000D77C2"/>
    <w:rsid w:val="000E039E"/>
    <w:rsid w:val="000E27F9"/>
    <w:rsid w:val="000E2B1E"/>
    <w:rsid w:val="000E311F"/>
    <w:rsid w:val="000E3766"/>
    <w:rsid w:val="000E3A68"/>
    <w:rsid w:val="000E3AAF"/>
    <w:rsid w:val="000E6CE0"/>
    <w:rsid w:val="000F1BAE"/>
    <w:rsid w:val="000F3B43"/>
    <w:rsid w:val="000F4A3A"/>
    <w:rsid w:val="000F4CCB"/>
    <w:rsid w:val="000F77E3"/>
    <w:rsid w:val="000F7FF9"/>
    <w:rsid w:val="0010260B"/>
    <w:rsid w:val="00103629"/>
    <w:rsid w:val="00107B02"/>
    <w:rsid w:val="001104BB"/>
    <w:rsid w:val="00110C3E"/>
    <w:rsid w:val="001133A9"/>
    <w:rsid w:val="0011363A"/>
    <w:rsid w:val="00113A3F"/>
    <w:rsid w:val="00113CBE"/>
    <w:rsid w:val="0011506D"/>
    <w:rsid w:val="001158BC"/>
    <w:rsid w:val="001164FE"/>
    <w:rsid w:val="00121714"/>
    <w:rsid w:val="00125084"/>
    <w:rsid w:val="00125277"/>
    <w:rsid w:val="0013078C"/>
    <w:rsid w:val="00133068"/>
    <w:rsid w:val="001352D4"/>
    <w:rsid w:val="0013549E"/>
    <w:rsid w:val="001375F7"/>
    <w:rsid w:val="0014049C"/>
    <w:rsid w:val="00144825"/>
    <w:rsid w:val="0014563C"/>
    <w:rsid w:val="001460E6"/>
    <w:rsid w:val="0015261F"/>
    <w:rsid w:val="001554E9"/>
    <w:rsid w:val="00162BF1"/>
    <w:rsid w:val="0016560C"/>
    <w:rsid w:val="00165B69"/>
    <w:rsid w:val="001711E9"/>
    <w:rsid w:val="00171A3A"/>
    <w:rsid w:val="00172A12"/>
    <w:rsid w:val="0017484E"/>
    <w:rsid w:val="00177B43"/>
    <w:rsid w:val="001811E5"/>
    <w:rsid w:val="00186092"/>
    <w:rsid w:val="0019085D"/>
    <w:rsid w:val="001931D6"/>
    <w:rsid w:val="00193A97"/>
    <w:rsid w:val="00194475"/>
    <w:rsid w:val="001948BE"/>
    <w:rsid w:val="0019547B"/>
    <w:rsid w:val="001A08DC"/>
    <w:rsid w:val="001A12CE"/>
    <w:rsid w:val="001A2AE0"/>
    <w:rsid w:val="001A5E24"/>
    <w:rsid w:val="001A6292"/>
    <w:rsid w:val="001A6F58"/>
    <w:rsid w:val="001A7511"/>
    <w:rsid w:val="001B0702"/>
    <w:rsid w:val="001B2F1E"/>
    <w:rsid w:val="001B3E97"/>
    <w:rsid w:val="001B5E7E"/>
    <w:rsid w:val="001C03E5"/>
    <w:rsid w:val="001C2716"/>
    <w:rsid w:val="001C33B0"/>
    <w:rsid w:val="001C5161"/>
    <w:rsid w:val="001C57E6"/>
    <w:rsid w:val="001C5CBB"/>
    <w:rsid w:val="001D273A"/>
    <w:rsid w:val="001D465C"/>
    <w:rsid w:val="001D54A2"/>
    <w:rsid w:val="001D5E7A"/>
    <w:rsid w:val="001D6234"/>
    <w:rsid w:val="001E2180"/>
    <w:rsid w:val="001E2214"/>
    <w:rsid w:val="001E646A"/>
    <w:rsid w:val="001E682E"/>
    <w:rsid w:val="001F007F"/>
    <w:rsid w:val="001F0D36"/>
    <w:rsid w:val="001F16F8"/>
    <w:rsid w:val="001F3BC2"/>
    <w:rsid w:val="001F4133"/>
    <w:rsid w:val="001F5A60"/>
    <w:rsid w:val="00201C49"/>
    <w:rsid w:val="00202EDE"/>
    <w:rsid w:val="00202F3F"/>
    <w:rsid w:val="00212B02"/>
    <w:rsid w:val="00212F90"/>
    <w:rsid w:val="00216D57"/>
    <w:rsid w:val="00224BB2"/>
    <w:rsid w:val="002268D2"/>
    <w:rsid w:val="00226E99"/>
    <w:rsid w:val="00227AA3"/>
    <w:rsid w:val="00235230"/>
    <w:rsid w:val="00235240"/>
    <w:rsid w:val="00235BC1"/>
    <w:rsid w:val="002368FD"/>
    <w:rsid w:val="00236F9E"/>
    <w:rsid w:val="002374F5"/>
    <w:rsid w:val="0024110F"/>
    <w:rsid w:val="002423AB"/>
    <w:rsid w:val="002440B0"/>
    <w:rsid w:val="00247A0E"/>
    <w:rsid w:val="0025685C"/>
    <w:rsid w:val="0026315A"/>
    <w:rsid w:val="0026774F"/>
    <w:rsid w:val="00272A0B"/>
    <w:rsid w:val="002737C9"/>
    <w:rsid w:val="00274460"/>
    <w:rsid w:val="00276E8F"/>
    <w:rsid w:val="0027792D"/>
    <w:rsid w:val="00281557"/>
    <w:rsid w:val="00282723"/>
    <w:rsid w:val="00282788"/>
    <w:rsid w:val="00282E87"/>
    <w:rsid w:val="0028617A"/>
    <w:rsid w:val="002902E2"/>
    <w:rsid w:val="00290EA2"/>
    <w:rsid w:val="00294339"/>
    <w:rsid w:val="00294468"/>
    <w:rsid w:val="002952D1"/>
    <w:rsid w:val="0029608A"/>
    <w:rsid w:val="002A0BF2"/>
    <w:rsid w:val="002A167F"/>
    <w:rsid w:val="002A1A35"/>
    <w:rsid w:val="002A6617"/>
    <w:rsid w:val="002A7E1B"/>
    <w:rsid w:val="002B0EDC"/>
    <w:rsid w:val="002B1341"/>
    <w:rsid w:val="002B36BA"/>
    <w:rsid w:val="002B4718"/>
    <w:rsid w:val="002B5D60"/>
    <w:rsid w:val="002B69AC"/>
    <w:rsid w:val="002C1C27"/>
    <w:rsid w:val="002C2E41"/>
    <w:rsid w:val="002C3B2C"/>
    <w:rsid w:val="002C3DC9"/>
    <w:rsid w:val="002C5C62"/>
    <w:rsid w:val="002C6CE6"/>
    <w:rsid w:val="002D61FC"/>
    <w:rsid w:val="002E0093"/>
    <w:rsid w:val="002E1C58"/>
    <w:rsid w:val="002E6DD1"/>
    <w:rsid w:val="002E7392"/>
    <w:rsid w:val="002F027E"/>
    <w:rsid w:val="002F0DEE"/>
    <w:rsid w:val="002F4514"/>
    <w:rsid w:val="002F584C"/>
    <w:rsid w:val="002F6021"/>
    <w:rsid w:val="002F79A6"/>
    <w:rsid w:val="00300FA5"/>
    <w:rsid w:val="003016CD"/>
    <w:rsid w:val="0030193B"/>
    <w:rsid w:val="0031070D"/>
    <w:rsid w:val="00310C8F"/>
    <w:rsid w:val="00311D3C"/>
    <w:rsid w:val="00312209"/>
    <w:rsid w:val="00312CEA"/>
    <w:rsid w:val="0031519E"/>
    <w:rsid w:val="00316181"/>
    <w:rsid w:val="00320BFA"/>
    <w:rsid w:val="00322AAA"/>
    <w:rsid w:val="00322E7A"/>
    <w:rsid w:val="0032378D"/>
    <w:rsid w:val="00324E33"/>
    <w:rsid w:val="003255B3"/>
    <w:rsid w:val="00325EC1"/>
    <w:rsid w:val="00326FB8"/>
    <w:rsid w:val="003323B0"/>
    <w:rsid w:val="003335DC"/>
    <w:rsid w:val="00333DDE"/>
    <w:rsid w:val="00335048"/>
    <w:rsid w:val="00340AD0"/>
    <w:rsid w:val="00340B6D"/>
    <w:rsid w:val="00340C8E"/>
    <w:rsid w:val="00344540"/>
    <w:rsid w:val="003452D2"/>
    <w:rsid w:val="003458AD"/>
    <w:rsid w:val="003472B2"/>
    <w:rsid w:val="00347AC5"/>
    <w:rsid w:val="00347EB9"/>
    <w:rsid w:val="003519A3"/>
    <w:rsid w:val="00354DB9"/>
    <w:rsid w:val="00357E5F"/>
    <w:rsid w:val="00362443"/>
    <w:rsid w:val="00363B0E"/>
    <w:rsid w:val="00366D14"/>
    <w:rsid w:val="0037046F"/>
    <w:rsid w:val="00370ED6"/>
    <w:rsid w:val="00377DA7"/>
    <w:rsid w:val="00383087"/>
    <w:rsid w:val="00383FE2"/>
    <w:rsid w:val="0038583C"/>
    <w:rsid w:val="003A2B7D"/>
    <w:rsid w:val="003A4A75"/>
    <w:rsid w:val="003A5366"/>
    <w:rsid w:val="003A6DDA"/>
    <w:rsid w:val="003B171D"/>
    <w:rsid w:val="003B4127"/>
    <w:rsid w:val="003B4F94"/>
    <w:rsid w:val="003B52BD"/>
    <w:rsid w:val="003B647A"/>
    <w:rsid w:val="003B66C0"/>
    <w:rsid w:val="003C2CA5"/>
    <w:rsid w:val="003C3BC8"/>
    <w:rsid w:val="003C4E02"/>
    <w:rsid w:val="003C5262"/>
    <w:rsid w:val="003D398C"/>
    <w:rsid w:val="003D4418"/>
    <w:rsid w:val="003D473B"/>
    <w:rsid w:val="003D4B35"/>
    <w:rsid w:val="003D53EE"/>
    <w:rsid w:val="003D7A9B"/>
    <w:rsid w:val="003E08BF"/>
    <w:rsid w:val="003E2B2B"/>
    <w:rsid w:val="003E2F5D"/>
    <w:rsid w:val="003E4F19"/>
    <w:rsid w:val="003F0132"/>
    <w:rsid w:val="003F5F25"/>
    <w:rsid w:val="003F6133"/>
    <w:rsid w:val="003F66E9"/>
    <w:rsid w:val="003F6B41"/>
    <w:rsid w:val="00400A06"/>
    <w:rsid w:val="004042A6"/>
    <w:rsid w:val="0040436D"/>
    <w:rsid w:val="00406960"/>
    <w:rsid w:val="00406BA1"/>
    <w:rsid w:val="00410478"/>
    <w:rsid w:val="00410543"/>
    <w:rsid w:val="00410D98"/>
    <w:rsid w:val="00415E8D"/>
    <w:rsid w:val="0041681D"/>
    <w:rsid w:val="004173CC"/>
    <w:rsid w:val="0042356B"/>
    <w:rsid w:val="0042420A"/>
    <w:rsid w:val="004243D2"/>
    <w:rsid w:val="00424610"/>
    <w:rsid w:val="00424AD5"/>
    <w:rsid w:val="0042527C"/>
    <w:rsid w:val="0042547A"/>
    <w:rsid w:val="00425E22"/>
    <w:rsid w:val="004314D4"/>
    <w:rsid w:val="00431C8E"/>
    <w:rsid w:val="00433065"/>
    <w:rsid w:val="0043492A"/>
    <w:rsid w:val="00435424"/>
    <w:rsid w:val="00437EF0"/>
    <w:rsid w:val="0044337D"/>
    <w:rsid w:val="00443577"/>
    <w:rsid w:val="00444F78"/>
    <w:rsid w:val="00447D05"/>
    <w:rsid w:val="00451B94"/>
    <w:rsid w:val="00454469"/>
    <w:rsid w:val="00455AED"/>
    <w:rsid w:val="00456446"/>
    <w:rsid w:val="00457469"/>
    <w:rsid w:val="00463FCE"/>
    <w:rsid w:val="004661F2"/>
    <w:rsid w:val="004679D0"/>
    <w:rsid w:val="00470C41"/>
    <w:rsid w:val="00471EAF"/>
    <w:rsid w:val="00472B7D"/>
    <w:rsid w:val="0047305D"/>
    <w:rsid w:val="004753A3"/>
    <w:rsid w:val="004759E6"/>
    <w:rsid w:val="0047668F"/>
    <w:rsid w:val="0047690F"/>
    <w:rsid w:val="00476C78"/>
    <w:rsid w:val="004814E1"/>
    <w:rsid w:val="00482174"/>
    <w:rsid w:val="0048576D"/>
    <w:rsid w:val="00487C60"/>
    <w:rsid w:val="00490D17"/>
    <w:rsid w:val="00491007"/>
    <w:rsid w:val="00493B1A"/>
    <w:rsid w:val="00493D98"/>
    <w:rsid w:val="0049495C"/>
    <w:rsid w:val="00497EF6"/>
    <w:rsid w:val="004A3A9D"/>
    <w:rsid w:val="004A7ED7"/>
    <w:rsid w:val="004B09A2"/>
    <w:rsid w:val="004B1977"/>
    <w:rsid w:val="004B2E24"/>
    <w:rsid w:val="004B425E"/>
    <w:rsid w:val="004B42D8"/>
    <w:rsid w:val="004B6B8F"/>
    <w:rsid w:val="004B7278"/>
    <w:rsid w:val="004B73C7"/>
    <w:rsid w:val="004B7511"/>
    <w:rsid w:val="004C0532"/>
    <w:rsid w:val="004C1973"/>
    <w:rsid w:val="004C2C50"/>
    <w:rsid w:val="004C4427"/>
    <w:rsid w:val="004C5945"/>
    <w:rsid w:val="004C59BD"/>
    <w:rsid w:val="004C714C"/>
    <w:rsid w:val="004D5BE7"/>
    <w:rsid w:val="004D7932"/>
    <w:rsid w:val="004E23CE"/>
    <w:rsid w:val="004E516B"/>
    <w:rsid w:val="004F035A"/>
    <w:rsid w:val="004F3AD2"/>
    <w:rsid w:val="004F3C47"/>
    <w:rsid w:val="004F3CF6"/>
    <w:rsid w:val="004F4203"/>
    <w:rsid w:val="004F5FB3"/>
    <w:rsid w:val="004F62F7"/>
    <w:rsid w:val="00500539"/>
    <w:rsid w:val="00500CCD"/>
    <w:rsid w:val="005025E9"/>
    <w:rsid w:val="00503373"/>
    <w:rsid w:val="00503723"/>
    <w:rsid w:val="00503F3F"/>
    <w:rsid w:val="00504693"/>
    <w:rsid w:val="005063DE"/>
    <w:rsid w:val="00510742"/>
    <w:rsid w:val="00517828"/>
    <w:rsid w:val="00520F8B"/>
    <w:rsid w:val="00521E42"/>
    <w:rsid w:val="005246AF"/>
    <w:rsid w:val="00524F15"/>
    <w:rsid w:val="005312EB"/>
    <w:rsid w:val="005362E3"/>
    <w:rsid w:val="00536336"/>
    <w:rsid w:val="0054044B"/>
    <w:rsid w:val="0054097A"/>
    <w:rsid w:val="00541249"/>
    <w:rsid w:val="00542ED7"/>
    <w:rsid w:val="00544CA0"/>
    <w:rsid w:val="0055080E"/>
    <w:rsid w:val="00550D4A"/>
    <w:rsid w:val="00550FDB"/>
    <w:rsid w:val="00552B11"/>
    <w:rsid w:val="00564A29"/>
    <w:rsid w:val="00564FBC"/>
    <w:rsid w:val="005705A9"/>
    <w:rsid w:val="00571825"/>
    <w:rsid w:val="00571A35"/>
    <w:rsid w:val="0057210D"/>
    <w:rsid w:val="00572864"/>
    <w:rsid w:val="005739B0"/>
    <w:rsid w:val="00581BD6"/>
    <w:rsid w:val="0058482B"/>
    <w:rsid w:val="0058618A"/>
    <w:rsid w:val="00587002"/>
    <w:rsid w:val="00590104"/>
    <w:rsid w:val="0059088C"/>
    <w:rsid w:val="00591611"/>
    <w:rsid w:val="00592BA8"/>
    <w:rsid w:val="005948B9"/>
    <w:rsid w:val="00596083"/>
    <w:rsid w:val="00596344"/>
    <w:rsid w:val="00596404"/>
    <w:rsid w:val="005977CA"/>
    <w:rsid w:val="005A0822"/>
    <w:rsid w:val="005A2E2F"/>
    <w:rsid w:val="005A362B"/>
    <w:rsid w:val="005A4952"/>
    <w:rsid w:val="005A4CE8"/>
    <w:rsid w:val="005A6BD0"/>
    <w:rsid w:val="005A76C3"/>
    <w:rsid w:val="005B0B2F"/>
    <w:rsid w:val="005B20A1"/>
    <w:rsid w:val="005B215E"/>
    <w:rsid w:val="005B2478"/>
    <w:rsid w:val="005B2C61"/>
    <w:rsid w:val="005B2E12"/>
    <w:rsid w:val="005C1B19"/>
    <w:rsid w:val="005C21FC"/>
    <w:rsid w:val="005C30AE"/>
    <w:rsid w:val="005C4CE0"/>
    <w:rsid w:val="005C5141"/>
    <w:rsid w:val="005C7605"/>
    <w:rsid w:val="005D11CB"/>
    <w:rsid w:val="005D1300"/>
    <w:rsid w:val="005D7615"/>
    <w:rsid w:val="005E1787"/>
    <w:rsid w:val="005E2C91"/>
    <w:rsid w:val="005E35F3"/>
    <w:rsid w:val="005E37E9"/>
    <w:rsid w:val="005E400D"/>
    <w:rsid w:val="005E4141"/>
    <w:rsid w:val="005E642A"/>
    <w:rsid w:val="005E698D"/>
    <w:rsid w:val="005F09F1"/>
    <w:rsid w:val="005F39E7"/>
    <w:rsid w:val="005F3DCB"/>
    <w:rsid w:val="005F62E7"/>
    <w:rsid w:val="005F645A"/>
    <w:rsid w:val="005F7EDE"/>
    <w:rsid w:val="0060060C"/>
    <w:rsid w:val="00602486"/>
    <w:rsid w:val="00604BD1"/>
    <w:rsid w:val="00606103"/>
    <w:rsid w:val="00607677"/>
    <w:rsid w:val="00611048"/>
    <w:rsid w:val="00611857"/>
    <w:rsid w:val="006118D1"/>
    <w:rsid w:val="0061251F"/>
    <w:rsid w:val="00613B57"/>
    <w:rsid w:val="00615E2F"/>
    <w:rsid w:val="00616F3F"/>
    <w:rsid w:val="00616FD3"/>
    <w:rsid w:val="0061716A"/>
    <w:rsid w:val="00620D93"/>
    <w:rsid w:val="0062307C"/>
    <w:rsid w:val="0062386A"/>
    <w:rsid w:val="006245ED"/>
    <w:rsid w:val="0062576D"/>
    <w:rsid w:val="00625788"/>
    <w:rsid w:val="00627EA5"/>
    <w:rsid w:val="006305AA"/>
    <w:rsid w:val="006312BC"/>
    <w:rsid w:val="0063277E"/>
    <w:rsid w:val="006344B8"/>
    <w:rsid w:val="006364F4"/>
    <w:rsid w:val="00636BB5"/>
    <w:rsid w:val="00640352"/>
    <w:rsid w:val="006426D5"/>
    <w:rsid w:val="00642924"/>
    <w:rsid w:val="00645E46"/>
    <w:rsid w:val="00646366"/>
    <w:rsid w:val="006466FF"/>
    <w:rsid w:val="00646A5F"/>
    <w:rsid w:val="006475C1"/>
    <w:rsid w:val="00650C09"/>
    <w:rsid w:val="0065510C"/>
    <w:rsid w:val="00656C00"/>
    <w:rsid w:val="00660431"/>
    <w:rsid w:val="00660FA3"/>
    <w:rsid w:val="00661967"/>
    <w:rsid w:val="00661F61"/>
    <w:rsid w:val="00671B49"/>
    <w:rsid w:val="006725F4"/>
    <w:rsid w:val="00674155"/>
    <w:rsid w:val="0067457A"/>
    <w:rsid w:val="006746CA"/>
    <w:rsid w:val="00675BBF"/>
    <w:rsid w:val="00682F3C"/>
    <w:rsid w:val="00683BF4"/>
    <w:rsid w:val="006841D0"/>
    <w:rsid w:val="0068561D"/>
    <w:rsid w:val="00686CD8"/>
    <w:rsid w:val="00690B70"/>
    <w:rsid w:val="00695745"/>
    <w:rsid w:val="0069600B"/>
    <w:rsid w:val="00696CE6"/>
    <w:rsid w:val="00696D04"/>
    <w:rsid w:val="006A0A1A"/>
    <w:rsid w:val="006A15FC"/>
    <w:rsid w:val="006A1808"/>
    <w:rsid w:val="006A19A3"/>
    <w:rsid w:val="006A6460"/>
    <w:rsid w:val="006B0760"/>
    <w:rsid w:val="006B104E"/>
    <w:rsid w:val="006B2BA0"/>
    <w:rsid w:val="006B4C8E"/>
    <w:rsid w:val="006B5AEA"/>
    <w:rsid w:val="006B6383"/>
    <w:rsid w:val="006B63C4"/>
    <w:rsid w:val="006B640D"/>
    <w:rsid w:val="006C258F"/>
    <w:rsid w:val="006C4FF8"/>
    <w:rsid w:val="006C5F6A"/>
    <w:rsid w:val="006C61FA"/>
    <w:rsid w:val="006C7C70"/>
    <w:rsid w:val="006D0896"/>
    <w:rsid w:val="006D2982"/>
    <w:rsid w:val="006D43FD"/>
    <w:rsid w:val="006E2306"/>
    <w:rsid w:val="006E25D2"/>
    <w:rsid w:val="006E3BF3"/>
    <w:rsid w:val="006E6EA2"/>
    <w:rsid w:val="006F10E0"/>
    <w:rsid w:val="006F16F6"/>
    <w:rsid w:val="006F1EA2"/>
    <w:rsid w:val="006F5E70"/>
    <w:rsid w:val="006F606E"/>
    <w:rsid w:val="0070227A"/>
    <w:rsid w:val="0070391A"/>
    <w:rsid w:val="00704D69"/>
    <w:rsid w:val="00706486"/>
    <w:rsid w:val="007065A1"/>
    <w:rsid w:val="007214E3"/>
    <w:rsid w:val="00721FD0"/>
    <w:rsid w:val="007222F7"/>
    <w:rsid w:val="00724679"/>
    <w:rsid w:val="00725350"/>
    <w:rsid w:val="00725368"/>
    <w:rsid w:val="007266DD"/>
    <w:rsid w:val="007274EA"/>
    <w:rsid w:val="007304F3"/>
    <w:rsid w:val="00730839"/>
    <w:rsid w:val="00730F60"/>
    <w:rsid w:val="00733FF9"/>
    <w:rsid w:val="00734FD6"/>
    <w:rsid w:val="00735AE4"/>
    <w:rsid w:val="0074468E"/>
    <w:rsid w:val="007467B4"/>
    <w:rsid w:val="00746AF4"/>
    <w:rsid w:val="00750E5B"/>
    <w:rsid w:val="00752038"/>
    <w:rsid w:val="00752E51"/>
    <w:rsid w:val="007554DF"/>
    <w:rsid w:val="00756A27"/>
    <w:rsid w:val="0075776D"/>
    <w:rsid w:val="007613FB"/>
    <w:rsid w:val="00761631"/>
    <w:rsid w:val="00761E34"/>
    <w:rsid w:val="00764261"/>
    <w:rsid w:val="00764367"/>
    <w:rsid w:val="00765A1C"/>
    <w:rsid w:val="007670D2"/>
    <w:rsid w:val="00767B1E"/>
    <w:rsid w:val="00770837"/>
    <w:rsid w:val="007714CF"/>
    <w:rsid w:val="007722BF"/>
    <w:rsid w:val="00772473"/>
    <w:rsid w:val="0077476B"/>
    <w:rsid w:val="0077580B"/>
    <w:rsid w:val="00781167"/>
    <w:rsid w:val="007832A5"/>
    <w:rsid w:val="007854B3"/>
    <w:rsid w:val="00787769"/>
    <w:rsid w:val="0078787D"/>
    <w:rsid w:val="00787FA8"/>
    <w:rsid w:val="007912E3"/>
    <w:rsid w:val="00791E19"/>
    <w:rsid w:val="007922FC"/>
    <w:rsid w:val="00792A48"/>
    <w:rsid w:val="007944F8"/>
    <w:rsid w:val="007950A4"/>
    <w:rsid w:val="007955E0"/>
    <w:rsid w:val="007973E3"/>
    <w:rsid w:val="007A1883"/>
    <w:rsid w:val="007A372E"/>
    <w:rsid w:val="007A44B6"/>
    <w:rsid w:val="007B040C"/>
    <w:rsid w:val="007B3901"/>
    <w:rsid w:val="007B5DBD"/>
    <w:rsid w:val="007B5E82"/>
    <w:rsid w:val="007C065A"/>
    <w:rsid w:val="007C68B9"/>
    <w:rsid w:val="007D0720"/>
    <w:rsid w:val="007D10F2"/>
    <w:rsid w:val="007D207E"/>
    <w:rsid w:val="007D26CA"/>
    <w:rsid w:val="007D2C0E"/>
    <w:rsid w:val="007D5E67"/>
    <w:rsid w:val="007D6DEC"/>
    <w:rsid w:val="007E3A33"/>
    <w:rsid w:val="007E44D5"/>
    <w:rsid w:val="007E46A1"/>
    <w:rsid w:val="007E594B"/>
    <w:rsid w:val="007E730D"/>
    <w:rsid w:val="007E7311"/>
    <w:rsid w:val="007F168D"/>
    <w:rsid w:val="007F1A9F"/>
    <w:rsid w:val="007F20C0"/>
    <w:rsid w:val="007F38A6"/>
    <w:rsid w:val="007F3E89"/>
    <w:rsid w:val="007F403E"/>
    <w:rsid w:val="007F7307"/>
    <w:rsid w:val="00800D2E"/>
    <w:rsid w:val="00801997"/>
    <w:rsid w:val="00802D0F"/>
    <w:rsid w:val="008036F4"/>
    <w:rsid w:val="008049AF"/>
    <w:rsid w:val="008072AC"/>
    <w:rsid w:val="00810CEA"/>
    <w:rsid w:val="00811D30"/>
    <w:rsid w:val="008131D0"/>
    <w:rsid w:val="0082189D"/>
    <w:rsid w:val="008220DE"/>
    <w:rsid w:val="008233E5"/>
    <w:rsid w:val="00824E4B"/>
    <w:rsid w:val="00833B44"/>
    <w:rsid w:val="00833DE8"/>
    <w:rsid w:val="00833F47"/>
    <w:rsid w:val="008348C3"/>
    <w:rsid w:val="00834D5B"/>
    <w:rsid w:val="008373B4"/>
    <w:rsid w:val="00837AFA"/>
    <w:rsid w:val="008404C4"/>
    <w:rsid w:val="00847B4C"/>
    <w:rsid w:val="00847D37"/>
    <w:rsid w:val="0085001D"/>
    <w:rsid w:val="00855BA0"/>
    <w:rsid w:val="00860734"/>
    <w:rsid w:val="00870802"/>
    <w:rsid w:val="00871A41"/>
    <w:rsid w:val="00880DFF"/>
    <w:rsid w:val="008819AD"/>
    <w:rsid w:val="00886D76"/>
    <w:rsid w:val="008935DE"/>
    <w:rsid w:val="00897019"/>
    <w:rsid w:val="008A3072"/>
    <w:rsid w:val="008A30EF"/>
    <w:rsid w:val="008B075A"/>
    <w:rsid w:val="008B0A07"/>
    <w:rsid w:val="008B0E5D"/>
    <w:rsid w:val="008B287C"/>
    <w:rsid w:val="008B293E"/>
    <w:rsid w:val="008B5564"/>
    <w:rsid w:val="008B781F"/>
    <w:rsid w:val="008B7BAA"/>
    <w:rsid w:val="008C0069"/>
    <w:rsid w:val="008C1495"/>
    <w:rsid w:val="008C1FAD"/>
    <w:rsid w:val="008C2C6B"/>
    <w:rsid w:val="008C5E2A"/>
    <w:rsid w:val="008C796A"/>
    <w:rsid w:val="008D0B85"/>
    <w:rsid w:val="008D1542"/>
    <w:rsid w:val="008D19AD"/>
    <w:rsid w:val="008D4159"/>
    <w:rsid w:val="008D5522"/>
    <w:rsid w:val="008D69C5"/>
    <w:rsid w:val="008D7404"/>
    <w:rsid w:val="008D7F9C"/>
    <w:rsid w:val="008E0475"/>
    <w:rsid w:val="008E0F86"/>
    <w:rsid w:val="008E189B"/>
    <w:rsid w:val="008E25F4"/>
    <w:rsid w:val="008E4A72"/>
    <w:rsid w:val="008E582D"/>
    <w:rsid w:val="008E6A80"/>
    <w:rsid w:val="008F2DC1"/>
    <w:rsid w:val="008F415B"/>
    <w:rsid w:val="008F4CDB"/>
    <w:rsid w:val="008F69D1"/>
    <w:rsid w:val="008F70AD"/>
    <w:rsid w:val="008F7CE2"/>
    <w:rsid w:val="00900DB1"/>
    <w:rsid w:val="009022BF"/>
    <w:rsid w:val="00904138"/>
    <w:rsid w:val="00910413"/>
    <w:rsid w:val="00910ED6"/>
    <w:rsid w:val="009118BE"/>
    <w:rsid w:val="00911CD9"/>
    <w:rsid w:val="00912B71"/>
    <w:rsid w:val="00912D0D"/>
    <w:rsid w:val="00913D17"/>
    <w:rsid w:val="00915ECF"/>
    <w:rsid w:val="009208E8"/>
    <w:rsid w:val="009261DE"/>
    <w:rsid w:val="00926E2E"/>
    <w:rsid w:val="00927D42"/>
    <w:rsid w:val="00930319"/>
    <w:rsid w:val="00931632"/>
    <w:rsid w:val="0093265E"/>
    <w:rsid w:val="00932C92"/>
    <w:rsid w:val="00941169"/>
    <w:rsid w:val="00944B88"/>
    <w:rsid w:val="009454E4"/>
    <w:rsid w:val="00946836"/>
    <w:rsid w:val="00946D8C"/>
    <w:rsid w:val="00947BAB"/>
    <w:rsid w:val="00952053"/>
    <w:rsid w:val="0095606A"/>
    <w:rsid w:val="009568AD"/>
    <w:rsid w:val="00961453"/>
    <w:rsid w:val="00961B48"/>
    <w:rsid w:val="0096683A"/>
    <w:rsid w:val="00967611"/>
    <w:rsid w:val="00976CB1"/>
    <w:rsid w:val="0098119F"/>
    <w:rsid w:val="00984240"/>
    <w:rsid w:val="009853E9"/>
    <w:rsid w:val="00987F2B"/>
    <w:rsid w:val="00995B07"/>
    <w:rsid w:val="009A0B28"/>
    <w:rsid w:val="009A0DDF"/>
    <w:rsid w:val="009A2619"/>
    <w:rsid w:val="009A54BB"/>
    <w:rsid w:val="009A5850"/>
    <w:rsid w:val="009A6E68"/>
    <w:rsid w:val="009A710A"/>
    <w:rsid w:val="009B10D6"/>
    <w:rsid w:val="009B2B86"/>
    <w:rsid w:val="009B47FE"/>
    <w:rsid w:val="009B4DC0"/>
    <w:rsid w:val="009B58B9"/>
    <w:rsid w:val="009B58C9"/>
    <w:rsid w:val="009C1F55"/>
    <w:rsid w:val="009C2E04"/>
    <w:rsid w:val="009C4014"/>
    <w:rsid w:val="009C60D3"/>
    <w:rsid w:val="009C6C1F"/>
    <w:rsid w:val="009D319A"/>
    <w:rsid w:val="009D54EC"/>
    <w:rsid w:val="009D5DD0"/>
    <w:rsid w:val="009D5DE2"/>
    <w:rsid w:val="009D65D0"/>
    <w:rsid w:val="009D7E91"/>
    <w:rsid w:val="009D7FA5"/>
    <w:rsid w:val="009E135E"/>
    <w:rsid w:val="009E2870"/>
    <w:rsid w:val="009E36E1"/>
    <w:rsid w:val="009E3C92"/>
    <w:rsid w:val="009E54F4"/>
    <w:rsid w:val="009E638E"/>
    <w:rsid w:val="009E6FF0"/>
    <w:rsid w:val="009E71AD"/>
    <w:rsid w:val="009F2BFA"/>
    <w:rsid w:val="009F6222"/>
    <w:rsid w:val="00A017C9"/>
    <w:rsid w:val="00A0308E"/>
    <w:rsid w:val="00A03A3D"/>
    <w:rsid w:val="00A045C4"/>
    <w:rsid w:val="00A04D25"/>
    <w:rsid w:val="00A05A10"/>
    <w:rsid w:val="00A10DFA"/>
    <w:rsid w:val="00A12941"/>
    <w:rsid w:val="00A21708"/>
    <w:rsid w:val="00A22362"/>
    <w:rsid w:val="00A249BA"/>
    <w:rsid w:val="00A307C7"/>
    <w:rsid w:val="00A32326"/>
    <w:rsid w:val="00A358C4"/>
    <w:rsid w:val="00A369F2"/>
    <w:rsid w:val="00A43231"/>
    <w:rsid w:val="00A44581"/>
    <w:rsid w:val="00A45093"/>
    <w:rsid w:val="00A50252"/>
    <w:rsid w:val="00A50EAF"/>
    <w:rsid w:val="00A51F0F"/>
    <w:rsid w:val="00A54E08"/>
    <w:rsid w:val="00A602F9"/>
    <w:rsid w:val="00A61CFA"/>
    <w:rsid w:val="00A650EE"/>
    <w:rsid w:val="00A6587D"/>
    <w:rsid w:val="00A662C8"/>
    <w:rsid w:val="00A66F1D"/>
    <w:rsid w:val="00A67A01"/>
    <w:rsid w:val="00A71157"/>
    <w:rsid w:val="00A7128F"/>
    <w:rsid w:val="00A722FD"/>
    <w:rsid w:val="00A77392"/>
    <w:rsid w:val="00A81A7E"/>
    <w:rsid w:val="00A83DC6"/>
    <w:rsid w:val="00A926E0"/>
    <w:rsid w:val="00A966E6"/>
    <w:rsid w:val="00A978EE"/>
    <w:rsid w:val="00AA7F42"/>
    <w:rsid w:val="00AB2BE3"/>
    <w:rsid w:val="00AB3654"/>
    <w:rsid w:val="00AB43EB"/>
    <w:rsid w:val="00AB7834"/>
    <w:rsid w:val="00AC014A"/>
    <w:rsid w:val="00AC0832"/>
    <w:rsid w:val="00AC1BC6"/>
    <w:rsid w:val="00AC470F"/>
    <w:rsid w:val="00AC4D5F"/>
    <w:rsid w:val="00AD1D2C"/>
    <w:rsid w:val="00AD25A9"/>
    <w:rsid w:val="00AE01C6"/>
    <w:rsid w:val="00AE0525"/>
    <w:rsid w:val="00AE08DB"/>
    <w:rsid w:val="00AE2729"/>
    <w:rsid w:val="00AE3148"/>
    <w:rsid w:val="00AE3F7B"/>
    <w:rsid w:val="00AE4645"/>
    <w:rsid w:val="00AE5AE2"/>
    <w:rsid w:val="00AE7343"/>
    <w:rsid w:val="00AF07D0"/>
    <w:rsid w:val="00AF17CE"/>
    <w:rsid w:val="00AF42AA"/>
    <w:rsid w:val="00AF507A"/>
    <w:rsid w:val="00AF7450"/>
    <w:rsid w:val="00B00A13"/>
    <w:rsid w:val="00B00D69"/>
    <w:rsid w:val="00B00E04"/>
    <w:rsid w:val="00B03131"/>
    <w:rsid w:val="00B0434B"/>
    <w:rsid w:val="00B04C0B"/>
    <w:rsid w:val="00B05485"/>
    <w:rsid w:val="00B12369"/>
    <w:rsid w:val="00B1458E"/>
    <w:rsid w:val="00B14C51"/>
    <w:rsid w:val="00B14EE7"/>
    <w:rsid w:val="00B1519E"/>
    <w:rsid w:val="00B15E50"/>
    <w:rsid w:val="00B20021"/>
    <w:rsid w:val="00B204E3"/>
    <w:rsid w:val="00B20FDE"/>
    <w:rsid w:val="00B23478"/>
    <w:rsid w:val="00B2494E"/>
    <w:rsid w:val="00B265D3"/>
    <w:rsid w:val="00B3204D"/>
    <w:rsid w:val="00B34177"/>
    <w:rsid w:val="00B350F3"/>
    <w:rsid w:val="00B355F7"/>
    <w:rsid w:val="00B40CDC"/>
    <w:rsid w:val="00B42041"/>
    <w:rsid w:val="00B42A25"/>
    <w:rsid w:val="00B43FBF"/>
    <w:rsid w:val="00B44F11"/>
    <w:rsid w:val="00B45A8B"/>
    <w:rsid w:val="00B51846"/>
    <w:rsid w:val="00B5253A"/>
    <w:rsid w:val="00B531CA"/>
    <w:rsid w:val="00B54BB5"/>
    <w:rsid w:val="00B55A56"/>
    <w:rsid w:val="00B5733F"/>
    <w:rsid w:val="00B60E72"/>
    <w:rsid w:val="00B62979"/>
    <w:rsid w:val="00B646E6"/>
    <w:rsid w:val="00B663E3"/>
    <w:rsid w:val="00B67718"/>
    <w:rsid w:val="00B70056"/>
    <w:rsid w:val="00B74D75"/>
    <w:rsid w:val="00B75D03"/>
    <w:rsid w:val="00B768F4"/>
    <w:rsid w:val="00B77B24"/>
    <w:rsid w:val="00B823A7"/>
    <w:rsid w:val="00B83DA8"/>
    <w:rsid w:val="00B83EF4"/>
    <w:rsid w:val="00B854AC"/>
    <w:rsid w:val="00B85E1B"/>
    <w:rsid w:val="00B90A4A"/>
    <w:rsid w:val="00B90FA5"/>
    <w:rsid w:val="00B9176C"/>
    <w:rsid w:val="00B919F1"/>
    <w:rsid w:val="00B92CAD"/>
    <w:rsid w:val="00B94B1A"/>
    <w:rsid w:val="00B96C89"/>
    <w:rsid w:val="00B97A48"/>
    <w:rsid w:val="00BA017D"/>
    <w:rsid w:val="00BA026F"/>
    <w:rsid w:val="00BA2260"/>
    <w:rsid w:val="00BA4B46"/>
    <w:rsid w:val="00BA5E5B"/>
    <w:rsid w:val="00BA6CA9"/>
    <w:rsid w:val="00BB1C1A"/>
    <w:rsid w:val="00BB3736"/>
    <w:rsid w:val="00BB468D"/>
    <w:rsid w:val="00BC019B"/>
    <w:rsid w:val="00BC0E8D"/>
    <w:rsid w:val="00BC4F18"/>
    <w:rsid w:val="00BC5DD4"/>
    <w:rsid w:val="00BC640D"/>
    <w:rsid w:val="00BC6C38"/>
    <w:rsid w:val="00BD7584"/>
    <w:rsid w:val="00BE0DEE"/>
    <w:rsid w:val="00BE6551"/>
    <w:rsid w:val="00BE6BD5"/>
    <w:rsid w:val="00BF042C"/>
    <w:rsid w:val="00BF093B"/>
    <w:rsid w:val="00BF2DB5"/>
    <w:rsid w:val="00BF4F88"/>
    <w:rsid w:val="00BF64D4"/>
    <w:rsid w:val="00C00B88"/>
    <w:rsid w:val="00C03029"/>
    <w:rsid w:val="00C06B2A"/>
    <w:rsid w:val="00C076A9"/>
    <w:rsid w:val="00C07F4F"/>
    <w:rsid w:val="00C11335"/>
    <w:rsid w:val="00C12346"/>
    <w:rsid w:val="00C167F2"/>
    <w:rsid w:val="00C21D67"/>
    <w:rsid w:val="00C24896"/>
    <w:rsid w:val="00C266FB"/>
    <w:rsid w:val="00C35E57"/>
    <w:rsid w:val="00C35E80"/>
    <w:rsid w:val="00C35EC6"/>
    <w:rsid w:val="00C402F6"/>
    <w:rsid w:val="00C40AA2"/>
    <w:rsid w:val="00C4244F"/>
    <w:rsid w:val="00C44CAB"/>
    <w:rsid w:val="00C458D3"/>
    <w:rsid w:val="00C46F9E"/>
    <w:rsid w:val="00C523F6"/>
    <w:rsid w:val="00C55434"/>
    <w:rsid w:val="00C5558F"/>
    <w:rsid w:val="00C57F6E"/>
    <w:rsid w:val="00C632ED"/>
    <w:rsid w:val="00C66150"/>
    <w:rsid w:val="00C66669"/>
    <w:rsid w:val="00C70EF5"/>
    <w:rsid w:val="00C74661"/>
    <w:rsid w:val="00C756C5"/>
    <w:rsid w:val="00C75F2D"/>
    <w:rsid w:val="00C82195"/>
    <w:rsid w:val="00C82CAE"/>
    <w:rsid w:val="00C83AC6"/>
    <w:rsid w:val="00C8442E"/>
    <w:rsid w:val="00C85EBA"/>
    <w:rsid w:val="00C877F1"/>
    <w:rsid w:val="00C90512"/>
    <w:rsid w:val="00C930A8"/>
    <w:rsid w:val="00C9314C"/>
    <w:rsid w:val="00C94256"/>
    <w:rsid w:val="00C942B4"/>
    <w:rsid w:val="00C94F17"/>
    <w:rsid w:val="00C961ED"/>
    <w:rsid w:val="00CA108B"/>
    <w:rsid w:val="00CA4D7D"/>
    <w:rsid w:val="00CA5F42"/>
    <w:rsid w:val="00CA6CDB"/>
    <w:rsid w:val="00CA7424"/>
    <w:rsid w:val="00CB12DB"/>
    <w:rsid w:val="00CB1A14"/>
    <w:rsid w:val="00CB4B6E"/>
    <w:rsid w:val="00CB5E13"/>
    <w:rsid w:val="00CC185E"/>
    <w:rsid w:val="00CC3524"/>
    <w:rsid w:val="00CC3C55"/>
    <w:rsid w:val="00CC4365"/>
    <w:rsid w:val="00CC56E7"/>
    <w:rsid w:val="00CC7C3F"/>
    <w:rsid w:val="00CD0B13"/>
    <w:rsid w:val="00CD1E97"/>
    <w:rsid w:val="00CD2189"/>
    <w:rsid w:val="00CD27BE"/>
    <w:rsid w:val="00CD29E9"/>
    <w:rsid w:val="00CD4BBC"/>
    <w:rsid w:val="00CD565B"/>
    <w:rsid w:val="00CD6F0F"/>
    <w:rsid w:val="00CD79F2"/>
    <w:rsid w:val="00CE0AC4"/>
    <w:rsid w:val="00CE0BB7"/>
    <w:rsid w:val="00CE3D42"/>
    <w:rsid w:val="00CE3E9A"/>
    <w:rsid w:val="00CE5EE9"/>
    <w:rsid w:val="00CE708B"/>
    <w:rsid w:val="00CF26B7"/>
    <w:rsid w:val="00CF6903"/>
    <w:rsid w:val="00CF6E39"/>
    <w:rsid w:val="00CF72DA"/>
    <w:rsid w:val="00CF777B"/>
    <w:rsid w:val="00D00CEB"/>
    <w:rsid w:val="00D02BFD"/>
    <w:rsid w:val="00D03B57"/>
    <w:rsid w:val="00D0769A"/>
    <w:rsid w:val="00D15B4E"/>
    <w:rsid w:val="00D15FA3"/>
    <w:rsid w:val="00D177E7"/>
    <w:rsid w:val="00D2079F"/>
    <w:rsid w:val="00D20D3E"/>
    <w:rsid w:val="00D25473"/>
    <w:rsid w:val="00D255C8"/>
    <w:rsid w:val="00D373BE"/>
    <w:rsid w:val="00D3761C"/>
    <w:rsid w:val="00D447EF"/>
    <w:rsid w:val="00D505E2"/>
    <w:rsid w:val="00D51313"/>
    <w:rsid w:val="00D52813"/>
    <w:rsid w:val="00D53103"/>
    <w:rsid w:val="00D54404"/>
    <w:rsid w:val="00D57C75"/>
    <w:rsid w:val="00D6498F"/>
    <w:rsid w:val="00D703B4"/>
    <w:rsid w:val="00D70762"/>
    <w:rsid w:val="00D7463D"/>
    <w:rsid w:val="00D75CA0"/>
    <w:rsid w:val="00D765F9"/>
    <w:rsid w:val="00D80F5A"/>
    <w:rsid w:val="00D81F5D"/>
    <w:rsid w:val="00D83057"/>
    <w:rsid w:val="00D83DE8"/>
    <w:rsid w:val="00D84943"/>
    <w:rsid w:val="00D85B2F"/>
    <w:rsid w:val="00D92B7E"/>
    <w:rsid w:val="00D94AE7"/>
    <w:rsid w:val="00D95D4C"/>
    <w:rsid w:val="00D966B3"/>
    <w:rsid w:val="00D96B88"/>
    <w:rsid w:val="00D970F0"/>
    <w:rsid w:val="00D9722D"/>
    <w:rsid w:val="00DA1868"/>
    <w:rsid w:val="00DA1D0C"/>
    <w:rsid w:val="00DA2077"/>
    <w:rsid w:val="00DA4540"/>
    <w:rsid w:val="00DA587E"/>
    <w:rsid w:val="00DA60F4"/>
    <w:rsid w:val="00DA72D4"/>
    <w:rsid w:val="00DA7D60"/>
    <w:rsid w:val="00DB06C1"/>
    <w:rsid w:val="00DB0F8B"/>
    <w:rsid w:val="00DB2B2C"/>
    <w:rsid w:val="00DB2F81"/>
    <w:rsid w:val="00DB3052"/>
    <w:rsid w:val="00DB4886"/>
    <w:rsid w:val="00DB6F06"/>
    <w:rsid w:val="00DC2D17"/>
    <w:rsid w:val="00DC6304"/>
    <w:rsid w:val="00DC6EA9"/>
    <w:rsid w:val="00DD0DFE"/>
    <w:rsid w:val="00DD2682"/>
    <w:rsid w:val="00DD2C07"/>
    <w:rsid w:val="00DD5AC0"/>
    <w:rsid w:val="00DD5D4C"/>
    <w:rsid w:val="00DD7068"/>
    <w:rsid w:val="00DD74F3"/>
    <w:rsid w:val="00DE0553"/>
    <w:rsid w:val="00DE23BF"/>
    <w:rsid w:val="00DE3981"/>
    <w:rsid w:val="00DE40DD"/>
    <w:rsid w:val="00DE501C"/>
    <w:rsid w:val="00DE5A2E"/>
    <w:rsid w:val="00DE7755"/>
    <w:rsid w:val="00DF041E"/>
    <w:rsid w:val="00DF059A"/>
    <w:rsid w:val="00DF05CD"/>
    <w:rsid w:val="00DF0A57"/>
    <w:rsid w:val="00DF1BCE"/>
    <w:rsid w:val="00DF36D1"/>
    <w:rsid w:val="00DF3D56"/>
    <w:rsid w:val="00DF48F5"/>
    <w:rsid w:val="00DF5D92"/>
    <w:rsid w:val="00DF64E9"/>
    <w:rsid w:val="00DF6D19"/>
    <w:rsid w:val="00DF6ED2"/>
    <w:rsid w:val="00DF70F5"/>
    <w:rsid w:val="00E01491"/>
    <w:rsid w:val="00E02A70"/>
    <w:rsid w:val="00E044D5"/>
    <w:rsid w:val="00E04D6D"/>
    <w:rsid w:val="00E0526E"/>
    <w:rsid w:val="00E10AB9"/>
    <w:rsid w:val="00E1216D"/>
    <w:rsid w:val="00E12A2A"/>
    <w:rsid w:val="00E13EE9"/>
    <w:rsid w:val="00E15F06"/>
    <w:rsid w:val="00E2241A"/>
    <w:rsid w:val="00E2252C"/>
    <w:rsid w:val="00E228D5"/>
    <w:rsid w:val="00E270C0"/>
    <w:rsid w:val="00E355FC"/>
    <w:rsid w:val="00E36D82"/>
    <w:rsid w:val="00E37514"/>
    <w:rsid w:val="00E408E3"/>
    <w:rsid w:val="00E41987"/>
    <w:rsid w:val="00E41B62"/>
    <w:rsid w:val="00E4498A"/>
    <w:rsid w:val="00E460B9"/>
    <w:rsid w:val="00E5021F"/>
    <w:rsid w:val="00E51601"/>
    <w:rsid w:val="00E51965"/>
    <w:rsid w:val="00E638A0"/>
    <w:rsid w:val="00E64EC2"/>
    <w:rsid w:val="00E65C81"/>
    <w:rsid w:val="00E67121"/>
    <w:rsid w:val="00E67284"/>
    <w:rsid w:val="00E7198D"/>
    <w:rsid w:val="00E735AF"/>
    <w:rsid w:val="00E74A19"/>
    <w:rsid w:val="00E74CA6"/>
    <w:rsid w:val="00E75E3D"/>
    <w:rsid w:val="00E761BC"/>
    <w:rsid w:val="00E83A88"/>
    <w:rsid w:val="00E84491"/>
    <w:rsid w:val="00E85CE4"/>
    <w:rsid w:val="00E868EF"/>
    <w:rsid w:val="00E869DA"/>
    <w:rsid w:val="00E96538"/>
    <w:rsid w:val="00E9731C"/>
    <w:rsid w:val="00EA43E4"/>
    <w:rsid w:val="00EA4E4C"/>
    <w:rsid w:val="00EA763D"/>
    <w:rsid w:val="00EB04B7"/>
    <w:rsid w:val="00EB10B3"/>
    <w:rsid w:val="00EB15C6"/>
    <w:rsid w:val="00EB2FEB"/>
    <w:rsid w:val="00EB389D"/>
    <w:rsid w:val="00EB7992"/>
    <w:rsid w:val="00EC0104"/>
    <w:rsid w:val="00EC0184"/>
    <w:rsid w:val="00EC2D7A"/>
    <w:rsid w:val="00EC3BB9"/>
    <w:rsid w:val="00EC633A"/>
    <w:rsid w:val="00EC7BE8"/>
    <w:rsid w:val="00ED0303"/>
    <w:rsid w:val="00ED1A4A"/>
    <w:rsid w:val="00ED1B9D"/>
    <w:rsid w:val="00EE036F"/>
    <w:rsid w:val="00EE056F"/>
    <w:rsid w:val="00EE096E"/>
    <w:rsid w:val="00EE0CEB"/>
    <w:rsid w:val="00EE2AA1"/>
    <w:rsid w:val="00EE6927"/>
    <w:rsid w:val="00EE7286"/>
    <w:rsid w:val="00EE7BB0"/>
    <w:rsid w:val="00EF0A8E"/>
    <w:rsid w:val="00EF0EFC"/>
    <w:rsid w:val="00EF43F5"/>
    <w:rsid w:val="00EF6DB3"/>
    <w:rsid w:val="00EF74D7"/>
    <w:rsid w:val="00EF7BF1"/>
    <w:rsid w:val="00F0030C"/>
    <w:rsid w:val="00F0051D"/>
    <w:rsid w:val="00F017AF"/>
    <w:rsid w:val="00F019B5"/>
    <w:rsid w:val="00F041C4"/>
    <w:rsid w:val="00F109D7"/>
    <w:rsid w:val="00F10DEE"/>
    <w:rsid w:val="00F1151A"/>
    <w:rsid w:val="00F12010"/>
    <w:rsid w:val="00F12419"/>
    <w:rsid w:val="00F14812"/>
    <w:rsid w:val="00F1598C"/>
    <w:rsid w:val="00F20BC6"/>
    <w:rsid w:val="00F21403"/>
    <w:rsid w:val="00F23A31"/>
    <w:rsid w:val="00F23C95"/>
    <w:rsid w:val="00F255FC"/>
    <w:rsid w:val="00F259B0"/>
    <w:rsid w:val="00F26A20"/>
    <w:rsid w:val="00F276C9"/>
    <w:rsid w:val="00F30A84"/>
    <w:rsid w:val="00F31359"/>
    <w:rsid w:val="00F3332B"/>
    <w:rsid w:val="00F36139"/>
    <w:rsid w:val="00F3649F"/>
    <w:rsid w:val="00F369A5"/>
    <w:rsid w:val="00F37CFA"/>
    <w:rsid w:val="00F40690"/>
    <w:rsid w:val="00F40947"/>
    <w:rsid w:val="00F40FA4"/>
    <w:rsid w:val="00F43B8F"/>
    <w:rsid w:val="00F45C26"/>
    <w:rsid w:val="00F47BF8"/>
    <w:rsid w:val="00F47FE1"/>
    <w:rsid w:val="00F51785"/>
    <w:rsid w:val="00F530D7"/>
    <w:rsid w:val="00F53765"/>
    <w:rsid w:val="00F541E6"/>
    <w:rsid w:val="00F5729B"/>
    <w:rsid w:val="00F621C2"/>
    <w:rsid w:val="00F62F49"/>
    <w:rsid w:val="00F63A5E"/>
    <w:rsid w:val="00F63AA8"/>
    <w:rsid w:val="00F640BF"/>
    <w:rsid w:val="00F70754"/>
    <w:rsid w:val="00F70F44"/>
    <w:rsid w:val="00F77926"/>
    <w:rsid w:val="00F80544"/>
    <w:rsid w:val="00F823AE"/>
    <w:rsid w:val="00F833CF"/>
    <w:rsid w:val="00F83A19"/>
    <w:rsid w:val="00F879A1"/>
    <w:rsid w:val="00F90FCA"/>
    <w:rsid w:val="00F9193F"/>
    <w:rsid w:val="00F92FC4"/>
    <w:rsid w:val="00F947A4"/>
    <w:rsid w:val="00F971E5"/>
    <w:rsid w:val="00F9793C"/>
    <w:rsid w:val="00FA0C14"/>
    <w:rsid w:val="00FA137A"/>
    <w:rsid w:val="00FA5504"/>
    <w:rsid w:val="00FA7868"/>
    <w:rsid w:val="00FB4B02"/>
    <w:rsid w:val="00FC050C"/>
    <w:rsid w:val="00FC2831"/>
    <w:rsid w:val="00FC287F"/>
    <w:rsid w:val="00FC2D40"/>
    <w:rsid w:val="00FC3600"/>
    <w:rsid w:val="00FC4736"/>
    <w:rsid w:val="00FC4A9F"/>
    <w:rsid w:val="00FC5345"/>
    <w:rsid w:val="00FC565B"/>
    <w:rsid w:val="00FC5973"/>
    <w:rsid w:val="00FC7188"/>
    <w:rsid w:val="00FD0548"/>
    <w:rsid w:val="00FD0D2D"/>
    <w:rsid w:val="00FD42EF"/>
    <w:rsid w:val="00FD45C9"/>
    <w:rsid w:val="00FD4FAE"/>
    <w:rsid w:val="00FE006E"/>
    <w:rsid w:val="00FE124A"/>
    <w:rsid w:val="00FE197E"/>
    <w:rsid w:val="00FE2ACB"/>
    <w:rsid w:val="00FE54B0"/>
    <w:rsid w:val="00FE760D"/>
    <w:rsid w:val="00FE7612"/>
    <w:rsid w:val="00FE78E3"/>
    <w:rsid w:val="00FE7F02"/>
    <w:rsid w:val="00FF0DF1"/>
    <w:rsid w:val="00FF26AA"/>
    <w:rsid w:val="00FF695F"/>
    <w:rsid w:val="222EC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FC4CE87"/>
  <w15:chartTrackingRefBased/>
  <w15:docId w15:val="{60B6BD7B-DC3F-44F8-8D30-18774A35B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402F6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424AD5"/>
    <w:pPr>
      <w:numPr>
        <w:numId w:val="1"/>
      </w:numPr>
      <w:tabs>
        <w:tab w:val="left" w:pos="284"/>
      </w:tabs>
      <w:spacing w:before="120" w:line="360" w:lineRule="auto"/>
      <w:ind w:left="284" w:hanging="284"/>
      <w:jc w:val="both"/>
      <w:outlineLvl w:val="0"/>
    </w:pPr>
    <w:rPr>
      <w:b/>
      <w:caps/>
      <w:sz w:val="20"/>
    </w:rPr>
  </w:style>
  <w:style w:type="paragraph" w:styleId="Ttulo2">
    <w:name w:val="heading 2"/>
    <w:aliases w:val="TF-TÍTULO 2"/>
    <w:next w:val="TF-TEXTO"/>
    <w:autoRedefine/>
    <w:qFormat/>
    <w:rsid w:val="00E638A0"/>
    <w:pPr>
      <w:keepNext/>
      <w:keepLines/>
      <w:numPr>
        <w:ilvl w:val="1"/>
        <w:numId w:val="1"/>
      </w:numPr>
      <w:spacing w:before="120" w:after="120"/>
      <w:ind w:left="567" w:hanging="567"/>
      <w:jc w:val="both"/>
      <w:outlineLvl w:val="1"/>
    </w:pPr>
    <w:rPr>
      <w:caps/>
      <w:color w:val="000000"/>
    </w:rPr>
  </w:style>
  <w:style w:type="paragraph" w:styleId="Ttulo3">
    <w:name w:val="heading 3"/>
    <w:aliases w:val="TF-TÍTULO 3"/>
    <w:next w:val="TF-TEXTO"/>
    <w:autoRedefine/>
    <w:qFormat/>
    <w:rsid w:val="004661F2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color w:val="000000"/>
    </w:rPr>
  </w:style>
  <w:style w:type="paragraph" w:styleId="Ttulo4">
    <w:name w:val="heading 4"/>
    <w:aliases w:val="TF-TÍTULO 4"/>
    <w:next w:val="TF-TEXTO"/>
    <w:autoRedefine/>
    <w:qFormat/>
    <w:rsid w:val="004661F2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</w:rPr>
  </w:style>
  <w:style w:type="paragraph" w:styleId="Ttulo5">
    <w:name w:val="heading 5"/>
    <w:aliases w:val="TF-TÍTULO 5"/>
    <w:next w:val="TF-TEXTO"/>
    <w:autoRedefine/>
    <w:qFormat/>
    <w:rsid w:val="004661F2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424AD5"/>
    <w:pPr>
      <w:spacing w:after="120"/>
      <w:ind w:firstLine="680"/>
      <w:jc w:val="both"/>
    </w:p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640352"/>
    <w:pPr>
      <w:keepNext/>
      <w:keepLines/>
    </w:p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7F20C0"/>
    <w:pPr>
      <w:keepLines w:val="0"/>
      <w:spacing w:before="120"/>
      <w:jc w:val="center"/>
    </w:pPr>
    <w:rPr>
      <w:b/>
      <w:caps/>
      <w:sz w:val="20"/>
      <w:szCs w:val="20"/>
    </w:rPr>
  </w:style>
  <w:style w:type="paragraph" w:customStyle="1" w:styleId="TF-refernciasITEM">
    <w:name w:val="TF-referências ITEM"/>
    <w:rsid w:val="00640352"/>
    <w:pPr>
      <w:keepLines/>
      <w:spacing w:after="120"/>
    </w:p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424AD5"/>
    <w:pPr>
      <w:widowControl w:val="0"/>
      <w:numPr>
        <w:numId w:val="3"/>
      </w:numPr>
      <w:spacing w:after="120"/>
      <w:contextualSpacing/>
      <w:jc w:val="both"/>
    </w:p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rsid w:val="004661F2"/>
    <w:pPr>
      <w:tabs>
        <w:tab w:val="center" w:pos="4320"/>
        <w:tab w:val="right" w:pos="8640"/>
      </w:tabs>
    </w:pPr>
    <w:rPr>
      <w:sz w:val="20"/>
    </w:rPr>
  </w:style>
  <w:style w:type="character" w:customStyle="1" w:styleId="RodapChar">
    <w:name w:val="Rodapé Char"/>
    <w:link w:val="Rodap"/>
    <w:uiPriority w:val="99"/>
    <w:rsid w:val="004661F2"/>
    <w:rPr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640352"/>
    <w:pPr>
      <w:spacing w:before="60"/>
      <w:jc w:val="center"/>
      <w:outlineLvl w:val="0"/>
    </w:pPr>
    <w:rPr>
      <w:sz w:val="20"/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482174"/>
    <w:pPr>
      <w:spacing w:after="12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C458D3"/>
    <w:pPr>
      <w:keepNext/>
      <w:spacing w:after="0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752038"/>
    <w:pPr>
      <w:spacing w:before="120"/>
      <w:jc w:val="center"/>
    </w:pPr>
    <w:rPr>
      <w:color w:val="000000"/>
      <w:sz w:val="2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C458D3"/>
    <w:pPr>
      <w:spacing w:after="120"/>
      <w:jc w:val="center"/>
    </w:pPr>
    <w:rPr>
      <w:sz w:val="18"/>
    </w:rPr>
  </w:style>
  <w:style w:type="paragraph" w:customStyle="1" w:styleId="TF-REFERNCIASITEM0">
    <w:name w:val="TF-REFERÊNCIAS ITEM"/>
    <w:rsid w:val="005F7EDE"/>
    <w:pPr>
      <w:keepLines/>
      <w:spacing w:before="120"/>
    </w:pPr>
    <w:rPr>
      <w:sz w:val="18"/>
    </w:r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592BA8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 w:val="22"/>
      <w:szCs w:val="20"/>
    </w:rPr>
  </w:style>
  <w:style w:type="paragraph" w:styleId="Legenda">
    <w:name w:val="caption"/>
    <w:basedOn w:val="Normal"/>
    <w:next w:val="Normal"/>
    <w:uiPriority w:val="35"/>
    <w:qFormat/>
    <w:rsid w:val="00A017C9"/>
    <w:rPr>
      <w:b/>
      <w:bCs/>
      <w:sz w:val="20"/>
      <w:szCs w:val="20"/>
    </w:rPr>
  </w:style>
  <w:style w:type="character" w:styleId="Forte">
    <w:name w:val="Strong"/>
    <w:basedOn w:val="Fontepargpadro"/>
    <w:uiPriority w:val="22"/>
    <w:qFormat/>
    <w:rsid w:val="00627EA5"/>
    <w:rPr>
      <w:b/>
      <w:bCs/>
    </w:rPr>
  </w:style>
  <w:style w:type="character" w:styleId="MenoPendente">
    <w:name w:val="Unresolved Mention"/>
    <w:basedOn w:val="Fontepargpadro"/>
    <w:uiPriority w:val="99"/>
    <w:semiHidden/>
    <w:unhideWhenUsed/>
    <w:rsid w:val="005F39E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A7D60"/>
    <w:pPr>
      <w:keepNext w:val="0"/>
      <w:keepLine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6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54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5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3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2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0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2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13453D0801D5E45B1745A09551F1C32" ma:contentTypeVersion="28" ma:contentTypeDescription="Crie um novo documento." ma:contentTypeScope="" ma:versionID="fa9ef3803bb4ef638f344296fd7d9170">
  <xsd:schema xmlns:xsd="http://www.w3.org/2001/XMLSchema" xmlns:xs="http://www.w3.org/2001/XMLSchema" xmlns:p="http://schemas.microsoft.com/office/2006/metadata/properties" xmlns:ns3="f8440490-6d1a-488a-8abf-48b89d0123a0" xmlns:ns4="22206413-f776-4b11-bcb2-0b935dc83731" targetNamespace="http://schemas.microsoft.com/office/2006/metadata/properties" ma:root="true" ma:fieldsID="5a7e583b53460e8ff4480ccd12c418cb" ns3:_="" ns4:_="">
    <xsd:import namespace="f8440490-6d1a-488a-8abf-48b89d0123a0"/>
    <xsd:import namespace="22206413-f776-4b11-bcb2-0b935dc83731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TeamsChannelId" minOccurs="0"/>
                <xsd:element ref="ns3:IsNotebookLocked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440490-6d1a-488a-8abf-48b89d0123a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Owner" ma:index="10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1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2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3" nillable="true" ma:displayName="Culture Name" ma:internalName="CultureName">
      <xsd:simpleType>
        <xsd:restriction base="dms:Text"/>
      </xsd:simpleType>
    </xsd:element>
    <xsd:element name="AppVersion" ma:index="14" nillable="true" ma:displayName="App Version" ma:internalName="AppVersion">
      <xsd:simpleType>
        <xsd:restriction base="dms:Text"/>
      </xsd:simpleType>
    </xsd:element>
    <xsd:element name="Teachers" ma:index="1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1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1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2" nillable="true" ma:displayName="Is Collaboration Space Locked" ma:internalName="Is_Collaboration_Space_Locked">
      <xsd:simpleType>
        <xsd:restriction base="dms:Boolean"/>
      </xsd:simpleType>
    </xsd:element>
    <xsd:element name="MediaServiceMetadata" ma:index="26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27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28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29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3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31" nillable="true" ma:displayName="MediaServiceLocation" ma:internalName="MediaServiceLocation" ma:readOnly="true">
      <xsd:simpleType>
        <xsd:restriction base="dms:Text"/>
      </xsd:simpleType>
    </xsd:element>
    <xsd:element name="TeamsChannelId" ma:index="32" nillable="true" ma:displayName="Teams Channel Id" ma:internalName="TeamsChannelId">
      <xsd:simpleType>
        <xsd:restriction base="dms:Text"/>
      </xsd:simpleType>
    </xsd:element>
    <xsd:element name="IsNotebookLocked" ma:index="33" nillable="true" ma:displayName="Is Notebook Locked" ma:internalName="IsNotebookLocked">
      <xsd:simpleType>
        <xsd:restriction base="dms:Boolean"/>
      </xsd:simpleType>
    </xsd:element>
    <xsd:element name="MediaServiceEventHashCode" ma:index="3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206413-f776-4b11-bcb2-0b935dc83731" elementFormDefault="qualified">
    <xsd:import namespace="http://schemas.microsoft.com/office/2006/documentManagement/types"/>
    <xsd:import namespace="http://schemas.microsoft.com/office/infopath/2007/PartnerControls"/>
    <xsd:element name="SharedWithUsers" ma:index="23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4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5" nillable="true" ma:displayName="Hash de Dica de Compartilhamento" ma:description="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Has_Teacher_Only_SectionGroup xmlns="f8440490-6d1a-488a-8abf-48b89d0123a0" xsi:nil="true"/>
    <NotebookType xmlns="f8440490-6d1a-488a-8abf-48b89d0123a0" xsi:nil="true"/>
    <DefaultSectionNames xmlns="f8440490-6d1a-488a-8abf-48b89d0123a0" xsi:nil="true"/>
    <Self_Registration_Enabled xmlns="f8440490-6d1a-488a-8abf-48b89d0123a0" xsi:nil="true"/>
    <FolderType xmlns="f8440490-6d1a-488a-8abf-48b89d0123a0" xsi:nil="true"/>
    <AppVersion xmlns="f8440490-6d1a-488a-8abf-48b89d0123a0" xsi:nil="true"/>
    <TeamsChannelId xmlns="f8440490-6d1a-488a-8abf-48b89d0123a0" xsi:nil="true"/>
    <IsNotebookLocked xmlns="f8440490-6d1a-488a-8abf-48b89d0123a0" xsi:nil="true"/>
    <Students xmlns="f8440490-6d1a-488a-8abf-48b89d0123a0">
      <UserInfo>
        <DisplayName/>
        <AccountId xsi:nil="true"/>
        <AccountType/>
      </UserInfo>
    </Students>
    <Templates xmlns="f8440490-6d1a-488a-8abf-48b89d0123a0" xsi:nil="true"/>
    <CultureName xmlns="f8440490-6d1a-488a-8abf-48b89d0123a0" xsi:nil="true"/>
    <Invited_Students xmlns="f8440490-6d1a-488a-8abf-48b89d0123a0" xsi:nil="true"/>
    <Owner xmlns="f8440490-6d1a-488a-8abf-48b89d0123a0">
      <UserInfo>
        <DisplayName/>
        <AccountId xsi:nil="true"/>
        <AccountType/>
      </UserInfo>
    </Owner>
    <Teachers xmlns="f8440490-6d1a-488a-8abf-48b89d0123a0">
      <UserInfo>
        <DisplayName/>
        <AccountId xsi:nil="true"/>
        <AccountType/>
      </UserInfo>
    </Teachers>
    <Student_Groups xmlns="f8440490-6d1a-488a-8abf-48b89d0123a0">
      <UserInfo>
        <DisplayName/>
        <AccountId xsi:nil="true"/>
        <AccountType/>
      </UserInfo>
    </Student_Groups>
    <Invited_Teachers xmlns="f8440490-6d1a-488a-8abf-48b89d0123a0" xsi:nil="true"/>
    <Is_Collaboration_Space_Locked xmlns="f8440490-6d1a-488a-8abf-48b89d0123a0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0E28FDA-35C6-4FCD-88ED-F93C837A14A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A86F05-1AFD-4D7D-A2B0-46D80603D7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440490-6d1a-488a-8abf-48b89d0123a0"/>
    <ds:schemaRef ds:uri="22206413-f776-4b11-bcb2-0b935dc8373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1853661-3F52-45C5-AABD-8FFE43AA909F}">
  <ds:schemaRefs>
    <ds:schemaRef ds:uri="http://schemas.microsoft.com/office/2006/metadata/properties"/>
    <ds:schemaRef ds:uri="http://schemas.microsoft.com/office/infopath/2007/PartnerControls"/>
    <ds:schemaRef ds:uri="f8440490-6d1a-488a-8abf-48b89d0123a0"/>
  </ds:schemaRefs>
</ds:datastoreItem>
</file>

<file path=customXml/itemProps4.xml><?xml version="1.0" encoding="utf-8"?>
<ds:datastoreItem xmlns:ds="http://schemas.openxmlformats.org/officeDocument/2006/customXml" ds:itemID="{7B1E6EB0-B3F5-485A-9397-E673FC4F5C4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6</Pages>
  <Words>3364</Words>
  <Characters>19461</Characters>
  <Application>Microsoft Office Word</Application>
  <DocSecurity>0</DocSecurity>
  <Lines>162</Lines>
  <Paragraphs>45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22780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Alexander Roberto Valdameri</cp:lastModifiedBy>
  <cp:revision>177</cp:revision>
  <cp:lastPrinted>2015-03-26T17:00:00Z</cp:lastPrinted>
  <dcterms:created xsi:type="dcterms:W3CDTF">2023-09-26T15:07:00Z</dcterms:created>
  <dcterms:modified xsi:type="dcterms:W3CDTF">2024-04-29T13:42:00Z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0x010100F13453D0801D5E45B1745A09551F1C32</vt:lpwstr>
  </property>
</Properties>
</file>