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r>
              <w:rPr>
                <w:rStyle w:val="Nmerodepgina"/>
              </w:rPr>
              <w:t xml:space="preserve">( </w:t>
            </w:r>
            <w:r w:rsidR="004B4724">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41EEA2CC"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Eixo de Formação: 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A7BD2FC"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destacar 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Ellem Veiga.</w:t>
      </w:r>
    </w:p>
    <w:p w14:paraId="173F25C9" w14:textId="72362356" w:rsidR="004C6F10" w:rsidRDefault="0026473C" w:rsidP="008612B8">
      <w:pPr>
        <w:pStyle w:val="TF-TEXTO"/>
      </w:pPr>
      <w:r>
        <w:t>Ellem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0" w:name="_Hlk163382965"/>
      <w:r w:rsidR="00022E60">
        <w:fldChar w:fldCharType="begin"/>
      </w:r>
      <w:r w:rsidR="00022E60">
        <w:instrText xml:space="preserve"> REF _Ref162680986 \h </w:instrText>
      </w:r>
      <w:r w:rsidR="00022E60">
        <w:fldChar w:fldCharType="separate"/>
      </w:r>
      <w:r w:rsidR="00022E60" w:rsidRPr="006A0073">
        <w:rPr>
          <w:sz w:val="20"/>
        </w:rPr>
        <w:t xml:space="preserve">Figura </w:t>
      </w:r>
      <w:r w:rsidR="00022E60" w:rsidRPr="006A0073">
        <w:rPr>
          <w:noProof/>
          <w:sz w:val="20"/>
        </w:rPr>
        <w:t>1</w:t>
      </w:r>
      <w:r w:rsidR="00022E60">
        <w:fldChar w:fldCharType="end"/>
      </w:r>
      <w:r w:rsidR="00614B94">
        <w:t xml:space="preserve"> (a)</w:t>
      </w:r>
      <w:bookmarkEnd w:id="10"/>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pdf. Veiga (2024) também tem um controle mínimo de vendas, porém não é sempre faz as devidas anotações, já que a maioria das movimentações está em sua cabeça, ilustrado na </w:t>
      </w:r>
      <w:r w:rsidR="00614B94">
        <w:fldChar w:fldCharType="begin"/>
      </w:r>
      <w:r w:rsidR="00614B94">
        <w:instrText xml:space="preserve"> REF _Ref162680986 \h </w:instrText>
      </w:r>
      <w:r w:rsidR="00614B94">
        <w:fldChar w:fldCharType="separate"/>
      </w:r>
      <w:r w:rsidR="00614B94" w:rsidRPr="006A0073">
        <w:rPr>
          <w:sz w:val="20"/>
        </w:rPr>
        <w:t xml:space="preserve">Figura </w:t>
      </w:r>
      <w:r w:rsidR="00614B94" w:rsidRPr="006A0073">
        <w:rPr>
          <w:noProof/>
          <w:sz w:val="20"/>
        </w:rPr>
        <w:t>1</w:t>
      </w:r>
      <w:r w:rsidR="00614B94">
        <w:fldChar w:fldCharType="end"/>
      </w:r>
      <w:r w:rsidR="00614B94">
        <w:t xml:space="preserve"> (b).</w:t>
      </w:r>
    </w:p>
    <w:p w14:paraId="4F020515" w14:textId="636B68B4"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Default="00614B94" w:rsidP="00F54E29">
      <w:pPr>
        <w:pStyle w:val="TF-FONTE"/>
        <w:spacing w:after="240"/>
        <w:jc w:val="both"/>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1C3A14">
        <w:t xml:space="preserve">Fonte: Veiga </w:t>
      </w:r>
      <w:r w:rsidR="001C3A14">
        <w:t>(</w:t>
      </w:r>
      <w:r w:rsidR="00022E60" w:rsidRPr="001C3A14">
        <w:t>2024</w:t>
      </w:r>
      <w:r w:rsidR="001C3A14">
        <w:t>)</w:t>
      </w:r>
      <w:r w:rsidR="00002359">
        <w:t>.</w:t>
      </w:r>
    </w:p>
    <w:p w14:paraId="57449140" w14:textId="4045DADA" w:rsidR="001C3A14" w:rsidRDefault="00184140" w:rsidP="00CF2B67">
      <w:pPr>
        <w:pStyle w:val="TF-TEXTO"/>
      </w:pPr>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 xml:space="preserve">(2020), os ciclos de BPM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Ellem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Ellem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13"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13"/>
      <w:r w:rsidRPr="00CF2B67">
        <w:t xml:space="preserve"> - Mapeamento dos processos da Ellem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14"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5" w:name="_Hlk163292640"/>
      <w:r w:rsidR="000D54C3" w:rsidRPr="000D54C3">
        <w:t>Qual é a melhor estratégia e metodologia para criar um sistema de informação</w:t>
      </w:r>
      <w:r w:rsidR="000D54C3">
        <w:t xml:space="preserve"> eficiente e prático,</w:t>
      </w:r>
      <w:r w:rsidR="000D54C3" w:rsidRPr="000D54C3">
        <w:t xml:space="preserve"> que auxilie a Ellem Veiga em sua gestão?</w:t>
      </w:r>
      <w:bookmarkEnd w:id="15"/>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Ellem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Ellem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TO-BE do BPM, propondo possíveis melhorias para aprimorar o processo; e, por fim, 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r w:rsidR="00F12BF5">
        <w:t xml:space="preserve"> </w:t>
      </w:r>
    </w:p>
    <w:p w14:paraId="143D09BC" w14:textId="0765C1CF" w:rsidR="00431D5B" w:rsidRDefault="00C67979" w:rsidP="00DF2D03">
      <w:pPr>
        <w:pStyle w:val="Ttulo1"/>
      </w:pPr>
      <w:bookmarkStart w:id="16" w:name="_Toc419598587"/>
      <w:bookmarkEnd w:id="14"/>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7" w:name="_Ref131264473"/>
      <w:r>
        <w:t>Revisão Bibliográfica</w:t>
      </w:r>
      <w:bookmarkEnd w:id="17"/>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diz respeito ao Business Process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18" w:name="_Ref163379937"/>
      <w:r>
        <w:t>Gestão de clientes e fluxo de caixa</w:t>
      </w:r>
      <w:bookmarkEnd w:id="18"/>
    </w:p>
    <w:p w14:paraId="34295996" w14:textId="46FC3CA7" w:rsidR="00216C8F" w:rsidRDefault="00216C8F" w:rsidP="00216C8F">
      <w:pPr>
        <w:pStyle w:val="TF-TEXTO"/>
      </w:pPr>
      <w:bookmarkStart w:id="19"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Arima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(Arima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(Zenone, 2019). Zenone (2019) esclarece que para alcançar este patamar, é necessário ter o registro das informações sobre o relacionamento e o cliente e ainda compilar e resgatar isto na hora certa, ou seja, quando a interação está acontecendo. Segundo Zenone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20" w:name="_Ref131264140"/>
      <w:bookmarkStart w:id="21" w:name="_Ref163379949"/>
      <w:bookmarkEnd w:id="19"/>
      <w:r w:rsidRPr="0056239F">
        <w:rPr>
          <w:lang w:val="en-US"/>
        </w:rPr>
        <w:t>Business Process Management</w:t>
      </w:r>
      <w:bookmarkEnd w:id="20"/>
      <w:r w:rsidR="008E5E0D">
        <w:rPr>
          <w:lang w:val="en-US"/>
        </w:rPr>
        <w:t xml:space="preserve"> </w:t>
      </w:r>
      <w:r w:rsidR="008E5E0D" w:rsidRPr="0056239F">
        <w:rPr>
          <w:lang w:val="en-US"/>
        </w:rPr>
        <w:t>e as etapas AS-IS/TO-BE</w:t>
      </w:r>
      <w:bookmarkEnd w:id="21"/>
    </w:p>
    <w:p w14:paraId="532A4A72" w14:textId="393AAB8E" w:rsidR="009C5853" w:rsidRDefault="009C5853" w:rsidP="009C5853">
      <w:pPr>
        <w:pStyle w:val="TF-TEXTO"/>
      </w:pPr>
      <w:bookmarkStart w:id="22"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Idrogo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23" w:name="_Ref163379962"/>
      <w:bookmarkStart w:id="24" w:name="_Ref131264206"/>
      <w:bookmarkEnd w:id="22"/>
      <w:r>
        <w:t>Prototipação</w:t>
      </w:r>
      <w:bookmarkEnd w:id="23"/>
    </w:p>
    <w:p w14:paraId="4070E5C0" w14:textId="596B21C8" w:rsidR="009C5853" w:rsidRDefault="009C5853" w:rsidP="009C5853">
      <w:pPr>
        <w:pStyle w:val="TF-TEXTO"/>
      </w:pPr>
      <w:r>
        <w:t xml:space="preserve">Um protótipo pode ser definido como um modelo físico real parecido com o produto final (Wiltgen, 2019). Wiltgen (2019) esclarece que </w:t>
      </w:r>
      <w:r w:rsidR="00515723">
        <w:t>se pode</w:t>
      </w:r>
      <w:r>
        <w:t xml:space="preserve"> utilizar materiais mais simples para a confecção do protótipo, como caneta e papel e de acordo com a evolução do projeto, deve ser utilizado um material mais próximo do produto final,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M</w:t>
      </w:r>
      <w:r>
        <w:t>aieski</w:t>
      </w:r>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M</w:t>
      </w:r>
      <w:r>
        <w:t>aieski</w:t>
      </w:r>
      <w:r w:rsidRPr="00E52E2A">
        <w:t>, 2022</w:t>
      </w:r>
      <w:r>
        <w:t xml:space="preserve">). Segundo </w:t>
      </w:r>
      <w:r w:rsidRPr="00E52E2A">
        <w:t>C</w:t>
      </w:r>
      <w:r>
        <w:t>astro,</w:t>
      </w:r>
      <w:r w:rsidRPr="00E52E2A">
        <w:t xml:space="preserve"> M</w:t>
      </w:r>
      <w:r>
        <w:t>aciel e</w:t>
      </w:r>
      <w:r w:rsidRPr="00E52E2A">
        <w:t xml:space="preserve"> M</w:t>
      </w:r>
      <w:r>
        <w:t>aieski</w:t>
      </w:r>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M</w:t>
      </w:r>
      <w:r>
        <w:t>aieski</w:t>
      </w:r>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Maieski,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Maieski, 2022). </w:t>
      </w:r>
    </w:p>
    <w:p w14:paraId="21D7C452" w14:textId="559047D7" w:rsidR="00586FCC" w:rsidRDefault="008E5E0D" w:rsidP="00452285">
      <w:pPr>
        <w:pStyle w:val="Ttulo3"/>
      </w:pPr>
      <w:bookmarkStart w:id="25" w:name="_Ref163379975"/>
      <w:bookmarkEnd w:id="24"/>
      <w:r>
        <w:t>Interfaces amigáveis</w:t>
      </w:r>
      <w:bookmarkEnd w:id="25"/>
    </w:p>
    <w:p w14:paraId="306748AC" w14:textId="02FB338D" w:rsidR="009C5853" w:rsidRDefault="009F7B3A" w:rsidP="009F7B3A">
      <w:pPr>
        <w:pStyle w:val="TF-TEXTO"/>
        <w:rPr>
          <w:sz w:val="23"/>
          <w:szCs w:val="23"/>
        </w:rPr>
      </w:pPr>
      <w:bookmarkStart w:id="26"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a todos os usuários é necessário evitar problemas de usabilidade, User eXperience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(Godoy; Ferreira; Cinelli, 2019)</w:t>
      </w:r>
      <w:r>
        <w:rPr>
          <w:sz w:val="23"/>
          <w:szCs w:val="23"/>
        </w:rPr>
        <w:t xml:space="preserve">. Godoy, Ferreira e Cinelli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158EB46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 xml:space="preserve">Oliveira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7" w:name="_Ref131264540"/>
      <w:bookmarkEnd w:id="26"/>
      <w:r w:rsidRPr="00FC4A9F">
        <w:t>Correlatos</w:t>
      </w:r>
      <w:bookmarkEnd w:id="27"/>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r w:rsidRPr="00F54E29">
        <w:rPr>
          <w:i/>
          <w:iCs/>
        </w:rPr>
        <w:t>string</w:t>
      </w:r>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8" w:name="_Hlk163292544"/>
      <w:r w:rsidR="000D54C3" w:rsidRPr="000D54C3">
        <w:t>Qual é a melhor estratégia e metodologia para criar um sistema de informação eficiente e prático, que auxilie a Ellem Veiga em sua gestão</w:t>
      </w:r>
      <w:r>
        <w:t xml:space="preserve">?”. </w:t>
      </w:r>
      <w:bookmarkEnd w:id="28"/>
      <w:r>
        <w:t>Dessa forma, foi elaborada a QP: Quais sistemas ou ferramentas que auxiliam empresas de confecção de roupas na gestão de suas atividades?</w:t>
      </w:r>
    </w:p>
    <w:p w14:paraId="7A0B3D08" w14:textId="7DFBCFDE"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acessibilidade seu</w:t>
      </w:r>
      <w:r>
        <w:t xml:space="preserve"> tema principal, além de serem </w:t>
      </w:r>
      <w:r w:rsidR="0047099F">
        <w:t>compatíveis da</w:t>
      </w:r>
      <w:r>
        <w:t xml:space="preserve"> compatibilidade com os critérios de inclusão a serem mencionados posteriormente. Em seguida, foi elaborada uma </w:t>
      </w:r>
      <w:r w:rsidRPr="00CF2B67">
        <w:rPr>
          <w:i/>
          <w:iCs/>
        </w:rPr>
        <w:t>string</w:t>
      </w:r>
      <w:r>
        <w:t xml:space="preserve"> de busca para explorar possíveis soluções que abordassem a questão de pesquisa (QP). Para isso, foi criada uma </w:t>
      </w:r>
      <w:r w:rsidRPr="00CF2B67">
        <w:rPr>
          <w:i/>
          <w:iCs/>
        </w:rPr>
        <w:t>string</w:t>
      </w:r>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apud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29" w:name="_Ref130730716"/>
      <w:bookmarkStart w:id="30" w:name="_Ref131095531"/>
      <w:r>
        <w:t xml:space="preserve">Tabela </w:t>
      </w:r>
      <w:r>
        <w:fldChar w:fldCharType="begin"/>
      </w:r>
      <w:r>
        <w:instrText>SEQ Tabela \* ARABIC</w:instrText>
      </w:r>
      <w:r>
        <w:fldChar w:fldCharType="separate"/>
      </w:r>
      <w:r w:rsidR="00CB69AC">
        <w:rPr>
          <w:noProof/>
        </w:rPr>
        <w:t>1</w:t>
      </w:r>
      <w:r>
        <w:fldChar w:fldCharType="end"/>
      </w:r>
      <w:bookmarkEnd w:id="29"/>
      <w:r>
        <w:t xml:space="preserve"> - </w:t>
      </w:r>
      <w:r w:rsidRPr="00F3448E">
        <w:t>Critérios de Inclusão</w:t>
      </w:r>
      <w:bookmarkEnd w:id="30"/>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23FD3707"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t xml:space="preserve">Tabela </w:t>
      </w:r>
      <w:r>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31" w:name="_Ref130730929"/>
      <w:r>
        <w:t xml:space="preserve">Tabela </w:t>
      </w:r>
      <w:r>
        <w:fldChar w:fldCharType="begin"/>
      </w:r>
      <w:r>
        <w:instrText>SEQ Tabela \* ARABIC</w:instrText>
      </w:r>
      <w:r>
        <w:fldChar w:fldCharType="separate"/>
      </w:r>
      <w:r w:rsidR="00CB69AC">
        <w:rPr>
          <w:noProof/>
        </w:rPr>
        <w:t>2</w:t>
      </w:r>
      <w:r>
        <w:fldChar w:fldCharType="end"/>
      </w:r>
      <w:bookmarkEnd w:id="31"/>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r w:rsidR="001F6EF5" w:rsidRPr="00CF2B67">
              <w:rPr>
                <w:b/>
                <w:bCs/>
                <w:i/>
                <w:iCs/>
                <w:sz w:val="18"/>
                <w:szCs w:val="18"/>
              </w:rPr>
              <w:t>s</w:t>
            </w:r>
            <w:r w:rsidRPr="00CF2B67">
              <w:rPr>
                <w:b/>
                <w:bCs/>
                <w:i/>
                <w:iCs/>
                <w:sz w:val="18"/>
                <w:szCs w:val="18"/>
              </w:rPr>
              <w:t>tring</w:t>
            </w:r>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32" w:name="_Ref130731672"/>
      <w:r>
        <w:t xml:space="preserve">Quadro </w:t>
      </w:r>
      <w:r>
        <w:fldChar w:fldCharType="begin"/>
      </w:r>
      <w:r>
        <w:instrText>SEQ Quadro \* ARABIC</w:instrText>
      </w:r>
      <w:r>
        <w:fldChar w:fldCharType="separate"/>
      </w:r>
      <w:r w:rsidR="00CB69AC">
        <w:rPr>
          <w:noProof/>
        </w:rPr>
        <w:t>1</w:t>
      </w:r>
      <w:r>
        <w:fldChar w:fldCharType="end"/>
      </w:r>
      <w:bookmarkEnd w:id="32"/>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r w:rsidRPr="00CF2B67">
              <w:rPr>
                <w:b/>
                <w:bCs/>
                <w:i/>
                <w:iCs/>
                <w:sz w:val="18"/>
                <w:szCs w:val="18"/>
              </w:rPr>
              <w:t>String</w:t>
            </w:r>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Desenvolvimento do sistema MMModas</w:t>
            </w:r>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A267B0" w:rsidRDefault="002063F6" w:rsidP="002063F6">
            <w:pPr>
              <w:pStyle w:val="TF-TEXTOQUADRO"/>
              <w:jc w:val="center"/>
              <w:rPr>
                <w:sz w:val="18"/>
                <w:szCs w:val="18"/>
              </w:rPr>
            </w:pPr>
          </w:p>
          <w:p w14:paraId="139EC02B" w14:textId="77777777" w:rsidR="002063F6" w:rsidRPr="00A267B0"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r w:rsidRPr="00CF2B67">
              <w:rPr>
                <w:color w:val="000000"/>
                <w:sz w:val="18"/>
                <w:szCs w:val="18"/>
              </w:rPr>
              <w:t>Sisplan,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r w:rsidRPr="00CF2B67">
              <w:rPr>
                <w:color w:val="000000"/>
                <w:sz w:val="18"/>
                <w:szCs w:val="18"/>
              </w:rPr>
              <w:t>Microvix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1060F1F8" w:rsidR="008A35C6" w:rsidRPr="00BE7AB9" w:rsidRDefault="00EC5D91" w:rsidP="00EC5D91">
      <w:pPr>
        <w:pStyle w:val="TF-TEXTO"/>
      </w:pPr>
      <w:r w:rsidRPr="00EC5D91">
        <w:t xml:space="preserve">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 (2022) desenvolveu uma aplicação web, intitulada MMModas, que permite o cadastro de clientes e produtos, fazendo a gestão de estoque e vendas. Já Sisplan (2023)  é um sistema de gestão para empresas têxtis. Ele é integrado por módulos específicos do ramo têxtil como Fiação, Tecelagem, Tinturaria, Confecção, Tercerização, a funcionalidades de gestão geral, como loja online, fiscal, contábil, financeiro </w:t>
      </w:r>
      <w:r w:rsidRPr="00EC5D91">
        <w:lastRenderedPageBreak/>
        <w:t>etc. Além disso, todos os seus módulos são integrados e acessíveis também por dispositivo móvel. Por fim, o Microvix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16"/>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um sistema de informação integrado que auxilia na gestão de clientes e vendas da empresa Ellem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Zenone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Outro ponto importante, além de identificar o que pode ser melhorado, é entender a melhor forma de fazer esta mudança. Segundo Castro, Maciel e Maieski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produto final,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Sisplan (2023) e Linx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Sisplan (2023) e Linx (2024) são comerciais. Sisplan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Ellem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r w:rsidR="002E052B" w:rsidRPr="002E052B">
        <w:t xml:space="preserve">Application Programming Interface </w:t>
      </w:r>
      <w:r w:rsidR="002E052B">
        <w:t>(</w:t>
      </w:r>
      <w:r w:rsidR="00AE665F">
        <w:t>API’s</w:t>
      </w:r>
      <w:r w:rsidR="002E052B">
        <w:t>)</w:t>
      </w:r>
      <w:r w:rsidR="00AE665F">
        <w:t xml:space="preserve"> Rest, utilizando a linguagem de programação Java. Também será utilizado as linguagens </w:t>
      </w:r>
      <w:r w:rsidR="00AE665F" w:rsidRPr="00AE665F">
        <w:t>HyperText Markup Language (HTML) e Cascading Style Sheets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40" w:name="_Toc351015602"/>
      <w:bookmarkEnd w:id="33"/>
      <w:bookmarkEnd w:id="34"/>
      <w:bookmarkEnd w:id="35"/>
      <w:bookmarkEnd w:id="36"/>
      <w:bookmarkEnd w:id="37"/>
      <w:bookmarkEnd w:id="38"/>
      <w:bookmarkEnd w:id="39"/>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prototipação: criar um protótipo de alta fidelidade, com o auxílio da ferramenta Figma,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4B7F2E55"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funcionais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 xml:space="preserve">a Linguagem de Modelagem Unificada (UML), utilizando a ferramenta </w:t>
      </w:r>
      <w:r>
        <w:t xml:space="preserve">Draw.io diagramação. Além disso, será </w:t>
      </w:r>
      <w:r w:rsidR="004157A5" w:rsidRPr="007103AA">
        <w:t>estabel</w:t>
      </w:r>
      <w:r w:rsidR="004157A5">
        <w:t>ecido</w:t>
      </w:r>
      <w:r w:rsidRPr="007103AA">
        <w:t xml:space="preserve"> uma matriz de rastreabilidade entre os RF</w:t>
      </w:r>
      <w:r>
        <w:t>s</w:t>
      </w:r>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realizar os testes do sistema e validar junto aos usuários as funcionalidades e as interfaces, por meio do Método RURUCAg.</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40"/>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r w:rsidRPr="00A00570">
        <w:rPr>
          <w:b/>
          <w:bCs/>
        </w:rPr>
        <w:t>Research, Society and Development</w:t>
      </w:r>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prototipando soluções em rede. </w:t>
      </w:r>
      <w:r w:rsidRPr="00F65D88">
        <w:rPr>
          <w:b/>
          <w:bCs/>
        </w:rPr>
        <w:t>Interfaces Científicas – Educação</w:t>
      </w:r>
      <w:r w:rsidRPr="00CF2B67">
        <w:t>, [</w:t>
      </w:r>
      <w:r w:rsidRPr="005D1FD2">
        <w:rPr>
          <w:i/>
          <w:iCs/>
        </w:rPr>
        <w:t>S. l</w:t>
      </w:r>
      <w:r w:rsidRPr="00CF2B67">
        <w:t>.], v. 11, n. 3, p. 264–281, 2022. Disponível em: https://periodicos.set.edu.br/ ducação/article/view/10550.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Brizzante. </w:t>
      </w:r>
      <w:r w:rsidRPr="00F65D88">
        <w:rPr>
          <w:b/>
          <w:bCs/>
        </w:rPr>
        <w:t>Uma análise dos controles nas guidelines de usabilidade dos sistemas android e ios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Nrsystem.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Erbs da. </w:t>
      </w:r>
      <w:r w:rsidRPr="00CF2B67">
        <w:rPr>
          <w:b/>
          <w:bCs/>
        </w:rPr>
        <w:t>iLibras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A267B0">
        <w:rPr>
          <w:lang w:val="en-US"/>
        </w:rPr>
        <w:t xml:space="preserve">FREITAS, H. R. </w:t>
      </w:r>
      <w:r w:rsidRPr="00A267B0">
        <w:rPr>
          <w:b/>
          <w:bCs/>
          <w:lang w:val="en-US"/>
        </w:rPr>
        <w:t>heRcules</w:t>
      </w:r>
      <w:r w:rsidRPr="00A267B0">
        <w:rPr>
          <w:lang w:val="en-US"/>
        </w:rPr>
        <w:t xml:space="preserve">: A repository for annotated R scripts in Portuguese for scientific data analysis. </w:t>
      </w:r>
      <w:r w:rsidRPr="00CF2B67">
        <w:t>SciELO Preprints,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r w:rsidRPr="00D04957">
        <w:rPr>
          <w:b/>
          <w:bCs/>
        </w:rPr>
        <w:t>Projetica</w:t>
      </w:r>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Lorranne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Aurelia Altemira Acuna </w:t>
      </w:r>
      <w:r w:rsidRPr="00CF2B67">
        <w:rPr>
          <w:i/>
          <w:iCs/>
        </w:rPr>
        <w:t>et al</w:t>
      </w:r>
      <w:r w:rsidRPr="00CF2B67">
        <w:t xml:space="preserve">. </w:t>
      </w:r>
      <w:r w:rsidRPr="00A267B0">
        <w:rPr>
          <w:lang w:val="en-US"/>
        </w:rPr>
        <w:t xml:space="preserve">Process management: application of the BPM methodology in an energy drink company. </w:t>
      </w:r>
      <w:r w:rsidRPr="00A267B0">
        <w:rPr>
          <w:b/>
          <w:bCs/>
          <w:lang w:val="en-US"/>
        </w:rPr>
        <w:t>Brazilian Journal of Business</w:t>
      </w:r>
      <w:r w:rsidRPr="00A267B0">
        <w:rPr>
          <w:lang w:val="en-US"/>
        </w:rPr>
        <w:t xml:space="preserve">, Curitiba, v. 1, n. 3, p. 805-826, 2019. Disponível em: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r w:rsidRPr="00CF2B67">
        <w:t>LINX. Microvix.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Construction) aos aspectos da gestão da qualidade, segurança, meio ambiente e saúde ocupacional, com o foco nas empresas de pequeno porte da construção civil. </w:t>
      </w:r>
      <w:r w:rsidRPr="00D04957">
        <w:rPr>
          <w:b/>
          <w:bCs/>
        </w:rPr>
        <w:t>Brazilian Journal of Development</w:t>
      </w:r>
      <w:r w:rsidRPr="005C2F5B">
        <w:t>, [</w:t>
      </w:r>
      <w:r w:rsidRPr="00D04957">
        <w:rPr>
          <w:i/>
          <w:iCs/>
        </w:rPr>
        <w:t>S. l.</w:t>
      </w:r>
      <w:r w:rsidRPr="005C2F5B">
        <w:t>], v. 7, n. 8, p. 79384–79414, 2021. Disponível em: https://ojs.brazilianjournals.com.br/ojs/index.php/BRJD/article/view/34246. 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Weberty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O Business Process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2022. 82 f. Trabalho de Conclusão de Curso (Bacharelado em Sistemas de Informação) – Graduação, Universidade Federal de Uberlância,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Jeverson Gomes. </w:t>
      </w:r>
      <w:r w:rsidRPr="00CF2B67">
        <w:rPr>
          <w:b/>
          <w:bCs/>
        </w:rPr>
        <w:t>Análise dos principais impactos da implantação de sistemas ERP</w:t>
      </w:r>
      <w:r w:rsidRPr="005C2F5B">
        <w:t>: um estudo de caso na varejista Kincas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Fanciele Souza </w:t>
      </w:r>
      <w:r w:rsidRPr="00CF2B67">
        <w:rPr>
          <w:i/>
          <w:iCs/>
        </w:rPr>
        <w:t>et al</w:t>
      </w:r>
      <w:r w:rsidRPr="005C2F5B">
        <w:t xml:space="preserve">. O impacto da pandemia do COVID-19 na gestão financeira das micro e pequenas empresas do setor varejista de Cláudio-MG. </w:t>
      </w:r>
      <w:r w:rsidRPr="00CF2B67">
        <w:rPr>
          <w:b/>
          <w:bCs/>
        </w:rPr>
        <w:t>Research, Society and Development,</w:t>
      </w:r>
      <w:r w:rsidRPr="005C2F5B">
        <w:t xml:space="preserve"> v. 10, n.6, 2021. Disponível em: https://rsdjournal.org/index.php/rsd/article/view/15303/14203. 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Antonio Genilton; MACHADO, Bruno Miranda; LEONEL, Marcelino Serretti;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Revista Científica da Faculdade Antonio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Gillyane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CF2B67">
        <w:rPr>
          <w:b/>
          <w:bCs/>
        </w:rPr>
        <w:t>Brazilian Journal of development</w:t>
      </w:r>
      <w:r w:rsidRPr="005C2F5B">
        <w:t>, Curitiba, v. 7, n. 2, p. 19476-19490, 2021. Disponível em: https://ojs.brazilianjournals.com.br/ojs/index.php/BRJD/article/view/25240/20189. 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Castelliano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VEIGA, Elenir Aparecida Hutter da.  Fluxo de trabalho na empresa Ellem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r w:rsidRPr="005C2F5B">
        <w:t xml:space="preserve">WILTGEN,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Sua importância no auxílio do desenvo</w:t>
      </w:r>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6F594D56" w:rsidR="00A267B0" w:rsidRDefault="005B399B" w:rsidP="00216C8F">
      <w:pPr>
        <w:keepNext w:val="0"/>
        <w:keepLines w:val="0"/>
        <w:autoSpaceDE w:val="0"/>
        <w:autoSpaceDN w:val="0"/>
        <w:adjustRightInd w:val="0"/>
      </w:pPr>
      <w:r w:rsidRPr="005C2F5B">
        <w:t xml:space="preserve">ZENONE, Luiz Claudio. </w:t>
      </w:r>
      <w:r w:rsidRPr="00E86D5B">
        <w:rPr>
          <w:b/>
          <w:bCs/>
        </w:rPr>
        <w:t>CRM (Custumer Relationship Management)</w:t>
      </w:r>
      <w:r w:rsidRPr="005C2F5B">
        <w:t>: Marketing de Relacionamento, Fidelização de Clientes e Pós-Venda. [</w:t>
      </w:r>
      <w:r w:rsidRPr="00E86D5B">
        <w:rPr>
          <w:i/>
          <w:iCs/>
        </w:rPr>
        <w:t>S. l.</w:t>
      </w:r>
      <w:r w:rsidRPr="005C2F5B">
        <w:t>]: Actual, 2019. Disponível em: https://books.google.com.br/books?hl=pt-BR&amp;lr=&amp;id=p8P5EAAAQBAJ&amp;oi=fnd&amp;pg=PT5&amp;dq=conceito+gest%C3%A3o+de+clientes&amp;ots=8PkznDaFUs&amp;sig=D3MZUj07pKZbgXdg9Q6wl3f4CPA#v=onepage&amp;q=conceito%20gest%C3%A3o%20de%20clientes&amp;f=false. Acesso em: 6 abr. 2024.</w:t>
      </w:r>
    </w:p>
    <w:p w14:paraId="4FF8D819" w14:textId="77777777" w:rsidR="00A267B0" w:rsidRDefault="00A267B0">
      <w:pPr>
        <w:keepNext w:val="0"/>
        <w:keepLines w:val="0"/>
      </w:pPr>
      <w:r>
        <w:br w:type="page"/>
      </w:r>
    </w:p>
    <w:p w14:paraId="18871AAA" w14:textId="77777777" w:rsidR="00A267B0" w:rsidRDefault="00A267B0" w:rsidP="00A267B0">
      <w:pPr>
        <w:pStyle w:val="TF-xAvalTTULO"/>
      </w:pPr>
      <w:r w:rsidRPr="00340EA0">
        <w:lastRenderedPageBreak/>
        <w:t xml:space="preserve">FORMULÁRIO  DE  avaliação </w:t>
      </w:r>
      <w:r>
        <w:t xml:space="preserve">SIS </w:t>
      </w:r>
      <w:r w:rsidRPr="003427E9">
        <w:t>(RES_024_2022)</w:t>
      </w:r>
    </w:p>
    <w:p w14:paraId="1216AE99" w14:textId="77777777" w:rsidR="00A267B0" w:rsidRPr="00340EA0" w:rsidRDefault="00A267B0" w:rsidP="00A267B0">
      <w:pPr>
        <w:pStyle w:val="TF-xAvalTTULO"/>
      </w:pPr>
      <w:r w:rsidRPr="00340EA0">
        <w:t>ROFESSOR TCC I</w:t>
      </w:r>
      <w:r>
        <w:t xml:space="preserve"> - Pré-projeto</w:t>
      </w:r>
    </w:p>
    <w:p w14:paraId="0B34D7F6" w14:textId="77777777" w:rsidR="00A267B0" w:rsidRDefault="00A267B0" w:rsidP="00A267B0">
      <w:pPr>
        <w:pStyle w:val="TF-xAvalLINHA"/>
      </w:pPr>
    </w:p>
    <w:p w14:paraId="054DAA93" w14:textId="77777777" w:rsidR="00A267B0" w:rsidRDefault="00A267B0" w:rsidP="00A267B0">
      <w:pPr>
        <w:pStyle w:val="TF-xAvalLINHA"/>
      </w:pPr>
      <w:r w:rsidRPr="00320BFA">
        <w:t>Avaliador(a):</w:t>
      </w:r>
      <w:r w:rsidRPr="00320BFA">
        <w:tab/>
      </w:r>
      <w:r>
        <w:t>Dalton Solano dos Reis</w:t>
      </w:r>
    </w:p>
    <w:p w14:paraId="0F957158" w14:textId="77777777" w:rsidR="00A267B0" w:rsidRPr="00320BFA" w:rsidRDefault="00A267B0" w:rsidP="00A267B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A267B0" w:rsidRPr="00320BFA" w14:paraId="7525F79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329E953" w14:textId="77777777" w:rsidR="00A267B0" w:rsidRPr="00320BFA" w:rsidRDefault="00A267B0"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9E90360" w14:textId="77777777" w:rsidR="00A267B0" w:rsidRPr="00320BFA" w:rsidRDefault="00A267B0"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B3334D7" w14:textId="77777777" w:rsidR="00A267B0" w:rsidRPr="00320BFA" w:rsidRDefault="00A267B0"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67F1A70" w14:textId="77777777" w:rsidR="00A267B0" w:rsidRPr="00320BFA" w:rsidRDefault="00A267B0" w:rsidP="006C68B5">
            <w:pPr>
              <w:pStyle w:val="TF-xAvalITEMTABELA"/>
            </w:pPr>
            <w:r w:rsidRPr="00320BFA">
              <w:t>não atende</w:t>
            </w:r>
          </w:p>
        </w:tc>
      </w:tr>
      <w:tr w:rsidR="00A267B0" w:rsidRPr="00320BFA" w14:paraId="6B42C929"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C98C2A2" w14:textId="77777777" w:rsidR="00A267B0" w:rsidRPr="00320BFA" w:rsidRDefault="00A267B0"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B6FAC14" w14:textId="77777777" w:rsidR="00A267B0" w:rsidRPr="00320BFA" w:rsidRDefault="00A267B0" w:rsidP="00A267B0">
            <w:pPr>
              <w:pStyle w:val="TF-xAvalITEM"/>
              <w:numPr>
                <w:ilvl w:val="0"/>
                <w:numId w:val="12"/>
              </w:numPr>
            </w:pPr>
            <w:r>
              <w:t>CONTEXTUALIZAÇÃO</w:t>
            </w:r>
          </w:p>
          <w:p w14:paraId="26292BF9" w14:textId="77777777" w:rsidR="00A267B0" w:rsidRPr="00320BFA" w:rsidRDefault="00A267B0"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1488A57C" w14:textId="77777777" w:rsidR="00A267B0" w:rsidRPr="00320BFA" w:rsidRDefault="00A267B0"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9413819"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611FDCF" w14:textId="77777777" w:rsidR="00A267B0" w:rsidRPr="00320BFA" w:rsidRDefault="00A267B0" w:rsidP="006C68B5">
            <w:pPr>
              <w:keepNext w:val="0"/>
              <w:keepLines w:val="0"/>
              <w:ind w:left="709" w:hanging="709"/>
              <w:jc w:val="center"/>
              <w:rPr>
                <w:sz w:val="18"/>
              </w:rPr>
            </w:pPr>
          </w:p>
        </w:tc>
      </w:tr>
      <w:tr w:rsidR="00A267B0" w:rsidRPr="00320BFA" w14:paraId="0D371B1D"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2C175D"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893329" w14:textId="77777777" w:rsidR="00A267B0" w:rsidRPr="00320BFA" w:rsidRDefault="00A267B0"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47C86C9"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4B8D28"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7323F3" w14:textId="77777777" w:rsidR="00A267B0" w:rsidRPr="00320BFA" w:rsidRDefault="00A267B0" w:rsidP="006C68B5">
            <w:pPr>
              <w:keepNext w:val="0"/>
              <w:keepLines w:val="0"/>
              <w:ind w:left="709" w:hanging="709"/>
              <w:jc w:val="center"/>
              <w:rPr>
                <w:sz w:val="18"/>
              </w:rPr>
            </w:pPr>
          </w:p>
        </w:tc>
      </w:tr>
      <w:tr w:rsidR="00A267B0" w:rsidRPr="00320BFA" w14:paraId="4C6C7021"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617E85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397CBE" w14:textId="77777777" w:rsidR="00A267B0" w:rsidRPr="00320BFA" w:rsidRDefault="00A267B0"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E7359C4"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A479EC0"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8A210D5" w14:textId="77777777" w:rsidR="00A267B0" w:rsidRPr="00320BFA" w:rsidRDefault="00A267B0" w:rsidP="006C68B5">
            <w:pPr>
              <w:keepNext w:val="0"/>
              <w:keepLines w:val="0"/>
              <w:ind w:left="709" w:hanging="709"/>
              <w:jc w:val="center"/>
              <w:rPr>
                <w:sz w:val="18"/>
              </w:rPr>
            </w:pPr>
          </w:p>
        </w:tc>
      </w:tr>
      <w:tr w:rsidR="00A267B0" w:rsidRPr="00320BFA" w14:paraId="04A38E43"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7167707"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3E14DF7" w14:textId="77777777" w:rsidR="00A267B0" w:rsidRPr="00320BFA" w:rsidRDefault="00A267B0"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578D153"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0339C3"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BDB2A" w14:textId="77777777" w:rsidR="00A267B0" w:rsidRPr="00320BFA" w:rsidRDefault="00A267B0" w:rsidP="006C68B5">
            <w:pPr>
              <w:keepNext w:val="0"/>
              <w:keepLines w:val="0"/>
              <w:ind w:left="709" w:hanging="709"/>
              <w:jc w:val="center"/>
              <w:rPr>
                <w:sz w:val="18"/>
              </w:rPr>
            </w:pPr>
          </w:p>
        </w:tc>
      </w:tr>
      <w:tr w:rsidR="00A267B0" w:rsidRPr="00320BFA" w14:paraId="196F090F"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195561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9139DB8" w14:textId="77777777" w:rsidR="00A267B0" w:rsidRPr="00320BFA" w:rsidRDefault="00A267B0"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0965C00"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3545097"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A4982E" w14:textId="77777777" w:rsidR="00A267B0" w:rsidRPr="00320BFA" w:rsidRDefault="00A267B0" w:rsidP="006C68B5">
            <w:pPr>
              <w:keepNext w:val="0"/>
              <w:keepLines w:val="0"/>
              <w:ind w:left="709" w:hanging="709"/>
              <w:jc w:val="center"/>
              <w:rPr>
                <w:sz w:val="18"/>
              </w:rPr>
            </w:pPr>
          </w:p>
        </w:tc>
      </w:tr>
      <w:tr w:rsidR="00A267B0" w:rsidRPr="00320BFA" w14:paraId="75BFC1FA"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BB50F3"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1D6593" w14:textId="77777777" w:rsidR="00A267B0" w:rsidRPr="00320BFA" w:rsidRDefault="00A267B0" w:rsidP="00A267B0">
            <w:pPr>
              <w:pStyle w:val="TF-xAvalITEM"/>
              <w:numPr>
                <w:ilvl w:val="0"/>
                <w:numId w:val="12"/>
              </w:numPr>
            </w:pPr>
            <w:r>
              <w:t>BASES</w:t>
            </w:r>
            <w:r w:rsidRPr="00320BFA">
              <w:t xml:space="preserve"> </w:t>
            </w:r>
            <w:r>
              <w:t>TEÓRICAS</w:t>
            </w:r>
          </w:p>
          <w:p w14:paraId="06CE9671" w14:textId="77777777" w:rsidR="00A267B0" w:rsidRPr="00320BFA" w:rsidRDefault="00A267B0"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3E6E1EF4"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1A64F6F"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2122C" w14:textId="77777777" w:rsidR="00A267B0" w:rsidRPr="00320BFA" w:rsidRDefault="00A267B0" w:rsidP="006C68B5">
            <w:pPr>
              <w:keepNext w:val="0"/>
              <w:keepLines w:val="0"/>
              <w:ind w:left="709" w:hanging="709"/>
              <w:jc w:val="center"/>
              <w:rPr>
                <w:sz w:val="18"/>
              </w:rPr>
            </w:pPr>
          </w:p>
        </w:tc>
      </w:tr>
      <w:tr w:rsidR="00A267B0" w:rsidRPr="00320BFA" w14:paraId="7639989B"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81832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91B8F2" w14:textId="77777777" w:rsidR="00A267B0" w:rsidRPr="00320BFA" w:rsidRDefault="00A267B0"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0712230"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395219"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50F4792" w14:textId="77777777" w:rsidR="00A267B0" w:rsidRPr="00320BFA" w:rsidRDefault="00A267B0" w:rsidP="006C68B5">
            <w:pPr>
              <w:keepNext w:val="0"/>
              <w:keepLines w:val="0"/>
              <w:ind w:left="709" w:hanging="709"/>
              <w:jc w:val="center"/>
              <w:rPr>
                <w:sz w:val="18"/>
              </w:rPr>
            </w:pPr>
          </w:p>
        </w:tc>
      </w:tr>
      <w:tr w:rsidR="00A267B0" w:rsidRPr="00320BFA" w14:paraId="006091D6"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AA07A1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9783034" w14:textId="77777777" w:rsidR="00A267B0" w:rsidRPr="00320BFA" w:rsidRDefault="00A267B0"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2DDF3B0"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7DA74A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B978EA" w14:textId="77777777" w:rsidR="00A267B0" w:rsidRPr="00320BFA" w:rsidRDefault="00A267B0" w:rsidP="006C68B5">
            <w:pPr>
              <w:keepNext w:val="0"/>
              <w:keepLines w:val="0"/>
              <w:ind w:left="709" w:hanging="709"/>
              <w:jc w:val="center"/>
              <w:rPr>
                <w:sz w:val="18"/>
              </w:rPr>
            </w:pPr>
          </w:p>
        </w:tc>
      </w:tr>
      <w:tr w:rsidR="00A267B0" w:rsidRPr="00320BFA" w14:paraId="227DEBAF"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3C776A4"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61F3863" w14:textId="77777777" w:rsidR="00A267B0" w:rsidRDefault="00A267B0"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56C308C2"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333E1E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6D41B0" w14:textId="77777777" w:rsidR="00A267B0" w:rsidRPr="00320BFA" w:rsidRDefault="00A267B0" w:rsidP="006C68B5">
            <w:pPr>
              <w:keepNext w:val="0"/>
              <w:keepLines w:val="0"/>
              <w:ind w:left="709" w:hanging="709"/>
              <w:jc w:val="center"/>
              <w:rPr>
                <w:sz w:val="18"/>
              </w:rPr>
            </w:pPr>
          </w:p>
        </w:tc>
      </w:tr>
      <w:tr w:rsidR="00A267B0" w:rsidRPr="00320BFA" w14:paraId="141FAA47"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C75DE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69819E" w14:textId="77777777" w:rsidR="00A267B0" w:rsidRPr="00320BFA" w:rsidRDefault="00A267B0" w:rsidP="00A267B0">
            <w:pPr>
              <w:pStyle w:val="TF-xAvalITEM"/>
              <w:numPr>
                <w:ilvl w:val="0"/>
                <w:numId w:val="12"/>
              </w:numPr>
            </w:pPr>
            <w:r w:rsidRPr="00320BFA">
              <w:t>JUSTIFICATIVA</w:t>
            </w:r>
          </w:p>
          <w:p w14:paraId="449E4E0F" w14:textId="77777777" w:rsidR="00A267B0" w:rsidRPr="00320BFA" w:rsidRDefault="00A267B0"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825701E"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F4ADA2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9F1CC7" w14:textId="77777777" w:rsidR="00A267B0" w:rsidRPr="00320BFA" w:rsidRDefault="00A267B0" w:rsidP="006C68B5">
            <w:pPr>
              <w:keepNext w:val="0"/>
              <w:keepLines w:val="0"/>
              <w:ind w:left="709" w:hanging="709"/>
              <w:jc w:val="center"/>
              <w:rPr>
                <w:sz w:val="18"/>
              </w:rPr>
            </w:pPr>
          </w:p>
        </w:tc>
      </w:tr>
      <w:tr w:rsidR="00A267B0" w:rsidRPr="00320BFA" w14:paraId="269C44E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4312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6F347B" w14:textId="77777777" w:rsidR="00A267B0" w:rsidRPr="00320BFA" w:rsidRDefault="00A267B0"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53D482B"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B0692A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3411D0" w14:textId="77777777" w:rsidR="00A267B0" w:rsidRPr="00320BFA" w:rsidRDefault="00A267B0" w:rsidP="006C68B5">
            <w:pPr>
              <w:keepNext w:val="0"/>
              <w:keepLines w:val="0"/>
              <w:ind w:left="709" w:hanging="709"/>
              <w:jc w:val="center"/>
              <w:rPr>
                <w:sz w:val="18"/>
              </w:rPr>
            </w:pPr>
          </w:p>
        </w:tc>
      </w:tr>
      <w:tr w:rsidR="00A267B0" w:rsidRPr="00320BFA" w14:paraId="4CD67458"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40C6B2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7755BC" w14:textId="77777777" w:rsidR="00A267B0" w:rsidRPr="00320BFA" w:rsidRDefault="00A267B0"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C2111B2"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BB0B20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4A9B020" w14:textId="77777777" w:rsidR="00A267B0" w:rsidRPr="00320BFA" w:rsidRDefault="00A267B0" w:rsidP="006C68B5">
            <w:pPr>
              <w:keepNext w:val="0"/>
              <w:keepLines w:val="0"/>
              <w:ind w:left="709" w:hanging="709"/>
              <w:jc w:val="center"/>
              <w:rPr>
                <w:sz w:val="18"/>
              </w:rPr>
            </w:pPr>
          </w:p>
        </w:tc>
      </w:tr>
      <w:tr w:rsidR="00A267B0" w:rsidRPr="00320BFA" w14:paraId="1119992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3A41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7DEEEA3" w14:textId="77777777" w:rsidR="00A267B0" w:rsidRPr="00320BFA" w:rsidRDefault="00A267B0" w:rsidP="00A267B0">
            <w:pPr>
              <w:pStyle w:val="TF-xAvalITEM"/>
              <w:numPr>
                <w:ilvl w:val="0"/>
                <w:numId w:val="12"/>
              </w:numPr>
            </w:pPr>
            <w:r>
              <w:t>METODOLOGIA</w:t>
            </w:r>
          </w:p>
          <w:p w14:paraId="0E75A54E" w14:textId="77777777" w:rsidR="00A267B0" w:rsidRPr="00320BFA" w:rsidRDefault="00A267B0"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52535CC1"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1A3386"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378C98" w14:textId="77777777" w:rsidR="00A267B0" w:rsidRPr="00320BFA" w:rsidRDefault="00A267B0" w:rsidP="006C68B5">
            <w:pPr>
              <w:keepNext w:val="0"/>
              <w:keepLines w:val="0"/>
              <w:ind w:left="709" w:hanging="709"/>
              <w:jc w:val="center"/>
              <w:rPr>
                <w:sz w:val="18"/>
              </w:rPr>
            </w:pPr>
          </w:p>
        </w:tc>
      </w:tr>
      <w:tr w:rsidR="00A267B0" w:rsidRPr="00320BFA" w14:paraId="01155ECE"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1569A0" w14:textId="77777777" w:rsidR="00A267B0" w:rsidRPr="00320BFA" w:rsidRDefault="00A267B0"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681EDA7" w14:textId="77777777" w:rsidR="00A267B0" w:rsidRPr="00320BFA" w:rsidRDefault="00A267B0" w:rsidP="00A267B0">
            <w:pPr>
              <w:pStyle w:val="TF-xAvalITEM"/>
              <w:numPr>
                <w:ilvl w:val="0"/>
                <w:numId w:val="12"/>
              </w:numPr>
            </w:pPr>
            <w:r w:rsidRPr="00320BFA">
              <w:t>LINGUAGEM USADA (redação)</w:t>
            </w:r>
          </w:p>
          <w:p w14:paraId="3186E0EF" w14:textId="77777777" w:rsidR="00A267B0" w:rsidRPr="00320BFA" w:rsidRDefault="00A267B0"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E6FEC52" w14:textId="77777777" w:rsidR="00A267B0" w:rsidRPr="00320BFA" w:rsidRDefault="00A267B0"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6C9C1CE"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51CE8A2" w14:textId="77777777" w:rsidR="00A267B0" w:rsidRPr="00320BFA" w:rsidRDefault="00A267B0" w:rsidP="006C68B5">
            <w:pPr>
              <w:keepNext w:val="0"/>
              <w:keepLines w:val="0"/>
              <w:ind w:left="709" w:hanging="709"/>
              <w:jc w:val="center"/>
              <w:rPr>
                <w:sz w:val="18"/>
              </w:rPr>
            </w:pPr>
          </w:p>
        </w:tc>
      </w:tr>
      <w:tr w:rsidR="00A267B0" w:rsidRPr="00320BFA" w14:paraId="5F7CA45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E2B10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2AED348" w14:textId="77777777" w:rsidR="00A267B0" w:rsidRPr="00320BFA" w:rsidRDefault="00A267B0"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7EC3FCA"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582DA5"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DBDB65" w14:textId="77777777" w:rsidR="00A267B0" w:rsidRPr="00320BFA" w:rsidRDefault="00A267B0" w:rsidP="006C68B5">
            <w:pPr>
              <w:keepNext w:val="0"/>
              <w:keepLines w:val="0"/>
              <w:ind w:left="709" w:hanging="709"/>
              <w:jc w:val="center"/>
              <w:rPr>
                <w:sz w:val="18"/>
              </w:rPr>
            </w:pPr>
          </w:p>
        </w:tc>
      </w:tr>
      <w:tr w:rsidR="00A267B0" w:rsidRPr="00320BFA" w14:paraId="377B2D1C"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BB9274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246C78" w14:textId="77777777" w:rsidR="00A267B0" w:rsidRPr="00320BFA" w:rsidRDefault="00A267B0" w:rsidP="00A267B0">
            <w:pPr>
              <w:pStyle w:val="TF-xAvalITEM"/>
              <w:numPr>
                <w:ilvl w:val="0"/>
                <w:numId w:val="12"/>
              </w:numPr>
            </w:pPr>
            <w:r w:rsidRPr="00320BFA">
              <w:t>ORGANIZAÇÃO E APRESENTAÇÃO GRÁFICA DO TEXTO</w:t>
            </w:r>
          </w:p>
          <w:p w14:paraId="2561E860" w14:textId="77777777" w:rsidR="00A267B0" w:rsidRPr="00320BFA" w:rsidRDefault="00A267B0"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81C67DE"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C983F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D79BA7" w14:textId="77777777" w:rsidR="00A267B0" w:rsidRPr="00320BFA" w:rsidRDefault="00A267B0" w:rsidP="006C68B5">
            <w:pPr>
              <w:keepNext w:val="0"/>
              <w:keepLines w:val="0"/>
              <w:ind w:left="709" w:hanging="709"/>
              <w:jc w:val="center"/>
              <w:rPr>
                <w:sz w:val="18"/>
              </w:rPr>
            </w:pPr>
          </w:p>
        </w:tc>
      </w:tr>
      <w:tr w:rsidR="00A267B0" w:rsidRPr="00320BFA" w14:paraId="0A04FD6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7E640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D09772" w14:textId="77777777" w:rsidR="00A267B0" w:rsidRPr="00320BFA" w:rsidRDefault="00A267B0" w:rsidP="00A267B0">
            <w:pPr>
              <w:pStyle w:val="TF-xAvalITEM"/>
              <w:numPr>
                <w:ilvl w:val="0"/>
                <w:numId w:val="12"/>
              </w:numPr>
            </w:pPr>
            <w:r w:rsidRPr="00320BFA">
              <w:t>ILUSTRAÇÕES (figuras, quadros, tabelas)</w:t>
            </w:r>
          </w:p>
          <w:p w14:paraId="7F4EB2A6" w14:textId="77777777" w:rsidR="00A267B0" w:rsidRPr="00320BFA" w:rsidRDefault="00A267B0"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9287A07" w14:textId="77777777" w:rsidR="00A267B0" w:rsidRPr="00320BFA" w:rsidRDefault="00A267B0" w:rsidP="006C68B5">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0DE0B6C" w14:textId="77777777" w:rsidR="00A267B0" w:rsidRPr="00320BFA" w:rsidRDefault="00A267B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6926DF" w14:textId="77777777" w:rsidR="00A267B0" w:rsidRPr="00320BFA" w:rsidRDefault="00A267B0" w:rsidP="006C68B5">
            <w:pPr>
              <w:keepNext w:val="0"/>
              <w:keepLines w:val="0"/>
              <w:spacing w:before="80" w:after="80"/>
              <w:ind w:left="709" w:hanging="709"/>
              <w:jc w:val="center"/>
              <w:rPr>
                <w:sz w:val="18"/>
              </w:rPr>
            </w:pPr>
          </w:p>
        </w:tc>
      </w:tr>
      <w:tr w:rsidR="00A267B0" w:rsidRPr="00320BFA" w14:paraId="3F49A6A7"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7AEBD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B6FF50" w14:textId="77777777" w:rsidR="00A267B0" w:rsidRPr="00320BFA" w:rsidRDefault="00A267B0" w:rsidP="00A267B0">
            <w:pPr>
              <w:pStyle w:val="TF-xAvalITEM"/>
              <w:numPr>
                <w:ilvl w:val="0"/>
                <w:numId w:val="12"/>
              </w:numPr>
            </w:pPr>
            <w:r w:rsidRPr="00320BFA">
              <w:t>REFERÊNCIAS E CITAÇÕES</w:t>
            </w:r>
          </w:p>
          <w:p w14:paraId="116D4FF2" w14:textId="77777777" w:rsidR="00A267B0" w:rsidRPr="00320BFA" w:rsidRDefault="00A267B0"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9A0AD04"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41A2B7A"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B02A390" w14:textId="77777777" w:rsidR="00A267B0" w:rsidRPr="00320BFA" w:rsidRDefault="00A267B0" w:rsidP="006C68B5">
            <w:pPr>
              <w:keepNext w:val="0"/>
              <w:keepLines w:val="0"/>
              <w:ind w:left="709" w:hanging="709"/>
              <w:jc w:val="center"/>
              <w:rPr>
                <w:sz w:val="18"/>
              </w:rPr>
            </w:pPr>
          </w:p>
        </w:tc>
      </w:tr>
      <w:tr w:rsidR="00A267B0" w:rsidRPr="00320BFA" w14:paraId="2F15DC25"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8B184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2E494E" w14:textId="77777777" w:rsidR="00A267B0" w:rsidRPr="00320BFA" w:rsidRDefault="00A267B0"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0BF316B"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1D7A7EB"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51B83D" w14:textId="77777777" w:rsidR="00A267B0" w:rsidRPr="00320BFA" w:rsidRDefault="00A267B0" w:rsidP="006C68B5">
            <w:pPr>
              <w:keepNext w:val="0"/>
              <w:keepLines w:val="0"/>
              <w:ind w:left="709" w:hanging="709"/>
              <w:jc w:val="center"/>
              <w:rPr>
                <w:sz w:val="18"/>
              </w:rPr>
            </w:pPr>
          </w:p>
        </w:tc>
      </w:tr>
      <w:tr w:rsidR="00A267B0" w:rsidRPr="00320BFA" w14:paraId="20C6CB1E"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AB45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9857DE8" w14:textId="77777777" w:rsidR="00A267B0" w:rsidRPr="00320BFA" w:rsidRDefault="00A267B0"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413C1A4D" w14:textId="77777777" w:rsidR="00A267B0" w:rsidRPr="00320BFA" w:rsidRDefault="00A267B0" w:rsidP="006C68B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39C9E0D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0C2EB3A" w14:textId="77777777" w:rsidR="00A267B0" w:rsidRPr="00320BFA" w:rsidRDefault="00A267B0" w:rsidP="006C68B5">
            <w:pPr>
              <w:keepNext w:val="0"/>
              <w:keepLines w:val="0"/>
              <w:ind w:left="709" w:hanging="709"/>
              <w:jc w:val="center"/>
              <w:rPr>
                <w:sz w:val="18"/>
              </w:rPr>
            </w:pPr>
          </w:p>
        </w:tc>
      </w:tr>
    </w:tbl>
    <w:p w14:paraId="31BB091C" w14:textId="77777777" w:rsidR="009A7638" w:rsidRDefault="009A7638" w:rsidP="00216C8F">
      <w:pPr>
        <w:keepNext w:val="0"/>
        <w:keepLines w:val="0"/>
        <w:autoSpaceDE w:val="0"/>
        <w:autoSpaceDN w:val="0"/>
        <w:adjustRightInd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3803" w14:textId="77777777" w:rsidR="00CB1EA8" w:rsidRDefault="00CB1EA8">
      <w:r>
        <w:separator/>
      </w:r>
    </w:p>
  </w:endnote>
  <w:endnote w:type="continuationSeparator" w:id="0">
    <w:p w14:paraId="129639A9" w14:textId="77777777" w:rsidR="00CB1EA8" w:rsidRDefault="00CB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4407" w14:textId="77777777" w:rsidR="00CB1EA8" w:rsidRDefault="00CB1EA8">
      <w:r>
        <w:separator/>
      </w:r>
    </w:p>
  </w:footnote>
  <w:footnote w:type="continuationSeparator" w:id="0">
    <w:p w14:paraId="088C1810" w14:textId="77777777" w:rsidR="00CB1EA8" w:rsidRDefault="00CB1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9"/>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8"/>
  </w:num>
  <w:num w:numId="13" w16cid:durableId="2119831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0"/>
  </w:num>
  <w:num w:numId="16" w16cid:durableId="1025250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0"/>
  </w:num>
  <w:num w:numId="18" w16cid:durableId="12228632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2FFC"/>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267B0"/>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1EA8"/>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7280</Words>
  <Characters>39315</Characters>
  <Application>Microsoft Office Word</Application>
  <DocSecurity>0</DocSecurity>
  <Lines>327</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2023-06-10T20:38:00Z</cp:lastPrinted>
  <dcterms:created xsi:type="dcterms:W3CDTF">2024-04-16T14:12:00Z</dcterms:created>
  <dcterms:modified xsi:type="dcterms:W3CDTF">2024-05-13T21:57:00Z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