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61254" w14:textId="77777777" w:rsidR="002B0EDC" w:rsidRPr="00B00E04" w:rsidRDefault="00B12134" w:rsidP="00B12134">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APLICATIVO MÓVEL PARA AVALI</w:t>
      </w:r>
      <w:r w:rsidR="004D24BA">
        <w:t>AÇÃO COMPORTAMENTAL DE ALUNOS DE</w:t>
      </w:r>
      <w:r>
        <w:t xml:space="preserve"> CURSO DE FORMAÇÃO DE OFICIAIS DA RESERVA DO EXÉRCITO BRASILEIRO</w:t>
      </w:r>
    </w:p>
    <w:p w14:paraId="03CA1B67" w14:textId="77777777" w:rsidR="001E682E" w:rsidRDefault="00B12134" w:rsidP="001E682E">
      <w:pPr>
        <w:pStyle w:val="TF-AUTOR0"/>
      </w:pPr>
      <w:r>
        <w:t xml:space="preserve">Murilo </w:t>
      </w:r>
      <w:proofErr w:type="spellStart"/>
      <w:r>
        <w:t>Bartel</w:t>
      </w:r>
      <w:proofErr w:type="spellEnd"/>
    </w:p>
    <w:p w14:paraId="7B89EDB2" w14:textId="77777777" w:rsidR="001E682E" w:rsidRDefault="00B12134" w:rsidP="001E682E">
      <w:pPr>
        <w:pStyle w:val="TF-AUTOR0"/>
      </w:pPr>
      <w:r>
        <w:t>Mauro Marcelo Mattos</w:t>
      </w:r>
      <w:r w:rsidR="002A005B">
        <w:t xml:space="preserve"> - Orientador</w:t>
      </w:r>
    </w:p>
    <w:p w14:paraId="7570B71A" w14:textId="77777777" w:rsidR="001E682E" w:rsidRDefault="00B12134" w:rsidP="00B12134">
      <w:pPr>
        <w:pStyle w:val="TF-AUTOR0"/>
      </w:pPr>
      <w:r>
        <w:t xml:space="preserve">Hugo </w:t>
      </w:r>
      <w:proofErr w:type="spellStart"/>
      <w:r>
        <w:t>Cherman</w:t>
      </w:r>
      <w:proofErr w:type="spellEnd"/>
      <w:r>
        <w:t xml:space="preserve"> </w:t>
      </w:r>
      <w:r w:rsidR="00BC47D2">
        <w:t>Fonseca da Silva</w:t>
      </w:r>
      <w:r>
        <w:t xml:space="preserve"> Amaral </w:t>
      </w:r>
      <w:r w:rsidR="002A005B">
        <w:t>- Supervisor</w:t>
      </w:r>
    </w:p>
    <w:p w14:paraId="002D60F4"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ED1188" w14:textId="77777777" w:rsidR="00B12134" w:rsidRDefault="00C934DB" w:rsidP="00C934DB">
      <w:pPr>
        <w:pStyle w:val="TF-TEXTO"/>
      </w:pPr>
      <w:r>
        <w:t xml:space="preserve">Durante a I Guerra Mundial, frente </w:t>
      </w:r>
      <w:r w:rsidR="002A005B">
        <w:t>a</w:t>
      </w:r>
      <w:r>
        <w:t xml:space="preserve">s grandes perdas de militares em combate, evidenciou-se </w:t>
      </w:r>
      <w:r w:rsidR="008F24C2">
        <w:t xml:space="preserve">a necessidade de </w:t>
      </w:r>
      <w:r>
        <w:t xml:space="preserve">uma rápida capacidade de reposição dos Oficiais Subalternos (Aspirante-a-Oficial, 2º Tenente e 1º Tenente) e Oficiais Intermediários (Capitão) dos países Aliados. </w:t>
      </w:r>
      <w:r w:rsidR="00374408">
        <w:t>O modelo britânico, “</w:t>
      </w:r>
      <w:proofErr w:type="spellStart"/>
      <w:r w:rsidR="00374408">
        <w:t>University</w:t>
      </w:r>
      <w:proofErr w:type="spellEnd"/>
      <w:r w:rsidR="00374408">
        <w:t xml:space="preserve"> </w:t>
      </w:r>
      <w:proofErr w:type="spellStart"/>
      <w:r w:rsidR="00374408">
        <w:t>Officers</w:t>
      </w:r>
      <w:proofErr w:type="spellEnd"/>
      <w:r w:rsidR="00374408">
        <w:t xml:space="preserve">” Training </w:t>
      </w:r>
      <w:proofErr w:type="spellStart"/>
      <w:r w:rsidR="00374408">
        <w:t>Corps</w:t>
      </w:r>
      <w:proofErr w:type="spellEnd"/>
      <w:r w:rsidR="00374408">
        <w:t xml:space="preserve"> (UOTC), </w:t>
      </w:r>
      <w:r w:rsidR="00D914B8">
        <w:t>iniciado</w:t>
      </w:r>
      <w:r w:rsidR="00374408">
        <w:t xml:space="preserve"> oficialmente em 1906, e o modelo norte-americano, “Reserve </w:t>
      </w:r>
      <w:proofErr w:type="spellStart"/>
      <w:r w:rsidR="00374408">
        <w:t>Officers</w:t>
      </w:r>
      <w:proofErr w:type="spellEnd"/>
      <w:r w:rsidR="00374408">
        <w:t xml:space="preserve">” Training </w:t>
      </w:r>
      <w:proofErr w:type="spellStart"/>
      <w:r w:rsidR="00374408">
        <w:t>Corps</w:t>
      </w:r>
      <w:proofErr w:type="spellEnd"/>
      <w:r w:rsidR="00374408">
        <w:t xml:space="preserve"> (ROTC), </w:t>
      </w:r>
      <w:r w:rsidR="00D914B8">
        <w:t>iniciado em</w:t>
      </w:r>
      <w:r w:rsidR="00374408">
        <w:t xml:space="preserve"> 1915, </w:t>
      </w:r>
      <w:r w:rsidR="00D914B8">
        <w:t xml:space="preserve">formaram nestes programas </w:t>
      </w:r>
      <w:r w:rsidR="00374408">
        <w:t xml:space="preserve">aproximadamente </w:t>
      </w:r>
      <w:r w:rsidR="00374408" w:rsidRPr="00274933">
        <w:t>30 mil e 17 mil de seus oficiais, respectivamente</w:t>
      </w:r>
      <w:r w:rsidR="00D914B8">
        <w:t xml:space="preserve"> </w:t>
      </w:r>
      <w:r w:rsidR="00374408" w:rsidRPr="00274933">
        <w:t>(SANTOS, 2017</w:t>
      </w:r>
      <w:r w:rsidR="00374408">
        <w:t>).</w:t>
      </w:r>
    </w:p>
    <w:p w14:paraId="0CC684A6" w14:textId="77777777" w:rsidR="003F6EFA" w:rsidRDefault="000612F0" w:rsidP="00410562">
      <w:pPr>
        <w:pStyle w:val="TF-TEXTO"/>
      </w:pPr>
      <w:r w:rsidRPr="002E429E">
        <w:t>As lições aprendidas com a participação do Exército Brasileiro na I Guerra Mundial</w:t>
      </w:r>
      <w:r w:rsidR="002E429E" w:rsidRPr="002E429E">
        <w:t xml:space="preserve"> sobre a formação do Oficial da Reserva</w:t>
      </w:r>
      <w:r w:rsidRPr="002E429E">
        <w:t xml:space="preserve">, </w:t>
      </w:r>
      <w:r w:rsidR="00653F51" w:rsidRPr="002E429E">
        <w:t xml:space="preserve">resultaram </w:t>
      </w:r>
      <w:r w:rsidR="00D914B8">
        <w:t xml:space="preserve">em 1927 </w:t>
      </w:r>
      <w:r w:rsidR="00653F51" w:rsidRPr="002E429E">
        <w:t>na criação</w:t>
      </w:r>
      <w:r w:rsidR="00D914B8">
        <w:t xml:space="preserve"> d</w:t>
      </w:r>
      <w:r w:rsidR="00653F51" w:rsidRPr="002E429E">
        <w:t>o Centro de Preparação de Oficiais da Reserva do Rio d</w:t>
      </w:r>
      <w:r w:rsidR="00653F51" w:rsidRPr="009E0479">
        <w:t>e Janeiro (CPOR / RJ)</w:t>
      </w:r>
      <w:r w:rsidRPr="009E0479">
        <w:t xml:space="preserve">, </w:t>
      </w:r>
      <w:r w:rsidR="002E429E" w:rsidRPr="009E0479">
        <w:t>fruto do esforço do então Capitão da Arma de Artilharia Luiz Araújo Correia Lima</w:t>
      </w:r>
      <w:r w:rsidRPr="009E0479">
        <w:t xml:space="preserve"> (MOTTA, 2010).</w:t>
      </w:r>
      <w:r w:rsidR="002E429E" w:rsidRPr="009E0479">
        <w:t xml:space="preserve"> </w:t>
      </w:r>
      <w:r w:rsidR="00D914B8">
        <w:t xml:space="preserve"> Ainda conforme Motta</w:t>
      </w:r>
      <w:r w:rsidR="009A5041">
        <w:t xml:space="preserve"> </w:t>
      </w:r>
      <w:r w:rsidR="00CB703D">
        <w:t>(2010),</w:t>
      </w:r>
      <w:r w:rsidR="002E429E" w:rsidRPr="009E0479">
        <w:t xml:space="preserve"> </w:t>
      </w:r>
      <w:r w:rsidR="00D914B8">
        <w:t xml:space="preserve">“o </w:t>
      </w:r>
      <w:r w:rsidR="002E429E" w:rsidRPr="009E0479">
        <w:t>modelo atual do Curso de Formação de Oficiais da Reserva</w:t>
      </w:r>
      <w:r w:rsidR="00D914B8">
        <w:t xml:space="preserve"> é baseado nos seguintes fundamentos; </w:t>
      </w:r>
      <w:r w:rsidR="005D138F" w:rsidRPr="009E0479">
        <w:t>o desenvolvimento e avaliação da área afetiva, a preservação dos v</w:t>
      </w:r>
      <w:r w:rsidR="002E429E" w:rsidRPr="009E0479">
        <w:t>alores militares e</w:t>
      </w:r>
      <w:r w:rsidR="005D138F" w:rsidRPr="009E0479">
        <w:t xml:space="preserve"> a capacidade de interagir e inter-relacionar</w:t>
      </w:r>
      <w:r w:rsidR="00965B5D" w:rsidRPr="009E0479">
        <w:t xml:space="preserve"> com outros indivíduos</w:t>
      </w:r>
      <w:r w:rsidR="00D914B8">
        <w:t>”</w:t>
      </w:r>
      <w:r w:rsidR="00965B5D" w:rsidRPr="002E429E">
        <w:t>.</w:t>
      </w:r>
      <w:r w:rsidR="00D914B8">
        <w:t xml:space="preserve"> Neste contexto, conforme Brasil (2019b), </w:t>
      </w:r>
      <w:r w:rsidR="00B8362B" w:rsidRPr="00D52DD2">
        <w:t>o</w:t>
      </w:r>
      <w:r w:rsidR="00D914B8">
        <w:t>s</w:t>
      </w:r>
      <w:r w:rsidR="00B8362B" w:rsidRPr="00D52DD2">
        <w:t xml:space="preserve"> Artigo</w:t>
      </w:r>
      <w:r w:rsidR="00D914B8">
        <w:t>s</w:t>
      </w:r>
      <w:r w:rsidR="00B8362B" w:rsidRPr="00D52DD2">
        <w:t xml:space="preserve"> 3º e 7º das Normas par</w:t>
      </w:r>
      <w:r w:rsidR="00A46325" w:rsidRPr="00D52DD2">
        <w:t xml:space="preserve">a Avaliação da Aprendizagem </w:t>
      </w:r>
      <w:r w:rsidR="00D914B8">
        <w:t xml:space="preserve">estabelecem que </w:t>
      </w:r>
      <w:r w:rsidR="00B8362B">
        <w:t xml:space="preserve">os conteúdos de aprendizagem </w:t>
      </w:r>
      <w:r w:rsidR="003F6EFA">
        <w:t>“</w:t>
      </w:r>
      <w:r w:rsidR="00B8362B">
        <w:t xml:space="preserve">são um conjunto de informações que podem ser inter-relacionados, transdisciplinares e interdisciplinares, sendo os de viés atitudinal relacionados com o desenvolvimento de valores e atitudes </w:t>
      </w:r>
      <w:r w:rsidR="00176910">
        <w:t>no processo de formação da identidade militar</w:t>
      </w:r>
      <w:r w:rsidR="003F6EFA">
        <w:t>”</w:t>
      </w:r>
      <w:r w:rsidR="00B8362B">
        <w:t>.</w:t>
      </w:r>
      <w:r w:rsidR="003F6EFA">
        <w:t xml:space="preserve"> Neste sentido, as</w:t>
      </w:r>
      <w:r w:rsidR="00176910">
        <w:t xml:space="preserve"> atitudes representam uma tendência de resposta diante</w:t>
      </w:r>
      <w:r w:rsidR="00E17B6E">
        <w:t xml:space="preserve"> de</w:t>
      </w:r>
      <w:r w:rsidR="00176910">
        <w:t xml:space="preserve"> situ</w:t>
      </w:r>
      <w:r w:rsidR="00176910" w:rsidRPr="00C21EF6">
        <w:t>ações que envolvam componentes afetivos, cognitivos e comportamentais (</w:t>
      </w:r>
      <w:r w:rsidR="00E1129D" w:rsidRPr="00C21EF6">
        <w:t>BRASIL</w:t>
      </w:r>
      <w:r w:rsidR="00176910" w:rsidRPr="00C21EF6">
        <w:t>, 201</w:t>
      </w:r>
      <w:r w:rsidR="00C21EF6" w:rsidRPr="00C21EF6">
        <w:t>8a</w:t>
      </w:r>
      <w:r w:rsidR="00176910" w:rsidRPr="00C21EF6">
        <w:t>)</w:t>
      </w:r>
      <w:r w:rsidR="00C21EF6" w:rsidRPr="00C21EF6">
        <w:t>.</w:t>
      </w:r>
      <w:r w:rsidR="003F6EFA">
        <w:t xml:space="preserve"> Além disso, conforme Brasil (2018b), “o</w:t>
      </w:r>
      <w:r w:rsidR="002F496B">
        <w:t xml:space="preserve"> desenvolvimento e a avaliação</w:t>
      </w:r>
      <w:r w:rsidR="00410562">
        <w:t xml:space="preserve"> de conteúdos atitudinais</w:t>
      </w:r>
      <w:r w:rsidR="002F496B">
        <w:t xml:space="preserve"> são atividades contínuas, devendo o discente se</w:t>
      </w:r>
      <w:r w:rsidR="00410562">
        <w:t xml:space="preserve">r </w:t>
      </w:r>
      <w:r w:rsidR="00410562" w:rsidRPr="00C21EF6">
        <w:t>observado e avaliado em todas as atividades que realizar</w:t>
      </w:r>
      <w:r w:rsidR="003F6EFA">
        <w:t>”</w:t>
      </w:r>
      <w:r w:rsidR="00410562" w:rsidRPr="00C21EF6">
        <w:t xml:space="preserve">. </w:t>
      </w:r>
    </w:p>
    <w:p w14:paraId="36DB87EE" w14:textId="77777777" w:rsidR="001C3D16" w:rsidRPr="0097032A" w:rsidRDefault="003F6EFA" w:rsidP="00410562">
      <w:pPr>
        <w:pStyle w:val="TF-TEXTO"/>
      </w:pPr>
      <w:r>
        <w:t xml:space="preserve">Em função desta realidade, o processo de formação de oficiais anualmente produz </w:t>
      </w:r>
      <w:r w:rsidR="00410562">
        <w:t xml:space="preserve">um grande volume de observações </w:t>
      </w:r>
      <w:r>
        <w:t xml:space="preserve">a serem </w:t>
      </w:r>
      <w:r w:rsidR="00410562">
        <w:t xml:space="preserve">registradas para cada discente, de forma individual ou coletiva, </w:t>
      </w:r>
      <w:r>
        <w:t xml:space="preserve">o que demanda </w:t>
      </w:r>
      <w:r w:rsidR="00410562">
        <w:t xml:space="preserve">um mecanismo de gestão </w:t>
      </w:r>
      <w:r w:rsidR="00E17B6E">
        <w:t>de</w:t>
      </w:r>
      <w:r>
        <w:t xml:space="preserve"> dados </w:t>
      </w:r>
      <w:r w:rsidR="00410562">
        <w:t xml:space="preserve">que permita uma rápida e </w:t>
      </w:r>
      <w:r w:rsidR="00410562">
        <w:lastRenderedPageBreak/>
        <w:t>instantânea forma de alimentação e rastreamento.</w:t>
      </w:r>
      <w:r>
        <w:t xml:space="preserve"> No entanto atualmente a </w:t>
      </w:r>
      <w:r w:rsidR="00B63D8C" w:rsidRPr="0097032A">
        <w:t>coleta de</w:t>
      </w:r>
      <w:r>
        <w:t>stes</w:t>
      </w:r>
      <w:r w:rsidR="00B63D8C" w:rsidRPr="0097032A">
        <w:t xml:space="preserve"> dados é realizada de forma manual</w:t>
      </w:r>
      <w:r>
        <w:t xml:space="preserve"> e posteriormente digitadas em </w:t>
      </w:r>
      <w:r w:rsidR="00B63D8C" w:rsidRPr="0097032A">
        <w:t>um sistema eletrônico</w:t>
      </w:r>
      <w:r>
        <w:t>. Naturalmente este processo</w:t>
      </w:r>
      <w:r w:rsidR="00B63D8C" w:rsidRPr="0097032A">
        <w:t xml:space="preserve">, além de </w:t>
      </w:r>
      <w:r>
        <w:t xml:space="preserve">demandar </w:t>
      </w:r>
      <w:r w:rsidR="00B63D8C" w:rsidRPr="0097032A">
        <w:t xml:space="preserve">retrabalho, </w:t>
      </w:r>
      <w:r>
        <w:t xml:space="preserve">potencializa </w:t>
      </w:r>
      <w:r w:rsidRPr="0097032A">
        <w:t>a</w:t>
      </w:r>
      <w:r w:rsidR="00B63D8C" w:rsidRPr="0097032A">
        <w:t xml:space="preserve"> possibilidade de perda de dados ou de registros </w:t>
      </w:r>
      <w:r>
        <w:t xml:space="preserve">equivocados ou </w:t>
      </w:r>
      <w:r w:rsidR="00B63D8C" w:rsidRPr="0097032A">
        <w:t xml:space="preserve">incompletos. Sendo assim, o </w:t>
      </w:r>
      <w:r w:rsidR="001C3D16" w:rsidRPr="0097032A">
        <w:t xml:space="preserve">presente trabalho </w:t>
      </w:r>
      <w:r w:rsidR="00B63D8C" w:rsidRPr="0097032A">
        <w:t>tem como objetivo</w:t>
      </w:r>
      <w:r w:rsidR="001C3D16" w:rsidRPr="0097032A">
        <w:t xml:space="preserve"> instrumentalizar</w:t>
      </w:r>
      <w:r w:rsidR="0097032A" w:rsidRPr="0097032A">
        <w:t xml:space="preserve">, </w:t>
      </w:r>
      <w:r>
        <w:t>através de um aplicativo móvel</w:t>
      </w:r>
      <w:r w:rsidR="0097032A" w:rsidRPr="0097032A">
        <w:t>,</w:t>
      </w:r>
      <w:r w:rsidR="001C3D16" w:rsidRPr="0097032A">
        <w:t xml:space="preserve"> </w:t>
      </w:r>
      <w:r w:rsidR="0097032A" w:rsidRPr="0097032A">
        <w:t xml:space="preserve">as ferramentas para desenvolvimento e avaliação dos </w:t>
      </w:r>
      <w:r>
        <w:t>C</w:t>
      </w:r>
      <w:r w:rsidR="0097032A" w:rsidRPr="0097032A">
        <w:t xml:space="preserve">onteúdos </w:t>
      </w:r>
      <w:r>
        <w:t>A</w:t>
      </w:r>
      <w:r w:rsidR="0097032A" w:rsidRPr="0097032A">
        <w:t>titudinais</w:t>
      </w:r>
      <w:r>
        <w:t xml:space="preserve"> (CA)</w:t>
      </w:r>
      <w:r w:rsidR="0097032A" w:rsidRPr="0097032A">
        <w:t xml:space="preserve"> no Curso de Formação de Oficiais da Reserva (CFOR) realizado no 23º Batalhão de Infantaria</w:t>
      </w:r>
      <w:r>
        <w:t xml:space="preserve"> em Blumenau</w:t>
      </w:r>
      <w:r w:rsidR="0097032A" w:rsidRPr="0097032A">
        <w:t>.</w:t>
      </w:r>
    </w:p>
    <w:p w14:paraId="1EFA9512" w14:textId="77777777" w:rsidR="00F255FC" w:rsidRPr="0097032A" w:rsidRDefault="00F255FC" w:rsidP="00305710">
      <w:pPr>
        <w:pStyle w:val="Ttulo2"/>
        <w:rPr>
          <w:color w:val="auto"/>
        </w:rPr>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w:t>
      </w:r>
      <w:r w:rsidRPr="0097032A">
        <w:rPr>
          <w:color w:val="auto"/>
        </w:rPr>
        <w:t>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E35A4B1" w14:textId="77777777" w:rsidR="00C35E57" w:rsidRPr="002E429E" w:rsidRDefault="006540E5" w:rsidP="00C35E57">
      <w:pPr>
        <w:pStyle w:val="TF-TEXTO"/>
      </w:pPr>
      <w:r w:rsidRPr="0097032A">
        <w:t xml:space="preserve">O objetivo </w:t>
      </w:r>
      <w:r w:rsidR="00653F51" w:rsidRPr="0097032A">
        <w:t xml:space="preserve">geral do presente trabalho </w:t>
      </w:r>
      <w:r w:rsidRPr="0097032A">
        <w:t xml:space="preserve">é </w:t>
      </w:r>
      <w:r w:rsidR="003F6EFA">
        <w:t>disponibilizar</w:t>
      </w:r>
      <w:r w:rsidRPr="0097032A">
        <w:t xml:space="preserve"> um aplicativo móvel </w:t>
      </w:r>
      <w:r w:rsidR="001C3D16" w:rsidRPr="0097032A">
        <w:t xml:space="preserve">para </w:t>
      </w:r>
      <w:r w:rsidR="002E429E">
        <w:t>gestão</w:t>
      </w:r>
      <w:r w:rsidRPr="0097032A">
        <w:t xml:space="preserve"> de Conteúdos Atitudinais para o</w:t>
      </w:r>
      <w:r w:rsidR="001C3D16" w:rsidRPr="0097032A">
        <w:t xml:space="preserve"> CFOR do 23º Batalhão de </w:t>
      </w:r>
      <w:r w:rsidR="001C3D16" w:rsidRPr="002E429E">
        <w:t>Infantaria</w:t>
      </w:r>
      <w:r w:rsidRPr="002E429E">
        <w:t>.</w:t>
      </w:r>
    </w:p>
    <w:p w14:paraId="3AFBC2EA" w14:textId="77777777" w:rsidR="00C35E57" w:rsidRPr="002E429E" w:rsidRDefault="00C35E57" w:rsidP="00C35E57">
      <w:pPr>
        <w:pStyle w:val="TF-TEXTO"/>
      </w:pPr>
      <w:r w:rsidRPr="002E429E">
        <w:t>Os objetivos específicos são:</w:t>
      </w:r>
    </w:p>
    <w:p w14:paraId="67714FB7" w14:textId="77777777" w:rsidR="00BB34DB" w:rsidRPr="002E429E" w:rsidRDefault="002E429E" w:rsidP="00C35E57">
      <w:pPr>
        <w:pStyle w:val="TF-ALNEA"/>
      </w:pPr>
      <w:r>
        <w:t>especificar um software para gestão de Fichas de Registro de Observação (FRO), Relatório de Observação do Discente (ROD) e demais ferramentas do processo de avaliação de Conteúdos Atitudinais</w:t>
      </w:r>
      <w:r w:rsidR="00BB34DB" w:rsidRPr="002E429E">
        <w:t>;</w:t>
      </w:r>
    </w:p>
    <w:p w14:paraId="010C0EFA" w14:textId="77777777" w:rsidR="00BB34DB" w:rsidRPr="002E429E" w:rsidRDefault="002E429E" w:rsidP="00C35E57">
      <w:pPr>
        <w:pStyle w:val="TF-ALNEA"/>
      </w:pPr>
      <w:r>
        <w:t>implementar um protótipo de software para o sistema Android</w:t>
      </w:r>
      <w:r w:rsidR="00BB34DB" w:rsidRPr="002E429E">
        <w:t>;</w:t>
      </w:r>
    </w:p>
    <w:p w14:paraId="46A74B16" w14:textId="77777777" w:rsidR="00E209B5" w:rsidRPr="002E429E" w:rsidRDefault="003F6EFA" w:rsidP="00FE59D5">
      <w:pPr>
        <w:pStyle w:val="TF-ALNEA"/>
      </w:pPr>
      <w:r>
        <w:t xml:space="preserve">validar o protótipo através de um conjunto de </w:t>
      </w:r>
      <w:r w:rsidR="002E429E">
        <w:t>teste</w:t>
      </w:r>
      <w:r>
        <w:t>s</w:t>
      </w:r>
      <w:r w:rsidR="002E429E">
        <w:t xml:space="preserve"> de campo no </w:t>
      </w:r>
      <w:r w:rsidR="005047BA">
        <w:t>CFOR</w:t>
      </w:r>
      <w:r w:rsidR="002E429E">
        <w:t xml:space="preserve"> do 23º Batalhão de Infantaria.</w:t>
      </w:r>
    </w:p>
    <w:p w14:paraId="1AF862A9" w14:textId="77777777" w:rsidR="00E61ECE" w:rsidRDefault="00076065" w:rsidP="00E61ECE">
      <w:pPr>
        <w:pStyle w:val="Ttulo1"/>
      </w:pPr>
      <w:bookmarkStart w:id="23" w:name="_Toc419598587"/>
      <w:r w:rsidRPr="00554405">
        <w:t>DESCRIÇÃO DO SISTEMA ATUAL</w:t>
      </w:r>
    </w:p>
    <w:p w14:paraId="45EDC044" w14:textId="77777777" w:rsidR="00E61ECE" w:rsidRDefault="003F6EFA" w:rsidP="00E61ECE">
      <w:pPr>
        <w:pStyle w:val="TF-TEXTO"/>
      </w:pPr>
      <w:r>
        <w:t xml:space="preserve">O Exército Brasileiro possui </w:t>
      </w:r>
      <w:r w:rsidR="00E61ECE">
        <w:t>em funcionamento</w:t>
      </w:r>
      <w:r>
        <w:t xml:space="preserve"> atualmente</w:t>
      </w:r>
      <w:r w:rsidR="00E61ECE">
        <w:t xml:space="preserve"> 5 (cinco) Centros de Preparação de Oficiais da Reserva</w:t>
      </w:r>
      <w:r>
        <w:t xml:space="preserve"> (CPOR)</w:t>
      </w:r>
      <w:r w:rsidR="00E61ECE">
        <w:t xml:space="preserve"> e </w:t>
      </w:r>
      <w:r w:rsidR="00BF7C9B">
        <w:t>56</w:t>
      </w:r>
      <w:r w:rsidR="00E61ECE">
        <w:t xml:space="preserve"> (</w:t>
      </w:r>
      <w:r w:rsidR="00BF7C9B" w:rsidRPr="00E00F8C">
        <w:t>cinquenta e seis</w:t>
      </w:r>
      <w:r w:rsidR="00E61ECE" w:rsidRPr="00E00F8C">
        <w:t xml:space="preserve">) Núcleos de Preparação de Oficiais da Reserva </w:t>
      </w:r>
      <w:r>
        <w:t xml:space="preserve">(NPOR) </w:t>
      </w:r>
      <w:r w:rsidR="00E61ECE" w:rsidRPr="00E00F8C">
        <w:t>(</w:t>
      </w:r>
      <w:r w:rsidR="00BF7C9B" w:rsidRPr="00E00F8C">
        <w:t>D</w:t>
      </w:r>
      <w:r w:rsidR="00E00F8C">
        <w:t>EPARTAMENTO DE EDUCAÇÃO E CULTURA DO EXÉRCITO</w:t>
      </w:r>
      <w:r w:rsidR="00BF7C9B" w:rsidRPr="00E00F8C">
        <w:t>, 2019</w:t>
      </w:r>
      <w:r w:rsidR="00E61ECE" w:rsidRPr="00E00F8C">
        <w:t>).</w:t>
      </w:r>
      <w:r w:rsidR="00E61ECE">
        <w:t xml:space="preserve"> O 23º Batalhão de Infantaria,</w:t>
      </w:r>
      <w:r>
        <w:t xml:space="preserve"> também denominado</w:t>
      </w:r>
      <w:r w:rsidR="00E61ECE">
        <w:t xml:space="preserve"> “Batalhão </w:t>
      </w:r>
      <w:proofErr w:type="spellStart"/>
      <w:r w:rsidR="00E61ECE">
        <w:t>Jacintho</w:t>
      </w:r>
      <w:proofErr w:type="spellEnd"/>
      <w:r w:rsidR="00E61ECE">
        <w:t xml:space="preserve"> Machado de Bittencourt”, localizado em Blumenau, é uma das Organizações Militares responsáveis pela formação de Oficiais da Reserva</w:t>
      </w:r>
      <w:r>
        <w:t xml:space="preserve">. Iniciou </w:t>
      </w:r>
      <w:r w:rsidR="00E61ECE">
        <w:t xml:space="preserve">em 1973 as atividades do </w:t>
      </w:r>
      <w:r>
        <w:t>NPOR t</w:t>
      </w:r>
      <w:r w:rsidR="001C3D16" w:rsidRPr="00E00F8C">
        <w:t xml:space="preserve">endo </w:t>
      </w:r>
      <w:r w:rsidR="00E61ECE" w:rsidRPr="00E00F8C">
        <w:t xml:space="preserve">formado </w:t>
      </w:r>
      <w:r>
        <w:t xml:space="preserve">desde então </w:t>
      </w:r>
      <w:r w:rsidR="0097032A" w:rsidRPr="00E00F8C">
        <w:t>mais de mil</w:t>
      </w:r>
      <w:r w:rsidR="00E61ECE" w:rsidRPr="00E00F8C">
        <w:t xml:space="preserve"> Oficiais da Reserva</w:t>
      </w:r>
      <w:r>
        <w:t xml:space="preserve"> </w:t>
      </w:r>
      <w:r w:rsidR="00E61ECE" w:rsidRPr="00E00F8C">
        <w:t>(23º B</w:t>
      </w:r>
      <w:r w:rsidR="00E00F8C">
        <w:t xml:space="preserve">ATALHÃO DE </w:t>
      </w:r>
      <w:r w:rsidR="00E61ECE" w:rsidRPr="00E00F8C">
        <w:t>I</w:t>
      </w:r>
      <w:r w:rsidR="00E00F8C">
        <w:t>NFANTARIA</w:t>
      </w:r>
      <w:r w:rsidR="00E00F8C" w:rsidRPr="00E00F8C">
        <w:t>, 2020</w:t>
      </w:r>
      <w:r w:rsidR="00E61ECE">
        <w:t>).</w:t>
      </w:r>
    </w:p>
    <w:p w14:paraId="4CF5C67F" w14:textId="77777777" w:rsidR="00E93370" w:rsidRDefault="00B40A94" w:rsidP="00C503C1">
      <w:pPr>
        <w:pStyle w:val="TF-TEXTO"/>
      </w:pPr>
      <w:r>
        <w:t>As</w:t>
      </w:r>
      <w:r w:rsidRPr="00C21EF6">
        <w:t xml:space="preserve"> Normas Internas par</w:t>
      </w:r>
      <w:r w:rsidR="00C21EF6" w:rsidRPr="00C21EF6">
        <w:t>a Desenvolvimento e Avaliação dos</w:t>
      </w:r>
      <w:r w:rsidRPr="00C21EF6">
        <w:t xml:space="preserve"> Conteúdos Atitudinais</w:t>
      </w:r>
      <w:r w:rsidR="00E209B5" w:rsidRPr="00C21EF6">
        <w:t xml:space="preserve"> (NIDACA)</w:t>
      </w:r>
      <w:r w:rsidRPr="00C21EF6">
        <w:t xml:space="preserve"> (</w:t>
      </w:r>
      <w:r w:rsidR="00C21EF6" w:rsidRPr="00C21EF6">
        <w:t xml:space="preserve">BRASIL, </w:t>
      </w:r>
      <w:r w:rsidRPr="00C21EF6">
        <w:t>2018</w:t>
      </w:r>
      <w:r w:rsidR="00C21EF6" w:rsidRPr="00C21EF6">
        <w:t>b</w:t>
      </w:r>
      <w:r>
        <w:t>) determinam</w:t>
      </w:r>
      <w:r w:rsidR="00E61ECE">
        <w:t xml:space="preserve"> a utilização das seguintes </w:t>
      </w:r>
      <w:r w:rsidR="006E554A">
        <w:t xml:space="preserve">principais </w:t>
      </w:r>
      <w:r w:rsidR="00E61ECE">
        <w:t>ferramentas para embasamento das avaliações: Fichas de Registro de Observação (FRO) (</w:t>
      </w:r>
      <w:r w:rsidR="00FF3893">
        <w:t>1ª Etapa</w:t>
      </w:r>
      <w:r w:rsidR="00E61ECE">
        <w:t>), Relatório de Observação do Discente (ROD) (</w:t>
      </w:r>
      <w:r w:rsidR="00FF3893">
        <w:t>2ª Etapa</w:t>
      </w:r>
      <w:r w:rsidR="00E61ECE">
        <w:t xml:space="preserve">), </w:t>
      </w:r>
      <w:r w:rsidR="00C503C1">
        <w:t xml:space="preserve">e </w:t>
      </w:r>
      <w:r w:rsidR="00E61ECE">
        <w:t>Ficha</w:t>
      </w:r>
      <w:r w:rsidR="00C503C1">
        <w:t>s</w:t>
      </w:r>
      <w:r w:rsidR="00E61ECE">
        <w:t xml:space="preserve"> de Avaliação de Conteúdos Atitudinais Preliminar, Final e Anual (FACAP, FACAF e FACAA) (3</w:t>
      </w:r>
      <w:r w:rsidR="00FF3893">
        <w:t>ª Etapa</w:t>
      </w:r>
      <w:r w:rsidR="006E554A">
        <w:t>)</w:t>
      </w:r>
      <w:r w:rsidR="00E61ECE">
        <w:t>.</w:t>
      </w:r>
      <w:r w:rsidR="00C503C1">
        <w:t xml:space="preserve"> </w:t>
      </w:r>
      <w:r w:rsidR="00FF3893">
        <w:t>O preenchimento das Fichas de Registro de Observações (FRO)</w:t>
      </w:r>
      <w:r w:rsidR="00C503C1">
        <w:t xml:space="preserve"> (</w:t>
      </w:r>
      <w:r w:rsidR="00FF3893">
        <w:t xml:space="preserve">conforme modelo apresentado </w:t>
      </w:r>
      <w:r w:rsidR="00FF3893">
        <w:lastRenderedPageBreak/>
        <w:t xml:space="preserve">na </w:t>
      </w:r>
      <w:r w:rsidR="00B00C9C">
        <w:fldChar w:fldCharType="begin"/>
      </w:r>
      <w:r w:rsidR="00B00C9C">
        <w:instrText xml:space="preserve"> REF _Ref57316385 \h </w:instrText>
      </w:r>
      <w:r w:rsidR="00B00C9C">
        <w:fldChar w:fldCharType="separate"/>
      </w:r>
      <w:r w:rsidR="00764664">
        <w:t xml:space="preserve">Figura </w:t>
      </w:r>
      <w:r w:rsidR="00764664">
        <w:rPr>
          <w:noProof/>
        </w:rPr>
        <w:t>1</w:t>
      </w:r>
      <w:r w:rsidR="00B00C9C">
        <w:fldChar w:fldCharType="end"/>
      </w:r>
      <w:r w:rsidR="00C503C1">
        <w:t>)</w:t>
      </w:r>
      <w:r w:rsidR="00FF3893">
        <w:t xml:space="preserve">, </w:t>
      </w:r>
      <w:r w:rsidR="00C503C1">
        <w:t>permite</w:t>
      </w:r>
      <w:r w:rsidR="00FF3893">
        <w:t xml:space="preserve"> documentar as ações ocorridas na rotina diária de um aluno que está sendo avaliado. Essas ações podem ser classificadas como positivas, negativas ou neutras, </w:t>
      </w:r>
      <w:r w:rsidR="00C503C1">
        <w:t xml:space="preserve">e produzirão </w:t>
      </w:r>
      <w:r w:rsidR="00FF3893" w:rsidRPr="00C21EF6">
        <w:t xml:space="preserve">providências diferentes de acordo com </w:t>
      </w:r>
      <w:r w:rsidR="00C503C1">
        <w:t>o grau de</w:t>
      </w:r>
      <w:r w:rsidR="00FF3893" w:rsidRPr="00C21EF6">
        <w:t xml:space="preserve"> gravidade e </w:t>
      </w:r>
      <w:r w:rsidR="00C503C1">
        <w:t xml:space="preserve">índice de </w:t>
      </w:r>
      <w:r w:rsidR="00FF3893" w:rsidRPr="00C21EF6">
        <w:t>reincidência (</w:t>
      </w:r>
      <w:r w:rsidR="00C21EF6" w:rsidRPr="00C21EF6">
        <w:t>BRASIL, 2018b</w:t>
      </w:r>
      <w:r w:rsidR="00FF3893">
        <w:t>).</w:t>
      </w:r>
      <w:r w:rsidR="00E93370" w:rsidRPr="00E93370">
        <w:t xml:space="preserve"> </w:t>
      </w:r>
      <w:r w:rsidR="00E93370">
        <w:t xml:space="preserve">Essa 1ª Etapa é feita atualmente de forma </w:t>
      </w:r>
      <w:r w:rsidR="00C503C1">
        <w:t xml:space="preserve">manual e executada por </w:t>
      </w:r>
      <w:proofErr w:type="gramStart"/>
      <w:r w:rsidR="00D003B6">
        <w:t>todos militares</w:t>
      </w:r>
      <w:proofErr w:type="gramEnd"/>
      <w:r w:rsidR="00D003B6">
        <w:t xml:space="preserve"> que compõe o corpo docente</w:t>
      </w:r>
      <w:r w:rsidR="00C503C1">
        <w:t xml:space="preserve"> dos cursos de formação. Para isto cada avaliador </w:t>
      </w:r>
      <w:r w:rsidR="00E93370">
        <w:t>possu</w:t>
      </w:r>
      <w:r w:rsidR="00C503C1">
        <w:t>i</w:t>
      </w:r>
      <w:r w:rsidR="00E93370">
        <w:t xml:space="preserve"> um bloco com uma determinada quantidade de FRO impressas e não preenchidas.</w:t>
      </w:r>
    </w:p>
    <w:p w14:paraId="0BCCCF28" w14:textId="77777777" w:rsidR="00E61ECE" w:rsidRDefault="007017AD" w:rsidP="007017AD">
      <w:pPr>
        <w:pStyle w:val="TF-LEGENDA"/>
      </w:pPr>
      <w:bookmarkStart w:id="24" w:name="_Ref57316385"/>
      <w:r>
        <w:t xml:space="preserve">Figura </w:t>
      </w:r>
      <w:r w:rsidR="00EF4041">
        <w:fldChar w:fldCharType="begin"/>
      </w:r>
      <w:r w:rsidR="00EF4041">
        <w:instrText xml:space="preserve"> SEQ Figura \* ARABIC </w:instrText>
      </w:r>
      <w:r w:rsidR="00EF4041">
        <w:fldChar w:fldCharType="separate"/>
      </w:r>
      <w:r w:rsidR="00764664">
        <w:rPr>
          <w:noProof/>
        </w:rPr>
        <w:t>1</w:t>
      </w:r>
      <w:r w:rsidR="00EF4041">
        <w:rPr>
          <w:noProof/>
        </w:rPr>
        <w:fldChar w:fldCharType="end"/>
      </w:r>
      <w:bookmarkEnd w:id="24"/>
      <w:r>
        <w:t xml:space="preserve"> - Modelo de Ficha de Registro de Observação (FRO)</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4"/>
      </w:tblGrid>
      <w:tr w:rsidR="00C503C1" w14:paraId="1FAEDD5E" w14:textId="77777777" w:rsidTr="00CF75CF">
        <w:tc>
          <w:tcPr>
            <w:tcW w:w="5244" w:type="dxa"/>
            <w:shd w:val="clear" w:color="auto" w:fill="auto"/>
          </w:tcPr>
          <w:p w14:paraId="4B33DCEA" w14:textId="77777777" w:rsidR="00C503C1" w:rsidRDefault="00BF0BB2" w:rsidP="007017AD">
            <w:pPr>
              <w:pStyle w:val="TF-TEXTOQUADRO"/>
              <w:jc w:val="center"/>
            </w:pPr>
            <w:r w:rsidRPr="00A46DDA">
              <w:rPr>
                <w:noProof/>
              </w:rPr>
              <w:drawing>
                <wp:inline distT="0" distB="0" distL="0" distR="0" wp14:anchorId="1B57DCA9" wp14:editId="14B8F7F8">
                  <wp:extent cx="3161665" cy="316166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1665" cy="3161665"/>
                          </a:xfrm>
                          <a:prstGeom prst="rect">
                            <a:avLst/>
                          </a:prstGeom>
                          <a:noFill/>
                          <a:ln>
                            <a:noFill/>
                          </a:ln>
                        </pic:spPr>
                      </pic:pic>
                    </a:graphicData>
                  </a:graphic>
                </wp:inline>
              </w:drawing>
            </w:r>
          </w:p>
        </w:tc>
      </w:tr>
    </w:tbl>
    <w:p w14:paraId="126F2941" w14:textId="77777777" w:rsidR="001C3D16" w:rsidRPr="00E209B5" w:rsidRDefault="001C3D16" w:rsidP="00790D8F">
      <w:pPr>
        <w:pStyle w:val="TF-FONTE"/>
      </w:pPr>
      <w:r w:rsidRPr="00E209B5">
        <w:t xml:space="preserve">Fonte: </w:t>
      </w:r>
      <w:r w:rsidR="00E209B5" w:rsidRPr="00E209B5">
        <w:t>NIDACA (</w:t>
      </w:r>
      <w:r w:rsidR="00C21EF6">
        <w:t xml:space="preserve">BRASIL, </w:t>
      </w:r>
      <w:r w:rsidR="00E209B5" w:rsidRPr="00E209B5">
        <w:t>2018</w:t>
      </w:r>
      <w:r w:rsidR="00C21EF6">
        <w:t>b</w:t>
      </w:r>
      <w:r w:rsidR="00E209B5" w:rsidRPr="00E209B5">
        <w:t>)</w:t>
      </w:r>
    </w:p>
    <w:p w14:paraId="4D8E6EBD" w14:textId="77777777" w:rsidR="006E554A" w:rsidRDefault="00E93370" w:rsidP="00E93370">
      <w:pPr>
        <w:pStyle w:val="TF-TEXTO"/>
      </w:pPr>
      <w:r>
        <w:t xml:space="preserve">As FRO devem ser confeccionadas em duas vias, sendo uma entregue para o aluno envolvido na situação avaliada, e outra </w:t>
      </w:r>
      <w:r w:rsidR="00C503C1">
        <w:t xml:space="preserve">encaminhada </w:t>
      </w:r>
      <w:r>
        <w:t xml:space="preserve">para o Comandante de Pelotão </w:t>
      </w:r>
      <w:r w:rsidR="00C503C1">
        <w:t>(</w:t>
      </w:r>
      <w:r>
        <w:t>ou Curso</w:t>
      </w:r>
      <w:r w:rsidR="00C503C1">
        <w:t>)</w:t>
      </w:r>
      <w:r>
        <w:t xml:space="preserve">, </w:t>
      </w:r>
      <w:r w:rsidR="007E39CF">
        <w:t xml:space="preserve">que é o </w:t>
      </w:r>
      <w:r>
        <w:t xml:space="preserve">militar responsável por </w:t>
      </w:r>
      <w:r w:rsidR="007E39CF">
        <w:t>manter</w:t>
      </w:r>
      <w:r>
        <w:t xml:space="preserve"> o</w:t>
      </w:r>
      <w:r w:rsidR="007E39CF">
        <w:t>s</w:t>
      </w:r>
      <w:r>
        <w:t xml:space="preserve"> Fato</w:t>
      </w:r>
      <w:r w:rsidR="007E39CF">
        <w:t>s</w:t>
      </w:r>
      <w:r>
        <w:t xml:space="preserve"> Observado</w:t>
      </w:r>
      <w:r w:rsidR="007E39CF">
        <w:t>s</w:t>
      </w:r>
      <w:r>
        <w:t xml:space="preserve"> registrado</w:t>
      </w:r>
      <w:r w:rsidR="007E39CF">
        <w:t>s e dar providências</w:t>
      </w:r>
      <w:r>
        <w:t xml:space="preserve">. </w:t>
      </w:r>
      <w:r w:rsidR="009C3BC9">
        <w:t>As</w:t>
      </w:r>
      <w:r w:rsidR="006E554A">
        <w:t xml:space="preserve"> FRO </w:t>
      </w:r>
      <w:r w:rsidR="009C3BC9">
        <w:t>devem ser transcritas</w:t>
      </w:r>
      <w:r w:rsidR="006E554A">
        <w:t xml:space="preserve"> para o Relatório de Observações do Discente (ROD), confo</w:t>
      </w:r>
      <w:r w:rsidR="006E554A" w:rsidRPr="00C21EF6">
        <w:t>rme modelo na</w:t>
      </w:r>
      <w:r w:rsidR="00BF0BB2">
        <w:t xml:space="preserve"> </w:t>
      </w:r>
      <w:r w:rsidR="00BF0BB2">
        <w:fldChar w:fldCharType="begin"/>
      </w:r>
      <w:r w:rsidR="00BF0BB2">
        <w:instrText xml:space="preserve"> REF _Ref57120562 \h </w:instrText>
      </w:r>
      <w:r w:rsidR="00BF0BB2">
        <w:fldChar w:fldCharType="separate"/>
      </w:r>
      <w:r w:rsidR="00BF0BB2">
        <w:t xml:space="preserve">Figura </w:t>
      </w:r>
      <w:r w:rsidR="00BF0BB2">
        <w:rPr>
          <w:noProof/>
        </w:rPr>
        <w:t>2</w:t>
      </w:r>
      <w:r w:rsidR="00BF0BB2">
        <w:fldChar w:fldCharType="end"/>
      </w:r>
      <w:r w:rsidR="006E554A" w:rsidRPr="00C21EF6">
        <w:t xml:space="preserve">, </w:t>
      </w:r>
      <w:r w:rsidR="009C3BC9" w:rsidRPr="00C21EF6">
        <w:t>funcionando como o Banco de Dados dos registros</w:t>
      </w:r>
      <w:r w:rsidR="00C503C1">
        <w:t xml:space="preserve"> discentes</w:t>
      </w:r>
      <w:r w:rsidR="006E554A" w:rsidRPr="00C21EF6">
        <w:t xml:space="preserve"> (</w:t>
      </w:r>
      <w:r w:rsidR="00C21EF6" w:rsidRPr="00C21EF6">
        <w:t>BRASIL, 2018b</w:t>
      </w:r>
      <w:r w:rsidR="006E554A">
        <w:t>)</w:t>
      </w:r>
      <w:r w:rsidR="005047BA">
        <w:t>.</w:t>
      </w:r>
    </w:p>
    <w:p w14:paraId="6C3B377A" w14:textId="77777777" w:rsidR="007017AD" w:rsidRDefault="007017AD" w:rsidP="007017AD">
      <w:pPr>
        <w:pStyle w:val="TF-LEGENDA"/>
      </w:pPr>
      <w:bookmarkStart w:id="25" w:name="_Ref57120562"/>
      <w:r>
        <w:t xml:space="preserve">Figura </w:t>
      </w:r>
      <w:r w:rsidR="00EF4041">
        <w:fldChar w:fldCharType="begin"/>
      </w:r>
      <w:r w:rsidR="00EF4041">
        <w:instrText xml:space="preserve"> SEQ Figura \* ARABIC </w:instrText>
      </w:r>
      <w:r w:rsidR="00EF4041">
        <w:fldChar w:fldCharType="separate"/>
      </w:r>
      <w:r w:rsidR="00BF0BB2">
        <w:rPr>
          <w:noProof/>
        </w:rPr>
        <w:t>2</w:t>
      </w:r>
      <w:r w:rsidR="00EF4041">
        <w:rPr>
          <w:noProof/>
        </w:rPr>
        <w:fldChar w:fldCharType="end"/>
      </w:r>
      <w:bookmarkEnd w:id="25"/>
      <w:r w:rsidRPr="00EA7B6E">
        <w:t xml:space="preserve"> – Modelo de Relatório de Observação do Discente (ROD)</w:t>
      </w:r>
    </w:p>
    <w:tbl>
      <w:tblPr>
        <w:tblW w:w="6454" w:type="dxa"/>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4"/>
      </w:tblGrid>
      <w:tr w:rsidR="00C503C1" w14:paraId="533EF4E9" w14:textId="77777777" w:rsidTr="007017AD">
        <w:tc>
          <w:tcPr>
            <w:tcW w:w="6454" w:type="dxa"/>
            <w:shd w:val="clear" w:color="auto" w:fill="auto"/>
          </w:tcPr>
          <w:p w14:paraId="36CC35F6" w14:textId="77777777" w:rsidR="00C503C1" w:rsidRDefault="00BF0BB2" w:rsidP="00C503C1">
            <w:pPr>
              <w:pStyle w:val="TF-FIGURA"/>
              <w:rPr>
                <w:noProof/>
              </w:rPr>
            </w:pPr>
            <w:r>
              <w:rPr>
                <w:noProof/>
              </w:rPr>
              <w:drawing>
                <wp:inline distT="0" distB="0" distL="0" distR="0" wp14:anchorId="170D9DE4" wp14:editId="006F0188">
                  <wp:extent cx="3959225" cy="1536700"/>
                  <wp:effectExtent l="0" t="0" r="0" b="0"/>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225" cy="1536700"/>
                          </a:xfrm>
                          <a:prstGeom prst="rect">
                            <a:avLst/>
                          </a:prstGeom>
                          <a:noFill/>
                          <a:ln>
                            <a:noFill/>
                          </a:ln>
                        </pic:spPr>
                      </pic:pic>
                    </a:graphicData>
                  </a:graphic>
                </wp:inline>
              </w:drawing>
            </w:r>
          </w:p>
        </w:tc>
      </w:tr>
    </w:tbl>
    <w:p w14:paraId="3146609E" w14:textId="77777777" w:rsidR="00D003B6" w:rsidRPr="00E209B5" w:rsidRDefault="001C3D16" w:rsidP="00790D8F">
      <w:pPr>
        <w:pStyle w:val="TF-FONTE"/>
      </w:pPr>
      <w:r w:rsidRPr="00E209B5">
        <w:t xml:space="preserve">Fonte: </w:t>
      </w:r>
      <w:r w:rsidR="00E209B5" w:rsidRPr="00E209B5">
        <w:t>Adaptado de NIDACA (</w:t>
      </w:r>
      <w:r w:rsidR="00C21EF6">
        <w:t xml:space="preserve">BRASIL, </w:t>
      </w:r>
      <w:r w:rsidR="00E209B5" w:rsidRPr="00E209B5">
        <w:t>2018</w:t>
      </w:r>
      <w:r w:rsidR="00C21EF6">
        <w:t>b</w:t>
      </w:r>
      <w:r w:rsidR="00E209B5" w:rsidRPr="00E209B5">
        <w:t>)</w:t>
      </w:r>
    </w:p>
    <w:p w14:paraId="73F55C4C" w14:textId="77777777" w:rsidR="009C3BC9" w:rsidRDefault="00D003B6" w:rsidP="009C3BC9">
      <w:pPr>
        <w:pStyle w:val="TF-TEXTO"/>
      </w:pPr>
      <w:r>
        <w:lastRenderedPageBreak/>
        <w:t xml:space="preserve">A partir da ROD dos discentes, o Comandante de Pelotão é responsável por tomar providências. Essas providências podem </w:t>
      </w:r>
      <w:r w:rsidR="00C503C1">
        <w:t xml:space="preserve">envolver desde </w:t>
      </w:r>
      <w:r>
        <w:t xml:space="preserve">uma retroalimentação em forma de orientação </w:t>
      </w:r>
      <w:r w:rsidR="00C503C1">
        <w:t>ou</w:t>
      </w:r>
      <w:r>
        <w:t xml:space="preserve"> um elogio quando positivas, ou </w:t>
      </w:r>
      <w:r w:rsidR="00E3567E">
        <w:t xml:space="preserve">mesmo </w:t>
      </w:r>
      <w:r>
        <w:t>a abertura de um Formulário de Apuração de Tran</w:t>
      </w:r>
      <w:r w:rsidRPr="00C21EF6">
        <w:t xml:space="preserve">sgressão Disciplinar (FATD) quando </w:t>
      </w:r>
      <w:r w:rsidRPr="00E00F8C">
        <w:t>negativas e assim o julgar necessário</w:t>
      </w:r>
      <w:r w:rsidR="00996304" w:rsidRPr="00E00F8C">
        <w:t xml:space="preserve"> (</w:t>
      </w:r>
      <w:r w:rsidR="00C21EF6" w:rsidRPr="00E00F8C">
        <w:t>BRASIL, 2018b</w:t>
      </w:r>
      <w:r w:rsidR="00996304" w:rsidRPr="00E00F8C">
        <w:t>)</w:t>
      </w:r>
      <w:r w:rsidRPr="00E00F8C">
        <w:t>.</w:t>
      </w:r>
      <w:r w:rsidR="00996304" w:rsidRPr="00E00F8C">
        <w:t xml:space="preserve"> Segundo o Art. 14 do Regulamento Disciplinar do Exército </w:t>
      </w:r>
      <w:r w:rsidR="00E00F8C" w:rsidRPr="00E00F8C">
        <w:t xml:space="preserve">(R-4) </w:t>
      </w:r>
      <w:r w:rsidR="00996304" w:rsidRPr="00E00F8C">
        <w:t>(2002</w:t>
      </w:r>
      <w:r w:rsidR="00996304">
        <w:t>):</w:t>
      </w:r>
    </w:p>
    <w:p w14:paraId="26E2B3B7" w14:textId="77777777" w:rsidR="00996304" w:rsidRDefault="00996304" w:rsidP="00996304">
      <w:pPr>
        <w:pStyle w:val="TF-CITAO"/>
      </w:pPr>
      <w:r>
        <w:t>“</w:t>
      </w:r>
      <w:r w:rsidRPr="00996304">
        <w:t>Art. 14.  Transgressão disciplinar é toda ação praticada pelo militar contrária aos preceitos estatuídos no ordename</w:t>
      </w:r>
      <w:r w:rsidR="007412CB">
        <w:t>nto jurídico pátrio ofensiva à é</w:t>
      </w:r>
      <w:r w:rsidRPr="00996304">
        <w:t>tica, aos deveres e às obrigações militares, mesmo na sua manifestação elementar e simples, ou, ainda, que afete a honra pessoal, o pundon</w:t>
      </w:r>
      <w:r>
        <w:t>or militar e o decoro da classe”</w:t>
      </w:r>
    </w:p>
    <w:p w14:paraId="621540BB" w14:textId="77777777" w:rsidR="00FC14D7" w:rsidRPr="004A452D" w:rsidRDefault="00996304" w:rsidP="00E93370">
      <w:pPr>
        <w:pStyle w:val="TF-TEXTO"/>
      </w:pPr>
      <w:r>
        <w:t>A responsabilidade de estar presente em todas as etapas do processo de desenvolvimento e avaliação dos conteúdos atitudinais, a fim de garantir a qualidade das observações, é da Comissão de Coordenação</w:t>
      </w:r>
      <w:r w:rsidR="00FC14D7">
        <w:t>, a qual também deve gerir esses registros de forma escrita ou eletrônica</w:t>
      </w:r>
      <w:r>
        <w:t xml:space="preserve"> (</w:t>
      </w:r>
      <w:r w:rsidR="00C21EF6" w:rsidRPr="00C21EF6">
        <w:t>BRASIL, 2018b</w:t>
      </w:r>
      <w:r>
        <w:t xml:space="preserve">). </w:t>
      </w:r>
      <w:r w:rsidR="00FC14D7">
        <w:t>A Seção de Psicopedagogia também deve estar a par do que é registrado na ROD, permitindo assim orientar tanto o docente para aprimorar o processo de coleta de dados, quanto também orientar o discente em maneiras de melhorar sua avaliação (</w:t>
      </w:r>
      <w:r w:rsidR="00C21EF6" w:rsidRPr="00C21EF6">
        <w:t>BRASIL, 2018b</w:t>
      </w:r>
      <w:r w:rsidR="00FC14D7">
        <w:t>).</w:t>
      </w:r>
      <w:r w:rsidR="00C503C1">
        <w:t xml:space="preserve"> </w:t>
      </w:r>
      <w:r w:rsidR="00FC14D7">
        <w:t xml:space="preserve">Essa 2ª Etapa </w:t>
      </w:r>
      <w:r w:rsidR="00C503C1">
        <w:t xml:space="preserve">é eletrônica, </w:t>
      </w:r>
      <w:r w:rsidR="00FC14D7">
        <w:t xml:space="preserve">está relacionada ao desenvolvimento dos Conteúdos Atitudinais </w:t>
      </w:r>
      <w:r w:rsidR="00C503C1">
        <w:t>e utiliza</w:t>
      </w:r>
      <w:r w:rsidR="00FC14D7">
        <w:t xml:space="preserve"> como base os registros de observação, porém não </w:t>
      </w:r>
      <w:r w:rsidR="00C503C1">
        <w:t xml:space="preserve">é </w:t>
      </w:r>
      <w:r w:rsidR="00FC14D7">
        <w:t xml:space="preserve">interligada. </w:t>
      </w:r>
      <w:r w:rsidR="00C503C1">
        <w:t>Assim sendo, a</w:t>
      </w:r>
      <w:r w:rsidR="00FC14D7">
        <w:t>lgumas unidades utilizam planilha</w:t>
      </w:r>
      <w:r w:rsidR="00C503C1">
        <w:t xml:space="preserve">s eletrônicas (ex. </w:t>
      </w:r>
      <w:r w:rsidR="00FC14D7">
        <w:t>o Excel</w:t>
      </w:r>
      <w:r w:rsidR="00C503C1">
        <w:t>)</w:t>
      </w:r>
      <w:r w:rsidR="00FC14D7">
        <w:t xml:space="preserve"> para manter e consultar os registros</w:t>
      </w:r>
      <w:r w:rsidR="00C503C1">
        <w:t xml:space="preserve"> o que limita a comunicação entre os envolvidos no processo, quais sejam: </w:t>
      </w:r>
      <w:r w:rsidR="00FC14D7">
        <w:t>os Avaliadores, Avaliado, Comandante de Pelotão, Comissão de Coordenação e Chefe da Seção</w:t>
      </w:r>
      <w:r w:rsidR="008160C1">
        <w:t xml:space="preserve"> de</w:t>
      </w:r>
      <w:r w:rsidR="00FC14D7">
        <w:t xml:space="preserve"> Psicope</w:t>
      </w:r>
      <w:r w:rsidR="008160C1">
        <w:t>dagogia</w:t>
      </w:r>
      <w:r w:rsidR="00A86DE8">
        <w:t>.</w:t>
      </w:r>
    </w:p>
    <w:p w14:paraId="64612A30" w14:textId="77777777" w:rsidR="00A86DE8" w:rsidRDefault="00A86DE8" w:rsidP="00A86DE8">
      <w:pPr>
        <w:pStyle w:val="TF-TEXTO"/>
      </w:pPr>
      <w:r w:rsidRPr="004A452D">
        <w:t>Conforme inciso VII do Art. 18 da NIDACA (</w:t>
      </w:r>
      <w:r w:rsidR="004A452D" w:rsidRPr="004A452D">
        <w:t>BRASIL, 2018b</w:t>
      </w:r>
      <w:r w:rsidRPr="004A452D">
        <w:t>)</w:t>
      </w:r>
      <w:r>
        <w:t>, a</w:t>
      </w:r>
      <w:r w:rsidR="008160C1">
        <w:t xml:space="preserve"> 3ª Etapa, de Avaliação, </w:t>
      </w:r>
      <w:r w:rsidR="00E3567E">
        <w:t xml:space="preserve">para confeccionar as Fichas de Avaliação de Conteúdos Atitudinais Preliminar e Final, o docente deve </w:t>
      </w:r>
      <w:r w:rsidR="008160C1">
        <w:t>utiliza</w:t>
      </w:r>
      <w:r w:rsidR="00E3567E">
        <w:t>r</w:t>
      </w:r>
      <w:r w:rsidR="008160C1">
        <w:t xml:space="preserve"> </w:t>
      </w:r>
      <w:r w:rsidR="00E3567E">
        <w:t>o</w:t>
      </w:r>
      <w:r w:rsidR="008160C1">
        <w:t xml:space="preserve"> histórico </w:t>
      </w:r>
      <w:r w:rsidR="00E3567E">
        <w:t xml:space="preserve">atitudinal e disciplinar dos discentes, este histórico é composto pelas </w:t>
      </w:r>
      <w:proofErr w:type="spellStart"/>
      <w:r w:rsidR="00E3567E">
        <w:t>RODs</w:t>
      </w:r>
      <w:proofErr w:type="spellEnd"/>
      <w:r w:rsidR="00E3567E">
        <w:t xml:space="preserve"> e pelas </w:t>
      </w:r>
      <w:proofErr w:type="spellStart"/>
      <w:r w:rsidR="00E3567E">
        <w:t>FATDs</w:t>
      </w:r>
      <w:proofErr w:type="spellEnd"/>
      <w:r w:rsidR="00E3567E">
        <w:t xml:space="preserve"> do aluno</w:t>
      </w:r>
      <w:r>
        <w:t xml:space="preserve">, conforme modelo na </w:t>
      </w:r>
      <w:r w:rsidR="00B00C9C">
        <w:fldChar w:fldCharType="begin"/>
      </w:r>
      <w:r w:rsidR="00B00C9C">
        <w:instrText xml:space="preserve"> REF _Ref57120621 \h </w:instrText>
      </w:r>
      <w:r w:rsidR="00B00C9C">
        <w:fldChar w:fldCharType="separate"/>
      </w:r>
      <w:r w:rsidR="00764664">
        <w:t xml:space="preserve">Figura </w:t>
      </w:r>
      <w:r w:rsidR="00764664">
        <w:rPr>
          <w:noProof/>
        </w:rPr>
        <w:t>3</w:t>
      </w:r>
      <w:r w:rsidR="00B00C9C">
        <w:fldChar w:fldCharType="end"/>
      </w:r>
      <w:r>
        <w:t>, e assim gerar uma nota para cada Conteúdo Atitudinal desenvolvido</w:t>
      </w:r>
      <w:r w:rsidR="0045589E">
        <w:t>, também feita de forma escrita.</w:t>
      </w:r>
    </w:p>
    <w:p w14:paraId="7E9C4E9F" w14:textId="77777777" w:rsidR="00E61ECE" w:rsidRDefault="007017AD" w:rsidP="007017AD">
      <w:pPr>
        <w:pStyle w:val="TF-LEGENDA"/>
      </w:pPr>
      <w:bookmarkStart w:id="26" w:name="_Ref57120621"/>
      <w:r>
        <w:t xml:space="preserve">Figura </w:t>
      </w:r>
      <w:r w:rsidR="00EF4041">
        <w:fldChar w:fldCharType="begin"/>
      </w:r>
      <w:r w:rsidR="00EF4041">
        <w:instrText xml:space="preserve"> SEQ Fig</w:instrText>
      </w:r>
      <w:r w:rsidR="00EF4041">
        <w:instrText xml:space="preserve">ura \* ARABIC </w:instrText>
      </w:r>
      <w:r w:rsidR="00EF4041">
        <w:fldChar w:fldCharType="separate"/>
      </w:r>
      <w:r w:rsidR="00764664">
        <w:rPr>
          <w:noProof/>
        </w:rPr>
        <w:t>3</w:t>
      </w:r>
      <w:r w:rsidR="00EF4041">
        <w:rPr>
          <w:noProof/>
        </w:rPr>
        <w:fldChar w:fldCharType="end"/>
      </w:r>
      <w:bookmarkEnd w:id="26"/>
      <w:r>
        <w:t xml:space="preserve"> - </w:t>
      </w:r>
      <w:r w:rsidRPr="00D111B2">
        <w:t>Modelo de Ficha de Avaliação de Conteúdo Atitudinal Preliminar (FACAP)</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31"/>
      </w:tblGrid>
      <w:tr w:rsidR="00050938" w14:paraId="6F8716A6" w14:textId="77777777" w:rsidTr="00CF75CF">
        <w:tc>
          <w:tcPr>
            <w:tcW w:w="7371" w:type="dxa"/>
            <w:shd w:val="clear" w:color="auto" w:fill="auto"/>
          </w:tcPr>
          <w:p w14:paraId="4D812C23" w14:textId="77777777" w:rsidR="00050938" w:rsidRDefault="00BF0BB2" w:rsidP="00B40A94">
            <w:pPr>
              <w:pStyle w:val="TF-FIGURA"/>
              <w:rPr>
                <w:noProof/>
              </w:rPr>
            </w:pPr>
            <w:r w:rsidRPr="00E15529">
              <w:rPr>
                <w:noProof/>
              </w:rPr>
              <w:drawing>
                <wp:inline distT="0" distB="0" distL="0" distR="0" wp14:anchorId="3D9A7FBF" wp14:editId="6B2384D9">
                  <wp:extent cx="4581525" cy="1595120"/>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0">
                            <a:extLst>
                              <a:ext uri="{28A0092B-C50C-407E-A947-70E740481C1C}">
                                <a14:useLocalDpi xmlns:a14="http://schemas.microsoft.com/office/drawing/2010/main" val="0"/>
                              </a:ext>
                            </a:extLst>
                          </a:blip>
                          <a:srcRect b="45511"/>
                          <a:stretch>
                            <a:fillRect/>
                          </a:stretch>
                        </pic:blipFill>
                        <pic:spPr bwMode="auto">
                          <a:xfrm>
                            <a:off x="0" y="0"/>
                            <a:ext cx="4581525" cy="1595120"/>
                          </a:xfrm>
                          <a:prstGeom prst="rect">
                            <a:avLst/>
                          </a:prstGeom>
                          <a:noFill/>
                          <a:ln>
                            <a:noFill/>
                          </a:ln>
                        </pic:spPr>
                      </pic:pic>
                    </a:graphicData>
                  </a:graphic>
                </wp:inline>
              </w:drawing>
            </w:r>
          </w:p>
        </w:tc>
      </w:tr>
    </w:tbl>
    <w:p w14:paraId="2C7CD9A3" w14:textId="77777777" w:rsidR="00A86DE8" w:rsidRPr="001C3D16" w:rsidRDefault="001C3D16" w:rsidP="00790D8F">
      <w:pPr>
        <w:pStyle w:val="TF-FONTE"/>
      </w:pPr>
      <w:r w:rsidRPr="001C3D16">
        <w:t>Fonte:</w:t>
      </w:r>
      <w:r w:rsidR="00790D8F">
        <w:t xml:space="preserve"> NIDACA (2018</w:t>
      </w:r>
      <w:r w:rsidR="004A452D">
        <w:t>b</w:t>
      </w:r>
      <w:r w:rsidR="00790D8F">
        <w:t>)</w:t>
      </w:r>
    </w:p>
    <w:p w14:paraId="4CB61B74" w14:textId="77777777" w:rsidR="00A44581" w:rsidRDefault="00A44581" w:rsidP="00FC4A9F">
      <w:pPr>
        <w:pStyle w:val="Ttulo1"/>
      </w:pPr>
      <w:r>
        <w:lastRenderedPageBreak/>
        <w:t xml:space="preserve">trabalhos </w:t>
      </w:r>
      <w:r w:rsidRPr="00FC4A9F">
        <w:t>correlatos</w:t>
      </w:r>
    </w:p>
    <w:p w14:paraId="014817CC" w14:textId="77777777" w:rsidR="00FA5504" w:rsidRPr="004E1041" w:rsidRDefault="0075500B" w:rsidP="00A41811">
      <w:pPr>
        <w:pStyle w:val="TF-TEXTO"/>
      </w:pPr>
      <w:r>
        <w:t xml:space="preserve">Os objetivos do estudo proposto encontram características semelhantes a outros trabalhos </w:t>
      </w:r>
      <w:r w:rsidR="00050938">
        <w:t>localizados</w:t>
      </w:r>
      <w:r>
        <w:t xml:space="preserve"> tanto no meio civil como no meio militar. </w:t>
      </w:r>
      <w:r w:rsidR="0019032B">
        <w:t>O primeiro é</w:t>
      </w:r>
      <w:r w:rsidR="00615D21">
        <w:t xml:space="preserve"> </w:t>
      </w:r>
      <w:r w:rsidR="0019032B">
        <w:t xml:space="preserve">o </w:t>
      </w:r>
      <w:r w:rsidR="00D34414">
        <w:t>Módulo de Conceituação do Cadete</w:t>
      </w:r>
      <w:r w:rsidR="0019032B">
        <w:t xml:space="preserve"> utilizado na Academ</w:t>
      </w:r>
      <w:r w:rsidR="0019032B" w:rsidRPr="0074361C">
        <w:t>ia Militar das Agulhas Negras (AMAN)</w:t>
      </w:r>
      <w:r w:rsidR="00615D21" w:rsidRPr="0074361C">
        <w:t xml:space="preserve"> (</w:t>
      </w:r>
      <w:r w:rsidR="00D34414" w:rsidRPr="0074361C">
        <w:t>OLIVEIRA</w:t>
      </w:r>
      <w:r w:rsidR="00615D21" w:rsidRPr="0074361C">
        <w:t>, 20</w:t>
      </w:r>
      <w:r w:rsidR="00D34414" w:rsidRPr="0074361C">
        <w:t xml:space="preserve">19; </w:t>
      </w:r>
      <w:r w:rsidR="0074361C" w:rsidRPr="0074361C">
        <w:t>VIE</w:t>
      </w:r>
      <w:r w:rsidR="00D34414" w:rsidRPr="0074361C">
        <w:t xml:space="preserve">IRA; </w:t>
      </w:r>
      <w:r w:rsidR="0074361C" w:rsidRPr="0074361C">
        <w:t>MOR</w:t>
      </w:r>
      <w:r w:rsidR="00D34414" w:rsidRPr="0074361C">
        <w:t>EIRA, 2018</w:t>
      </w:r>
      <w:r w:rsidR="00615D21" w:rsidRPr="0074361C">
        <w:t>)</w:t>
      </w:r>
      <w:r w:rsidR="00615D21">
        <w:t>, o segund</w:t>
      </w:r>
      <w:r w:rsidR="00615D21" w:rsidRPr="0074361C">
        <w:t xml:space="preserve">o é o </w:t>
      </w:r>
      <w:r w:rsidR="00D34414" w:rsidRPr="0074361C">
        <w:t>Instrumento de Avaliação Comportamental da EMBRAPA</w:t>
      </w:r>
      <w:r w:rsidR="00615D21" w:rsidRPr="0074361C">
        <w:t xml:space="preserve"> </w:t>
      </w:r>
      <w:r w:rsidR="0019032B" w:rsidRPr="0074361C">
        <w:t>(</w:t>
      </w:r>
      <w:r w:rsidR="00D34414" w:rsidRPr="0074361C">
        <w:t xml:space="preserve">BAMBINI </w:t>
      </w:r>
      <w:r w:rsidR="0074361C" w:rsidRPr="001D279B">
        <w:rPr>
          <w:i/>
        </w:rPr>
        <w:t>et al</w:t>
      </w:r>
      <w:r w:rsidR="0074361C" w:rsidRPr="001D279B">
        <w:t>.</w:t>
      </w:r>
      <w:r w:rsidR="00D34414" w:rsidRPr="001D279B">
        <w:t>, 2006</w:t>
      </w:r>
      <w:r w:rsidR="0019032B" w:rsidRPr="001D279B">
        <w:t>)</w:t>
      </w:r>
      <w:r w:rsidR="00615D21" w:rsidRPr="001D279B">
        <w:t xml:space="preserve"> e o terceiro é</w:t>
      </w:r>
      <w:r w:rsidR="00D34414" w:rsidRPr="001D279B">
        <w:t xml:space="preserve"> o Sistema de Avaliação de Desempenho (SEAD)</w:t>
      </w:r>
      <w:r w:rsidR="00615D21" w:rsidRPr="001D279B">
        <w:t xml:space="preserve"> </w:t>
      </w:r>
      <w:r w:rsidR="0019032B" w:rsidRPr="001D279B">
        <w:t>(</w:t>
      </w:r>
      <w:r w:rsidR="00D34414" w:rsidRPr="001D279B">
        <w:t>FEREZIN</w:t>
      </w:r>
      <w:r w:rsidR="001D279B" w:rsidRPr="001D279B">
        <w:t xml:space="preserve"> </w:t>
      </w:r>
      <w:r w:rsidR="001D279B" w:rsidRPr="001D279B">
        <w:rPr>
          <w:i/>
        </w:rPr>
        <w:t>et al</w:t>
      </w:r>
      <w:r w:rsidR="001D279B" w:rsidRPr="001D279B">
        <w:t>.</w:t>
      </w:r>
      <w:r w:rsidR="00D34414" w:rsidRPr="001D279B">
        <w:t>, 2019</w:t>
      </w:r>
      <w:r w:rsidR="00C33943" w:rsidRPr="001D279B">
        <w:t>)</w:t>
      </w:r>
      <w:r w:rsidR="00615D21" w:rsidRPr="001D279B">
        <w:t>.</w:t>
      </w:r>
      <w:r w:rsidR="000616DB">
        <w:t xml:space="preserve"> </w:t>
      </w:r>
    </w:p>
    <w:p w14:paraId="45C59ABE" w14:textId="77777777" w:rsidR="00A44581" w:rsidRDefault="00D34414" w:rsidP="00305710">
      <w:pPr>
        <w:pStyle w:val="Ttulo2"/>
      </w:pPr>
      <w:r>
        <w:t>MÓDULO DE CONCEITUAÇÃO DO CADETE</w:t>
      </w:r>
      <w:r w:rsidR="00CA0F68">
        <w:t xml:space="preserve"> (MCC)</w:t>
      </w:r>
    </w:p>
    <w:p w14:paraId="48CE3641" w14:textId="77777777" w:rsidR="003315AF" w:rsidRPr="0074361C" w:rsidRDefault="00FA3EE5" w:rsidP="003315AF">
      <w:pPr>
        <w:pStyle w:val="TF-TEXTO"/>
      </w:pPr>
      <w:r w:rsidRPr="0074361C">
        <w:t>Segundo Oliveira (2019), o Projeto de Acompanhamento da Área Atitudinal (P4A)</w:t>
      </w:r>
      <w:r w:rsidR="00D34414" w:rsidRPr="0074361C">
        <w:t xml:space="preserve"> e o Sistema de Observação do Cadete</w:t>
      </w:r>
      <w:r w:rsidR="003315AF" w:rsidRPr="0074361C">
        <w:t xml:space="preserve"> (SOC)</w:t>
      </w:r>
      <w:r w:rsidR="00D34414" w:rsidRPr="0074361C">
        <w:t xml:space="preserve"> compõe o Módulo de Conceituação do Cadete, ambos são </w:t>
      </w:r>
      <w:r w:rsidR="002B05F6">
        <w:t xml:space="preserve">ferramentas de </w:t>
      </w:r>
      <w:r w:rsidR="00D34414" w:rsidRPr="0074361C">
        <w:t xml:space="preserve">software </w:t>
      </w:r>
      <w:r w:rsidR="008B46D5">
        <w:t xml:space="preserve">implementadas principalmente em </w:t>
      </w:r>
      <w:proofErr w:type="spellStart"/>
      <w:r w:rsidR="008B46D5">
        <w:t>javascript</w:t>
      </w:r>
      <w:proofErr w:type="spellEnd"/>
      <w:r w:rsidR="008B46D5">
        <w:t xml:space="preserve"> e </w:t>
      </w:r>
      <w:proofErr w:type="spellStart"/>
      <w:r w:rsidR="008B46D5">
        <w:t>html</w:t>
      </w:r>
      <w:proofErr w:type="spellEnd"/>
      <w:r w:rsidR="008B46D5">
        <w:t xml:space="preserve">, </w:t>
      </w:r>
      <w:r w:rsidR="00D34414" w:rsidRPr="0074361C">
        <w:t xml:space="preserve">que </w:t>
      </w:r>
      <w:r w:rsidR="008B46D5">
        <w:t>auxiliam</w:t>
      </w:r>
      <w:r w:rsidR="00723910" w:rsidRPr="0074361C">
        <w:t xml:space="preserve"> </w:t>
      </w:r>
      <w:r w:rsidR="008B46D5">
        <w:t>n</w:t>
      </w:r>
      <w:r w:rsidR="00723910" w:rsidRPr="0074361C">
        <w:t xml:space="preserve">o desenvolvimento e </w:t>
      </w:r>
      <w:r w:rsidR="008B46D5">
        <w:t>n</w:t>
      </w:r>
      <w:r w:rsidR="00723910" w:rsidRPr="0074361C">
        <w:t xml:space="preserve">a avaliação </w:t>
      </w:r>
      <w:r w:rsidR="008B46D5">
        <w:t>atitudinal dos</w:t>
      </w:r>
      <w:r w:rsidR="00723910" w:rsidRPr="0074361C">
        <w:t xml:space="preserve"> Cadetes da Academia Militar das Agulhas Negras (AMAN). </w:t>
      </w:r>
      <w:r w:rsidR="003315AF" w:rsidRPr="0074361C">
        <w:t>O</w:t>
      </w:r>
      <w:r w:rsidR="00723910" w:rsidRPr="0074361C">
        <w:t xml:space="preserve"> </w:t>
      </w:r>
      <w:r w:rsidR="003315AF" w:rsidRPr="0074361C">
        <w:t xml:space="preserve">SOC é um </w:t>
      </w:r>
      <w:r w:rsidR="00723910" w:rsidRPr="0074361C">
        <w:t xml:space="preserve">sistema é baseado </w:t>
      </w:r>
      <w:r w:rsidR="003315AF" w:rsidRPr="0074361C">
        <w:t xml:space="preserve">apenas </w:t>
      </w:r>
      <w:r w:rsidR="00723910" w:rsidRPr="0074361C">
        <w:t xml:space="preserve">na avaliação vertical (feita pelos avaliadores), </w:t>
      </w:r>
      <w:r w:rsidR="003315AF" w:rsidRPr="0074361C">
        <w:t xml:space="preserve">já o P4A permite também a </w:t>
      </w:r>
      <w:r w:rsidR="00723910" w:rsidRPr="0074361C">
        <w:t xml:space="preserve">avaliação lateral </w:t>
      </w:r>
      <w:r w:rsidR="003315AF" w:rsidRPr="0074361C">
        <w:t xml:space="preserve">(feita por outros avaliados) e </w:t>
      </w:r>
      <w:r w:rsidR="00723910" w:rsidRPr="0074361C">
        <w:t>a autoavaliação.</w:t>
      </w:r>
      <w:r w:rsidR="003315AF" w:rsidRPr="0074361C">
        <w:t xml:space="preserve"> </w:t>
      </w:r>
    </w:p>
    <w:p w14:paraId="2A0428A4" w14:textId="77777777" w:rsidR="00723910" w:rsidRPr="0074361C" w:rsidRDefault="003315AF" w:rsidP="00A44581">
      <w:pPr>
        <w:pStyle w:val="TF-TEXTO"/>
      </w:pPr>
      <w:r w:rsidRPr="0074361C">
        <w:t>O SOC é um software que gera uma planilha eletrônica contendo todos os registros realizados sobre o discente, chamados de Ficha de Registro para Acom</w:t>
      </w:r>
      <w:r w:rsidR="008B46D5">
        <w:t>panhamento do Discente (FRAD). A</w:t>
      </w:r>
      <w:r w:rsidRPr="0074361C">
        <w:t xml:space="preserve">s </w:t>
      </w:r>
      <w:proofErr w:type="spellStart"/>
      <w:r w:rsidRPr="0074361C">
        <w:t>FRADs</w:t>
      </w:r>
      <w:proofErr w:type="spellEnd"/>
      <w:r w:rsidRPr="0074361C">
        <w:t xml:space="preserve"> podem ser feitas por qualquer militar da AMAN, não apenas pelo corpo docente. Essas observações também descrevem uma ação realizada pelo cadete e são classificadas em positivas, negativas e neutras, devendo sempre ser enquadradas em uma atitude avaliada (OLIVEIRA, 2019).</w:t>
      </w:r>
      <w:r w:rsidR="002B05F6">
        <w:t xml:space="preserve"> No caso do P4A, o</w:t>
      </w:r>
      <w:r>
        <w:t>s usuários inserem dados a partir do</w:t>
      </w:r>
      <w:r w:rsidR="00723910">
        <w:t xml:space="preserve"> preenchimento de um </w:t>
      </w:r>
      <w:r w:rsidR="002B05F6">
        <w:t>f</w:t>
      </w:r>
      <w:r w:rsidR="00723910">
        <w:t xml:space="preserve">ormulário disponibilizado eletronicamente em rede interna da AMAN, </w:t>
      </w:r>
      <w:r w:rsidR="008B46D5">
        <w:t>na qual</w:t>
      </w:r>
      <w:r w:rsidR="002B05F6">
        <w:t xml:space="preserve"> </w:t>
      </w:r>
      <w:r>
        <w:t>todos envolvidos na atividade devem</w:t>
      </w:r>
      <w:r w:rsidR="00723910">
        <w:t xml:space="preserve"> inserir observações dos demais integrantes e de si mesmo</w:t>
      </w:r>
      <w:r w:rsidR="002B05F6">
        <w:t>s</w:t>
      </w:r>
      <w:r w:rsidR="00723910">
        <w:t xml:space="preserve"> quanto aos Conteúdos Atitudinais desenvolvidos </w:t>
      </w:r>
      <w:r w:rsidR="008B46D5">
        <w:t>em uma</w:t>
      </w:r>
      <w:r w:rsidR="00723910">
        <w:t xml:space="preserve"> atividade</w:t>
      </w:r>
      <w:r w:rsidR="002B05F6">
        <w:t xml:space="preserve"> específica</w:t>
      </w:r>
      <w:r w:rsidR="00723910">
        <w:t xml:space="preserve"> </w:t>
      </w:r>
      <w:r w:rsidR="00723910" w:rsidRPr="0074361C">
        <w:t>(OLIVEIRA, 2019).</w:t>
      </w:r>
    </w:p>
    <w:p w14:paraId="7C97EAEC" w14:textId="77777777" w:rsidR="00723910" w:rsidRPr="0074361C" w:rsidRDefault="003315AF" w:rsidP="00A44581">
      <w:pPr>
        <w:pStyle w:val="TF-TEXTO"/>
      </w:pPr>
      <w:r w:rsidRPr="0074361C">
        <w:t>Os dois softwares</w:t>
      </w:r>
      <w:r w:rsidR="00723910" w:rsidRPr="0074361C">
        <w:t xml:space="preserve"> fornece</w:t>
      </w:r>
      <w:r w:rsidRPr="0074361C">
        <w:t>m</w:t>
      </w:r>
      <w:r w:rsidR="008B46D5">
        <w:t xml:space="preserve"> aos avaliadores, por meio</w:t>
      </w:r>
      <w:r w:rsidR="00723910" w:rsidRPr="0074361C">
        <w:t xml:space="preserve"> de ferramentas gráficas, a possibilidade de comparar o comportamento dos discentes com os demais integrantes do seu pelotão, companhia e curso. Isso permite com que o Comandante de Pelotão trabalhe de maneira particular com cada discente a fim de desenvolver Conteúdos Atitudinais com baixa aderência, e enaltecer os aspectos positivos do mesmo (OLIVEIRA, 2019).</w:t>
      </w:r>
    </w:p>
    <w:p w14:paraId="6B1C6DA5" w14:textId="77777777" w:rsidR="00C33943" w:rsidRPr="0074361C" w:rsidRDefault="00C33943" w:rsidP="00C33943">
      <w:pPr>
        <w:pStyle w:val="Ttulo2"/>
        <w:rPr>
          <w:color w:val="auto"/>
        </w:rPr>
      </w:pPr>
      <w:r>
        <w:lastRenderedPageBreak/>
        <w:t>instrumento de a</w:t>
      </w:r>
      <w:r w:rsidRPr="0074361C">
        <w:rPr>
          <w:color w:val="auto"/>
        </w:rPr>
        <w:t>valiação comportamental da embrapa</w:t>
      </w:r>
    </w:p>
    <w:p w14:paraId="3CA75458" w14:textId="77777777" w:rsidR="00416FEF" w:rsidRDefault="001D279B" w:rsidP="00C33943">
      <w:pPr>
        <w:pStyle w:val="TF-TEXTO"/>
      </w:pPr>
      <w:proofErr w:type="spellStart"/>
      <w:r>
        <w:t>Bambini</w:t>
      </w:r>
      <w:proofErr w:type="spellEnd"/>
      <w:r w:rsidR="00CE409E" w:rsidRPr="0074361C">
        <w:t xml:space="preserve"> </w:t>
      </w:r>
      <w:r w:rsidR="0074361C" w:rsidRPr="001D279B">
        <w:rPr>
          <w:i/>
        </w:rPr>
        <w:t>et al</w:t>
      </w:r>
      <w:r w:rsidR="0074361C" w:rsidRPr="0074361C">
        <w:t>.</w:t>
      </w:r>
      <w:r w:rsidR="00CE409E" w:rsidRPr="0074361C">
        <w:t xml:space="preserve"> (2006)</w:t>
      </w:r>
      <w:r w:rsidR="00CE409E">
        <w:t xml:space="preserve"> propõe um modelo de avaliação de comportamento humano nas organizações</w:t>
      </w:r>
      <w:r w:rsidR="00416FEF">
        <w:t xml:space="preserve"> que visa aprimorar a capacidade dos líderes de equipes e profissionais na gestão de pessoas</w:t>
      </w:r>
      <w:r w:rsidR="00FA3EE5">
        <w:t xml:space="preserve">. </w:t>
      </w:r>
      <w:r w:rsidR="00416FEF">
        <w:t>O modelo é baseado na divisão dos grupos de avaliadores, a escala de notas dos fatores comportamentais, o agrupamento de dados e avaliação dos resultados. Os avaliadores são divididos em três categorias com pesos diferentes para suas avaliações, propondo a seguinte divisão</w:t>
      </w:r>
      <w:r w:rsidR="003F0C54">
        <w:t xml:space="preserve"> </w:t>
      </w:r>
      <w:r w:rsidR="00416FEF">
        <w:t>em Supervisor/Líder, Pares e Outras Áreas de Relacionamento</w:t>
      </w:r>
      <w:r w:rsidR="0074361C">
        <w:t>.</w:t>
      </w:r>
    </w:p>
    <w:p w14:paraId="7A5B821E" w14:textId="77777777" w:rsidR="00416FEF" w:rsidRDefault="00416FEF" w:rsidP="00C33943">
      <w:pPr>
        <w:pStyle w:val="TF-TEXTO"/>
      </w:pPr>
      <w:r>
        <w:t xml:space="preserve">Os fatores comportamentais são divididos em três comportamentos observáveis, considerados como grandes níveis de observação. No processo de avaliação, o avaliador deve escolher um desses níveis classificando para mais ou para menos, ou </w:t>
      </w:r>
      <w:r w:rsidR="003F0C54">
        <w:t>seja, as notas variam entre 0-1, 2-3</w:t>
      </w:r>
      <w:r>
        <w:t xml:space="preserve"> e 4-5</w:t>
      </w:r>
      <w:r w:rsidR="0018745E">
        <w:t xml:space="preserve">, sendo que quanto mais alta a avaliação, mais positiva ela </w:t>
      </w:r>
      <w:r w:rsidR="003F0C54">
        <w:t>é considerada</w:t>
      </w:r>
      <w:r w:rsidR="0018745E">
        <w:t>. Essas informações devem ser preenchidas na Matriz de Avaliação, a qual já distribui quem deve ser avaliado dentro das métricas estipuladas, e</w:t>
      </w:r>
      <w:r w:rsidR="0018745E" w:rsidRPr="0074361C">
        <w:t xml:space="preserve">ssa matriz é disponibilizada em um link na rede interna da instituição (BAMBINI </w:t>
      </w:r>
      <w:r w:rsidR="0074361C" w:rsidRPr="001D279B">
        <w:rPr>
          <w:i/>
        </w:rPr>
        <w:t>et al</w:t>
      </w:r>
      <w:r w:rsidR="0074361C" w:rsidRPr="0074361C">
        <w:t>.</w:t>
      </w:r>
      <w:r w:rsidR="0018745E" w:rsidRPr="0074361C">
        <w:t>, 2006)</w:t>
      </w:r>
      <w:r w:rsidR="0018745E">
        <w:t>.</w:t>
      </w:r>
    </w:p>
    <w:p w14:paraId="239BA40C" w14:textId="77777777" w:rsidR="0018745E" w:rsidRDefault="0018745E" w:rsidP="00C33943">
      <w:pPr>
        <w:pStyle w:val="TF-TEXTO"/>
      </w:pPr>
      <w:r>
        <w:t xml:space="preserve">A análise de resultados é feita por agrupamento de dados de acordo com a sua similaridade. Dessa maneira, teoricamente, o agrupamento dos dados ajuda a corrigir erros de preconceito ou desafeto entre o avaliador e um avaliado específico. Esse processo de análise utiliza o programa de estatística VISTA, que ao gerar os gráficos </w:t>
      </w:r>
      <w:r w:rsidRPr="0074361C">
        <w:t xml:space="preserve">possibilita a Área de Gestão de Pessoas da instituição a obter avaliações dos funcionários (BAMBINI </w:t>
      </w:r>
      <w:r w:rsidR="0074361C" w:rsidRPr="001D279B">
        <w:rPr>
          <w:i/>
        </w:rPr>
        <w:t>et al</w:t>
      </w:r>
      <w:r w:rsidR="0074361C" w:rsidRPr="0074361C">
        <w:t>.</w:t>
      </w:r>
      <w:r w:rsidRPr="0074361C">
        <w:t>, 2006).</w:t>
      </w:r>
    </w:p>
    <w:p w14:paraId="24F1309C" w14:textId="77777777" w:rsidR="00B33D9C" w:rsidRPr="00C33943" w:rsidRDefault="00B33D9C" w:rsidP="00B33D9C">
      <w:pPr>
        <w:pStyle w:val="Ttulo2"/>
      </w:pPr>
      <w:r>
        <w:t>SISTEMA ELETRÔNICO DE AVALIAÇÃO</w:t>
      </w:r>
      <w:r w:rsidR="00D34414">
        <w:t xml:space="preserve"> de desempenho</w:t>
      </w:r>
      <w:r>
        <w:t xml:space="preserve"> (SEAD)</w:t>
      </w:r>
    </w:p>
    <w:p w14:paraId="53E298C1" w14:textId="77777777" w:rsidR="00B33D9C" w:rsidRDefault="00B33D9C" w:rsidP="00C33943">
      <w:pPr>
        <w:pStyle w:val="TF-TEXTO"/>
      </w:pPr>
      <w:r>
        <w:t xml:space="preserve">Buscando a excelência no trabalho de seus funcionários, o Hospital das Clínicas de Ribeirão Preto implantou o Sistema Eletrônico de </w:t>
      </w:r>
      <w:r w:rsidRPr="001D279B">
        <w:t>Avaliação</w:t>
      </w:r>
      <w:r w:rsidR="00D34414" w:rsidRPr="001D279B">
        <w:t xml:space="preserve"> de Desempenho</w:t>
      </w:r>
      <w:r w:rsidRPr="001D279B">
        <w:t xml:space="preserve"> (SEAD) a fim de aprimorar a Gestão de Pessoas da Instituição</w:t>
      </w:r>
      <w:r w:rsidR="00852322" w:rsidRPr="001D279B">
        <w:t xml:space="preserve"> (FEREZIN</w:t>
      </w:r>
      <w:r w:rsidR="001D279B" w:rsidRPr="001D279B">
        <w:t xml:space="preserve"> </w:t>
      </w:r>
      <w:r w:rsidR="001D279B" w:rsidRPr="001D279B">
        <w:rPr>
          <w:i/>
        </w:rPr>
        <w:t>et al</w:t>
      </w:r>
      <w:r w:rsidR="001D279B" w:rsidRPr="001D279B">
        <w:t>.</w:t>
      </w:r>
      <w:r w:rsidR="00852322" w:rsidRPr="001D279B">
        <w:t xml:space="preserve">, </w:t>
      </w:r>
      <w:r w:rsidR="004C203A" w:rsidRPr="001D279B">
        <w:t>2019</w:t>
      </w:r>
      <w:r w:rsidR="00852322" w:rsidRPr="001D279B">
        <w:t>).</w:t>
      </w:r>
      <w:r w:rsidR="002B05F6">
        <w:t xml:space="preserve"> </w:t>
      </w:r>
      <w:r w:rsidR="00852322">
        <w:t xml:space="preserve">O sistema é baseado no preenchimento do Formulário de Avaliação, o qual utiliza como indicadores a produtividade, grau de resolutividade, qualidade dos trabalhos Prestados, responsabilidade e eficiência na execução das atividades e a assiduidade. Esses indicadores são representados com a atribuição de um valor entre 1 e 4, significando, em ordem crescente, desempenho </w:t>
      </w:r>
      <w:r w:rsidR="00852322" w:rsidRPr="001D279B">
        <w:t>insuficiente, desempenho regular, bom/eficiente e muito bom/competente (FEREZIN</w:t>
      </w:r>
      <w:r w:rsidR="001D279B" w:rsidRPr="001D279B">
        <w:t xml:space="preserve"> </w:t>
      </w:r>
      <w:r w:rsidR="001D279B" w:rsidRPr="001D279B">
        <w:rPr>
          <w:i/>
        </w:rPr>
        <w:t>et al</w:t>
      </w:r>
      <w:r w:rsidR="001D279B" w:rsidRPr="001D279B">
        <w:t>.</w:t>
      </w:r>
      <w:r w:rsidR="00852322" w:rsidRPr="001D279B">
        <w:t>, 201</w:t>
      </w:r>
      <w:r w:rsidR="004C203A" w:rsidRPr="001D279B">
        <w:t>9</w:t>
      </w:r>
      <w:r w:rsidR="00852322" w:rsidRPr="001D279B">
        <w:t>).</w:t>
      </w:r>
      <w:r w:rsidR="002B05F6">
        <w:t xml:space="preserve"> </w:t>
      </w:r>
      <w:r w:rsidR="00852322">
        <w:t xml:space="preserve">O funcionário avaliado </w:t>
      </w:r>
      <w:r w:rsidR="008B46D5">
        <w:t xml:space="preserve">que não concordar com a </w:t>
      </w:r>
      <w:r w:rsidR="00852322">
        <w:t>avaliação recebida</w:t>
      </w:r>
      <w:r w:rsidR="008B46D5">
        <w:t>, pode contestá-la</w:t>
      </w:r>
      <w:r w:rsidR="00852322">
        <w:t xml:space="preserve"> por meio do Formulário de Recurso, que após </w:t>
      </w:r>
      <w:r w:rsidR="008B46D5">
        <w:t>passar por uma reavaliação</w:t>
      </w:r>
      <w:r w:rsidR="00852322">
        <w:t>,</w:t>
      </w:r>
      <w:r w:rsidR="008B46D5">
        <w:t xml:space="preserve"> o grau final obtido será definido pel</w:t>
      </w:r>
      <w:r w:rsidR="00852322">
        <w:t>a ferramenta Formulário de Consolidação da Avaliação.</w:t>
      </w:r>
    </w:p>
    <w:p w14:paraId="370AF3EA" w14:textId="77777777" w:rsidR="009A0D7A" w:rsidRDefault="004C203A" w:rsidP="00C33943">
      <w:pPr>
        <w:pStyle w:val="TF-TEXTO"/>
      </w:pPr>
      <w:r w:rsidRPr="001D279B">
        <w:t xml:space="preserve">Segundo </w:t>
      </w:r>
      <w:proofErr w:type="spellStart"/>
      <w:r w:rsidRPr="001D279B">
        <w:t>Ferezin</w:t>
      </w:r>
      <w:proofErr w:type="spellEnd"/>
      <w:r w:rsidR="001D279B" w:rsidRPr="001D279B">
        <w:t xml:space="preserve"> </w:t>
      </w:r>
      <w:r w:rsidR="001D279B" w:rsidRPr="001D279B">
        <w:rPr>
          <w:i/>
        </w:rPr>
        <w:t>et al</w:t>
      </w:r>
      <w:r w:rsidR="001D279B" w:rsidRPr="001D279B">
        <w:t>.</w:t>
      </w:r>
      <w:r w:rsidRPr="001D279B">
        <w:t xml:space="preserve"> (2019),</w:t>
      </w:r>
      <w:r>
        <w:t xml:space="preserve"> o</w:t>
      </w:r>
      <w:r w:rsidR="009A0D7A">
        <w:t xml:space="preserve"> SEAD foi desenvolvido na linguagem C#ASP.NET integrado com um Banco de Dados ORACLE. Dados dos avaliadores, avaliados e suas </w:t>
      </w:r>
      <w:r w:rsidR="009A0D7A">
        <w:lastRenderedPageBreak/>
        <w:t>respectivas frequências, foram obtidas por meio do Sistema Sênior RUBI</w:t>
      </w:r>
      <w:r w:rsidR="008B46D5">
        <w:t>. P</w:t>
      </w:r>
      <w:r w:rsidR="009A0D7A">
        <w:t xml:space="preserve">ara potencializar os resultados, o sistema teve integração com o </w:t>
      </w:r>
      <w:proofErr w:type="spellStart"/>
      <w:r w:rsidR="009A0D7A">
        <w:t>ForPonto</w:t>
      </w:r>
      <w:proofErr w:type="spellEnd"/>
      <w:r w:rsidR="009A0D7A">
        <w:t xml:space="preserve">, responsável pelo controle de frequência mensal para fins de pagamento. O SEAD </w:t>
      </w:r>
      <w:r w:rsidR="008B46D5">
        <w:t>pode ser</w:t>
      </w:r>
      <w:r w:rsidR="009A0D7A">
        <w:t xml:space="preserve"> acessado por qualquer computador, notebook ou celular.</w:t>
      </w:r>
    </w:p>
    <w:p w14:paraId="3A3C1CA5" w14:textId="77777777" w:rsidR="00451B94"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r w:rsidR="002F61A1">
        <w:t xml:space="preserve"> DO PROTÓTIPO</w:t>
      </w:r>
    </w:p>
    <w:p w14:paraId="2F23A81B" w14:textId="77777777" w:rsidR="00451B94" w:rsidRDefault="007A7FD8" w:rsidP="0006171D">
      <w:pPr>
        <w:pStyle w:val="TF-TEXTO"/>
      </w:pPr>
      <w:r>
        <w:t xml:space="preserve">O protótipo apresentado propõe informatizar o processo de Desenvolvimento e Avaliação de Conteúdos Atitudinais. Através da implementação de uma plataforma móvel busca-se facilitar o trabalho </w:t>
      </w:r>
      <w:r w:rsidR="00986E98">
        <w:t>gestão dos registros que são utilizados como base no processo de avaliação</w:t>
      </w:r>
      <w:r>
        <w:t xml:space="preserve">. A Seção 4.1 apresenta as razões pela qual existe a necessidade de desenvolvimento do projeto, enquanto a Seção </w:t>
      </w:r>
      <w:r w:rsidR="0006171D">
        <w:t xml:space="preserve">4.2, </w:t>
      </w:r>
      <w:r w:rsidR="008B46D5">
        <w:t>apresenta</w:t>
      </w:r>
      <w:r w:rsidR="0006171D">
        <w:t xml:space="preserve"> </w:t>
      </w:r>
      <w:r w:rsidR="008B46D5">
        <w:t>os</w:t>
      </w:r>
      <w:r w:rsidR="0006171D">
        <w:t xml:space="preserve"> principais Requisitos Funcionais e Não Funcionais (RF e RFN). Por fim, a Seção 4.3 descrever as etapas das metodologias que serão utilizadas para a conclusão do protótipo.</w:t>
      </w:r>
    </w:p>
    <w:p w14:paraId="05F4D633" w14:textId="77777777" w:rsidR="00451B94" w:rsidRDefault="00451B94" w:rsidP="0030571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1CCA1375" w14:textId="77777777" w:rsidR="00FA1F21" w:rsidRDefault="009C3AF0" w:rsidP="003315AF">
      <w:pPr>
        <w:pStyle w:val="TF-TEXTO"/>
      </w:pPr>
      <w:r>
        <w:t>A semelhança entre o</w:t>
      </w:r>
      <w:r w:rsidR="00981A64">
        <w:t>s três trabalhos correlatos</w:t>
      </w:r>
      <w:r>
        <w:t xml:space="preserve"> pode ser observada no </w:t>
      </w:r>
      <w:r w:rsidR="007017AD">
        <w:fldChar w:fldCharType="begin"/>
      </w:r>
      <w:r w:rsidR="007017AD">
        <w:instrText xml:space="preserve"> REF _Ref57120903 \h </w:instrText>
      </w:r>
      <w:r w:rsidR="007017AD">
        <w:fldChar w:fldCharType="separate"/>
      </w:r>
      <w:r w:rsidR="00764664" w:rsidRPr="001557FD">
        <w:t xml:space="preserve">Quadro </w:t>
      </w:r>
      <w:r w:rsidR="00764664">
        <w:rPr>
          <w:noProof/>
        </w:rPr>
        <w:t>1</w:t>
      </w:r>
      <w:r w:rsidR="007017AD">
        <w:fldChar w:fldCharType="end"/>
      </w:r>
      <w:r>
        <w:t>,</w:t>
      </w:r>
      <w:r w:rsidR="00981A64">
        <w:t xml:space="preserve"> </w:t>
      </w:r>
      <w:r w:rsidR="008B46D5">
        <w:t>na qual avaliam o</w:t>
      </w:r>
      <w:r w:rsidR="003315AF">
        <w:t xml:space="preserve"> desempenho e o comportamento de um indivíduo baseados em um histórico de ações realizadas </w:t>
      </w:r>
      <w:proofErr w:type="gramStart"/>
      <w:r w:rsidR="003315AF">
        <w:t>pelo mesmo</w:t>
      </w:r>
      <w:proofErr w:type="gramEnd"/>
      <w:r w:rsidR="003315AF">
        <w:t>.</w:t>
      </w:r>
    </w:p>
    <w:p w14:paraId="0F593A6F" w14:textId="77777777" w:rsidR="00790D8F" w:rsidRPr="001557FD" w:rsidRDefault="00790D8F" w:rsidP="00790D8F">
      <w:pPr>
        <w:pStyle w:val="TF-LEGENDA"/>
      </w:pPr>
      <w:bookmarkStart w:id="41" w:name="_Ref57120903"/>
      <w:r w:rsidRPr="001557FD">
        <w:t xml:space="preserve">Quadro </w:t>
      </w:r>
      <w:r w:rsidR="00EF4041">
        <w:fldChar w:fldCharType="begin"/>
      </w:r>
      <w:r w:rsidR="00EF4041">
        <w:instrText xml:space="preserve"> SEQ Quadro \* ARABIC </w:instrText>
      </w:r>
      <w:r w:rsidR="00EF4041">
        <w:fldChar w:fldCharType="separate"/>
      </w:r>
      <w:r w:rsidR="00764664">
        <w:rPr>
          <w:noProof/>
        </w:rPr>
        <w:t>1</w:t>
      </w:r>
      <w:r w:rsidR="00EF4041">
        <w:rPr>
          <w:noProof/>
        </w:rPr>
        <w:fldChar w:fldCharType="end"/>
      </w:r>
      <w:bookmarkEnd w:id="41"/>
      <w:r w:rsidRPr="001557FD">
        <w:t xml:space="preserve"> </w:t>
      </w:r>
      <w:r w:rsidR="00F42360">
        <w:t>–</w:t>
      </w:r>
      <w:r w:rsidRPr="001557FD">
        <w:t xml:space="preserve"> </w:t>
      </w:r>
      <w:r w:rsidR="00F42360">
        <w:t>Comparativo entre os Trabalhos Correlatos</w:t>
      </w:r>
    </w:p>
    <w:tbl>
      <w:tblPr>
        <w:tblW w:w="7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539"/>
        <w:gridCol w:w="1564"/>
        <w:gridCol w:w="1398"/>
        <w:gridCol w:w="1427"/>
      </w:tblGrid>
      <w:tr w:rsidR="00790D8F" w:rsidRPr="00305710" w14:paraId="334208D0" w14:textId="77777777" w:rsidTr="00CA0F68">
        <w:trPr>
          <w:cantSplit/>
          <w:jc w:val="center"/>
        </w:trPr>
        <w:tc>
          <w:tcPr>
            <w:tcW w:w="3539" w:type="dxa"/>
            <w:shd w:val="clear" w:color="auto" w:fill="A6A6A6"/>
          </w:tcPr>
          <w:p w14:paraId="6D238060" w14:textId="77777777" w:rsidR="00790D8F" w:rsidRPr="00FA3EE5" w:rsidRDefault="00790D8F" w:rsidP="00790D8F">
            <w:pPr>
              <w:pStyle w:val="TF-TEXTOQUADRO"/>
            </w:pPr>
            <w:r w:rsidRPr="00FA3EE5">
              <w:t>Características</w:t>
            </w:r>
            <w:r w:rsidR="00B95675" w:rsidRPr="00FA3EE5">
              <w:t xml:space="preserve"> / Correlatos</w:t>
            </w:r>
          </w:p>
        </w:tc>
        <w:tc>
          <w:tcPr>
            <w:tcW w:w="1564" w:type="dxa"/>
            <w:shd w:val="clear" w:color="auto" w:fill="A6A6A6"/>
          </w:tcPr>
          <w:p w14:paraId="0600CABB" w14:textId="77777777" w:rsidR="00790D8F" w:rsidRPr="00CA0F68" w:rsidRDefault="00CA0F68" w:rsidP="00CA0F68">
            <w:pPr>
              <w:pStyle w:val="TF-TEXTOQUADROCentralizado"/>
            </w:pPr>
            <w:r w:rsidRPr="00CA0F68">
              <w:t>MCC</w:t>
            </w:r>
          </w:p>
          <w:p w14:paraId="676E121E" w14:textId="77777777" w:rsidR="00CA0F68" w:rsidRPr="00CA0F68" w:rsidRDefault="00CA0F68" w:rsidP="00CA0F68">
            <w:pPr>
              <w:pStyle w:val="TF-TEXTOQUADROCentralizado"/>
            </w:pPr>
            <w:r w:rsidRPr="00CA0F68">
              <w:t>Oliveira (2019)</w:t>
            </w:r>
          </w:p>
        </w:tc>
        <w:tc>
          <w:tcPr>
            <w:tcW w:w="1398" w:type="dxa"/>
            <w:shd w:val="clear" w:color="auto" w:fill="A6A6A6"/>
          </w:tcPr>
          <w:p w14:paraId="04B9ECDB" w14:textId="77777777" w:rsidR="00790D8F" w:rsidRPr="00CA0F68" w:rsidRDefault="00CA0F68" w:rsidP="00311306">
            <w:pPr>
              <w:pStyle w:val="TF-TEXTOQUADROCentralizado"/>
            </w:pPr>
            <w:r w:rsidRPr="00CA0F68">
              <w:t>EMBRAPA</w:t>
            </w:r>
          </w:p>
          <w:p w14:paraId="6BC04CDF" w14:textId="77777777" w:rsidR="00CA0F68" w:rsidRPr="00CA0F68" w:rsidRDefault="00CA0F68" w:rsidP="00311306">
            <w:pPr>
              <w:pStyle w:val="TF-TEXTOQUADROCentralizado"/>
            </w:pPr>
            <w:proofErr w:type="spellStart"/>
            <w:r w:rsidRPr="00CA0F68">
              <w:t>Bambini</w:t>
            </w:r>
            <w:proofErr w:type="spellEnd"/>
            <w:r w:rsidRPr="00CA0F68">
              <w:t xml:space="preserve">, </w:t>
            </w:r>
            <w:r w:rsidRPr="008B46D5">
              <w:rPr>
                <w:i/>
              </w:rPr>
              <w:t>et. al</w:t>
            </w:r>
            <w:r w:rsidRPr="00CA0F68">
              <w:t xml:space="preserve"> (2006)</w:t>
            </w:r>
          </w:p>
        </w:tc>
        <w:tc>
          <w:tcPr>
            <w:tcW w:w="1427" w:type="dxa"/>
            <w:shd w:val="clear" w:color="auto" w:fill="A6A6A6"/>
          </w:tcPr>
          <w:p w14:paraId="4B51F382" w14:textId="77777777" w:rsidR="00790D8F" w:rsidRPr="00CA0F68" w:rsidRDefault="00CA0F68" w:rsidP="00CA0F68">
            <w:pPr>
              <w:pStyle w:val="TF-TEXTOQUADROCentralizado"/>
            </w:pPr>
            <w:r w:rsidRPr="00CA0F68">
              <w:t>SEAD</w:t>
            </w:r>
          </w:p>
          <w:p w14:paraId="21F79CAB" w14:textId="77777777" w:rsidR="00CA0F68" w:rsidRPr="00CA0F68" w:rsidRDefault="00CA0F68" w:rsidP="00CA0F68">
            <w:pPr>
              <w:pStyle w:val="TF-TEXTOQUADROCentralizado"/>
            </w:pPr>
            <w:proofErr w:type="spellStart"/>
            <w:r w:rsidRPr="00CA0F68">
              <w:t>Ferezin</w:t>
            </w:r>
            <w:proofErr w:type="spellEnd"/>
            <w:r w:rsidRPr="00CA0F68">
              <w:t xml:space="preserve">, </w:t>
            </w:r>
            <w:r w:rsidRPr="008B46D5">
              <w:rPr>
                <w:i/>
              </w:rPr>
              <w:t>et. al</w:t>
            </w:r>
            <w:r w:rsidRPr="00CA0F68">
              <w:t xml:space="preserve"> (2019)</w:t>
            </w:r>
          </w:p>
        </w:tc>
      </w:tr>
      <w:tr w:rsidR="00311306" w:rsidRPr="00305710" w14:paraId="254CF704" w14:textId="77777777" w:rsidTr="00CA0F68">
        <w:trPr>
          <w:jc w:val="center"/>
        </w:trPr>
        <w:tc>
          <w:tcPr>
            <w:tcW w:w="3539" w:type="dxa"/>
          </w:tcPr>
          <w:p w14:paraId="0758F25A" w14:textId="77777777" w:rsidR="00790D8F" w:rsidRPr="00FA3EE5" w:rsidRDefault="00FA3EE5" w:rsidP="00FA3EE5">
            <w:pPr>
              <w:pStyle w:val="TF-TEXTOQUADRO"/>
              <w:rPr>
                <w:bCs/>
              </w:rPr>
            </w:pPr>
            <w:r w:rsidRPr="00FA3EE5">
              <w:rPr>
                <w:bCs/>
              </w:rPr>
              <w:t>Avaliação baseada em atitudes</w:t>
            </w:r>
          </w:p>
        </w:tc>
        <w:tc>
          <w:tcPr>
            <w:tcW w:w="1564" w:type="dxa"/>
            <w:shd w:val="clear" w:color="auto" w:fill="FFFFFF"/>
          </w:tcPr>
          <w:p w14:paraId="7A56118D" w14:textId="77777777" w:rsidR="00790D8F" w:rsidRPr="00CA0F68" w:rsidRDefault="009C3AF0" w:rsidP="00311306">
            <w:pPr>
              <w:pStyle w:val="TF-TEXTOQUADROCentralizado"/>
            </w:pPr>
            <w:r w:rsidRPr="00CA0F68">
              <w:t>Sim</w:t>
            </w:r>
          </w:p>
        </w:tc>
        <w:tc>
          <w:tcPr>
            <w:tcW w:w="1398" w:type="dxa"/>
          </w:tcPr>
          <w:p w14:paraId="52EC4A87" w14:textId="77777777" w:rsidR="00790D8F" w:rsidRPr="00CA0F68" w:rsidRDefault="009C3AF0" w:rsidP="00311306">
            <w:pPr>
              <w:pStyle w:val="TF-TEXTOQUADROCentralizado"/>
            </w:pPr>
            <w:r w:rsidRPr="00CA0F68">
              <w:t>Sim</w:t>
            </w:r>
          </w:p>
        </w:tc>
        <w:tc>
          <w:tcPr>
            <w:tcW w:w="1427" w:type="dxa"/>
          </w:tcPr>
          <w:p w14:paraId="4DF40412" w14:textId="77777777" w:rsidR="00790D8F" w:rsidRPr="00CA0F68" w:rsidRDefault="009C3AF0" w:rsidP="00311306">
            <w:pPr>
              <w:pStyle w:val="TF-TEXTOQUADROCentralizado"/>
            </w:pPr>
            <w:r w:rsidRPr="00CA0F68">
              <w:t>Sim</w:t>
            </w:r>
          </w:p>
        </w:tc>
      </w:tr>
      <w:tr w:rsidR="00B95675" w:rsidRPr="00305710" w14:paraId="7AEBDFA6" w14:textId="77777777" w:rsidTr="00CA0F68">
        <w:trPr>
          <w:jc w:val="center"/>
        </w:trPr>
        <w:tc>
          <w:tcPr>
            <w:tcW w:w="3539" w:type="dxa"/>
          </w:tcPr>
          <w:p w14:paraId="14AD0B14" w14:textId="77777777" w:rsidR="00B95675" w:rsidRPr="00FA3EE5" w:rsidRDefault="00FA3EE5" w:rsidP="00FA3EE5">
            <w:pPr>
              <w:pStyle w:val="TF-TEXTOQUADRO"/>
              <w:rPr>
                <w:bCs/>
              </w:rPr>
            </w:pPr>
            <w:r>
              <w:rPr>
                <w:bCs/>
              </w:rPr>
              <w:t>Avaliação vertical</w:t>
            </w:r>
          </w:p>
        </w:tc>
        <w:tc>
          <w:tcPr>
            <w:tcW w:w="1564" w:type="dxa"/>
            <w:shd w:val="clear" w:color="auto" w:fill="FFFFFF"/>
          </w:tcPr>
          <w:p w14:paraId="4D8EC1B3" w14:textId="77777777" w:rsidR="00B95675" w:rsidRPr="00CA0F68" w:rsidRDefault="009C3AF0" w:rsidP="00311306">
            <w:pPr>
              <w:pStyle w:val="TF-TEXTOQUADROCentralizado"/>
            </w:pPr>
            <w:r w:rsidRPr="00CA0F68">
              <w:t>Sim</w:t>
            </w:r>
          </w:p>
        </w:tc>
        <w:tc>
          <w:tcPr>
            <w:tcW w:w="1398" w:type="dxa"/>
          </w:tcPr>
          <w:p w14:paraId="78A9DC25" w14:textId="77777777" w:rsidR="00B95675" w:rsidRPr="00CA0F68" w:rsidRDefault="009C3AF0" w:rsidP="00311306">
            <w:pPr>
              <w:pStyle w:val="TF-TEXTOQUADROCentralizado"/>
            </w:pPr>
            <w:r w:rsidRPr="00CA0F68">
              <w:t>Sim</w:t>
            </w:r>
          </w:p>
        </w:tc>
        <w:tc>
          <w:tcPr>
            <w:tcW w:w="1427" w:type="dxa"/>
          </w:tcPr>
          <w:p w14:paraId="276F7BC4" w14:textId="77777777" w:rsidR="00B95675" w:rsidRPr="00CA0F68" w:rsidRDefault="009C3AF0" w:rsidP="00311306">
            <w:pPr>
              <w:pStyle w:val="TF-TEXTOQUADROCentralizado"/>
            </w:pPr>
            <w:r w:rsidRPr="00CA0F68">
              <w:t>Sim</w:t>
            </w:r>
          </w:p>
        </w:tc>
      </w:tr>
      <w:tr w:rsidR="00FA3EE5" w:rsidRPr="00305710" w14:paraId="447F3613" w14:textId="77777777" w:rsidTr="00CA0F68">
        <w:trPr>
          <w:jc w:val="center"/>
        </w:trPr>
        <w:tc>
          <w:tcPr>
            <w:tcW w:w="3539" w:type="dxa"/>
          </w:tcPr>
          <w:p w14:paraId="45EFCE27" w14:textId="77777777" w:rsidR="00FA3EE5" w:rsidRPr="00FA3EE5" w:rsidRDefault="00FA3EE5" w:rsidP="00311306">
            <w:pPr>
              <w:pStyle w:val="TF-TEXTOQUADRO"/>
              <w:rPr>
                <w:bCs/>
              </w:rPr>
            </w:pPr>
            <w:r>
              <w:rPr>
                <w:bCs/>
              </w:rPr>
              <w:t>Avaliação horizontal</w:t>
            </w:r>
          </w:p>
        </w:tc>
        <w:tc>
          <w:tcPr>
            <w:tcW w:w="1564" w:type="dxa"/>
            <w:shd w:val="clear" w:color="auto" w:fill="FFFFFF"/>
          </w:tcPr>
          <w:p w14:paraId="1BC488E9" w14:textId="77777777" w:rsidR="00FA3EE5" w:rsidRPr="00CA0F68" w:rsidRDefault="00CA0F68" w:rsidP="00311306">
            <w:pPr>
              <w:pStyle w:val="TF-TEXTOQUADROCentralizado"/>
            </w:pPr>
            <w:r w:rsidRPr="00CA0F68">
              <w:t>Sim</w:t>
            </w:r>
          </w:p>
        </w:tc>
        <w:tc>
          <w:tcPr>
            <w:tcW w:w="1398" w:type="dxa"/>
          </w:tcPr>
          <w:p w14:paraId="5DC504D8" w14:textId="77777777" w:rsidR="00FA3EE5" w:rsidRPr="00CA0F68" w:rsidRDefault="00CA0F68" w:rsidP="00311306">
            <w:pPr>
              <w:pStyle w:val="TF-TEXTOQUADROCentralizado"/>
            </w:pPr>
            <w:r w:rsidRPr="00CA0F68">
              <w:t>Sim</w:t>
            </w:r>
          </w:p>
        </w:tc>
        <w:tc>
          <w:tcPr>
            <w:tcW w:w="1427" w:type="dxa"/>
          </w:tcPr>
          <w:p w14:paraId="6A57C721" w14:textId="77777777" w:rsidR="00FA3EE5" w:rsidRPr="00CA0F68" w:rsidRDefault="00CA0F68" w:rsidP="00311306">
            <w:pPr>
              <w:pStyle w:val="TF-TEXTOQUADROCentralizado"/>
            </w:pPr>
            <w:r w:rsidRPr="00CA0F68">
              <w:t>Não</w:t>
            </w:r>
          </w:p>
        </w:tc>
      </w:tr>
      <w:tr w:rsidR="00FA3EE5" w:rsidRPr="00305710" w14:paraId="6272C341" w14:textId="77777777" w:rsidTr="00CA0F68">
        <w:trPr>
          <w:jc w:val="center"/>
        </w:trPr>
        <w:tc>
          <w:tcPr>
            <w:tcW w:w="3539" w:type="dxa"/>
          </w:tcPr>
          <w:p w14:paraId="5F4A3EC2" w14:textId="77777777" w:rsidR="00FA3EE5" w:rsidRPr="00FA3EE5" w:rsidRDefault="00FA3EE5" w:rsidP="00311306">
            <w:pPr>
              <w:pStyle w:val="TF-TEXTOQUADRO"/>
              <w:rPr>
                <w:bCs/>
              </w:rPr>
            </w:pPr>
            <w:r>
              <w:rPr>
                <w:bCs/>
              </w:rPr>
              <w:t>Autoavaliação</w:t>
            </w:r>
          </w:p>
        </w:tc>
        <w:tc>
          <w:tcPr>
            <w:tcW w:w="1564" w:type="dxa"/>
            <w:shd w:val="clear" w:color="auto" w:fill="FFFFFF"/>
          </w:tcPr>
          <w:p w14:paraId="3E5679BC" w14:textId="77777777" w:rsidR="00FA3EE5" w:rsidRPr="00CA0F68" w:rsidRDefault="00CA0F68" w:rsidP="00311306">
            <w:pPr>
              <w:pStyle w:val="TF-TEXTOQUADROCentralizado"/>
            </w:pPr>
            <w:r w:rsidRPr="00CA0F68">
              <w:t>Sim</w:t>
            </w:r>
          </w:p>
        </w:tc>
        <w:tc>
          <w:tcPr>
            <w:tcW w:w="1398" w:type="dxa"/>
          </w:tcPr>
          <w:p w14:paraId="1688F24C" w14:textId="77777777" w:rsidR="00FA3EE5" w:rsidRPr="00CA0F68" w:rsidRDefault="00CA0F68" w:rsidP="00311306">
            <w:pPr>
              <w:pStyle w:val="TF-TEXTOQUADROCentralizado"/>
            </w:pPr>
            <w:r w:rsidRPr="00CA0F68">
              <w:t>Não</w:t>
            </w:r>
          </w:p>
        </w:tc>
        <w:tc>
          <w:tcPr>
            <w:tcW w:w="1427" w:type="dxa"/>
          </w:tcPr>
          <w:p w14:paraId="1EC40EA6" w14:textId="77777777" w:rsidR="00FA3EE5" w:rsidRPr="00CA0F68" w:rsidRDefault="00CA0F68" w:rsidP="00311306">
            <w:pPr>
              <w:pStyle w:val="TF-TEXTOQUADROCentralizado"/>
            </w:pPr>
            <w:r w:rsidRPr="00CA0F68">
              <w:t>Não</w:t>
            </w:r>
          </w:p>
        </w:tc>
      </w:tr>
      <w:tr w:rsidR="00B95675" w:rsidRPr="00305710" w14:paraId="0BF2DF5B" w14:textId="77777777" w:rsidTr="00CA0F68">
        <w:trPr>
          <w:jc w:val="center"/>
        </w:trPr>
        <w:tc>
          <w:tcPr>
            <w:tcW w:w="3539" w:type="dxa"/>
          </w:tcPr>
          <w:p w14:paraId="67B9835B" w14:textId="77777777" w:rsidR="00B95675" w:rsidRPr="00FA3EE5" w:rsidRDefault="00FA3EE5" w:rsidP="00311306">
            <w:pPr>
              <w:pStyle w:val="TF-TEXTOQUADRO"/>
              <w:rPr>
                <w:bCs/>
              </w:rPr>
            </w:pPr>
            <w:r w:rsidRPr="00FA3EE5">
              <w:rPr>
                <w:bCs/>
              </w:rPr>
              <w:t>Emite relatórios das observações</w:t>
            </w:r>
          </w:p>
        </w:tc>
        <w:tc>
          <w:tcPr>
            <w:tcW w:w="1564" w:type="dxa"/>
            <w:shd w:val="clear" w:color="auto" w:fill="FFFFFF"/>
          </w:tcPr>
          <w:p w14:paraId="52F125BB" w14:textId="77777777" w:rsidR="00B95675" w:rsidRPr="00CA0F68" w:rsidRDefault="009C3AF0" w:rsidP="00311306">
            <w:pPr>
              <w:pStyle w:val="TF-TEXTOQUADROCentralizado"/>
            </w:pPr>
            <w:r w:rsidRPr="00CA0F68">
              <w:t>Sim</w:t>
            </w:r>
          </w:p>
        </w:tc>
        <w:tc>
          <w:tcPr>
            <w:tcW w:w="1398" w:type="dxa"/>
          </w:tcPr>
          <w:p w14:paraId="08415173" w14:textId="77777777" w:rsidR="00B95675" w:rsidRPr="00CA0F68" w:rsidRDefault="009C3AF0" w:rsidP="00311306">
            <w:pPr>
              <w:pStyle w:val="TF-TEXTOQUADROCentralizado"/>
            </w:pPr>
            <w:r w:rsidRPr="00CA0F68">
              <w:t>Sim</w:t>
            </w:r>
          </w:p>
        </w:tc>
        <w:tc>
          <w:tcPr>
            <w:tcW w:w="1427" w:type="dxa"/>
          </w:tcPr>
          <w:p w14:paraId="4CDE6C70" w14:textId="77777777" w:rsidR="00B95675" w:rsidRPr="00CA0F68" w:rsidRDefault="009C3AF0" w:rsidP="00311306">
            <w:pPr>
              <w:pStyle w:val="TF-TEXTOQUADROCentralizado"/>
            </w:pPr>
            <w:r w:rsidRPr="00CA0F68">
              <w:t>Sim</w:t>
            </w:r>
          </w:p>
        </w:tc>
      </w:tr>
      <w:tr w:rsidR="00B95675" w:rsidRPr="00305710" w14:paraId="6BC8DBD3" w14:textId="77777777" w:rsidTr="00CA0F68">
        <w:trPr>
          <w:jc w:val="center"/>
        </w:trPr>
        <w:tc>
          <w:tcPr>
            <w:tcW w:w="3539" w:type="dxa"/>
          </w:tcPr>
          <w:p w14:paraId="7F6F514A" w14:textId="77777777" w:rsidR="00B95675" w:rsidRPr="00FA3EE5" w:rsidRDefault="00FA3EE5" w:rsidP="00311306">
            <w:pPr>
              <w:pStyle w:val="TF-TEXTOQUADRO"/>
              <w:rPr>
                <w:bCs/>
              </w:rPr>
            </w:pPr>
            <w:r w:rsidRPr="00FA3EE5">
              <w:rPr>
                <w:bCs/>
              </w:rPr>
              <w:t>Realiza a análise dos resultados</w:t>
            </w:r>
          </w:p>
        </w:tc>
        <w:tc>
          <w:tcPr>
            <w:tcW w:w="1564" w:type="dxa"/>
            <w:shd w:val="clear" w:color="auto" w:fill="FFFFFF"/>
          </w:tcPr>
          <w:p w14:paraId="6C8E7CAA" w14:textId="77777777" w:rsidR="00B95675" w:rsidRPr="00CA0F68" w:rsidRDefault="00CA0F68" w:rsidP="00311306">
            <w:pPr>
              <w:pStyle w:val="TF-TEXTOQUADROCentralizado"/>
            </w:pPr>
            <w:r w:rsidRPr="00CA0F68">
              <w:t>Não</w:t>
            </w:r>
          </w:p>
        </w:tc>
        <w:tc>
          <w:tcPr>
            <w:tcW w:w="1398" w:type="dxa"/>
          </w:tcPr>
          <w:p w14:paraId="31517E78" w14:textId="77777777" w:rsidR="00B95675" w:rsidRPr="00CA0F68" w:rsidRDefault="00CA0F68" w:rsidP="00311306">
            <w:pPr>
              <w:pStyle w:val="TF-TEXTOQUADROCentralizado"/>
            </w:pPr>
            <w:r w:rsidRPr="00CA0F68">
              <w:t>Não</w:t>
            </w:r>
          </w:p>
        </w:tc>
        <w:tc>
          <w:tcPr>
            <w:tcW w:w="1427" w:type="dxa"/>
          </w:tcPr>
          <w:p w14:paraId="1E6D8D0D" w14:textId="77777777" w:rsidR="00B95675" w:rsidRPr="00CA0F68" w:rsidRDefault="00CA0F68" w:rsidP="00311306">
            <w:pPr>
              <w:pStyle w:val="TF-TEXTOQUADROCentralizado"/>
            </w:pPr>
            <w:r w:rsidRPr="00CA0F68">
              <w:t>Não</w:t>
            </w:r>
          </w:p>
        </w:tc>
      </w:tr>
      <w:tr w:rsidR="00B95675" w:rsidRPr="00305710" w14:paraId="1B3898A3" w14:textId="77777777" w:rsidTr="00CA0F68">
        <w:trPr>
          <w:jc w:val="center"/>
        </w:trPr>
        <w:tc>
          <w:tcPr>
            <w:tcW w:w="3539" w:type="dxa"/>
          </w:tcPr>
          <w:p w14:paraId="13A61F06" w14:textId="77777777" w:rsidR="00B95675" w:rsidRPr="00FA3EE5" w:rsidRDefault="00FA3EE5" w:rsidP="00311306">
            <w:pPr>
              <w:pStyle w:val="TF-TEXTOQUADRO"/>
              <w:rPr>
                <w:bCs/>
              </w:rPr>
            </w:pPr>
            <w:r w:rsidRPr="00FA3EE5">
              <w:rPr>
                <w:bCs/>
              </w:rPr>
              <w:t>Acessado por celular</w:t>
            </w:r>
          </w:p>
        </w:tc>
        <w:tc>
          <w:tcPr>
            <w:tcW w:w="1564" w:type="dxa"/>
            <w:shd w:val="clear" w:color="auto" w:fill="FFFFFF"/>
          </w:tcPr>
          <w:p w14:paraId="6700D5E9" w14:textId="77777777" w:rsidR="00B95675" w:rsidRPr="00CA0F68" w:rsidRDefault="009C3AF0" w:rsidP="00311306">
            <w:pPr>
              <w:pStyle w:val="TF-TEXTOQUADROCentralizado"/>
            </w:pPr>
            <w:r w:rsidRPr="00CA0F68">
              <w:t>Não</w:t>
            </w:r>
          </w:p>
        </w:tc>
        <w:tc>
          <w:tcPr>
            <w:tcW w:w="1398" w:type="dxa"/>
          </w:tcPr>
          <w:p w14:paraId="261B3658" w14:textId="77777777" w:rsidR="00B95675" w:rsidRPr="00CA0F68" w:rsidRDefault="009C3AF0" w:rsidP="00311306">
            <w:pPr>
              <w:pStyle w:val="TF-TEXTOQUADROCentralizado"/>
            </w:pPr>
            <w:r w:rsidRPr="00CA0F68">
              <w:t>Não</w:t>
            </w:r>
          </w:p>
        </w:tc>
        <w:tc>
          <w:tcPr>
            <w:tcW w:w="1427" w:type="dxa"/>
          </w:tcPr>
          <w:p w14:paraId="7D009A9E" w14:textId="77777777" w:rsidR="00B95675" w:rsidRPr="00CA0F68" w:rsidRDefault="009C3AF0" w:rsidP="00311306">
            <w:pPr>
              <w:pStyle w:val="TF-TEXTOQUADROCentralizado"/>
            </w:pPr>
            <w:r w:rsidRPr="00CA0F68">
              <w:t>Sim</w:t>
            </w:r>
          </w:p>
        </w:tc>
      </w:tr>
    </w:tbl>
    <w:p w14:paraId="654454CB" w14:textId="77777777" w:rsidR="00451B94" w:rsidRDefault="00790D8F" w:rsidP="00FA1F21">
      <w:pPr>
        <w:pStyle w:val="TF-FONTE"/>
      </w:pPr>
      <w:r>
        <w:t>Fonte: elaborado pelo autor.</w:t>
      </w:r>
    </w:p>
    <w:p w14:paraId="0975D6B4" w14:textId="77777777" w:rsidR="00CA0F68" w:rsidRDefault="00AC0DCA" w:rsidP="00CA0F68">
      <w:pPr>
        <w:pStyle w:val="TF-TEXTO"/>
      </w:pPr>
      <w:r>
        <w:t>Mesmo que com formatos diferentes, tanto o Módulo de Conceituação do Cadete, quanto o Instrumento de Avaliação Comportamental da Embrapa e o Sistema Eletrônico de Avaliaçã</w:t>
      </w:r>
      <w:r w:rsidR="00237610">
        <w:t>o de Desempenho, utilizam</w:t>
      </w:r>
      <w:r>
        <w:t xml:space="preserve"> métrica</w:t>
      </w:r>
      <w:r w:rsidR="00237610">
        <w:t>s</w:t>
      </w:r>
      <w:r>
        <w:t xml:space="preserve"> bem definida</w:t>
      </w:r>
      <w:r w:rsidR="00237610">
        <w:t>s</w:t>
      </w:r>
      <w:r>
        <w:t xml:space="preserve"> para associar um grau de importância para o fato observado que está registrado. Enquanto o MCC utiliza a rotulação de negativo, neutro e positivo (OLIVEIRA, 2019), os outros dois atribuem valores numéricos para isso, sendo um </w:t>
      </w:r>
      <w:r w:rsidRPr="0074361C">
        <w:t xml:space="preserve">intervalo de 1 a 6 para o Instrumento de Avaliação Comportamental da Embrapa (BAMBINI; </w:t>
      </w:r>
      <w:r w:rsidR="0074361C" w:rsidRPr="008B46D5">
        <w:rPr>
          <w:i/>
        </w:rPr>
        <w:t>et al</w:t>
      </w:r>
      <w:r w:rsidR="0074361C" w:rsidRPr="0074361C">
        <w:t>.</w:t>
      </w:r>
      <w:r w:rsidRPr="0074361C">
        <w:t>, 2006),</w:t>
      </w:r>
      <w:r>
        <w:t xml:space="preserve"> e o intervalo de 1 a 4 </w:t>
      </w:r>
      <w:r w:rsidR="001D279B">
        <w:t>n</w:t>
      </w:r>
      <w:r>
        <w:t xml:space="preserve">o SEAD </w:t>
      </w:r>
      <w:r w:rsidRPr="001D279B">
        <w:t>(FEREZIN</w:t>
      </w:r>
      <w:r w:rsidR="008B46D5">
        <w:t>;</w:t>
      </w:r>
      <w:r w:rsidR="001D279B" w:rsidRPr="001D279B">
        <w:t xml:space="preserve"> </w:t>
      </w:r>
      <w:r w:rsidR="001D279B" w:rsidRPr="008B46D5">
        <w:rPr>
          <w:i/>
        </w:rPr>
        <w:t>et al</w:t>
      </w:r>
      <w:r w:rsidR="001D279B" w:rsidRPr="001D279B">
        <w:t>.</w:t>
      </w:r>
      <w:r w:rsidRPr="001D279B">
        <w:t>, 2019).</w:t>
      </w:r>
    </w:p>
    <w:p w14:paraId="08BA5A89" w14:textId="77777777" w:rsidR="00DA065B" w:rsidRDefault="00DA065B" w:rsidP="00CA0F68">
      <w:pPr>
        <w:pStyle w:val="TF-TEXTO"/>
      </w:pPr>
      <w:r>
        <w:lastRenderedPageBreak/>
        <w:t>Como observado no Quadro 1, a oportunidade d</w:t>
      </w:r>
      <w:r w:rsidR="008B46D5">
        <w:t xml:space="preserve">e </w:t>
      </w:r>
      <w:r>
        <w:t xml:space="preserve">o avaliado </w:t>
      </w:r>
      <w:r w:rsidR="00237610">
        <w:t>gerar uma autoavaliação</w:t>
      </w:r>
      <w:r w:rsidR="008B46D5">
        <w:t>,</w:t>
      </w:r>
      <w:r w:rsidRPr="004A452D">
        <w:t xml:space="preserve"> é possível </w:t>
      </w:r>
      <w:r w:rsidR="008B46D5">
        <w:t xml:space="preserve">somente </w:t>
      </w:r>
      <w:r w:rsidRPr="004A452D">
        <w:t>no MCC. Segundo o § 2º do Art. 12 da NIDACA (</w:t>
      </w:r>
      <w:r w:rsidR="004A452D" w:rsidRPr="004A452D">
        <w:t>BRASIL, 2018b</w:t>
      </w:r>
      <w:r w:rsidRPr="004A452D">
        <w:t>)</w:t>
      </w:r>
      <w:r>
        <w:t xml:space="preserve">, </w:t>
      </w:r>
      <w:r w:rsidR="00237610">
        <w:t>esse método avaliativo</w:t>
      </w:r>
      <w:r>
        <w:t xml:space="preserve"> é uma oportunidade d</w:t>
      </w:r>
      <w:r w:rsidR="008B46D5">
        <w:t xml:space="preserve">e </w:t>
      </w:r>
      <w:r>
        <w:t xml:space="preserve">o discente conscientizar-se de suas capacidades e limitações, </w:t>
      </w:r>
      <w:r w:rsidR="002454C6">
        <w:t>reconhecendo sua própria responsabilidade em desenvolver suas condutas.</w:t>
      </w:r>
    </w:p>
    <w:p w14:paraId="702FF483" w14:textId="77777777" w:rsidR="002454C6" w:rsidRDefault="004A1218" w:rsidP="00CA0F68">
      <w:pPr>
        <w:pStyle w:val="TF-TEXTO"/>
      </w:pPr>
      <w:r>
        <w:t>A atividade de avaliação comportamental por si só já é uma atividade repleta de aspectos subjetivos (</w:t>
      </w:r>
      <w:r w:rsidR="004A452D" w:rsidRPr="00C21EF6">
        <w:t>BRASIL, 2018b</w:t>
      </w:r>
      <w:r w:rsidR="004A452D">
        <w:t xml:space="preserve">). </w:t>
      </w:r>
      <w:r w:rsidR="008A04BE">
        <w:t>Levar em consideração situações externas aos conteúdos avaliados, bem como a atribuição de menções não condizentes ao que se encontra registrado, são alguns dos erros mais comuns no processo avaliativo</w:t>
      </w:r>
      <w:r w:rsidR="004A452D">
        <w:t xml:space="preserve"> (</w:t>
      </w:r>
      <w:r w:rsidR="004A452D" w:rsidRPr="00C21EF6">
        <w:t>BRASIL, 2018b</w:t>
      </w:r>
      <w:r w:rsidR="004A452D">
        <w:t>)</w:t>
      </w:r>
      <w:r w:rsidR="008A04BE">
        <w:t>. Nenhum dos trabalhos correlatos apresentados corrige esse problema de maneira informatizada, uma vez que apenas suprem o avaliador com relatórios de registros e não com propostas de avaliação final.</w:t>
      </w:r>
    </w:p>
    <w:p w14:paraId="7AC42F03" w14:textId="77777777" w:rsidR="008A04BE" w:rsidRDefault="008A04BE" w:rsidP="000F5E26">
      <w:pPr>
        <w:pStyle w:val="TF-TEXTO"/>
      </w:pPr>
      <w:r>
        <w:t xml:space="preserve">Em referência à portabilidade </w:t>
      </w:r>
      <w:r w:rsidR="000F5E26">
        <w:t>do uso dos sistemas, apenas o SEAD permite o usuário realizar registros através de um telefone móvel</w:t>
      </w:r>
      <w:r w:rsidR="00493B31">
        <w:t>,</w:t>
      </w:r>
      <w:r w:rsidR="000F5E26">
        <w:t xml:space="preserve"> </w:t>
      </w:r>
      <w:r w:rsidR="00493B31">
        <w:t>desde que possua acesso à internet, o avaliador pode acessar o sistema pelo navegador e fazer seus registros. Este</w:t>
      </w:r>
      <w:r w:rsidR="000F5E26">
        <w:t xml:space="preserve"> fator </w:t>
      </w:r>
      <w:r w:rsidR="00493B31">
        <w:t>permite ao usuário realizar os registros de forma instantânea</w:t>
      </w:r>
      <w:r w:rsidR="000F5E26">
        <w:t>.</w:t>
      </w:r>
    </w:p>
    <w:p w14:paraId="534C75CF" w14:textId="77777777" w:rsidR="001B7758" w:rsidRDefault="002B05F6" w:rsidP="001B7758">
      <w:pPr>
        <w:pStyle w:val="TF-TEXTO"/>
      </w:pPr>
      <w:r>
        <w:t>Assim sendo, o</w:t>
      </w:r>
      <w:r w:rsidR="000F5E26">
        <w:t xml:space="preserve"> presente projeto busca d</w:t>
      </w:r>
      <w:r w:rsidR="001B7758">
        <w:t>isponibilizar</w:t>
      </w:r>
      <w:r w:rsidR="000F5E26">
        <w:t xml:space="preserve"> um </w:t>
      </w:r>
      <w:r w:rsidR="001B7758">
        <w:t xml:space="preserve">protótipo de </w:t>
      </w:r>
      <w:r w:rsidR="000F5E26">
        <w:t>aplicativo móvel que permita a avaliação vertical, lateral e a autoavaliação</w:t>
      </w:r>
      <w:r w:rsidR="001B7758">
        <w:t xml:space="preserve"> no desenvolvimento de conteúdos atitudinais, inserindo ferramentas que reduzam os erros de subjetividade do avaliador, além de aumentar a capacidade de feedback de desempenho dos discentes. Ao implementar o software</w:t>
      </w:r>
      <w:r w:rsidR="00493B31">
        <w:t xml:space="preserve"> específico</w:t>
      </w:r>
      <w:r w:rsidR="001B7758">
        <w:t xml:space="preserve"> para uso em aplicativo móvel</w:t>
      </w:r>
      <w:r w:rsidR="00493B31">
        <w:t>,</w:t>
      </w:r>
      <w:r w:rsidR="001B7758">
        <w:t xml:space="preserve"> </w:t>
      </w:r>
      <w:r w:rsidR="00493B31">
        <w:t>será evidenciado</w:t>
      </w:r>
      <w:r w:rsidR="001B7758">
        <w:t xml:space="preserve"> sua relevância tecnológica, bem como sua relevância social ao atender a 14ª</w:t>
      </w:r>
      <w:r w:rsidR="001B7758" w:rsidRPr="008B4416">
        <w:t xml:space="preserve"> Diretriz do Comandante do Exército General de Exército Edson Leal </w:t>
      </w:r>
      <w:proofErr w:type="spellStart"/>
      <w:r w:rsidR="001B7758" w:rsidRPr="008B4416">
        <w:t>Pujol</w:t>
      </w:r>
      <w:proofErr w:type="spellEnd"/>
      <w:r w:rsidR="001B7758" w:rsidRPr="008B4416">
        <w:t xml:space="preserve"> (BRASIL, 2019</w:t>
      </w:r>
      <w:r w:rsidR="008B4416" w:rsidRPr="008B4416">
        <w:t>a</w:t>
      </w:r>
      <w:r w:rsidR="001B7758">
        <w:t>):</w:t>
      </w:r>
    </w:p>
    <w:p w14:paraId="37505972" w14:textId="77777777" w:rsidR="001B7758" w:rsidRPr="003F77D8" w:rsidRDefault="001B7758" w:rsidP="001B7758">
      <w:pPr>
        <w:pStyle w:val="TF-CITAO"/>
      </w:pPr>
      <w:r>
        <w:t>“</w:t>
      </w:r>
      <w:r w:rsidRPr="00996304">
        <w:t xml:space="preserve">14.  </w:t>
      </w:r>
      <w:r>
        <w:t>Prosseguir no processo de racionalização, de maneira a potencializar os resultados entregues à sociedade, enfocando:</w:t>
      </w:r>
      <w:r w:rsidR="002B05F6">
        <w:t xml:space="preserve"> </w:t>
      </w:r>
      <w:r>
        <w:t>(...) – o emprego dos meios de Tecnologia de Informação e Comunicações buscando constante atualização dos sistemas corporativos da instituição”</w:t>
      </w:r>
    </w:p>
    <w:p w14:paraId="20843CB0" w14:textId="77777777" w:rsidR="00451B94" w:rsidRDefault="00451B94" w:rsidP="00305710">
      <w:pPr>
        <w:pStyle w:val="Ttulo2"/>
      </w:pPr>
      <w:r>
        <w:t>REQUISITOS PRINCIPAIS DO PROBLEMA A SER TRABALHADO</w:t>
      </w:r>
      <w:bookmarkEnd w:id="34"/>
      <w:bookmarkEnd w:id="35"/>
      <w:bookmarkEnd w:id="36"/>
      <w:bookmarkEnd w:id="37"/>
      <w:bookmarkEnd w:id="38"/>
      <w:bookmarkEnd w:id="39"/>
      <w:bookmarkEnd w:id="40"/>
    </w:p>
    <w:p w14:paraId="0C18F05A" w14:textId="77777777" w:rsidR="00451B94" w:rsidRDefault="00CD3A9F" w:rsidP="00451B94">
      <w:pPr>
        <w:pStyle w:val="TF-TEXTO"/>
      </w:pPr>
      <w:r>
        <w:t>Nesta seção serão abordados os principais Requisitos Funcionais (RF), assim como os principais Requisitos Não Funcionais (RFN). O protótipo proposto nesse trabalho deverá atender aos seguintes requisitos:</w:t>
      </w:r>
    </w:p>
    <w:p w14:paraId="33C959F4" w14:textId="77777777" w:rsidR="00CD3A9F" w:rsidRDefault="00CD3A9F" w:rsidP="00CD3A9F">
      <w:pPr>
        <w:pStyle w:val="TF-ALNEA"/>
        <w:numPr>
          <w:ilvl w:val="0"/>
          <w:numId w:val="20"/>
        </w:numPr>
      </w:pPr>
      <w:r>
        <w:t>manter o cadastro dos Conteúdos Atitudinais (CRUD) (RF);</w:t>
      </w:r>
    </w:p>
    <w:p w14:paraId="4E8CB464" w14:textId="77777777" w:rsidR="00CD3A9F" w:rsidRDefault="00CD3A9F" w:rsidP="00CD3A9F">
      <w:pPr>
        <w:pStyle w:val="TF-ALNEA"/>
        <w:numPr>
          <w:ilvl w:val="0"/>
          <w:numId w:val="20"/>
        </w:numPr>
      </w:pPr>
      <w:r>
        <w:t>manter o cadastro dos Cursos de Formação de Oficiais da Reserva (CRUD) (RF);</w:t>
      </w:r>
    </w:p>
    <w:p w14:paraId="06F13680" w14:textId="77777777" w:rsidR="00CD3A9F" w:rsidRDefault="00237610" w:rsidP="00237610">
      <w:pPr>
        <w:pStyle w:val="TF-ALNEA"/>
        <w:numPr>
          <w:ilvl w:val="0"/>
          <w:numId w:val="20"/>
        </w:numPr>
      </w:pPr>
      <w:r>
        <w:t xml:space="preserve">manter o cadastro do </w:t>
      </w:r>
      <w:r w:rsidR="00CD3A9F">
        <w:t>Corpo Docente</w:t>
      </w:r>
      <w:r>
        <w:t xml:space="preserve"> e Corpo Discente</w:t>
      </w:r>
      <w:r w:rsidR="00CD3A9F">
        <w:t xml:space="preserve"> (CRUD) (RF);</w:t>
      </w:r>
    </w:p>
    <w:p w14:paraId="6EC47BA1" w14:textId="77777777" w:rsidR="00CD3A9F" w:rsidRDefault="00CD3A9F" w:rsidP="00CD3A9F">
      <w:pPr>
        <w:pStyle w:val="TF-ALNEA"/>
        <w:numPr>
          <w:ilvl w:val="0"/>
          <w:numId w:val="20"/>
        </w:numPr>
      </w:pPr>
      <w:r>
        <w:t xml:space="preserve">manter o </w:t>
      </w:r>
      <w:r w:rsidRPr="00F31F36">
        <w:rPr>
          <w:highlight w:val="yellow"/>
        </w:rPr>
        <w:t>cadastro das Fichas de Registro de Observação (FRO)</w:t>
      </w:r>
      <w:r>
        <w:t xml:space="preserve"> (CRUD) (RF);</w:t>
      </w:r>
    </w:p>
    <w:p w14:paraId="02C7B2FF" w14:textId="77777777" w:rsidR="002F61A1" w:rsidRDefault="002F61A1" w:rsidP="002F61A1">
      <w:pPr>
        <w:pStyle w:val="TF-ALNEA"/>
        <w:numPr>
          <w:ilvl w:val="0"/>
          <w:numId w:val="20"/>
        </w:numPr>
      </w:pPr>
      <w:r>
        <w:t xml:space="preserve">manter </w:t>
      </w:r>
      <w:r w:rsidRPr="00F31F36">
        <w:rPr>
          <w:highlight w:val="yellow"/>
        </w:rPr>
        <w:t>o cadastro dos Formulários de Apuração de Transgressão Disciplinar</w:t>
      </w:r>
      <w:r>
        <w:t xml:space="preserve"> </w:t>
      </w:r>
      <w:r>
        <w:lastRenderedPageBreak/>
        <w:t>(FATD) (RF);</w:t>
      </w:r>
    </w:p>
    <w:p w14:paraId="422A9C81" w14:textId="77777777" w:rsidR="00CD3A9F" w:rsidRDefault="00CD3A9F" w:rsidP="00CD3A9F">
      <w:pPr>
        <w:pStyle w:val="TF-ALNEA"/>
        <w:numPr>
          <w:ilvl w:val="0"/>
          <w:numId w:val="20"/>
        </w:numPr>
      </w:pPr>
      <w:r>
        <w:t>permitir ao Comandante de Pelotão</w:t>
      </w:r>
      <w:r w:rsidR="002F61A1">
        <w:t xml:space="preserve"> registrar uma providência para o FRO (RF);</w:t>
      </w:r>
    </w:p>
    <w:p w14:paraId="77C2DFB9" w14:textId="77777777" w:rsidR="002F61A1" w:rsidRDefault="002F61A1" w:rsidP="00CD3A9F">
      <w:pPr>
        <w:pStyle w:val="TF-ALNEA"/>
        <w:numPr>
          <w:ilvl w:val="0"/>
          <w:numId w:val="20"/>
        </w:numPr>
      </w:pPr>
      <w:r>
        <w:t>permitir ao Instrutor Chefe registrar uma Nota de Punição para a FATD (RF);</w:t>
      </w:r>
    </w:p>
    <w:p w14:paraId="0A0DAB67" w14:textId="77777777" w:rsidR="00CD3A9F" w:rsidRDefault="00CD3A9F" w:rsidP="00CD3A9F">
      <w:pPr>
        <w:pStyle w:val="TF-ALNEA"/>
        <w:numPr>
          <w:ilvl w:val="0"/>
          <w:numId w:val="20"/>
        </w:numPr>
      </w:pPr>
      <w:r>
        <w:t>gerar os Relatórios de Observação do Discente (ROD) (RF);</w:t>
      </w:r>
    </w:p>
    <w:p w14:paraId="4975572C" w14:textId="77777777" w:rsidR="002F61A1" w:rsidRDefault="002F61A1" w:rsidP="00CD3A9F">
      <w:pPr>
        <w:pStyle w:val="TF-ALNEA"/>
        <w:numPr>
          <w:ilvl w:val="0"/>
          <w:numId w:val="20"/>
        </w:numPr>
      </w:pPr>
      <w:r>
        <w:t>gerar a Ficha Disciplinar do Discente (RF);</w:t>
      </w:r>
    </w:p>
    <w:p w14:paraId="359E1B23" w14:textId="77777777" w:rsidR="00CD3A9F" w:rsidRDefault="00CD3A9F" w:rsidP="00237610">
      <w:pPr>
        <w:pStyle w:val="TF-ALNEA"/>
        <w:numPr>
          <w:ilvl w:val="0"/>
          <w:numId w:val="20"/>
        </w:numPr>
      </w:pPr>
      <w:r>
        <w:t>gerar as Fichas de Avaliação de Conteúdos Atitudinais (RF);</w:t>
      </w:r>
    </w:p>
    <w:p w14:paraId="0D83D3A0" w14:textId="77777777" w:rsidR="002F61A1" w:rsidRDefault="002F61A1" w:rsidP="00237610">
      <w:pPr>
        <w:pStyle w:val="TF-ALNEA"/>
        <w:numPr>
          <w:ilvl w:val="0"/>
          <w:numId w:val="20"/>
        </w:numPr>
      </w:pPr>
      <w:r>
        <w:t>permitir o acesso ao sistema por meio da interface Web</w:t>
      </w:r>
      <w:r w:rsidR="00237610">
        <w:t xml:space="preserve"> e Mobile Android</w:t>
      </w:r>
      <w:r>
        <w:t xml:space="preserve"> (</w:t>
      </w:r>
      <w:r w:rsidRPr="00FB6BA2">
        <w:t>RNF</w:t>
      </w:r>
      <w:r>
        <w:t>);</w:t>
      </w:r>
    </w:p>
    <w:p w14:paraId="155A66A9" w14:textId="77777777" w:rsidR="002F61A1" w:rsidRPr="00F31F36" w:rsidRDefault="002F61A1" w:rsidP="002F61A1">
      <w:pPr>
        <w:pStyle w:val="TF-ALNEA"/>
        <w:numPr>
          <w:ilvl w:val="0"/>
          <w:numId w:val="20"/>
        </w:numPr>
        <w:rPr>
          <w:highlight w:val="yellow"/>
        </w:rPr>
      </w:pPr>
      <w:r>
        <w:t>ser desenvolvido utilizando Banco de Dados PostgreSQL (RNF</w:t>
      </w:r>
      <w:r w:rsidRPr="00F31F36">
        <w:rPr>
          <w:highlight w:val="yellow"/>
        </w:rPr>
        <w:t>);</w:t>
      </w:r>
    </w:p>
    <w:p w14:paraId="48212A73" w14:textId="77777777" w:rsidR="00451B94" w:rsidRDefault="00451B94" w:rsidP="00305710">
      <w:pPr>
        <w:pStyle w:val="Ttulo2"/>
      </w:pPr>
      <w:r>
        <w:t>METODOLOGIA</w:t>
      </w:r>
    </w:p>
    <w:p w14:paraId="3B665B70" w14:textId="77777777" w:rsidR="00684F19" w:rsidRDefault="00684F19" w:rsidP="00684F19">
      <w:pPr>
        <w:pStyle w:val="TF-TEXTO"/>
      </w:pPr>
      <w:r w:rsidRPr="00F8212D">
        <w:t xml:space="preserve">O trabalho será desenvolvido observando as seguintes etapas: </w:t>
      </w:r>
    </w:p>
    <w:p w14:paraId="60CEB379" w14:textId="77777777" w:rsidR="00684F19" w:rsidRPr="00FA1F21" w:rsidRDefault="00684F19" w:rsidP="00684F19">
      <w:pPr>
        <w:pStyle w:val="TF-TEXTO"/>
        <w:numPr>
          <w:ilvl w:val="0"/>
          <w:numId w:val="21"/>
        </w:numPr>
      </w:pPr>
      <w:r>
        <w:t>levantamento bibliográfico: realizar levantamento bibliográfico e estudo sobre os temas destacados n</w:t>
      </w:r>
      <w:r w:rsidR="00BF0BB2">
        <w:t>a seção 5</w:t>
      </w:r>
      <w:r>
        <w:t xml:space="preserve">, considerando também os trabalhos correlatos e </w:t>
      </w:r>
      <w:r w:rsidR="00BF0BB2">
        <w:t>as</w:t>
      </w:r>
      <w:r>
        <w:t xml:space="preserve"> referências </w:t>
      </w:r>
      <w:r w:rsidRPr="00FA1F21">
        <w:t>bibliográficas utilizadas;</w:t>
      </w:r>
    </w:p>
    <w:p w14:paraId="74C81659" w14:textId="77777777" w:rsidR="00684F19" w:rsidRDefault="00684F19" w:rsidP="00684F19">
      <w:pPr>
        <w:pStyle w:val="TF-TEXTO"/>
        <w:numPr>
          <w:ilvl w:val="0"/>
          <w:numId w:val="21"/>
        </w:numPr>
      </w:pPr>
      <w:r w:rsidRPr="00FA1F21">
        <w:t xml:space="preserve">definição de requisitos: complementar o levantamento de </w:t>
      </w:r>
      <w:proofErr w:type="spellStart"/>
      <w:r w:rsidRPr="00FA1F21">
        <w:t>RFs</w:t>
      </w:r>
      <w:proofErr w:type="spellEnd"/>
      <w:r w:rsidRPr="00FA1F21">
        <w:t xml:space="preserve"> e </w:t>
      </w:r>
      <w:proofErr w:type="spellStart"/>
      <w:r w:rsidRPr="00FA1F21">
        <w:t>RNFs</w:t>
      </w:r>
      <w:proofErr w:type="spellEnd"/>
      <w:r w:rsidRPr="00FA1F21">
        <w:t xml:space="preserve"> já definidos na </w:t>
      </w:r>
      <w:r w:rsidR="00FA1F21" w:rsidRPr="00FA1F21">
        <w:t>seção 4</w:t>
      </w:r>
      <w:r w:rsidRPr="00FA1F21">
        <w:t>.2, eliciar</w:t>
      </w:r>
      <w:r w:rsidRPr="00DE6D36">
        <w:t xml:space="preserve"> as necessidades a serem abordadas pela aplicação;</w:t>
      </w:r>
    </w:p>
    <w:p w14:paraId="3B0E5C07" w14:textId="77777777" w:rsidR="00684F19" w:rsidRPr="00F31F36" w:rsidRDefault="00684F19" w:rsidP="00684F19">
      <w:pPr>
        <w:pStyle w:val="TF-TEXTO"/>
        <w:numPr>
          <w:ilvl w:val="0"/>
          <w:numId w:val="21"/>
        </w:numPr>
        <w:rPr>
          <w:highlight w:val="yellow"/>
        </w:rPr>
      </w:pPr>
      <w:r w:rsidRPr="00F31F36">
        <w:rPr>
          <w:highlight w:val="yellow"/>
        </w:rPr>
        <w:t>especificação: detalhar e especificar os requisitos coletados, e se necessário, eliciar novos requisitos;</w:t>
      </w:r>
    </w:p>
    <w:p w14:paraId="30ED5096" w14:textId="77777777" w:rsidR="00684F19" w:rsidRDefault="00684F19" w:rsidP="00684F19">
      <w:pPr>
        <w:pStyle w:val="TF-TEXTO"/>
        <w:numPr>
          <w:ilvl w:val="0"/>
          <w:numId w:val="21"/>
        </w:numPr>
      </w:pPr>
      <w:r>
        <w:t>ferramenta</w:t>
      </w:r>
      <w:r w:rsidRPr="00DE6D36">
        <w:t xml:space="preserve">: desenvolver a </w:t>
      </w:r>
      <w:r w:rsidRPr="00237610">
        <w:t xml:space="preserve">aplicação atendendo os requisitos e especificações detalhadas </w:t>
      </w:r>
      <w:r w:rsidR="00237610" w:rsidRPr="00237610">
        <w:t xml:space="preserve">utilizando linguagem </w:t>
      </w:r>
      <w:proofErr w:type="spellStart"/>
      <w:r w:rsidR="00237610" w:rsidRPr="00237610">
        <w:t>Javascript</w:t>
      </w:r>
      <w:proofErr w:type="spellEnd"/>
      <w:r w:rsidR="00237610" w:rsidRPr="00237610">
        <w:t xml:space="preserve">, </w:t>
      </w:r>
      <w:proofErr w:type="spellStart"/>
      <w:r w:rsidR="00237610" w:rsidRPr="00237610">
        <w:t>React</w:t>
      </w:r>
      <w:proofErr w:type="spellEnd"/>
      <w:r w:rsidR="00237610" w:rsidRPr="00237610">
        <w:t xml:space="preserve"> e </w:t>
      </w:r>
      <w:proofErr w:type="spellStart"/>
      <w:r w:rsidR="00237610" w:rsidRPr="00237610">
        <w:t>Reactive</w:t>
      </w:r>
      <w:proofErr w:type="spellEnd"/>
      <w:r w:rsidR="00237610" w:rsidRPr="00237610">
        <w:t xml:space="preserve"> </w:t>
      </w:r>
      <w:proofErr w:type="spellStart"/>
      <w:r w:rsidR="00237610" w:rsidRPr="00237610">
        <w:t>Native</w:t>
      </w:r>
      <w:proofErr w:type="spellEnd"/>
      <w:r w:rsidRPr="00237610">
        <w:t xml:space="preserve"> e o ambiente de desenvolvimento </w:t>
      </w:r>
      <w:r w:rsidR="00237610" w:rsidRPr="00237610">
        <w:t>Node.js</w:t>
      </w:r>
      <w:r w:rsidRPr="00DE6D36">
        <w:t>;</w:t>
      </w:r>
    </w:p>
    <w:p w14:paraId="1B394E61" w14:textId="77777777" w:rsidR="00684F19" w:rsidRDefault="00684F19" w:rsidP="00684F19">
      <w:pPr>
        <w:pStyle w:val="TF-TEXTO"/>
        <w:numPr>
          <w:ilvl w:val="0"/>
          <w:numId w:val="21"/>
        </w:numPr>
      </w:pPr>
      <w:r w:rsidRPr="00F31F36">
        <w:rPr>
          <w:highlight w:val="yellow"/>
        </w:rPr>
        <w:t>testes: elaboração de testes para validar se as instruções estão sendo executadas de forma correta e se as informações disponibilizadas pelo sistema são consistentes</w:t>
      </w:r>
      <w:r>
        <w:t xml:space="preserve">. </w:t>
      </w:r>
    </w:p>
    <w:p w14:paraId="0080A873" w14:textId="77777777" w:rsidR="00684F19" w:rsidRDefault="00684F19" w:rsidP="00684F19">
      <w:pPr>
        <w:pStyle w:val="TF-TEXTO"/>
        <w:ind w:left="680" w:firstLine="0"/>
      </w:pPr>
      <w:r w:rsidRPr="00DE6D36">
        <w:t xml:space="preserve">As etapas serão realizadas nos períodos relacionados no </w:t>
      </w:r>
      <w:r w:rsidR="00F42360">
        <w:fldChar w:fldCharType="begin"/>
      </w:r>
      <w:r w:rsidR="00F42360">
        <w:instrText xml:space="preserve"> REF _Ref57121130 \h </w:instrText>
      </w:r>
      <w:r w:rsidR="00F42360">
        <w:fldChar w:fldCharType="separate"/>
      </w:r>
      <w:r w:rsidR="00764664">
        <w:t xml:space="preserve">Quadro </w:t>
      </w:r>
      <w:r w:rsidR="00764664">
        <w:rPr>
          <w:noProof/>
        </w:rPr>
        <w:t>2</w:t>
      </w:r>
      <w:r w:rsidR="00F42360">
        <w:fldChar w:fldCharType="end"/>
      </w:r>
      <w:r w:rsidRPr="00DE6D36">
        <w:t>.</w:t>
      </w:r>
    </w:p>
    <w:p w14:paraId="62CAE2A5" w14:textId="77777777" w:rsidR="00F42360" w:rsidRDefault="00F42360" w:rsidP="00F42360">
      <w:pPr>
        <w:pStyle w:val="TF-LEGENDA"/>
      </w:pPr>
      <w:bookmarkStart w:id="42" w:name="_Ref57121130"/>
      <w:r>
        <w:t xml:space="preserve">Quadro </w:t>
      </w:r>
      <w:r w:rsidR="00EF4041">
        <w:fldChar w:fldCharType="begin"/>
      </w:r>
      <w:r w:rsidR="00EF4041">
        <w:instrText xml:space="preserve"> SEQ Quadro \* ARABIC </w:instrText>
      </w:r>
      <w:r w:rsidR="00EF4041">
        <w:fldChar w:fldCharType="separate"/>
      </w:r>
      <w:r w:rsidR="00764664">
        <w:rPr>
          <w:noProof/>
        </w:rPr>
        <w:t>2</w:t>
      </w:r>
      <w:r w:rsidR="00EF4041">
        <w:rPr>
          <w:noProof/>
        </w:rPr>
        <w:fldChar w:fldCharType="end"/>
      </w:r>
      <w:bookmarkEnd w:id="42"/>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84F19" w:rsidRPr="007E0D87" w14:paraId="229F7C53" w14:textId="77777777" w:rsidTr="000D5CFE">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1C65CDDA" w14:textId="77777777" w:rsidR="00684F19" w:rsidRPr="007E0D87" w:rsidRDefault="00684F19" w:rsidP="000D5CFE">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896F772" w14:textId="77777777" w:rsidR="00684F19" w:rsidRPr="00A62D0F" w:rsidRDefault="00FA1F21" w:rsidP="000D5CFE">
            <w:pPr>
              <w:pStyle w:val="TF-TEXTOQUADROCentralizado"/>
            </w:pPr>
            <w:r w:rsidRPr="00A62D0F">
              <w:t>2020</w:t>
            </w:r>
          </w:p>
        </w:tc>
      </w:tr>
      <w:tr w:rsidR="00684F19" w:rsidRPr="007E0D87" w14:paraId="438A21E0" w14:textId="77777777" w:rsidTr="000D5CFE">
        <w:trPr>
          <w:cantSplit/>
          <w:jc w:val="center"/>
        </w:trPr>
        <w:tc>
          <w:tcPr>
            <w:tcW w:w="6171" w:type="dxa"/>
            <w:tcBorders>
              <w:top w:val="nil"/>
              <w:left w:val="single" w:sz="4" w:space="0" w:color="auto"/>
              <w:bottom w:val="nil"/>
            </w:tcBorders>
            <w:shd w:val="clear" w:color="auto" w:fill="A6A6A6"/>
          </w:tcPr>
          <w:p w14:paraId="5B71408F" w14:textId="77777777" w:rsidR="00684F19" w:rsidRPr="007E0D87" w:rsidRDefault="00684F19" w:rsidP="000D5CFE">
            <w:pPr>
              <w:pStyle w:val="TF-TEXTOQUADRO"/>
            </w:pPr>
            <w:r w:rsidRPr="007E0D87">
              <w:t>etapas / quinzenas</w:t>
            </w:r>
          </w:p>
        </w:tc>
        <w:tc>
          <w:tcPr>
            <w:tcW w:w="557" w:type="dxa"/>
            <w:gridSpan w:val="2"/>
            <w:shd w:val="clear" w:color="auto" w:fill="A6A6A6"/>
          </w:tcPr>
          <w:p w14:paraId="22C6A7EF" w14:textId="77777777" w:rsidR="00684F19" w:rsidRPr="007E0D87" w:rsidRDefault="00FA1F21" w:rsidP="000D5CFE">
            <w:pPr>
              <w:pStyle w:val="TF-TEXTOQUADROCentralizado"/>
            </w:pPr>
            <w:r>
              <w:t>fev</w:t>
            </w:r>
            <w:r w:rsidR="00684F19">
              <w:t>.</w:t>
            </w:r>
          </w:p>
        </w:tc>
        <w:tc>
          <w:tcPr>
            <w:tcW w:w="568" w:type="dxa"/>
            <w:gridSpan w:val="2"/>
            <w:shd w:val="clear" w:color="auto" w:fill="A6A6A6"/>
          </w:tcPr>
          <w:p w14:paraId="3A254A93" w14:textId="77777777" w:rsidR="00684F19" w:rsidRPr="007E0D87" w:rsidRDefault="00FA1F21" w:rsidP="000D5CFE">
            <w:pPr>
              <w:pStyle w:val="TF-TEXTOQUADROCentralizado"/>
            </w:pPr>
            <w:r>
              <w:t>mar</w:t>
            </w:r>
            <w:r w:rsidR="00684F19" w:rsidRPr="007E0D87">
              <w:t>.</w:t>
            </w:r>
          </w:p>
        </w:tc>
        <w:tc>
          <w:tcPr>
            <w:tcW w:w="568" w:type="dxa"/>
            <w:gridSpan w:val="2"/>
            <w:shd w:val="clear" w:color="auto" w:fill="A6A6A6"/>
          </w:tcPr>
          <w:p w14:paraId="43AABF92" w14:textId="77777777" w:rsidR="00684F19" w:rsidRPr="007E0D87" w:rsidRDefault="00FA1F21" w:rsidP="000D5CFE">
            <w:pPr>
              <w:pStyle w:val="TF-TEXTOQUADROCentralizado"/>
            </w:pPr>
            <w:r>
              <w:t>abr</w:t>
            </w:r>
            <w:r w:rsidR="00684F19" w:rsidRPr="007E0D87">
              <w:t>.</w:t>
            </w:r>
          </w:p>
        </w:tc>
        <w:tc>
          <w:tcPr>
            <w:tcW w:w="568" w:type="dxa"/>
            <w:gridSpan w:val="2"/>
            <w:shd w:val="clear" w:color="auto" w:fill="A6A6A6"/>
          </w:tcPr>
          <w:p w14:paraId="08841989" w14:textId="77777777" w:rsidR="00684F19" w:rsidRPr="007E0D87" w:rsidRDefault="00FA1F21" w:rsidP="00FA1F21">
            <w:pPr>
              <w:pStyle w:val="TF-TEXTOQUADROCentralizado"/>
            </w:pPr>
            <w:r>
              <w:t>maio</w:t>
            </w:r>
          </w:p>
        </w:tc>
        <w:tc>
          <w:tcPr>
            <w:tcW w:w="573" w:type="dxa"/>
            <w:gridSpan w:val="2"/>
            <w:shd w:val="clear" w:color="auto" w:fill="A6A6A6"/>
          </w:tcPr>
          <w:p w14:paraId="4ED459E9" w14:textId="77777777" w:rsidR="00684F19" w:rsidRPr="007E0D87" w:rsidRDefault="00FA1F21" w:rsidP="000D5CFE">
            <w:pPr>
              <w:pStyle w:val="TF-TEXTOQUADROCentralizado"/>
            </w:pPr>
            <w:r>
              <w:t>jun</w:t>
            </w:r>
            <w:r w:rsidR="00684F19" w:rsidRPr="007E0D87">
              <w:t>.</w:t>
            </w:r>
          </w:p>
        </w:tc>
      </w:tr>
      <w:tr w:rsidR="00684F19" w:rsidRPr="007E0D87" w14:paraId="7FD61592" w14:textId="77777777" w:rsidTr="000D5CFE">
        <w:trPr>
          <w:cantSplit/>
          <w:jc w:val="center"/>
        </w:trPr>
        <w:tc>
          <w:tcPr>
            <w:tcW w:w="6171" w:type="dxa"/>
            <w:tcBorders>
              <w:top w:val="nil"/>
              <w:left w:val="single" w:sz="4" w:space="0" w:color="auto"/>
            </w:tcBorders>
            <w:shd w:val="clear" w:color="auto" w:fill="A6A6A6"/>
          </w:tcPr>
          <w:p w14:paraId="25426D3C" w14:textId="77777777" w:rsidR="00684F19" w:rsidRPr="007E0D87" w:rsidRDefault="00684F19" w:rsidP="000D5CFE">
            <w:pPr>
              <w:pStyle w:val="TF-TEXTOQUADRO"/>
            </w:pPr>
          </w:p>
        </w:tc>
        <w:tc>
          <w:tcPr>
            <w:tcW w:w="273" w:type="dxa"/>
            <w:tcBorders>
              <w:bottom w:val="single" w:sz="4" w:space="0" w:color="auto"/>
            </w:tcBorders>
            <w:shd w:val="clear" w:color="auto" w:fill="A6A6A6"/>
          </w:tcPr>
          <w:p w14:paraId="00656EFE"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4E5FB1BB"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48323A43"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49F1F0B5"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61AC3DD2"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27CC9AF9"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6F621BB2"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21CD6251"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5F419192" w14:textId="77777777" w:rsidR="00684F19" w:rsidRPr="007E0D87" w:rsidRDefault="00684F19" w:rsidP="000D5CFE">
            <w:pPr>
              <w:pStyle w:val="TF-TEXTOQUADROCentralizado"/>
            </w:pPr>
            <w:r w:rsidRPr="007E0D87">
              <w:t>1</w:t>
            </w:r>
          </w:p>
        </w:tc>
        <w:tc>
          <w:tcPr>
            <w:tcW w:w="289" w:type="dxa"/>
            <w:tcBorders>
              <w:bottom w:val="single" w:sz="4" w:space="0" w:color="auto"/>
            </w:tcBorders>
            <w:shd w:val="clear" w:color="auto" w:fill="A6A6A6"/>
          </w:tcPr>
          <w:p w14:paraId="717A6733" w14:textId="77777777" w:rsidR="00684F19" w:rsidRPr="007E0D87" w:rsidRDefault="00684F19" w:rsidP="000D5CFE">
            <w:pPr>
              <w:pStyle w:val="TF-TEXTOQUADROCentralizado"/>
            </w:pPr>
            <w:r w:rsidRPr="007E0D87">
              <w:t>2</w:t>
            </w:r>
          </w:p>
        </w:tc>
      </w:tr>
      <w:tr w:rsidR="00684F19" w:rsidRPr="007E0D87" w14:paraId="7860BCA5" w14:textId="77777777" w:rsidTr="0053340F">
        <w:trPr>
          <w:jc w:val="center"/>
        </w:trPr>
        <w:tc>
          <w:tcPr>
            <w:tcW w:w="6171" w:type="dxa"/>
            <w:tcBorders>
              <w:left w:val="single" w:sz="4" w:space="0" w:color="auto"/>
            </w:tcBorders>
          </w:tcPr>
          <w:p w14:paraId="53068098" w14:textId="77777777" w:rsidR="00684F19" w:rsidRPr="007E0D87" w:rsidRDefault="00684F19" w:rsidP="000D5CFE">
            <w:pPr>
              <w:pStyle w:val="TF-TEXTOQUADRO"/>
              <w:rPr>
                <w:bCs/>
              </w:rPr>
            </w:pPr>
            <w:r w:rsidRPr="0052717B">
              <w:rPr>
                <w:bCs/>
              </w:rPr>
              <w:t>levantamento bibliográfico</w:t>
            </w:r>
          </w:p>
        </w:tc>
        <w:tc>
          <w:tcPr>
            <w:tcW w:w="273" w:type="dxa"/>
            <w:tcBorders>
              <w:bottom w:val="single" w:sz="4" w:space="0" w:color="auto"/>
            </w:tcBorders>
            <w:shd w:val="clear" w:color="auto" w:fill="FFFFFF"/>
          </w:tcPr>
          <w:p w14:paraId="3B80191E" w14:textId="77777777" w:rsidR="00684F19" w:rsidRPr="00CF545B" w:rsidRDefault="00684F19" w:rsidP="000D5CFE">
            <w:pPr>
              <w:pStyle w:val="TF-TEXTOQUADROCentralizado"/>
              <w:jc w:val="left"/>
              <w:rPr>
                <w:color w:val="7F7F7F"/>
                <w:highlight w:val="lightGray"/>
              </w:rPr>
            </w:pPr>
          </w:p>
        </w:tc>
        <w:tc>
          <w:tcPr>
            <w:tcW w:w="284" w:type="dxa"/>
            <w:tcBorders>
              <w:bottom w:val="single" w:sz="4" w:space="0" w:color="auto"/>
            </w:tcBorders>
            <w:shd w:val="clear" w:color="auto" w:fill="AEAAAA"/>
          </w:tcPr>
          <w:p w14:paraId="3C505BD5" w14:textId="77777777" w:rsidR="00684F19" w:rsidRPr="00CF545B" w:rsidRDefault="00684F19" w:rsidP="000D5CFE">
            <w:pPr>
              <w:pStyle w:val="TF-TEXTOQUADROCentralizado"/>
              <w:rPr>
                <w:color w:val="7F7F7F"/>
                <w:highlight w:val="lightGray"/>
              </w:rPr>
            </w:pPr>
          </w:p>
        </w:tc>
        <w:tc>
          <w:tcPr>
            <w:tcW w:w="284" w:type="dxa"/>
            <w:tcBorders>
              <w:bottom w:val="single" w:sz="4" w:space="0" w:color="auto"/>
            </w:tcBorders>
            <w:shd w:val="clear" w:color="auto" w:fill="AEAAAA"/>
          </w:tcPr>
          <w:p w14:paraId="71DFBC3D" w14:textId="77777777" w:rsidR="00684F19" w:rsidRPr="007E0D87" w:rsidRDefault="00684F19" w:rsidP="000D5CFE">
            <w:pPr>
              <w:pStyle w:val="TF-TEXTOQUADROCentralizado"/>
            </w:pPr>
          </w:p>
        </w:tc>
        <w:tc>
          <w:tcPr>
            <w:tcW w:w="284" w:type="dxa"/>
            <w:tcBorders>
              <w:bottom w:val="single" w:sz="4" w:space="0" w:color="auto"/>
            </w:tcBorders>
          </w:tcPr>
          <w:p w14:paraId="2F456367" w14:textId="77777777" w:rsidR="00684F19" w:rsidRPr="007E0D87" w:rsidRDefault="00684F19" w:rsidP="000D5CFE">
            <w:pPr>
              <w:pStyle w:val="TF-TEXTOQUADROCentralizado"/>
            </w:pPr>
          </w:p>
        </w:tc>
        <w:tc>
          <w:tcPr>
            <w:tcW w:w="284" w:type="dxa"/>
            <w:tcBorders>
              <w:bottom w:val="single" w:sz="4" w:space="0" w:color="auto"/>
            </w:tcBorders>
          </w:tcPr>
          <w:p w14:paraId="140327FC" w14:textId="77777777" w:rsidR="00684F19" w:rsidRPr="007E0D87" w:rsidRDefault="00684F19" w:rsidP="000D5CFE">
            <w:pPr>
              <w:pStyle w:val="TF-TEXTOQUADROCentralizado"/>
            </w:pPr>
          </w:p>
        </w:tc>
        <w:tc>
          <w:tcPr>
            <w:tcW w:w="284" w:type="dxa"/>
            <w:tcBorders>
              <w:bottom w:val="single" w:sz="4" w:space="0" w:color="auto"/>
            </w:tcBorders>
          </w:tcPr>
          <w:p w14:paraId="58219F8D" w14:textId="77777777" w:rsidR="00684F19" w:rsidRPr="007E0D87" w:rsidRDefault="00684F19" w:rsidP="000D5CFE">
            <w:pPr>
              <w:pStyle w:val="TF-TEXTOQUADROCentralizado"/>
            </w:pPr>
          </w:p>
        </w:tc>
        <w:tc>
          <w:tcPr>
            <w:tcW w:w="284" w:type="dxa"/>
            <w:tcBorders>
              <w:bottom w:val="single" w:sz="4" w:space="0" w:color="auto"/>
            </w:tcBorders>
          </w:tcPr>
          <w:p w14:paraId="1CF2B61F" w14:textId="77777777" w:rsidR="00684F19" w:rsidRPr="007E0D87" w:rsidRDefault="00684F19" w:rsidP="000D5CFE">
            <w:pPr>
              <w:pStyle w:val="TF-TEXTOQUADROCentralizado"/>
            </w:pPr>
          </w:p>
        </w:tc>
        <w:tc>
          <w:tcPr>
            <w:tcW w:w="284" w:type="dxa"/>
            <w:tcBorders>
              <w:bottom w:val="single" w:sz="4" w:space="0" w:color="auto"/>
            </w:tcBorders>
          </w:tcPr>
          <w:p w14:paraId="26418B32" w14:textId="77777777" w:rsidR="00684F19" w:rsidRPr="007E0D87" w:rsidRDefault="00684F19" w:rsidP="000D5CFE">
            <w:pPr>
              <w:pStyle w:val="TF-TEXTOQUADROCentralizado"/>
            </w:pPr>
          </w:p>
        </w:tc>
        <w:tc>
          <w:tcPr>
            <w:tcW w:w="284" w:type="dxa"/>
            <w:tcBorders>
              <w:bottom w:val="single" w:sz="4" w:space="0" w:color="auto"/>
            </w:tcBorders>
          </w:tcPr>
          <w:p w14:paraId="3B85BF07" w14:textId="77777777" w:rsidR="00684F19" w:rsidRPr="007E0D87" w:rsidRDefault="00684F19" w:rsidP="000D5CFE">
            <w:pPr>
              <w:pStyle w:val="TF-TEXTOQUADROCentralizado"/>
            </w:pPr>
          </w:p>
        </w:tc>
        <w:tc>
          <w:tcPr>
            <w:tcW w:w="289" w:type="dxa"/>
          </w:tcPr>
          <w:p w14:paraId="14FE3C6C" w14:textId="77777777" w:rsidR="00684F19" w:rsidRPr="007E0D87" w:rsidRDefault="00684F19" w:rsidP="000D5CFE">
            <w:pPr>
              <w:pStyle w:val="TF-TEXTOQUADROCentralizado"/>
            </w:pPr>
          </w:p>
        </w:tc>
      </w:tr>
      <w:tr w:rsidR="00684F19" w:rsidRPr="007E0D87" w14:paraId="68F9B516" w14:textId="77777777" w:rsidTr="0053340F">
        <w:trPr>
          <w:jc w:val="center"/>
        </w:trPr>
        <w:tc>
          <w:tcPr>
            <w:tcW w:w="6171" w:type="dxa"/>
            <w:tcBorders>
              <w:left w:val="single" w:sz="4" w:space="0" w:color="auto"/>
            </w:tcBorders>
          </w:tcPr>
          <w:p w14:paraId="3231F5BC" w14:textId="77777777" w:rsidR="00684F19" w:rsidRPr="007E0D87" w:rsidRDefault="00684F19" w:rsidP="000D5CFE">
            <w:pPr>
              <w:pStyle w:val="TF-TEXTOQUADRO"/>
            </w:pPr>
            <w:r w:rsidRPr="0052717B">
              <w:t>definição de requisitos</w:t>
            </w:r>
          </w:p>
        </w:tc>
        <w:tc>
          <w:tcPr>
            <w:tcW w:w="273" w:type="dxa"/>
            <w:tcBorders>
              <w:top w:val="single" w:sz="4" w:space="0" w:color="auto"/>
            </w:tcBorders>
            <w:shd w:val="clear" w:color="auto" w:fill="FFFFFF"/>
          </w:tcPr>
          <w:p w14:paraId="41AD0770" w14:textId="77777777" w:rsidR="00684F19" w:rsidRPr="00CF545B" w:rsidRDefault="00684F19" w:rsidP="000D5CFE">
            <w:pPr>
              <w:pStyle w:val="TF-TEXTOQUADROCentralizado"/>
              <w:rPr>
                <w:color w:val="7F7F7F"/>
                <w:highlight w:val="lightGray"/>
              </w:rPr>
            </w:pPr>
          </w:p>
        </w:tc>
        <w:tc>
          <w:tcPr>
            <w:tcW w:w="284" w:type="dxa"/>
            <w:tcBorders>
              <w:top w:val="single" w:sz="4" w:space="0" w:color="auto"/>
            </w:tcBorders>
            <w:shd w:val="clear" w:color="auto" w:fill="AEAAAA"/>
          </w:tcPr>
          <w:p w14:paraId="26031ADF" w14:textId="77777777" w:rsidR="00684F19" w:rsidRPr="00CF545B" w:rsidRDefault="00684F19" w:rsidP="000D5CFE">
            <w:pPr>
              <w:pStyle w:val="TF-TEXTOQUADROCentralizado"/>
              <w:rPr>
                <w:color w:val="7F7F7F"/>
                <w:highlight w:val="lightGray"/>
              </w:rPr>
            </w:pPr>
          </w:p>
        </w:tc>
        <w:tc>
          <w:tcPr>
            <w:tcW w:w="284" w:type="dxa"/>
            <w:tcBorders>
              <w:top w:val="single" w:sz="4" w:space="0" w:color="auto"/>
            </w:tcBorders>
            <w:shd w:val="clear" w:color="auto" w:fill="AEAAAA"/>
          </w:tcPr>
          <w:p w14:paraId="602AA5EA" w14:textId="77777777" w:rsidR="00684F19" w:rsidRPr="007E0D87" w:rsidRDefault="00684F19" w:rsidP="000D5CFE">
            <w:pPr>
              <w:pStyle w:val="TF-TEXTOQUADROCentralizado"/>
            </w:pPr>
          </w:p>
        </w:tc>
        <w:tc>
          <w:tcPr>
            <w:tcW w:w="284" w:type="dxa"/>
            <w:tcBorders>
              <w:top w:val="single" w:sz="4" w:space="0" w:color="auto"/>
            </w:tcBorders>
          </w:tcPr>
          <w:p w14:paraId="5F2BF818" w14:textId="77777777" w:rsidR="00684F19" w:rsidRPr="007E0D87" w:rsidRDefault="00684F19" w:rsidP="000D5CFE">
            <w:pPr>
              <w:pStyle w:val="TF-TEXTOQUADROCentralizado"/>
            </w:pPr>
          </w:p>
        </w:tc>
        <w:tc>
          <w:tcPr>
            <w:tcW w:w="284" w:type="dxa"/>
            <w:tcBorders>
              <w:top w:val="single" w:sz="4" w:space="0" w:color="auto"/>
            </w:tcBorders>
          </w:tcPr>
          <w:p w14:paraId="34D994C0" w14:textId="77777777" w:rsidR="00684F19" w:rsidRPr="007E0D87" w:rsidRDefault="00684F19" w:rsidP="000D5CFE">
            <w:pPr>
              <w:pStyle w:val="TF-TEXTOQUADROCentralizado"/>
            </w:pPr>
          </w:p>
        </w:tc>
        <w:tc>
          <w:tcPr>
            <w:tcW w:w="284" w:type="dxa"/>
            <w:tcBorders>
              <w:top w:val="single" w:sz="4" w:space="0" w:color="auto"/>
            </w:tcBorders>
          </w:tcPr>
          <w:p w14:paraId="1A2C5009" w14:textId="77777777" w:rsidR="00684F19" w:rsidRPr="007E0D87" w:rsidRDefault="00684F19" w:rsidP="000D5CFE">
            <w:pPr>
              <w:pStyle w:val="TF-TEXTOQUADROCentralizado"/>
            </w:pPr>
          </w:p>
        </w:tc>
        <w:tc>
          <w:tcPr>
            <w:tcW w:w="284" w:type="dxa"/>
            <w:tcBorders>
              <w:top w:val="single" w:sz="4" w:space="0" w:color="auto"/>
            </w:tcBorders>
          </w:tcPr>
          <w:p w14:paraId="31072B48" w14:textId="77777777" w:rsidR="00684F19" w:rsidRPr="007E0D87" w:rsidRDefault="00684F19" w:rsidP="000D5CFE">
            <w:pPr>
              <w:pStyle w:val="TF-TEXTOQUADROCentralizado"/>
            </w:pPr>
          </w:p>
        </w:tc>
        <w:tc>
          <w:tcPr>
            <w:tcW w:w="284" w:type="dxa"/>
            <w:tcBorders>
              <w:top w:val="single" w:sz="4" w:space="0" w:color="auto"/>
            </w:tcBorders>
          </w:tcPr>
          <w:p w14:paraId="7B1443F7" w14:textId="77777777" w:rsidR="00684F19" w:rsidRPr="007E0D87" w:rsidRDefault="00684F19" w:rsidP="000D5CFE">
            <w:pPr>
              <w:pStyle w:val="TF-TEXTOQUADROCentralizado"/>
            </w:pPr>
          </w:p>
        </w:tc>
        <w:tc>
          <w:tcPr>
            <w:tcW w:w="284" w:type="dxa"/>
            <w:tcBorders>
              <w:top w:val="single" w:sz="4" w:space="0" w:color="auto"/>
            </w:tcBorders>
          </w:tcPr>
          <w:p w14:paraId="538060A0" w14:textId="77777777" w:rsidR="00684F19" w:rsidRPr="007E0D87" w:rsidRDefault="00684F19" w:rsidP="000D5CFE">
            <w:pPr>
              <w:pStyle w:val="TF-TEXTOQUADROCentralizado"/>
            </w:pPr>
          </w:p>
        </w:tc>
        <w:tc>
          <w:tcPr>
            <w:tcW w:w="289" w:type="dxa"/>
          </w:tcPr>
          <w:p w14:paraId="7F07CABD" w14:textId="77777777" w:rsidR="00684F19" w:rsidRPr="007E0D87" w:rsidRDefault="00684F19" w:rsidP="000D5CFE">
            <w:pPr>
              <w:pStyle w:val="TF-TEXTOQUADROCentralizado"/>
            </w:pPr>
          </w:p>
        </w:tc>
      </w:tr>
      <w:tr w:rsidR="00684F19" w:rsidRPr="007E0D87" w14:paraId="0F021173" w14:textId="77777777" w:rsidTr="0053340F">
        <w:trPr>
          <w:jc w:val="center"/>
        </w:trPr>
        <w:tc>
          <w:tcPr>
            <w:tcW w:w="6171" w:type="dxa"/>
            <w:tcBorders>
              <w:left w:val="single" w:sz="4" w:space="0" w:color="auto"/>
            </w:tcBorders>
            <w:shd w:val="clear" w:color="auto" w:fill="auto"/>
          </w:tcPr>
          <w:p w14:paraId="4EA4F3B8" w14:textId="77777777" w:rsidR="00684F19" w:rsidRPr="0041066F" w:rsidRDefault="00F42360" w:rsidP="000D5CFE">
            <w:pPr>
              <w:pStyle w:val="TF-TEXTOQUADRO"/>
            </w:pPr>
            <w:r>
              <w:t>E</w:t>
            </w:r>
            <w:r w:rsidR="00BC54A9">
              <w:t>specificação</w:t>
            </w:r>
          </w:p>
        </w:tc>
        <w:tc>
          <w:tcPr>
            <w:tcW w:w="273" w:type="dxa"/>
            <w:tcBorders>
              <w:top w:val="single" w:sz="4" w:space="0" w:color="auto"/>
            </w:tcBorders>
            <w:shd w:val="clear" w:color="auto" w:fill="auto"/>
          </w:tcPr>
          <w:p w14:paraId="2926B4CF" w14:textId="77777777" w:rsidR="00684F19" w:rsidRPr="006231E2" w:rsidRDefault="00684F19" w:rsidP="000D5CFE">
            <w:pPr>
              <w:pStyle w:val="TF-TEXTOQUADROCentralizado"/>
              <w:rPr>
                <w:color w:val="FF0000"/>
              </w:rPr>
            </w:pPr>
          </w:p>
        </w:tc>
        <w:tc>
          <w:tcPr>
            <w:tcW w:w="284" w:type="dxa"/>
            <w:tcBorders>
              <w:top w:val="single" w:sz="4" w:space="0" w:color="auto"/>
            </w:tcBorders>
            <w:shd w:val="clear" w:color="auto" w:fill="FFFFFF"/>
          </w:tcPr>
          <w:p w14:paraId="4CF3304E" w14:textId="77777777" w:rsidR="00684F19" w:rsidRPr="00CF545B" w:rsidRDefault="00684F19" w:rsidP="000D5CFE">
            <w:pPr>
              <w:pStyle w:val="TF-TEXTOQUADROCentralizado"/>
              <w:rPr>
                <w:color w:val="7F7F7F"/>
                <w:highlight w:val="lightGray"/>
              </w:rPr>
            </w:pPr>
          </w:p>
        </w:tc>
        <w:tc>
          <w:tcPr>
            <w:tcW w:w="284" w:type="dxa"/>
            <w:tcBorders>
              <w:top w:val="single" w:sz="4" w:space="0" w:color="auto"/>
            </w:tcBorders>
            <w:shd w:val="clear" w:color="auto" w:fill="AEAAAA"/>
          </w:tcPr>
          <w:p w14:paraId="289108A3" w14:textId="77777777" w:rsidR="00684F19" w:rsidRPr="007E0D87" w:rsidRDefault="00684F19" w:rsidP="000D5CFE">
            <w:pPr>
              <w:pStyle w:val="TF-TEXTOQUADROCentralizado"/>
            </w:pPr>
          </w:p>
        </w:tc>
        <w:tc>
          <w:tcPr>
            <w:tcW w:w="284" w:type="dxa"/>
            <w:tcBorders>
              <w:top w:val="single" w:sz="4" w:space="0" w:color="auto"/>
            </w:tcBorders>
          </w:tcPr>
          <w:p w14:paraId="5F05290F" w14:textId="77777777" w:rsidR="00684F19" w:rsidRPr="007E0D87" w:rsidRDefault="00684F19" w:rsidP="000D5CFE">
            <w:pPr>
              <w:pStyle w:val="TF-TEXTOQUADROCentralizado"/>
            </w:pPr>
          </w:p>
        </w:tc>
        <w:tc>
          <w:tcPr>
            <w:tcW w:w="284" w:type="dxa"/>
            <w:tcBorders>
              <w:top w:val="single" w:sz="4" w:space="0" w:color="auto"/>
            </w:tcBorders>
          </w:tcPr>
          <w:p w14:paraId="6405081A" w14:textId="77777777" w:rsidR="00684F19" w:rsidRPr="007E0D87" w:rsidRDefault="00684F19" w:rsidP="000D5CFE">
            <w:pPr>
              <w:pStyle w:val="TF-TEXTOQUADROCentralizado"/>
            </w:pPr>
          </w:p>
        </w:tc>
        <w:tc>
          <w:tcPr>
            <w:tcW w:w="284" w:type="dxa"/>
            <w:tcBorders>
              <w:top w:val="single" w:sz="4" w:space="0" w:color="auto"/>
            </w:tcBorders>
          </w:tcPr>
          <w:p w14:paraId="3014BD9D" w14:textId="77777777" w:rsidR="00684F19" w:rsidRPr="007E0D87" w:rsidRDefault="00684F19" w:rsidP="000D5CFE">
            <w:pPr>
              <w:pStyle w:val="TF-TEXTOQUADROCentralizado"/>
            </w:pPr>
          </w:p>
        </w:tc>
        <w:tc>
          <w:tcPr>
            <w:tcW w:w="284" w:type="dxa"/>
            <w:tcBorders>
              <w:top w:val="single" w:sz="4" w:space="0" w:color="auto"/>
            </w:tcBorders>
          </w:tcPr>
          <w:p w14:paraId="26BB06A7" w14:textId="77777777" w:rsidR="00684F19" w:rsidRPr="007E0D87" w:rsidRDefault="00684F19" w:rsidP="000D5CFE">
            <w:pPr>
              <w:pStyle w:val="TF-TEXTOQUADROCentralizado"/>
            </w:pPr>
          </w:p>
        </w:tc>
        <w:tc>
          <w:tcPr>
            <w:tcW w:w="284" w:type="dxa"/>
            <w:tcBorders>
              <w:top w:val="single" w:sz="4" w:space="0" w:color="auto"/>
            </w:tcBorders>
          </w:tcPr>
          <w:p w14:paraId="6FFB0D9B" w14:textId="77777777" w:rsidR="00684F19" w:rsidRPr="007E0D87" w:rsidRDefault="00684F19" w:rsidP="000D5CFE">
            <w:pPr>
              <w:pStyle w:val="TF-TEXTOQUADROCentralizado"/>
            </w:pPr>
          </w:p>
        </w:tc>
        <w:tc>
          <w:tcPr>
            <w:tcW w:w="284" w:type="dxa"/>
            <w:tcBorders>
              <w:top w:val="single" w:sz="4" w:space="0" w:color="auto"/>
            </w:tcBorders>
          </w:tcPr>
          <w:p w14:paraId="0D45E474" w14:textId="77777777" w:rsidR="00684F19" w:rsidRPr="007E0D87" w:rsidRDefault="00684F19" w:rsidP="000D5CFE">
            <w:pPr>
              <w:pStyle w:val="TF-TEXTOQUADROCentralizado"/>
            </w:pPr>
          </w:p>
        </w:tc>
        <w:tc>
          <w:tcPr>
            <w:tcW w:w="289" w:type="dxa"/>
          </w:tcPr>
          <w:p w14:paraId="4D59F468" w14:textId="77777777" w:rsidR="00684F19" w:rsidRPr="007E0D87" w:rsidRDefault="00684F19" w:rsidP="000D5CFE">
            <w:pPr>
              <w:pStyle w:val="TF-TEXTOQUADROCentralizado"/>
            </w:pPr>
          </w:p>
        </w:tc>
      </w:tr>
      <w:tr w:rsidR="00684F19" w:rsidRPr="007E0D87" w14:paraId="7CA93E9C" w14:textId="77777777" w:rsidTr="0053340F">
        <w:trPr>
          <w:jc w:val="center"/>
        </w:trPr>
        <w:tc>
          <w:tcPr>
            <w:tcW w:w="6171" w:type="dxa"/>
            <w:tcBorders>
              <w:left w:val="single" w:sz="4" w:space="0" w:color="auto"/>
            </w:tcBorders>
          </w:tcPr>
          <w:p w14:paraId="5D64302F" w14:textId="77777777" w:rsidR="00684F19" w:rsidRPr="007E0D87" w:rsidRDefault="00F42360" w:rsidP="000D5CFE">
            <w:pPr>
              <w:pStyle w:val="TF-TEXTOQUADRO"/>
            </w:pPr>
            <w:r>
              <w:t>F</w:t>
            </w:r>
            <w:r w:rsidR="00684F19" w:rsidRPr="0052717B">
              <w:t>erramenta</w:t>
            </w:r>
          </w:p>
        </w:tc>
        <w:tc>
          <w:tcPr>
            <w:tcW w:w="273" w:type="dxa"/>
            <w:tcBorders>
              <w:bottom w:val="single" w:sz="4" w:space="0" w:color="auto"/>
            </w:tcBorders>
          </w:tcPr>
          <w:p w14:paraId="679958E2" w14:textId="77777777" w:rsidR="00684F19" w:rsidRPr="007E0D87" w:rsidRDefault="00684F19" w:rsidP="000D5CFE">
            <w:pPr>
              <w:pStyle w:val="TF-TEXTOQUADROCentralizado"/>
            </w:pPr>
          </w:p>
        </w:tc>
        <w:tc>
          <w:tcPr>
            <w:tcW w:w="284" w:type="dxa"/>
            <w:tcBorders>
              <w:bottom w:val="single" w:sz="4" w:space="0" w:color="auto"/>
            </w:tcBorders>
          </w:tcPr>
          <w:p w14:paraId="00F3BFD4" w14:textId="77777777" w:rsidR="00684F19" w:rsidRPr="007E0D87" w:rsidRDefault="00684F19" w:rsidP="000D5CFE">
            <w:pPr>
              <w:pStyle w:val="TF-TEXTOQUADROCentralizado"/>
            </w:pPr>
          </w:p>
        </w:tc>
        <w:tc>
          <w:tcPr>
            <w:tcW w:w="284" w:type="dxa"/>
            <w:tcBorders>
              <w:bottom w:val="single" w:sz="4" w:space="0" w:color="auto"/>
            </w:tcBorders>
            <w:shd w:val="clear" w:color="auto" w:fill="FFFFFF"/>
          </w:tcPr>
          <w:p w14:paraId="2212E6CF"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4A2D4EEB"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473969CC"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009C7FCB"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0EDF4991"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271609B5"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137F356B" w14:textId="77777777" w:rsidR="00684F19" w:rsidRPr="007E0D87" w:rsidRDefault="00684F19" w:rsidP="000D5CFE">
            <w:pPr>
              <w:pStyle w:val="TF-TEXTOQUADROCentralizado"/>
            </w:pPr>
          </w:p>
        </w:tc>
        <w:tc>
          <w:tcPr>
            <w:tcW w:w="289" w:type="dxa"/>
          </w:tcPr>
          <w:p w14:paraId="1230FEBC" w14:textId="77777777" w:rsidR="00684F19" w:rsidRPr="007E0D87" w:rsidRDefault="00684F19" w:rsidP="000D5CFE">
            <w:pPr>
              <w:pStyle w:val="TF-TEXTOQUADROCentralizado"/>
            </w:pPr>
          </w:p>
        </w:tc>
      </w:tr>
      <w:tr w:rsidR="00684F19" w:rsidRPr="007E0D87" w14:paraId="3A2F594A" w14:textId="77777777" w:rsidTr="0053340F">
        <w:trPr>
          <w:jc w:val="center"/>
        </w:trPr>
        <w:tc>
          <w:tcPr>
            <w:tcW w:w="6171" w:type="dxa"/>
            <w:tcBorders>
              <w:left w:val="single" w:sz="4" w:space="0" w:color="auto"/>
              <w:bottom w:val="single" w:sz="4" w:space="0" w:color="auto"/>
            </w:tcBorders>
          </w:tcPr>
          <w:p w14:paraId="03D3D3BC" w14:textId="77777777" w:rsidR="00684F19" w:rsidRPr="007E0D87" w:rsidRDefault="00F42360" w:rsidP="000D5CFE">
            <w:pPr>
              <w:pStyle w:val="TF-TEXTOQUADRO"/>
            </w:pPr>
            <w:r>
              <w:t>T</w:t>
            </w:r>
            <w:r w:rsidR="00684F19" w:rsidRPr="0052717B">
              <w:t>estes</w:t>
            </w:r>
          </w:p>
        </w:tc>
        <w:tc>
          <w:tcPr>
            <w:tcW w:w="273" w:type="dxa"/>
            <w:tcBorders>
              <w:bottom w:val="single" w:sz="4" w:space="0" w:color="auto"/>
            </w:tcBorders>
          </w:tcPr>
          <w:p w14:paraId="706E8220" w14:textId="77777777" w:rsidR="00684F19" w:rsidRPr="007E0D87" w:rsidRDefault="00684F19" w:rsidP="000D5CFE">
            <w:pPr>
              <w:pStyle w:val="TF-TEXTOQUADROCentralizado"/>
            </w:pPr>
          </w:p>
        </w:tc>
        <w:tc>
          <w:tcPr>
            <w:tcW w:w="284" w:type="dxa"/>
            <w:tcBorders>
              <w:bottom w:val="single" w:sz="4" w:space="0" w:color="auto"/>
            </w:tcBorders>
          </w:tcPr>
          <w:p w14:paraId="5A82F39E" w14:textId="77777777" w:rsidR="00684F19" w:rsidRPr="007E0D87" w:rsidRDefault="00684F19" w:rsidP="000D5CFE">
            <w:pPr>
              <w:pStyle w:val="TF-TEXTOQUADROCentralizado"/>
            </w:pPr>
          </w:p>
        </w:tc>
        <w:tc>
          <w:tcPr>
            <w:tcW w:w="284" w:type="dxa"/>
            <w:tcBorders>
              <w:bottom w:val="single" w:sz="4" w:space="0" w:color="auto"/>
            </w:tcBorders>
          </w:tcPr>
          <w:p w14:paraId="6CC8E71C" w14:textId="77777777" w:rsidR="00684F19" w:rsidRPr="007E0D87" w:rsidRDefault="00684F19" w:rsidP="000D5CFE">
            <w:pPr>
              <w:pStyle w:val="TF-TEXTOQUADROCentralizado"/>
            </w:pPr>
          </w:p>
        </w:tc>
        <w:tc>
          <w:tcPr>
            <w:tcW w:w="284" w:type="dxa"/>
            <w:tcBorders>
              <w:bottom w:val="single" w:sz="4" w:space="0" w:color="auto"/>
            </w:tcBorders>
            <w:shd w:val="clear" w:color="auto" w:fill="FFFFFF"/>
          </w:tcPr>
          <w:p w14:paraId="725720E5"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1395D79F"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767DADEC"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4E863BA8"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0EAB7EDD"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642EAE2A" w14:textId="77777777" w:rsidR="00684F19" w:rsidRPr="007E0D87" w:rsidRDefault="00684F19" w:rsidP="000D5CFE">
            <w:pPr>
              <w:pStyle w:val="TF-TEXTOQUADROCentralizado"/>
            </w:pPr>
          </w:p>
        </w:tc>
        <w:tc>
          <w:tcPr>
            <w:tcW w:w="289" w:type="dxa"/>
            <w:tcBorders>
              <w:bottom w:val="single" w:sz="4" w:space="0" w:color="auto"/>
            </w:tcBorders>
            <w:shd w:val="clear" w:color="auto" w:fill="AEAAAA"/>
          </w:tcPr>
          <w:p w14:paraId="6DDC5ED7" w14:textId="77777777" w:rsidR="00684F19" w:rsidRPr="007E0D87" w:rsidRDefault="00684F19" w:rsidP="000D5CFE">
            <w:pPr>
              <w:pStyle w:val="TF-TEXTOQUADROCentralizado"/>
            </w:pPr>
          </w:p>
        </w:tc>
      </w:tr>
    </w:tbl>
    <w:p w14:paraId="45813709" w14:textId="77777777" w:rsidR="00684F19" w:rsidRDefault="00684F19" w:rsidP="00684F19">
      <w:pPr>
        <w:pStyle w:val="TF-FONTE"/>
      </w:pPr>
      <w:r>
        <w:t>Fonte: elaborado pelo autor.</w:t>
      </w:r>
    </w:p>
    <w:p w14:paraId="0929353B" w14:textId="77777777" w:rsidR="00A307C7" w:rsidRPr="007A1883" w:rsidRDefault="0037046F" w:rsidP="00FC4A9F">
      <w:pPr>
        <w:pStyle w:val="Ttulo1"/>
      </w:pPr>
      <w:r>
        <w:lastRenderedPageBreak/>
        <w:t>REVISÃO BIBLIOGRÁFICA</w:t>
      </w:r>
    </w:p>
    <w:p w14:paraId="0CEBCD90" w14:textId="77777777" w:rsidR="00186CB1" w:rsidRDefault="00B205EB" w:rsidP="00186CB1">
      <w:pPr>
        <w:pStyle w:val="TF-TEXTO"/>
      </w:pPr>
      <w:r>
        <w:t>Neste capítulo será feita uma contextualização do ensino no Exército Brasileiro, para isso, será explorado os conceitos que orientam o desenvolvimento da formação nos Cursos de Formação de Oficiais da Reserva, bem como a aplicação de tecnologias no meio militar. A seção 5.1 aborda a sistemática do Ensino por Competências, modalidade de ensino aplicada aos cursos em questão. A seção 5.2 conceitua o desenvolvimento dos Conteúdos Atitudinais. Por fim, a seção 5.3 contextualiza a exploração dos meios de Tecnologia de Informação no Exército Brasileiro.</w:t>
      </w:r>
    </w:p>
    <w:p w14:paraId="4D39B879" w14:textId="77777777" w:rsidR="00186CB1" w:rsidRDefault="00186CB1" w:rsidP="00186CB1">
      <w:pPr>
        <w:pStyle w:val="Ttulo2"/>
        <w:tabs>
          <w:tab w:val="clear" w:pos="4678"/>
        </w:tabs>
      </w:pPr>
      <w:r>
        <w:t>ENSINO POR COMPETÊNCIAS</w:t>
      </w:r>
    </w:p>
    <w:p w14:paraId="3A66C569" w14:textId="77777777" w:rsidR="004F41EA" w:rsidRDefault="00D654D0" w:rsidP="00186CB1">
      <w:pPr>
        <w:pStyle w:val="TF-TEXTO"/>
        <w:ind w:firstLine="709"/>
      </w:pPr>
      <w:r>
        <w:t>Implementar o Ensino por Competências em uma unidade escolar exige uma série de adaptações</w:t>
      </w:r>
      <w:r w:rsidR="004F41EA">
        <w:t>,</w:t>
      </w:r>
      <w:r>
        <w:t xml:space="preserve"> a principal mudança é a forma como o docente deve conduzir sua aula. A simples transmissão de conteúdo pelo professor, e o simples armazenamento do conhecimento pelo aluno, já não são suficientes nessa modalidade de ensino. Passa a ter mais importância a capacidade de selecionar as informações a fim de </w:t>
      </w:r>
      <w:proofErr w:type="gramStart"/>
      <w:r>
        <w:t>aplica-las</w:t>
      </w:r>
      <w:proofErr w:type="gramEnd"/>
      <w:r>
        <w:t xml:space="preserve"> em uma situação problema (ANTUNES, 2001, p.35).</w:t>
      </w:r>
      <w:r w:rsidR="009B5182">
        <w:t xml:space="preserve"> Essa forma de ensinar, permite ao discente, desenvolver uma visão crítica acerca dos problemas que podem ser encontrados na aplicação do conhecimento, possibilitando assim </w:t>
      </w:r>
      <w:r w:rsidR="009B5182" w:rsidRPr="00634E9B">
        <w:rPr>
          <w:color w:val="000000"/>
        </w:rPr>
        <w:t>condições de solucionar situações complexas (</w:t>
      </w:r>
      <w:r w:rsidR="00B00C9C" w:rsidRPr="00634E9B">
        <w:rPr>
          <w:color w:val="000000"/>
        </w:rPr>
        <w:t>MENDONÇA; AGUIAR; DOPCKE</w:t>
      </w:r>
      <w:r w:rsidR="009B5182" w:rsidRPr="00634E9B">
        <w:rPr>
          <w:color w:val="000000"/>
        </w:rPr>
        <w:t xml:space="preserve">, </w:t>
      </w:r>
      <w:r w:rsidR="00D54D59" w:rsidRPr="00634E9B">
        <w:rPr>
          <w:color w:val="000000"/>
        </w:rPr>
        <w:t>20</w:t>
      </w:r>
      <w:r w:rsidR="00B00C9C" w:rsidRPr="00634E9B">
        <w:rPr>
          <w:color w:val="000000"/>
        </w:rPr>
        <w:t>18</w:t>
      </w:r>
      <w:r w:rsidR="009B5182" w:rsidRPr="00634E9B">
        <w:rPr>
          <w:color w:val="000000"/>
        </w:rPr>
        <w:t>).</w:t>
      </w:r>
    </w:p>
    <w:p w14:paraId="13B0239D" w14:textId="77777777" w:rsidR="00D54D59" w:rsidRDefault="00D54D59" w:rsidP="00D54D59">
      <w:pPr>
        <w:pStyle w:val="TF-TEXTO"/>
        <w:ind w:firstLine="709"/>
      </w:pPr>
      <w:r>
        <w:t xml:space="preserve">Essa mudança na forma de enxergar e exercer o ensino, busca com que o futuro profissional seja também um construtor de conhecimento, no qual, além de dominar o assunto aprendido, </w:t>
      </w:r>
      <w:proofErr w:type="gramStart"/>
      <w:r>
        <w:t>o mesmo</w:t>
      </w:r>
      <w:proofErr w:type="gramEnd"/>
      <w:r>
        <w:t xml:space="preserve"> desenvolva iniciativa e flexibilidade na resolução de problemas. Para isso, devem ser revisadas as práticas pedagógicas, passando então a vigorar os métodos em que forcem o discente a participar e serem agentes do seu próprio desenvolvimento, impondo-os situações desafiadoras para serem solucionadas (WITTACZIK, 2007).</w:t>
      </w:r>
    </w:p>
    <w:p w14:paraId="67530909" w14:textId="77777777" w:rsidR="00B170BF" w:rsidRDefault="00B170BF" w:rsidP="00D54D59">
      <w:pPr>
        <w:pStyle w:val="TF-TEXTO"/>
        <w:ind w:firstLine="709"/>
      </w:pPr>
      <w:r>
        <w:t>Em 2012 surge o embrião do Ensino por Competências no âmbito do Exército B</w:t>
      </w:r>
      <w:r w:rsidR="00FE208B">
        <w:t>rasileiro.</w:t>
      </w:r>
      <w:r>
        <w:t xml:space="preserve"> </w:t>
      </w:r>
      <w:r w:rsidR="00FE208B">
        <w:t>P</w:t>
      </w:r>
      <w:r>
        <w:t xml:space="preserve">or meio da Portaria nº 137, de 28 de fevereiro de 2012, </w:t>
      </w:r>
      <w:r w:rsidR="00FE208B">
        <w:t>o General de Exército Enzo Martins Peri, aprova a Diretriz para o Projeto de Implementação do Ensino por Competências no Exército Brasileiro, com a finalidade de desenvolver e implementar a respectiva metodologia nas escolas de formação militar, seja pelo no Sistema de Ensino do Exército (SEE), seja pelo Sistema de Instrução Militar do Exército Brasileiro (SIMEB) (BRASIL, 2012)</w:t>
      </w:r>
      <w:r w:rsidR="006C3D87">
        <w:t xml:space="preserve">. Tal diretriz encontra-se consolidada na aprovação das Instruções Reguladoras do Ensino por Competências: Currículo e Avaliação (IREC – EB60-IR-05.008), por meio da Portaria nº 80 – DECEX, de 7 de agosto de 2013, documento este que além de apresentar a conceituação da </w:t>
      </w:r>
      <w:r w:rsidR="006C3D87">
        <w:lastRenderedPageBreak/>
        <w:t>metodologia, estabelece também, diretrizes relacionadas à metodologia para construção curricular e à avaliação da aprendizagem (BRASIL, 2013).</w:t>
      </w:r>
    </w:p>
    <w:p w14:paraId="778E97A6" w14:textId="77777777" w:rsidR="00D54D59" w:rsidRDefault="009A1611" w:rsidP="00CB703D">
      <w:pPr>
        <w:pStyle w:val="TF-TEXTO"/>
        <w:ind w:firstLine="709"/>
      </w:pPr>
      <w:r>
        <w:t xml:space="preserve">Para fins de planejamento do ensino dentro das escolas militares, cabe ressaltar a importância </w:t>
      </w:r>
      <w:r w:rsidR="00823647">
        <w:t>de três</w:t>
      </w:r>
      <w:r>
        <w:t xml:space="preserve"> principais documentos</w:t>
      </w:r>
      <w:r w:rsidR="00823647">
        <w:t xml:space="preserve"> que pautam as avaliações</w:t>
      </w:r>
      <w:r>
        <w:t xml:space="preserve">, o Plano de Disciplinas (PLADIS), que orienta as atividades </w:t>
      </w:r>
      <w:r w:rsidR="00823647">
        <w:t>no âmbito de uma única disciplina, o Plano Integrado de Disciplinas (PLANID), que também orienta as atividades de ensino, porém este em um conjunto de disciplinas, e o Plano de Sessão, que enfoca como será desenvolvida uma determina instrução (BRASIL, 2017). Sendo que neste último documento, o docente deve planejar as sequências didáticas para atingir os objetivos da instrução, e para isso, deve seguir as orientações constantes nas Orientações Metodo</w:t>
      </w:r>
      <w:r w:rsidR="00CB703D">
        <w:t xml:space="preserve">lógicas para o Ensino por Competências (OMEC) (BRASIL, 2018c). </w:t>
      </w:r>
    </w:p>
    <w:p w14:paraId="345CC566" w14:textId="77777777" w:rsidR="00186CB1" w:rsidRDefault="00186CB1" w:rsidP="00186CB1">
      <w:pPr>
        <w:pStyle w:val="TF-TEXTO"/>
        <w:ind w:firstLine="709"/>
      </w:pPr>
      <w:r>
        <w:t>A interdisciplinaridade e a contextualização são dois grandes vetores do Ensino por Competências. Se</w:t>
      </w:r>
      <w:r w:rsidRPr="008B4416">
        <w:t xml:space="preserve">gundo a </w:t>
      </w:r>
      <w:r w:rsidR="00CB703D">
        <w:t>OMEC</w:t>
      </w:r>
      <w:r w:rsidRPr="008B4416">
        <w:t xml:space="preserve"> (BRASIL, 2018c)</w:t>
      </w:r>
      <w:r>
        <w:t>, as Metodologias Ativas de Aprendizagem (MAA) e o ensino híbrido são técnicas preponderantes para o desenvolvimento do senso crítico do discente. Ao colocar o aluno como protagonista do seu aprendizado, são ampliadas as situações p</w:t>
      </w:r>
      <w:r w:rsidRPr="00C21EF6">
        <w:t>ráticas em que o mesmo pode ser avaliado no ponto de vista comportamental</w:t>
      </w:r>
      <w:r w:rsidR="008B7D8C">
        <w:t>, ou seja, na avaliação dos seus Conteúdos Atitudinais</w:t>
      </w:r>
      <w:r w:rsidRPr="00C21EF6">
        <w:t xml:space="preserve"> (BRASIL, 2018a).</w:t>
      </w:r>
    </w:p>
    <w:p w14:paraId="660DAAE6" w14:textId="77777777" w:rsidR="00186CB1" w:rsidRDefault="00186CB1" w:rsidP="00186CB1">
      <w:pPr>
        <w:pStyle w:val="Ttulo2"/>
      </w:pPr>
      <w:r>
        <w:t>CONTEÚDOS ATITUDINAIS</w:t>
      </w:r>
    </w:p>
    <w:p w14:paraId="35623962" w14:textId="77777777" w:rsidR="00425EFE" w:rsidRDefault="00425EFE" w:rsidP="002D60DC">
      <w:pPr>
        <w:pStyle w:val="TF-TEXTO"/>
      </w:pPr>
      <w:r>
        <w:t>Em forma de metáfora, Pozo e Crespo (2009), comparam os Conteúdos Atitudinais (CA) com um estado físico da matéria equivalente ao gás, que de tão imperceptíveis aos sentidos de percepção humana, não são especificados em um currículo, mesmo que sejam desenvolvidos de forma paralela aos demais conhecimentos.</w:t>
      </w:r>
      <w:r w:rsidR="0013350D">
        <w:t xml:space="preserve"> Porém, no âmbito do ensino militar, essa especificação é definida como um conjunto de conteúdos de aprendizagem que participam da formação da identidade militar do discente, e por sua peculiaridade, demandam metodologias específicas para seu desenvolvimento (BRASIL, 2018a)</w:t>
      </w:r>
    </w:p>
    <w:p w14:paraId="144039CC" w14:textId="77777777" w:rsidR="002D60DC" w:rsidRDefault="002D60DC" w:rsidP="002D60DC">
      <w:pPr>
        <w:pStyle w:val="TF-TEXTO"/>
      </w:pPr>
      <w:r>
        <w:t>Em uma instrução devem ser caracterizados os conteúdos de aprendizagem que serão desenvolvidos, de acordo com cada objetivo, o docente deve adotar uma estratégica específica para atingi-lo. Os Conteúdos Atitudinais por sua vez, devem utilizar as metodologias que exijam do discente uma capacidade de reflexão e decisão (BRASIL, 2018c).</w:t>
      </w:r>
    </w:p>
    <w:p w14:paraId="7EF60EBD" w14:textId="77777777" w:rsidR="00186CB1" w:rsidRDefault="00186CB1" w:rsidP="00186CB1">
      <w:pPr>
        <w:pStyle w:val="TF-TEXTO"/>
      </w:pPr>
      <w:r w:rsidRPr="00C21EF6">
        <w:t>As MAA aproximam a formação à realidade de emprego dos conhecimentos, o que favorece identificar as características essenciais da identidade militar, sendo tal atividade avaliada por Conteúdos Atitudinais (CA). As Normas para Desenvolvimento e Avaliação de Conteúdos Atitudinais (BRASIL, 2018a) estabelece diretrizes gerais volta</w:t>
      </w:r>
      <w:r>
        <w:t xml:space="preserve">das aos CA nos </w:t>
      </w:r>
      <w:r>
        <w:lastRenderedPageBreak/>
        <w:t>estabelecimentos de ensino presenciais, recebendo informações mais específicas para os CPOR e NPOR nas Normas Internas para Desenvolvimento e Avaliação de Conteúdos Atitudinais nos Órgãos de Formação de Oficiais da Reserva (</w:t>
      </w:r>
      <w:r w:rsidRPr="00C21EF6">
        <w:t>BRASIL, 2018b</w:t>
      </w:r>
      <w:r>
        <w:t>).</w:t>
      </w:r>
    </w:p>
    <w:p w14:paraId="40A05B60" w14:textId="77777777" w:rsidR="00CB703D" w:rsidRDefault="00AF7536" w:rsidP="00CB703D">
      <w:pPr>
        <w:pStyle w:val="TF-TEXTO"/>
      </w:pPr>
      <w:r>
        <w:t xml:space="preserve">Ao citar a proximidade da instrução com a realidade profissional, procura-se assimilar o que esperasse que aquele aluno seja capacitado de executar, ou em outras palavras, qual função seja habilitado a exercer. Para isso, conforme o Art. 13 da NDACA (BRASIL, 2018a), torna-se necessário ter o pleno conhecimento do Perfil Profissiográfico para condução do ensino. </w:t>
      </w:r>
      <w:r w:rsidR="00A37C9F">
        <w:t xml:space="preserve">O Perfil Profissiográfico determina no corpo de seu documento, as Competências Profissionais e os Eixos Transversais em que o concludente deve estar habilitado, feito de acordo com o que se espera do militar de cada Arma, Quadro ou Serviço, que representam qualificações específicas de emprego. </w:t>
      </w:r>
      <w:r w:rsidR="00F7460E">
        <w:t>Ao abstrair essas informações, a NIDACA (BRASIL, 2018b), estabelece os seguintes Conteúdos Atitudinais que devem ser avaliados pelos docentes na seguinte forma: a Apresentação, referente aos cuidados com uniformes, apresentações individuais e postura militar; a Cooperação, representando como o discente se comporta em trabalhos em grupo; a Coragem, evidenciada em situações de perigo, tanto para execução individual como em prol dos demais; o Equilíbrio Emocional, observando a forma com que o aluno reage aos estímulos externos em situações desfavoráveis; a Persistência, na resiliência para o cumprimento de uma atividade tantas vezes quantas forem necessárias;  e o Zelo, pela organização e cuidados com os materiais e instalações sob sua responsabilidade</w:t>
      </w:r>
      <w:r w:rsidR="00A37C9F">
        <w:t>.</w:t>
      </w:r>
    </w:p>
    <w:p w14:paraId="62DE4F4F" w14:textId="77777777" w:rsidR="00186CB1" w:rsidRDefault="00186CB1" w:rsidP="00186CB1">
      <w:pPr>
        <w:pStyle w:val="Ttulo2"/>
      </w:pPr>
      <w:r>
        <w:t>TECNOLOGIA DA INFORMAÇÃO NO EXÉRCITO BRASILEIRO</w:t>
      </w:r>
    </w:p>
    <w:p w14:paraId="059576F3" w14:textId="77777777" w:rsidR="00F7460E" w:rsidRDefault="00F7460E" w:rsidP="00F7460E">
      <w:pPr>
        <w:pStyle w:val="TF-TEXTO"/>
      </w:pPr>
      <w:r>
        <w:t xml:space="preserve">Entendendo como a formação militar sendo parte fundamental para preparação da Força Terrestre, o </w:t>
      </w:r>
      <w:proofErr w:type="spellStart"/>
      <w:r>
        <w:t>PEEx</w:t>
      </w:r>
      <w:proofErr w:type="spellEnd"/>
      <w:r>
        <w:t xml:space="preserve"> 2020-2023 </w:t>
      </w:r>
      <w:r w:rsidR="00FE2D0B">
        <w:t xml:space="preserve">(BRASIL, 2019c) </w:t>
      </w:r>
      <w:r>
        <w:t>ena</w:t>
      </w:r>
      <w:r w:rsidRPr="00B00C9C">
        <w:t>ltece a importância do ensino por meio da atividade imposta</w:t>
      </w:r>
      <w:r w:rsidR="00B00C9C" w:rsidRPr="00B00C9C">
        <w:t xml:space="preserve"> na Seção 12.2.1.1 (</w:t>
      </w:r>
      <w:r w:rsidRPr="00B00C9C">
        <w:t>Consolidar o Ensino por Competências nos estabelecimentos de ensino e OM com encargos de ensino</w:t>
      </w:r>
      <w:r w:rsidR="00B00C9C" w:rsidRPr="00B00C9C">
        <w:t>)</w:t>
      </w:r>
      <w:r w:rsidRPr="00B00C9C">
        <w:t>, e determina sua modernização e adaptação à Era Digital por meio da atividade</w:t>
      </w:r>
      <w:r w:rsidR="00B00C9C" w:rsidRPr="00B00C9C">
        <w:t xml:space="preserve"> na Seção 12.1.2.1 (</w:t>
      </w:r>
      <w:r w:rsidRPr="00B00C9C">
        <w:t>Implantar a infraestrutura necessária à ampliação do uso da Tecnologia da Informação no processo de ensino aprendizagem</w:t>
      </w:r>
      <w:r w:rsidR="00B00C9C" w:rsidRPr="00B00C9C">
        <w:t>)</w:t>
      </w:r>
      <w:r>
        <w:t>.</w:t>
      </w:r>
    </w:p>
    <w:p w14:paraId="5200F54F" w14:textId="77777777" w:rsidR="004C68F7" w:rsidRDefault="00F7460E" w:rsidP="00FE2D0B">
      <w:pPr>
        <w:pStyle w:val="TF-TEXTO"/>
      </w:pPr>
      <w:r>
        <w:t xml:space="preserve">Dando prosseguimento no processo de transformação do Exército rumo à Era do Conhecimento e estando alinhada com a Diretriz do Comandante do Exército 2019, a elaboração do Plano Estratégico do Exército 2019 tem a função de direcionar o esforço dos investimentos da Força para o período entre 2020 e 2023. O </w:t>
      </w:r>
      <w:proofErr w:type="spellStart"/>
      <w:r>
        <w:t>PEEx</w:t>
      </w:r>
      <w:proofErr w:type="spellEnd"/>
      <w:r>
        <w:t xml:space="preserve"> 2020-2023 (BRASIL, 2019</w:t>
      </w:r>
      <w:r w:rsidR="00FE2D0B">
        <w:t>c</w:t>
      </w:r>
      <w:r>
        <w:t>) impõe</w:t>
      </w:r>
      <w:r w:rsidR="00B00C9C">
        <w:t xml:space="preserve"> por meio</w:t>
      </w:r>
      <w:r>
        <w:t xml:space="preserve"> </w:t>
      </w:r>
      <w:r w:rsidR="00B00C9C">
        <w:t>d</w:t>
      </w:r>
      <w:r>
        <w:t>as atividades</w:t>
      </w:r>
      <w:r w:rsidR="00B00C9C">
        <w:t xml:space="preserve"> previstas na Seção 7.2.1.1 e 7.2.2.1,</w:t>
      </w:r>
      <w:r>
        <w:t xml:space="preserve"> a implantação de sistemas </w:t>
      </w:r>
      <w:r>
        <w:lastRenderedPageBreak/>
        <w:t>de informação</w:t>
      </w:r>
      <w:r w:rsidR="00B00C9C">
        <w:t xml:space="preserve"> organizacionais e operacionais, voltados principalmente para a condução das atividades de rotina, bem como para o preparo e emprego da Força Terrestre</w:t>
      </w:r>
      <w:r w:rsidR="00FE2D0B">
        <w:t>.</w:t>
      </w:r>
    </w:p>
    <w:p w14:paraId="09CFB7E9" w14:textId="77777777" w:rsidR="004C68F7" w:rsidRPr="003F77D8" w:rsidRDefault="004C68F7" w:rsidP="001B7758">
      <w:pPr>
        <w:pStyle w:val="TF-TEXTO"/>
      </w:pPr>
      <w:r>
        <w:t xml:space="preserve">O Exército Brasileiro tem inserido cada vez mais ferramentas da Tecnologia de Informação na sua rotina com o objetivo de auxiliar a produção e controle de informações. As ferramentas utilizadas visam aumentar a eficiência </w:t>
      </w:r>
      <w:r w:rsidRPr="00237610">
        <w:t>e produtividade de processos vitais na rotina administrativa das Organizações Militares (</w:t>
      </w:r>
      <w:r w:rsidR="008B4416" w:rsidRPr="00237610">
        <w:t>RODRIGUES; TAKANO, 2019</w:t>
      </w:r>
      <w:r w:rsidR="001B7758" w:rsidRPr="00237610">
        <w:t>).</w:t>
      </w:r>
      <w:r w:rsidR="00325735" w:rsidRPr="00237610">
        <w:t xml:space="preserve"> Já há mais de 20 anos atrás, o Manual do Instrutor (BRASIL, 1997), reconhece</w:t>
      </w:r>
      <w:r w:rsidR="00325735">
        <w:t xml:space="preserve"> a tendência da utilização da informática e tecnologia em geral como meio auxiliar de instrução.</w:t>
      </w:r>
    </w:p>
    <w:p w14:paraId="00CF21D1" w14:textId="77777777" w:rsidR="009F16AA" w:rsidRDefault="009F16AA" w:rsidP="00F83A19">
      <w:pPr>
        <w:pStyle w:val="TF-refernciasbibliogrficasTTULO"/>
      </w:pPr>
      <w:bookmarkStart w:id="43" w:name="_Toc351015602"/>
      <w:bookmarkEnd w:id="27"/>
      <w:bookmarkEnd w:id="28"/>
      <w:bookmarkEnd w:id="29"/>
      <w:bookmarkEnd w:id="30"/>
      <w:bookmarkEnd w:id="31"/>
      <w:bookmarkEnd w:id="32"/>
      <w:bookmarkEnd w:id="33"/>
    </w:p>
    <w:p w14:paraId="2550FCEF" w14:textId="77777777" w:rsidR="00451B94" w:rsidRDefault="00451B94" w:rsidP="00F83A19">
      <w:pPr>
        <w:pStyle w:val="TF-refernciasbibliogrficasTTULO"/>
      </w:pPr>
      <w:r>
        <w:t>Referências</w:t>
      </w:r>
      <w:bookmarkEnd w:id="43"/>
    </w:p>
    <w:p w14:paraId="2F042488" w14:textId="77777777" w:rsidR="00E00F8C" w:rsidRDefault="00E00F8C" w:rsidP="00AA484E">
      <w:pPr>
        <w:pStyle w:val="TF-refernciasITEM"/>
        <w:jc w:val="both"/>
        <w:rPr>
          <w:color w:val="000000"/>
        </w:rPr>
      </w:pPr>
      <w:r w:rsidRPr="0050205E">
        <w:rPr>
          <w:color w:val="000000"/>
        </w:rPr>
        <w:t xml:space="preserve">23° BATALHÃO DE INFANTARIA (Blumenau). </w:t>
      </w:r>
      <w:r w:rsidRPr="0050205E">
        <w:rPr>
          <w:b/>
          <w:color w:val="000000"/>
        </w:rPr>
        <w:t>NPOR/23º BI</w:t>
      </w:r>
      <w:r w:rsidRPr="0050205E">
        <w:rPr>
          <w:color w:val="000000"/>
        </w:rPr>
        <w:t xml:space="preserve">: Núcleo de Preparação de Oficiais da Reserva. Núcleo de Preparação de Oficiais da Reserva. 2020. Disponível em: </w:t>
      </w:r>
      <w:r w:rsidR="008B4416" w:rsidRPr="0050205E">
        <w:rPr>
          <w:color w:val="000000"/>
        </w:rPr>
        <w:t>&lt;</w:t>
      </w:r>
      <w:r w:rsidRPr="0050205E">
        <w:rPr>
          <w:color w:val="000000"/>
        </w:rPr>
        <w:t>http://www.23bi.eb.mil.br/index.php/en/nucleo-de-preparacao-de-oficiais-da-reserva</w:t>
      </w:r>
      <w:r w:rsidR="008B4416" w:rsidRPr="0050205E">
        <w:rPr>
          <w:color w:val="000000"/>
        </w:rPr>
        <w:t>&gt;</w:t>
      </w:r>
      <w:r w:rsidRPr="0050205E">
        <w:rPr>
          <w:color w:val="000000"/>
        </w:rPr>
        <w:t>. Acesso em: 29 set. 2020.</w:t>
      </w:r>
    </w:p>
    <w:p w14:paraId="4CFA543A" w14:textId="77777777" w:rsidR="00D654D0" w:rsidRPr="0050205E" w:rsidRDefault="00D654D0" w:rsidP="00AA484E">
      <w:pPr>
        <w:pStyle w:val="TF-refernciasITEM"/>
        <w:jc w:val="both"/>
        <w:rPr>
          <w:color w:val="000000"/>
        </w:rPr>
      </w:pPr>
      <w:r>
        <w:t xml:space="preserve">ANTUNES, C. </w:t>
      </w:r>
      <w:r w:rsidRPr="00D654D0">
        <w:rPr>
          <w:b/>
        </w:rPr>
        <w:t>Como desenvolver competências em sala de aula</w:t>
      </w:r>
      <w:r>
        <w:t>. Petrópolis, RJ: Vozes, 2001.</w:t>
      </w:r>
    </w:p>
    <w:p w14:paraId="3A7E1CF6" w14:textId="77777777" w:rsidR="0074361C" w:rsidRPr="0050205E" w:rsidRDefault="001D279B" w:rsidP="00AA484E">
      <w:pPr>
        <w:pStyle w:val="TF-refernciasITEM"/>
        <w:jc w:val="both"/>
        <w:rPr>
          <w:color w:val="000000"/>
        </w:rPr>
      </w:pPr>
      <w:r w:rsidRPr="002A0876">
        <w:t xml:space="preserve">BAMBINI, Martha </w:t>
      </w:r>
      <w:r w:rsidR="00BF0BB2" w:rsidRPr="002A0876">
        <w:t>D.</w:t>
      </w:r>
      <w:r w:rsidR="00BF0BB2">
        <w:t>; MOURA</w:t>
      </w:r>
      <w:r w:rsidR="0091252B">
        <w:t>,</w:t>
      </w:r>
      <w:r w:rsidR="00F42360">
        <w:t xml:space="preserve"> </w:t>
      </w:r>
      <w:r w:rsidR="00BF0BB2">
        <w:t>M.F., PEDROSO</w:t>
      </w:r>
      <w:r w:rsidR="0091252B">
        <w:t xml:space="preserve"> </w:t>
      </w:r>
      <w:r w:rsidR="00BF0BB2">
        <w:t>JÚNIOR, M.</w:t>
      </w:r>
      <w:r w:rsidR="0091252B">
        <w:t xml:space="preserve">, </w:t>
      </w:r>
      <w:r w:rsidR="00BF0BB2">
        <w:t>MIRANDA, J.I.</w:t>
      </w:r>
      <w:r w:rsidR="0091252B">
        <w:t xml:space="preserve">, </w:t>
      </w:r>
      <w:r w:rsidR="00BF0BB2">
        <w:t>ALVES, C.A.M.</w:t>
      </w:r>
      <w:r w:rsidR="0091252B">
        <w:t xml:space="preserve">, </w:t>
      </w:r>
      <w:bookmarkStart w:id="44" w:name="OLE_LINK1"/>
      <w:bookmarkStart w:id="45" w:name="OLE_LINK2"/>
      <w:r w:rsidR="00BF0BB2">
        <w:t>ANTUNES, J.F.G.</w:t>
      </w:r>
      <w:r w:rsidR="0091252B">
        <w:t xml:space="preserve"> </w:t>
      </w:r>
      <w:r w:rsidR="0091252B">
        <w:rPr>
          <w:b/>
        </w:rPr>
        <w:t>Ava</w:t>
      </w:r>
      <w:r w:rsidRPr="002A0876">
        <w:rPr>
          <w:b/>
        </w:rPr>
        <w:t>liação do Comportamento Humano nas Organizações</w:t>
      </w:r>
      <w:bookmarkEnd w:id="44"/>
      <w:bookmarkEnd w:id="45"/>
      <w:r w:rsidRPr="002A0876">
        <w:t xml:space="preserve">: uma </w:t>
      </w:r>
      <w:r w:rsidR="002A0876" w:rsidRPr="002A0876">
        <w:t>p</w:t>
      </w:r>
      <w:r w:rsidRPr="002A0876">
        <w:t xml:space="preserve">roposta. Embrapa Informática Agropecuária, Campinas, v. 66, n. 1, </w:t>
      </w:r>
      <w:r w:rsidR="002A0876" w:rsidRPr="002A0876">
        <w:t>29p.</w:t>
      </w:r>
      <w:r w:rsidRPr="002A0876">
        <w:t>, dez. 2006.</w:t>
      </w:r>
      <w:r w:rsidR="002A0876">
        <w:t xml:space="preserve"> Disponível em: &lt;</w:t>
      </w:r>
      <w:r w:rsidR="002A0876" w:rsidRPr="002A0876">
        <w:rPr>
          <w:b/>
          <w:highlight w:val="yellow"/>
        </w:rPr>
        <w:t xml:space="preserve"> </w:t>
      </w:r>
      <w:r w:rsidR="002A0876" w:rsidRPr="002A0876">
        <w:t>https://www.infoteca.cnptia.embrapa.br/infoteca/bitstream/doc/3290/1/doc66.pdf</w:t>
      </w:r>
      <w:r w:rsidR="002A0876">
        <w:t xml:space="preserve">&gt; Acesso em: </w:t>
      </w:r>
      <w:r w:rsidR="0091252B">
        <w:t>1 out. 2020.</w:t>
      </w:r>
    </w:p>
    <w:p w14:paraId="1329CA1C" w14:textId="77777777" w:rsidR="00E00F8C" w:rsidRPr="0050205E" w:rsidRDefault="00D52DD2" w:rsidP="00237610">
      <w:pPr>
        <w:pStyle w:val="TF-refernciasITEM"/>
        <w:jc w:val="both"/>
        <w:rPr>
          <w:color w:val="000000"/>
        </w:rPr>
      </w:pPr>
      <w:r w:rsidRPr="0050205E">
        <w:rPr>
          <w:color w:val="000000"/>
        </w:rPr>
        <w:t>BRASIL</w:t>
      </w:r>
      <w:r w:rsidR="0074361C" w:rsidRPr="0050205E">
        <w:rPr>
          <w:color w:val="000000"/>
        </w:rPr>
        <w:t xml:space="preserve">. </w:t>
      </w:r>
      <w:r w:rsidR="00E00F8C" w:rsidRPr="0050205E">
        <w:rPr>
          <w:color w:val="000000"/>
        </w:rPr>
        <w:t xml:space="preserve">Decreto nº 4.346, </w:t>
      </w:r>
      <w:r w:rsidR="0074361C" w:rsidRPr="0050205E">
        <w:rPr>
          <w:color w:val="000000"/>
        </w:rPr>
        <w:t xml:space="preserve">26 ago. </w:t>
      </w:r>
      <w:r w:rsidR="00E00F8C" w:rsidRPr="0050205E">
        <w:rPr>
          <w:color w:val="000000"/>
        </w:rPr>
        <w:t xml:space="preserve">2002. </w:t>
      </w:r>
      <w:r w:rsidR="00E00F8C" w:rsidRPr="0050205E">
        <w:rPr>
          <w:b/>
          <w:color w:val="000000"/>
        </w:rPr>
        <w:t>Regulamento Disciplinar do Exérci</w:t>
      </w:r>
      <w:r w:rsidR="0074361C" w:rsidRPr="0050205E">
        <w:rPr>
          <w:b/>
          <w:color w:val="000000"/>
        </w:rPr>
        <w:t>to (R-4)</w:t>
      </w:r>
      <w:r w:rsidR="0074361C" w:rsidRPr="0050205E">
        <w:rPr>
          <w:color w:val="000000"/>
        </w:rPr>
        <w:t>. Brasília</w:t>
      </w:r>
      <w:r w:rsidR="00E00F8C" w:rsidRPr="0050205E">
        <w:rPr>
          <w:color w:val="000000"/>
        </w:rPr>
        <w:t xml:space="preserve">. Disponível em: </w:t>
      </w:r>
      <w:r w:rsidR="008B4416" w:rsidRPr="0050205E">
        <w:rPr>
          <w:color w:val="000000"/>
        </w:rPr>
        <w:t>&lt;</w:t>
      </w:r>
      <w:r w:rsidR="00E00F8C" w:rsidRPr="0050205E">
        <w:rPr>
          <w:color w:val="000000"/>
        </w:rPr>
        <w:t>https://bdex.eb.mil.br/</w:t>
      </w:r>
      <w:proofErr w:type="spellStart"/>
      <w:r w:rsidR="00E00F8C" w:rsidRPr="0050205E">
        <w:rPr>
          <w:color w:val="000000"/>
        </w:rPr>
        <w:t>jspui</w:t>
      </w:r>
      <w:proofErr w:type="spellEnd"/>
      <w:r w:rsidR="00E00F8C" w:rsidRPr="0050205E">
        <w:rPr>
          <w:color w:val="000000"/>
        </w:rPr>
        <w:t>/</w:t>
      </w:r>
      <w:proofErr w:type="spellStart"/>
      <w:r w:rsidR="00E00F8C" w:rsidRPr="0050205E">
        <w:rPr>
          <w:color w:val="000000"/>
        </w:rPr>
        <w:t>bitstream</w:t>
      </w:r>
      <w:proofErr w:type="spellEnd"/>
      <w:r w:rsidR="00E00F8C" w:rsidRPr="0050205E">
        <w:rPr>
          <w:color w:val="000000"/>
        </w:rPr>
        <w:t>/1/702/1/D4346.pdf</w:t>
      </w:r>
      <w:r w:rsidR="008B4416" w:rsidRPr="0050205E">
        <w:rPr>
          <w:color w:val="000000"/>
        </w:rPr>
        <w:t>&gt;</w:t>
      </w:r>
      <w:r w:rsidR="00E00F8C" w:rsidRPr="0050205E">
        <w:rPr>
          <w:color w:val="000000"/>
        </w:rPr>
        <w:t>. Acesso em: 13 out. 2020.</w:t>
      </w:r>
    </w:p>
    <w:p w14:paraId="453B4540" w14:textId="77777777" w:rsidR="008B4416" w:rsidRPr="0091252B" w:rsidRDefault="008B4416" w:rsidP="00AA484E">
      <w:pPr>
        <w:pStyle w:val="TF-refernciasITEM"/>
        <w:jc w:val="both"/>
      </w:pPr>
      <w:r w:rsidRPr="0091252B">
        <w:t xml:space="preserve">______. Ministério da Defesa. Exército Brasileiro. </w:t>
      </w:r>
      <w:r w:rsidRPr="0091252B">
        <w:rPr>
          <w:b/>
        </w:rPr>
        <w:t>Diretriz do Comandante do Exército 2020-2023</w:t>
      </w:r>
      <w:r w:rsidRPr="0091252B">
        <w:t>. 2019a. Disponível em: &lt;https://www.eb.mil.br/documents/10138/9474894/DIRETRIZ+DO+COMANDANTE+DO+EX%C3%89RCITO+2019+OTIMIZADO.pdf/eca42421-8af4-ddfa-e94a-0572f280c37b&gt;. Acesso em: 5 out. 2019.</w:t>
      </w:r>
    </w:p>
    <w:p w14:paraId="0DDC811E" w14:textId="77777777" w:rsidR="00D52DD2" w:rsidRPr="0091252B" w:rsidRDefault="00D52DD2" w:rsidP="00AA484E">
      <w:pPr>
        <w:pStyle w:val="TF-refernciasITEM"/>
        <w:jc w:val="both"/>
      </w:pPr>
      <w:r w:rsidRPr="0091252B">
        <w:t xml:space="preserve">______. Ministério da Defesa. Exército Brasileiro. Departamento de Educação e Cultura do Exército - DECEX. </w:t>
      </w:r>
      <w:r w:rsidRPr="0091252B">
        <w:rPr>
          <w:b/>
        </w:rPr>
        <w:t>Normas para a Avaliação da Aprendizagem (NAA</w:t>
      </w:r>
      <w:r w:rsidR="00C21EF6" w:rsidRPr="0091252B">
        <w:rPr>
          <w:b/>
        </w:rPr>
        <w:t xml:space="preserve"> – EB60-N-06.004</w:t>
      </w:r>
      <w:r w:rsidRPr="0091252B">
        <w:rPr>
          <w:b/>
        </w:rPr>
        <w:t>)</w:t>
      </w:r>
      <w:r w:rsidRPr="0091252B">
        <w:t>, 4ª Ed. Rio de Janeiro, RJ: [s. n.], 2019b.</w:t>
      </w:r>
    </w:p>
    <w:p w14:paraId="5F521FB5" w14:textId="77777777" w:rsidR="00C21EF6" w:rsidRPr="0091252B" w:rsidRDefault="00C21EF6" w:rsidP="00C21EF6">
      <w:pPr>
        <w:pStyle w:val="TF-refernciasITEM"/>
        <w:jc w:val="both"/>
      </w:pPr>
      <w:r w:rsidRPr="0091252B">
        <w:t xml:space="preserve">______. Ministério da Defesa. Exército Brasileiro. Departamento de Educação e Cultura do Exército - DECEX. </w:t>
      </w:r>
      <w:r w:rsidRPr="0091252B">
        <w:rPr>
          <w:b/>
        </w:rPr>
        <w:t>Normas para Desenvolvimento e Avaliação dos Conteúdos Atitudinais (NDACA – EB60-N-05.013)</w:t>
      </w:r>
      <w:r w:rsidRPr="0091252B">
        <w:t xml:space="preserve">, 2ª Ed. Rio de Janeiro, RJ: [s. n.], 2018a. </w:t>
      </w:r>
    </w:p>
    <w:p w14:paraId="6C974B5A" w14:textId="77777777" w:rsidR="006C3D87" w:rsidRDefault="00C21EF6" w:rsidP="008B4416">
      <w:pPr>
        <w:pStyle w:val="TF-refernciasITEM"/>
        <w:jc w:val="both"/>
      </w:pPr>
      <w:r w:rsidRPr="0091252B">
        <w:t xml:space="preserve">______. Ministério da Defesa. Exército Brasileiro. Departamento de Educação e Cultura do Exército. Diretoria de Educação Superior Militar – </w:t>
      </w:r>
      <w:proofErr w:type="spellStart"/>
      <w:r w:rsidRPr="0091252B">
        <w:t>DESMil</w:t>
      </w:r>
      <w:proofErr w:type="spellEnd"/>
      <w:r w:rsidRPr="0091252B">
        <w:t xml:space="preserve">. </w:t>
      </w:r>
      <w:r w:rsidRPr="0091252B">
        <w:rPr>
          <w:b/>
        </w:rPr>
        <w:t>Normas Internas para Desenvolvimento e Avaliação dos Conteúdos Atitudinais (NIDACA – EB60-N-06.003)</w:t>
      </w:r>
      <w:r w:rsidRPr="0091252B">
        <w:t xml:space="preserve">, 1ª Ed. Rio </w:t>
      </w:r>
      <w:r w:rsidR="008B4416" w:rsidRPr="0091252B">
        <w:t>de Janeiro, RJ: [s. n.], 2018b.</w:t>
      </w:r>
    </w:p>
    <w:p w14:paraId="0332AB6B" w14:textId="77777777" w:rsidR="006C3D87" w:rsidRDefault="006C3D87" w:rsidP="008B4416">
      <w:pPr>
        <w:pStyle w:val="TF-refernciasITEM"/>
        <w:jc w:val="both"/>
      </w:pPr>
      <w:r w:rsidRPr="0091252B">
        <w:lastRenderedPageBreak/>
        <w:t xml:space="preserve">______. </w:t>
      </w:r>
      <w:r>
        <w:t xml:space="preserve">Ministério da Defesa. Exército Brasileiro. Departamento de Educação e Cultura do Exército – </w:t>
      </w:r>
      <w:proofErr w:type="spellStart"/>
      <w:r>
        <w:t>DECEx</w:t>
      </w:r>
      <w:proofErr w:type="spellEnd"/>
      <w:r>
        <w:t xml:space="preserve">. </w:t>
      </w:r>
      <w:r w:rsidRPr="0091252B">
        <w:t xml:space="preserve">Portaria Nº </w:t>
      </w:r>
      <w:r>
        <w:t>80 – DECEX</w:t>
      </w:r>
      <w:r w:rsidRPr="0091252B">
        <w:t xml:space="preserve">, </w:t>
      </w:r>
      <w:r>
        <w:t>7</w:t>
      </w:r>
      <w:r w:rsidRPr="0091252B">
        <w:t xml:space="preserve"> </w:t>
      </w:r>
      <w:r>
        <w:t>ago</w:t>
      </w:r>
      <w:r w:rsidRPr="0091252B">
        <w:t xml:space="preserve">. </w:t>
      </w:r>
      <w:r>
        <w:t>2013</w:t>
      </w:r>
      <w:r w:rsidRPr="0091252B">
        <w:t xml:space="preserve">. </w:t>
      </w:r>
      <w:r>
        <w:rPr>
          <w:b/>
        </w:rPr>
        <w:t>Instruções Reguladoras do Ensino por Competências: Currículo e Avaliação (IREC-EB60-IR-05.008)</w:t>
      </w:r>
      <w:r w:rsidRPr="0091252B">
        <w:t xml:space="preserve">. Disponível em: </w:t>
      </w:r>
      <w:r>
        <w:t>&lt;</w:t>
      </w:r>
      <w:r w:rsidRPr="006C3D87">
        <w:t>http://www.decex.eb.mil.br/port_/leg_ensino/2_educacao_eb-decex/49_port_080_DECEx_07Ago2013_IREC_EB60-IR-05.008.pdf</w:t>
      </w:r>
      <w:r>
        <w:t>&gt;. Acesso em: 18</w:t>
      </w:r>
      <w:r w:rsidRPr="0091252B">
        <w:t xml:space="preserve"> </w:t>
      </w:r>
      <w:r>
        <w:t>nov</w:t>
      </w:r>
      <w:r w:rsidRPr="0091252B">
        <w:t>. 2020</w:t>
      </w:r>
    </w:p>
    <w:p w14:paraId="49E6D4C1" w14:textId="77777777" w:rsidR="008B4416" w:rsidRPr="0091252B" w:rsidRDefault="008B4416" w:rsidP="008B4416">
      <w:pPr>
        <w:pStyle w:val="TF-refernciasITEM"/>
        <w:jc w:val="both"/>
      </w:pPr>
      <w:r w:rsidRPr="0091252B">
        <w:t xml:space="preserve">______. Ministério da Defesa. Exército Brasileiro. Diretoria de Educação Superior Militar – </w:t>
      </w:r>
      <w:proofErr w:type="spellStart"/>
      <w:r w:rsidRPr="0091252B">
        <w:t>DESMil</w:t>
      </w:r>
      <w:proofErr w:type="spellEnd"/>
      <w:r w:rsidRPr="0091252B">
        <w:t xml:space="preserve">. </w:t>
      </w:r>
      <w:r w:rsidRPr="0091252B">
        <w:rPr>
          <w:b/>
        </w:rPr>
        <w:t>Orientações Metodológicas para o Ensino por Competências</w:t>
      </w:r>
      <w:r w:rsidRPr="0091252B">
        <w:t>, 1ª Ed. Rio de Janeiro, RJ: [s. n.], 2018c.</w:t>
      </w:r>
    </w:p>
    <w:p w14:paraId="377CC263" w14:textId="77777777" w:rsidR="00FE2D0B" w:rsidRDefault="00FE2D0B" w:rsidP="00FE2D0B">
      <w:pPr>
        <w:pStyle w:val="TF-refernciasITEM"/>
        <w:jc w:val="both"/>
      </w:pPr>
      <w:r w:rsidRPr="0091252B">
        <w:t xml:space="preserve">______. </w:t>
      </w:r>
      <w:r>
        <w:t xml:space="preserve">Ministério da Defesa. Exército Brasileiro. Departamento de Educação e Cultura do Exército – </w:t>
      </w:r>
      <w:proofErr w:type="spellStart"/>
      <w:r>
        <w:t>DECEx</w:t>
      </w:r>
      <w:proofErr w:type="spellEnd"/>
      <w:r>
        <w:t xml:space="preserve">. </w:t>
      </w:r>
      <w:r w:rsidRPr="0091252B">
        <w:t xml:space="preserve">Portaria Nº </w:t>
      </w:r>
      <w:r>
        <w:t>114 – DECEX</w:t>
      </w:r>
      <w:r w:rsidRPr="0091252B">
        <w:t xml:space="preserve">, </w:t>
      </w:r>
      <w:r>
        <w:t>31</w:t>
      </w:r>
      <w:r w:rsidRPr="0091252B">
        <w:t xml:space="preserve"> </w:t>
      </w:r>
      <w:r>
        <w:t>maio</w:t>
      </w:r>
      <w:r w:rsidRPr="0091252B">
        <w:t xml:space="preserve"> </w:t>
      </w:r>
      <w:r>
        <w:t>2017</w:t>
      </w:r>
      <w:r w:rsidRPr="0091252B">
        <w:t xml:space="preserve">. </w:t>
      </w:r>
      <w:r>
        <w:rPr>
          <w:b/>
        </w:rPr>
        <w:t>Instruções Reguladoras do Ensino por Competências: Currículo e Avaliação – 3ª Edição (IREC-EB60-IR-05.008)</w:t>
      </w:r>
      <w:r w:rsidRPr="0091252B">
        <w:t xml:space="preserve">. Disponível em: </w:t>
      </w:r>
      <w:r>
        <w:t>&lt;</w:t>
      </w:r>
      <w:r w:rsidRPr="00823647">
        <w:t>http://www.ceadex.eb.mil.br/</w:t>
      </w:r>
      <w:proofErr w:type="spellStart"/>
      <w:r w:rsidRPr="00823647">
        <w:t>images</w:t>
      </w:r>
      <w:proofErr w:type="spellEnd"/>
      <w:r w:rsidRPr="00823647">
        <w:t>/</w:t>
      </w:r>
      <w:proofErr w:type="spellStart"/>
      <w:r w:rsidRPr="00823647">
        <w:t>legislacao</w:t>
      </w:r>
      <w:proofErr w:type="spellEnd"/>
      <w:r w:rsidRPr="00823647">
        <w:t>/VII/6.pdf</w:t>
      </w:r>
      <w:r>
        <w:t>&gt;. Acesso em: 18</w:t>
      </w:r>
      <w:r w:rsidRPr="0091252B">
        <w:t xml:space="preserve"> </w:t>
      </w:r>
      <w:r>
        <w:t>nov</w:t>
      </w:r>
      <w:r w:rsidRPr="0091252B">
        <w:t>. 2020</w:t>
      </w:r>
    </w:p>
    <w:p w14:paraId="483A2B61" w14:textId="77777777" w:rsidR="00FE2D0B" w:rsidRDefault="00FE2D0B" w:rsidP="00FE2D0B">
      <w:pPr>
        <w:pStyle w:val="TF-refernciasITEM"/>
        <w:jc w:val="both"/>
      </w:pPr>
      <w:r w:rsidRPr="0091252B">
        <w:t xml:space="preserve">______. </w:t>
      </w:r>
      <w:r>
        <w:t>Ministério da Defesa. Exército Brasileiro. Estado Maior d</w:t>
      </w:r>
      <w:r w:rsidRPr="00FE2D0B">
        <w:t xml:space="preserve">o Exército. </w:t>
      </w:r>
      <w:r w:rsidRPr="00FE2D0B">
        <w:rPr>
          <w:b/>
        </w:rPr>
        <w:t>EB 10-P-01.007: Plano Estratégico do Exército 2020-2023</w:t>
      </w:r>
      <w:r w:rsidRPr="00FE2D0B">
        <w:t>. Brasília, DF, 2019</w:t>
      </w:r>
      <w:r>
        <w:t>c</w:t>
      </w:r>
      <w:r w:rsidRPr="00FE2D0B">
        <w:t>.</w:t>
      </w:r>
    </w:p>
    <w:p w14:paraId="7A9EF2CA" w14:textId="77777777" w:rsidR="008B4416" w:rsidRDefault="008B4416" w:rsidP="00C21EF6">
      <w:pPr>
        <w:pStyle w:val="TF-refernciasITEM"/>
        <w:jc w:val="both"/>
      </w:pPr>
      <w:r w:rsidRPr="0091252B">
        <w:t xml:space="preserve">______. </w:t>
      </w:r>
      <w:r w:rsidR="00237610" w:rsidRPr="0091252B">
        <w:t>Portaria Nº 092 – EME, 26 set. 1997</w:t>
      </w:r>
      <w:r w:rsidRPr="0091252B">
        <w:t xml:space="preserve">. </w:t>
      </w:r>
      <w:r w:rsidRPr="0091252B">
        <w:rPr>
          <w:b/>
        </w:rPr>
        <w:t>Manual Técnico: Manual do Instrutor (T 21-250)</w:t>
      </w:r>
      <w:r w:rsidRPr="0091252B">
        <w:t>, 3</w:t>
      </w:r>
      <w:r w:rsidR="00237610" w:rsidRPr="0091252B">
        <w:t>ª Ed</w:t>
      </w:r>
      <w:r w:rsidRPr="0091252B">
        <w:t>.</w:t>
      </w:r>
      <w:r w:rsidR="00237610" w:rsidRPr="0091252B">
        <w:t xml:space="preserve"> Disponível em: &lt; http://www.decex.eb.mil.br/port_/leg_ensino/2_educacao_eb-decex/2_port_092_EME_26Set1997.pdf&gt;. Acesso em: 14 out. 2020</w:t>
      </w:r>
    </w:p>
    <w:p w14:paraId="3ED52552" w14:textId="77777777" w:rsidR="00FE208B" w:rsidRDefault="00FE208B" w:rsidP="00C21EF6">
      <w:pPr>
        <w:pStyle w:val="TF-refernciasITEM"/>
        <w:jc w:val="both"/>
      </w:pPr>
      <w:r w:rsidRPr="0091252B">
        <w:t xml:space="preserve">______. Portaria Nº </w:t>
      </w:r>
      <w:r>
        <w:t>137</w:t>
      </w:r>
      <w:r w:rsidRPr="0091252B">
        <w:t xml:space="preserve">, </w:t>
      </w:r>
      <w:r>
        <w:t>28</w:t>
      </w:r>
      <w:r w:rsidRPr="0091252B">
        <w:t xml:space="preserve"> </w:t>
      </w:r>
      <w:r>
        <w:t>fev</w:t>
      </w:r>
      <w:r w:rsidRPr="0091252B">
        <w:t xml:space="preserve">. </w:t>
      </w:r>
      <w:r>
        <w:t>2012</w:t>
      </w:r>
      <w:r w:rsidRPr="0091252B">
        <w:t xml:space="preserve">. </w:t>
      </w:r>
      <w:r>
        <w:rPr>
          <w:b/>
        </w:rPr>
        <w:t>Diretriz para o Projeto de Implantação do Ensino por Competências no Exército Brasileiro</w:t>
      </w:r>
      <w:r w:rsidRPr="0091252B">
        <w:t xml:space="preserve">. Disponível em: &lt; </w:t>
      </w:r>
      <w:r w:rsidRPr="00FE208B">
        <w:t>http://www.eb.mil.br/c/document_library/get_file?uuid=548302c1-0277-430e-b1f5-9500ad5548d4&amp;groupId=1094704</w:t>
      </w:r>
      <w:r>
        <w:t>&gt;. Acesso em: 18</w:t>
      </w:r>
      <w:r w:rsidRPr="0091252B">
        <w:t xml:space="preserve"> </w:t>
      </w:r>
      <w:r>
        <w:t>nov</w:t>
      </w:r>
      <w:r w:rsidRPr="0091252B">
        <w:t>. 2020</w:t>
      </w:r>
    </w:p>
    <w:p w14:paraId="12059109" w14:textId="77777777" w:rsidR="00D52DD2" w:rsidRPr="00D914B8" w:rsidRDefault="00E00F8C" w:rsidP="00AA484E">
      <w:pPr>
        <w:pStyle w:val="TF-refernciasITEM"/>
        <w:jc w:val="both"/>
      </w:pPr>
      <w:r>
        <w:t>DEPARTAMENTO DE EDUCAÇÃO E CULTURA DO EXÉRCITO</w:t>
      </w:r>
      <w:r w:rsidRPr="008F24C2">
        <w:t xml:space="preserve"> </w:t>
      </w:r>
      <w:r w:rsidR="004A452D" w:rsidRPr="008F24C2">
        <w:t xml:space="preserve">(DECEX). </w:t>
      </w:r>
      <w:r w:rsidR="004A452D" w:rsidRPr="008F24C2">
        <w:rPr>
          <w:b/>
        </w:rPr>
        <w:t>Os CPOR e NPOR</w:t>
      </w:r>
      <w:r w:rsidR="004A452D" w:rsidRPr="008F24C2">
        <w:t xml:space="preserve">: Centros e Núcleos de Preparação de Oficiais contribuem para a formação da </w:t>
      </w:r>
      <w:r w:rsidRPr="008F24C2">
        <w:t>reserva mobilizável do exército. 2019</w:t>
      </w:r>
      <w:r w:rsidR="004A452D" w:rsidRPr="008F24C2">
        <w:t xml:space="preserve">. Disponível em: </w:t>
      </w:r>
      <w:r w:rsidR="008B4416" w:rsidRPr="008F24C2">
        <w:t>&lt;</w:t>
      </w:r>
      <w:r w:rsidR="004A452D" w:rsidRPr="008F24C2">
        <w:t>http://www.decex.eb.mil.br/progmecenas/57-noticias/277-os-cpor-e-npor</w:t>
      </w:r>
      <w:r w:rsidR="008B4416" w:rsidRPr="008F24C2">
        <w:t>&gt;</w:t>
      </w:r>
      <w:r w:rsidR="004A452D" w:rsidRPr="008F24C2">
        <w:t xml:space="preserve">. </w:t>
      </w:r>
      <w:r w:rsidR="004A452D" w:rsidRPr="00D914B8">
        <w:t>Acesso em: 29 set. 2020.</w:t>
      </w:r>
    </w:p>
    <w:p w14:paraId="7A99BC5D" w14:textId="77777777" w:rsidR="009E0479" w:rsidRDefault="00A41811" w:rsidP="009E0479">
      <w:pPr>
        <w:pStyle w:val="TF-refernciasITEM"/>
        <w:jc w:val="both"/>
      </w:pPr>
      <w:r w:rsidRPr="009A0D7A">
        <w:t>FEREZIN, Andrea C</w:t>
      </w:r>
      <w:r>
        <w:t>.</w:t>
      </w:r>
      <w:r w:rsidRPr="009A0D7A">
        <w:t xml:space="preserve"> S</w:t>
      </w:r>
      <w:r>
        <w:t>.</w:t>
      </w:r>
      <w:r w:rsidR="001D279B">
        <w:t xml:space="preserve"> et al</w:t>
      </w:r>
      <w:r w:rsidRPr="009A0D7A">
        <w:t xml:space="preserve">. </w:t>
      </w:r>
      <w:r w:rsidRPr="00D52DD2">
        <w:rPr>
          <w:b/>
        </w:rPr>
        <w:t>Implantação de um Sistema Eletrônico de Avaliação de Desempenho para Médicos em Hospital Público de Alta Complexidade</w:t>
      </w:r>
      <w:r w:rsidRPr="009A0D7A">
        <w:t xml:space="preserve">. Revista Qualidade </w:t>
      </w:r>
      <w:proofErr w:type="spellStart"/>
      <w:r w:rsidRPr="009A0D7A">
        <w:t>Hc</w:t>
      </w:r>
      <w:proofErr w:type="spellEnd"/>
      <w:r w:rsidRPr="009A0D7A">
        <w:t>, Ribeirão Preto, v. 7, n. 8, p. 1-7, jan./dez. 2019.</w:t>
      </w:r>
      <w:r w:rsidR="009E0479" w:rsidRPr="009E0479">
        <w:t xml:space="preserve"> </w:t>
      </w:r>
    </w:p>
    <w:p w14:paraId="76DC4187" w14:textId="77777777" w:rsidR="00B00C9C" w:rsidRDefault="00B00C9C" w:rsidP="009E0479">
      <w:pPr>
        <w:pStyle w:val="TF-refernciasITEM"/>
        <w:jc w:val="both"/>
      </w:pPr>
      <w:r w:rsidRPr="00B00C9C">
        <w:t xml:space="preserve">MENDONCA, Luiza de Sousa Ferreira de; AGUIAR, Natalia Morais Correa Borges; DOPCKE, Rosa </w:t>
      </w:r>
      <w:proofErr w:type="spellStart"/>
      <w:r w:rsidRPr="00B00C9C">
        <w:t>Neira</w:t>
      </w:r>
      <w:proofErr w:type="spellEnd"/>
      <w:r w:rsidRPr="00B00C9C">
        <w:t xml:space="preserve">. Sistema de Ensino Naval: uma experiência na </w:t>
      </w:r>
      <w:proofErr w:type="gramStart"/>
      <w:r w:rsidRPr="00B00C9C">
        <w:t>pratica</w:t>
      </w:r>
      <w:proofErr w:type="gramEnd"/>
      <w:r w:rsidRPr="00B00C9C">
        <w:t xml:space="preserve"> do ensino por competências. Revista Meta: Avaliação, [S.L.], v. 10, n. 30, p. 638-660, 19 dez. 2018. Revista Meta </w:t>
      </w:r>
      <w:r>
        <w:t>–</w:t>
      </w:r>
      <w:r w:rsidRPr="00B00C9C">
        <w:t xml:space="preserve"> </w:t>
      </w:r>
      <w:r w:rsidR="00BF0BB2" w:rsidRPr="00B00C9C">
        <w:t>Avaliação</w:t>
      </w:r>
      <w:r>
        <w:t>.</w:t>
      </w:r>
    </w:p>
    <w:p w14:paraId="7ACAE115" w14:textId="77777777" w:rsidR="009E0479" w:rsidRDefault="009E0479" w:rsidP="009E0479">
      <w:pPr>
        <w:pStyle w:val="TF-refernciasITEM"/>
        <w:jc w:val="both"/>
      </w:pPr>
      <w:r w:rsidRPr="009E0479">
        <w:t xml:space="preserve">MOTTA, </w:t>
      </w:r>
      <w:proofErr w:type="spellStart"/>
      <w:r w:rsidRPr="009E0479">
        <w:t>Aricildes</w:t>
      </w:r>
      <w:proofErr w:type="spellEnd"/>
      <w:r w:rsidRPr="009E0479">
        <w:t xml:space="preserve"> de Moraes (org.). </w:t>
      </w:r>
      <w:r w:rsidRPr="00D52DD2">
        <w:rPr>
          <w:b/>
        </w:rPr>
        <w:t>História Oral do Exército</w:t>
      </w:r>
      <w:r w:rsidRPr="009E0479">
        <w:t>: formação de oficiais da reserva. Rio de Janeiro: Biblioteca do Exército, 2010. 509 p</w:t>
      </w:r>
      <w:r>
        <w:t>.</w:t>
      </w:r>
    </w:p>
    <w:p w14:paraId="5429EB5F" w14:textId="77777777" w:rsidR="008B4416" w:rsidRPr="00D914B8" w:rsidRDefault="008B4416" w:rsidP="008B4416">
      <w:pPr>
        <w:pStyle w:val="TF-refernciasITEM"/>
        <w:jc w:val="both"/>
      </w:pPr>
      <w:r w:rsidRPr="00D914B8">
        <w:t xml:space="preserve">OLIVEIRA, Angel L. </w:t>
      </w:r>
      <w:r w:rsidRPr="00D914B8">
        <w:rPr>
          <w:b/>
        </w:rPr>
        <w:t>A Prática Educativa de Docentes acerca dos Conteúdos Atitudinais na Academia Militar das Agulhas Negras (AMAN)</w:t>
      </w:r>
      <w:r w:rsidRPr="00D914B8">
        <w:t>. 2019. 182 f. Dissertação (Mestrado) - Curso de Educação e Desenvolvimento Humano, Universidade de Taubaté, Taubaté, 2019.</w:t>
      </w:r>
    </w:p>
    <w:p w14:paraId="67378861" w14:textId="77777777" w:rsidR="008B4416" w:rsidRPr="00D914B8" w:rsidRDefault="008B4416" w:rsidP="009E0479">
      <w:pPr>
        <w:pStyle w:val="TF-refernciasITEM"/>
        <w:jc w:val="both"/>
      </w:pPr>
      <w:r w:rsidRPr="00D914B8">
        <w:t xml:space="preserve">RODRIGUES, Raphael M. </w:t>
      </w:r>
      <w:proofErr w:type="spellStart"/>
      <w:r w:rsidRPr="00D914B8">
        <w:t>da</w:t>
      </w:r>
      <w:proofErr w:type="spellEnd"/>
      <w:r w:rsidRPr="00D914B8">
        <w:t xml:space="preserve"> S.; TAKANO, Márcio M. A influência do emprego do sistema de entrevista informatizado no processo de seleção complementar do 9º Batalhão de Comunicações e Guerra Eletrônica no Biênio 2018/2019. </w:t>
      </w:r>
      <w:r w:rsidRPr="00D914B8">
        <w:rPr>
          <w:b/>
        </w:rPr>
        <w:t>O Comunicante</w:t>
      </w:r>
      <w:r w:rsidRPr="00D914B8">
        <w:t xml:space="preserve">, Revista Científica da Escola de Comunicações, Brasília, v. 9, n. 3, p. 16-29, </w:t>
      </w:r>
      <w:proofErr w:type="gramStart"/>
      <w:r w:rsidRPr="00D914B8">
        <w:t>Out.</w:t>
      </w:r>
      <w:proofErr w:type="gramEnd"/>
      <w:r w:rsidRPr="00D914B8">
        <w:t xml:space="preserve"> 2019.</w:t>
      </w:r>
    </w:p>
    <w:p w14:paraId="5877EE84" w14:textId="77777777" w:rsidR="00A41811" w:rsidRPr="00A41811" w:rsidRDefault="009E0479" w:rsidP="00BF7C9B">
      <w:pPr>
        <w:pStyle w:val="TF-refernciasITEM"/>
        <w:jc w:val="both"/>
      </w:pPr>
      <w:r w:rsidRPr="00274933">
        <w:lastRenderedPageBreak/>
        <w:t>SANTOS, Ricardo Q</w:t>
      </w:r>
      <w:r>
        <w:t>.</w:t>
      </w:r>
      <w:r w:rsidRPr="00274933">
        <w:t xml:space="preserve"> L. </w:t>
      </w:r>
      <w:r w:rsidRPr="00D52DD2">
        <w:rPr>
          <w:b/>
        </w:rPr>
        <w:t>A Formação do Oficial R2 no Exército Brasileiro</w:t>
      </w:r>
      <w:r w:rsidRPr="00274933">
        <w:t>: estudo de caso do núcleo de preparação de oficiais da reserva do batalhão da guarda presidencial no ano de 2016 (</w:t>
      </w:r>
      <w:r>
        <w:t xml:space="preserve">NPOR – BGP – </w:t>
      </w:r>
      <w:r w:rsidRPr="00274933">
        <w:t>2016). 2017. 92 f. Monografia (Especialização) - Curso de Sociologia, Departamento de Sociologia, Universidade de Brasília, Brasília, 2017.</w:t>
      </w:r>
    </w:p>
    <w:p w14:paraId="0C0632C5" w14:textId="77777777" w:rsidR="009E0479" w:rsidRDefault="00F76B0E" w:rsidP="009E0479">
      <w:pPr>
        <w:pStyle w:val="TF-refernciasITEM"/>
        <w:jc w:val="both"/>
      </w:pPr>
      <w:r w:rsidRPr="00F76B0E">
        <w:t>VIEIRA, Adriano G</w:t>
      </w:r>
      <w:r w:rsidR="009E0479">
        <w:t>.</w:t>
      </w:r>
      <w:r w:rsidRPr="00F76B0E">
        <w:t xml:space="preserve">; MOREIRA, Alessandro M. </w:t>
      </w:r>
      <w:r w:rsidRPr="00D52DD2">
        <w:rPr>
          <w:b/>
        </w:rPr>
        <w:t>E</w:t>
      </w:r>
      <w:r w:rsidR="00D52DD2" w:rsidRPr="00D52DD2">
        <w:rPr>
          <w:b/>
        </w:rPr>
        <w:t>studo</w:t>
      </w:r>
      <w:r w:rsidRPr="00D52DD2">
        <w:rPr>
          <w:b/>
        </w:rPr>
        <w:t xml:space="preserve"> </w:t>
      </w:r>
      <w:r w:rsidR="00D52DD2" w:rsidRPr="00D52DD2">
        <w:rPr>
          <w:b/>
        </w:rPr>
        <w:t>do</w:t>
      </w:r>
      <w:r w:rsidRPr="00D52DD2">
        <w:rPr>
          <w:b/>
        </w:rPr>
        <w:t xml:space="preserve"> S</w:t>
      </w:r>
      <w:r w:rsidR="00D52DD2" w:rsidRPr="00D52DD2">
        <w:rPr>
          <w:b/>
        </w:rPr>
        <w:t>istema</w:t>
      </w:r>
      <w:r w:rsidRPr="00D52DD2">
        <w:rPr>
          <w:b/>
        </w:rPr>
        <w:t xml:space="preserve"> </w:t>
      </w:r>
      <w:r w:rsidR="00D52DD2" w:rsidRPr="00D52DD2">
        <w:rPr>
          <w:b/>
        </w:rPr>
        <w:t>de</w:t>
      </w:r>
      <w:r w:rsidRPr="00D52DD2">
        <w:rPr>
          <w:b/>
        </w:rPr>
        <w:t xml:space="preserve"> A</w:t>
      </w:r>
      <w:r w:rsidR="00D52DD2" w:rsidRPr="00D52DD2">
        <w:rPr>
          <w:b/>
        </w:rPr>
        <w:t>valiação</w:t>
      </w:r>
      <w:r w:rsidRPr="00D52DD2">
        <w:rPr>
          <w:b/>
        </w:rPr>
        <w:t xml:space="preserve"> </w:t>
      </w:r>
      <w:r w:rsidR="00D52DD2" w:rsidRPr="00D52DD2">
        <w:rPr>
          <w:b/>
        </w:rPr>
        <w:t>da</w:t>
      </w:r>
      <w:r w:rsidRPr="00D52DD2">
        <w:rPr>
          <w:b/>
        </w:rPr>
        <w:t xml:space="preserve"> Á</w:t>
      </w:r>
      <w:r w:rsidR="00D52DD2" w:rsidRPr="00D52DD2">
        <w:rPr>
          <w:b/>
        </w:rPr>
        <w:t>rea</w:t>
      </w:r>
      <w:r w:rsidRPr="00D52DD2">
        <w:rPr>
          <w:b/>
        </w:rPr>
        <w:t xml:space="preserve"> A</w:t>
      </w:r>
      <w:r w:rsidR="00D52DD2" w:rsidRPr="00D52DD2">
        <w:rPr>
          <w:b/>
        </w:rPr>
        <w:t>titudinal</w:t>
      </w:r>
      <w:r w:rsidRPr="00D52DD2">
        <w:rPr>
          <w:b/>
        </w:rPr>
        <w:t xml:space="preserve"> </w:t>
      </w:r>
      <w:r w:rsidR="00D52DD2" w:rsidRPr="00D52DD2">
        <w:rPr>
          <w:b/>
        </w:rPr>
        <w:t>no</w:t>
      </w:r>
      <w:r w:rsidRPr="00D52DD2">
        <w:rPr>
          <w:b/>
        </w:rPr>
        <w:t xml:space="preserve"> D</w:t>
      </w:r>
      <w:r w:rsidR="00D52DD2" w:rsidRPr="00D52DD2">
        <w:rPr>
          <w:b/>
        </w:rPr>
        <w:t>esenvolvimento</w:t>
      </w:r>
      <w:r w:rsidRPr="00D52DD2">
        <w:rPr>
          <w:b/>
        </w:rPr>
        <w:t xml:space="preserve"> </w:t>
      </w:r>
      <w:r w:rsidR="00D52DD2" w:rsidRPr="00D52DD2">
        <w:rPr>
          <w:b/>
        </w:rPr>
        <w:t>de</w:t>
      </w:r>
      <w:r w:rsidRPr="00D52DD2">
        <w:rPr>
          <w:b/>
        </w:rPr>
        <w:t xml:space="preserve"> C</w:t>
      </w:r>
      <w:r w:rsidR="00D52DD2" w:rsidRPr="00D52DD2">
        <w:rPr>
          <w:b/>
        </w:rPr>
        <w:t>ompetências</w:t>
      </w:r>
      <w:r w:rsidRPr="00D52DD2">
        <w:rPr>
          <w:b/>
        </w:rPr>
        <w:t xml:space="preserve"> </w:t>
      </w:r>
      <w:r w:rsidR="00D52DD2" w:rsidRPr="00D52DD2">
        <w:rPr>
          <w:b/>
        </w:rPr>
        <w:t>nos</w:t>
      </w:r>
      <w:r w:rsidRPr="00D52DD2">
        <w:rPr>
          <w:b/>
        </w:rPr>
        <w:t xml:space="preserve"> C</w:t>
      </w:r>
      <w:r w:rsidR="00D52DD2" w:rsidRPr="00D52DD2">
        <w:rPr>
          <w:b/>
        </w:rPr>
        <w:t>adetes</w:t>
      </w:r>
      <w:r w:rsidRPr="00D52DD2">
        <w:rPr>
          <w:b/>
        </w:rPr>
        <w:t xml:space="preserve"> </w:t>
      </w:r>
      <w:r w:rsidR="00D52DD2" w:rsidRPr="00D52DD2">
        <w:rPr>
          <w:b/>
        </w:rPr>
        <w:t>da</w:t>
      </w:r>
      <w:r w:rsidRPr="00D52DD2">
        <w:rPr>
          <w:b/>
        </w:rPr>
        <w:t xml:space="preserve"> A</w:t>
      </w:r>
      <w:r w:rsidR="00D52DD2" w:rsidRPr="00D52DD2">
        <w:rPr>
          <w:b/>
        </w:rPr>
        <w:t>cademia</w:t>
      </w:r>
      <w:r w:rsidRPr="00D52DD2">
        <w:rPr>
          <w:b/>
        </w:rPr>
        <w:t xml:space="preserve"> M</w:t>
      </w:r>
      <w:r w:rsidR="00D52DD2" w:rsidRPr="00D52DD2">
        <w:rPr>
          <w:b/>
        </w:rPr>
        <w:t>ilitar</w:t>
      </w:r>
      <w:r w:rsidRPr="00D52DD2">
        <w:rPr>
          <w:b/>
        </w:rPr>
        <w:t xml:space="preserve"> </w:t>
      </w:r>
      <w:r w:rsidR="00D52DD2" w:rsidRPr="00D52DD2">
        <w:rPr>
          <w:b/>
        </w:rPr>
        <w:t>das</w:t>
      </w:r>
      <w:r w:rsidRPr="00D52DD2">
        <w:rPr>
          <w:b/>
        </w:rPr>
        <w:t xml:space="preserve"> A</w:t>
      </w:r>
      <w:r w:rsidR="00D52DD2" w:rsidRPr="00D52DD2">
        <w:rPr>
          <w:b/>
        </w:rPr>
        <w:t>gulhas</w:t>
      </w:r>
      <w:r w:rsidRPr="00D52DD2">
        <w:rPr>
          <w:b/>
        </w:rPr>
        <w:t xml:space="preserve"> N</w:t>
      </w:r>
      <w:r w:rsidR="00D52DD2" w:rsidRPr="00D52DD2">
        <w:rPr>
          <w:b/>
        </w:rPr>
        <w:t>egras</w:t>
      </w:r>
      <w:r w:rsidRPr="00D52DD2">
        <w:rPr>
          <w:b/>
        </w:rPr>
        <w:t xml:space="preserve"> (AMAN)</w:t>
      </w:r>
      <w:r w:rsidRPr="00F76B0E">
        <w:t>. 2018. 33 f. TCC (Graduação) - Curso de Curso de Gestão e Assessoramento de Estado-Maior, Escola de Formação Complementar do Exército, Salvador, 2018.</w:t>
      </w:r>
    </w:p>
    <w:p w14:paraId="64D669DC" w14:textId="77777777" w:rsidR="00D54D59" w:rsidRPr="00274933" w:rsidRDefault="00D54D59" w:rsidP="009E0479">
      <w:pPr>
        <w:pStyle w:val="TF-refernciasITEM"/>
        <w:jc w:val="both"/>
      </w:pPr>
      <w:r w:rsidRPr="00D54D59">
        <w:t>WITTACZIK, Lidiane Soares. ENSINO POR COMPETÊNCIAS: POSSIBILIDADES E LIMITAÇÕES. Atos de Pesquisa em Educação: Revista do Programa de Pós-Graduação em Educação - FURB, Blumenau, v. 2, n. 1, p. 161-172, abr. 2007. Disponível em: https://proxy.furb.br/ojs/index.php/atosdepesquisa/article/view/163. Acesso em: 18 nov. 2020.</w:t>
      </w:r>
    </w:p>
    <w:p w14:paraId="10A802E7" w14:textId="77777777" w:rsidR="009E0479" w:rsidRDefault="009E0479" w:rsidP="00BF7C9B">
      <w:pPr>
        <w:pStyle w:val="TF-refernciasITEM"/>
        <w:jc w:val="both"/>
      </w:pPr>
    </w:p>
    <w:p w14:paraId="18841390" w14:textId="77777777" w:rsidR="00F83A19" w:rsidRDefault="00374408" w:rsidP="008B4416">
      <w:pPr>
        <w:jc w:val="center"/>
      </w:pPr>
      <w:r>
        <w:br w:type="page"/>
      </w:r>
      <w:r w:rsidR="00F83A19">
        <w:lastRenderedPageBreak/>
        <w:t>ASSINATURAS</w:t>
      </w:r>
    </w:p>
    <w:p w14:paraId="1DEF4545" w14:textId="77777777" w:rsidR="00F83A19" w:rsidRDefault="00F83A19" w:rsidP="00F83A19">
      <w:pPr>
        <w:pStyle w:val="TF-LEGENDA"/>
      </w:pPr>
      <w:r>
        <w:t>(Atenção: todas as folhas devem estar rubricadas)</w:t>
      </w:r>
    </w:p>
    <w:p w14:paraId="7F412641" w14:textId="77777777" w:rsidR="00F83A19" w:rsidRDefault="00F83A19" w:rsidP="00F83A19">
      <w:pPr>
        <w:pStyle w:val="TF-LEGENDA"/>
      </w:pPr>
    </w:p>
    <w:p w14:paraId="016582AE" w14:textId="77777777" w:rsidR="00F83A19" w:rsidRDefault="00F83A19" w:rsidP="00F83A19">
      <w:pPr>
        <w:pStyle w:val="TF-LEGENDA"/>
      </w:pPr>
    </w:p>
    <w:p w14:paraId="2E52F274" w14:textId="77777777" w:rsidR="00F83A19" w:rsidRDefault="00F83A19" w:rsidP="00F83A19">
      <w:pPr>
        <w:pStyle w:val="TF-LEGENDA"/>
      </w:pPr>
      <w:r>
        <w:t>Assinatura do(a) Aluno(a): _____________________________________________________</w:t>
      </w:r>
    </w:p>
    <w:p w14:paraId="3F2C0A2F" w14:textId="77777777" w:rsidR="00F83A19" w:rsidRDefault="00F83A19" w:rsidP="00F83A19">
      <w:pPr>
        <w:pStyle w:val="TF-LEGENDA"/>
      </w:pPr>
    </w:p>
    <w:p w14:paraId="178F7B57" w14:textId="77777777" w:rsidR="00F83A19" w:rsidRDefault="00F83A19" w:rsidP="00F83A19">
      <w:pPr>
        <w:pStyle w:val="TF-LEGENDA"/>
      </w:pPr>
    </w:p>
    <w:p w14:paraId="767B74B2" w14:textId="77777777" w:rsidR="00F83A19" w:rsidRDefault="00F83A19" w:rsidP="00F83A19">
      <w:pPr>
        <w:pStyle w:val="TF-LEGENDA"/>
      </w:pPr>
      <w:r>
        <w:t>Assinatura do(a) Orientador(a): _________________________________________________</w:t>
      </w:r>
    </w:p>
    <w:p w14:paraId="7938C46D" w14:textId="77777777" w:rsidR="00A85EE8" w:rsidRDefault="00A85EE8" w:rsidP="00A85EE8">
      <w:pPr>
        <w:pStyle w:val="TF-LEGENDA"/>
      </w:pPr>
    </w:p>
    <w:p w14:paraId="11D47BDE" w14:textId="77777777" w:rsidR="00A85EE8" w:rsidRDefault="00A85EE8" w:rsidP="00A85EE8">
      <w:pPr>
        <w:pStyle w:val="TF-LEGENDA"/>
      </w:pPr>
    </w:p>
    <w:p w14:paraId="1FA0A747" w14:textId="77777777" w:rsidR="00A85EE8" w:rsidRDefault="00A85EE8" w:rsidP="00A85EE8">
      <w:pPr>
        <w:pStyle w:val="TF-LEGENDA"/>
      </w:pPr>
      <w:r>
        <w:t>Assinatura do(a) Supervisor(a): _________________________________________________</w:t>
      </w:r>
    </w:p>
    <w:p w14:paraId="713E0809" w14:textId="77777777" w:rsidR="00F83A19" w:rsidRDefault="00F83A19" w:rsidP="00F83A19">
      <w:pPr>
        <w:pStyle w:val="TF-LEGENDA"/>
      </w:pPr>
    </w:p>
    <w:p w14:paraId="73C738C7" w14:textId="77777777" w:rsidR="00F83A19" w:rsidRDefault="00F83A19" w:rsidP="00F83A19">
      <w:pPr>
        <w:pStyle w:val="TF-LEGENDA"/>
      </w:pPr>
    </w:p>
    <w:p w14:paraId="3CDA1FB5" w14:textId="77777777" w:rsidR="00F83A19" w:rsidRDefault="00F83A19" w:rsidP="00F83A19">
      <w:pPr>
        <w:pStyle w:val="TF-LEGENDA"/>
      </w:pPr>
      <w:r>
        <w:t>Assinatura do(a) Coorientador(a) (se houver): ______________________________________</w:t>
      </w:r>
    </w:p>
    <w:p w14:paraId="16FF2E82" w14:textId="77777777" w:rsidR="007222F7" w:rsidRDefault="007222F7" w:rsidP="007222F7">
      <w:pPr>
        <w:pStyle w:val="TF-TEXTOQUADRO"/>
      </w:pPr>
    </w:p>
    <w:p w14:paraId="56A7FD34"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7506DC33" w14:textId="77777777" w:rsidTr="00DF6ED2">
        <w:tc>
          <w:tcPr>
            <w:tcW w:w="9212" w:type="dxa"/>
            <w:shd w:val="clear" w:color="auto" w:fill="auto"/>
          </w:tcPr>
          <w:p w14:paraId="05A994C7" w14:textId="77777777" w:rsidR="007222F7" w:rsidRDefault="007222F7" w:rsidP="00DF6ED2">
            <w:pPr>
              <w:jc w:val="center"/>
            </w:pPr>
            <w:r>
              <w:t>Observações do orientador em relação a itens não atendidos do pré-projeto (se houver):</w:t>
            </w:r>
          </w:p>
          <w:p w14:paraId="55BD4473" w14:textId="77777777" w:rsidR="007222F7" w:rsidRDefault="007222F7" w:rsidP="00DF6ED2">
            <w:pPr>
              <w:jc w:val="center"/>
            </w:pPr>
          </w:p>
          <w:p w14:paraId="58F7C56B" w14:textId="77777777" w:rsidR="00554405" w:rsidRDefault="00554405" w:rsidP="00DF6ED2">
            <w:pPr>
              <w:jc w:val="center"/>
            </w:pPr>
          </w:p>
          <w:p w14:paraId="345D8B50" w14:textId="77777777" w:rsidR="00554405" w:rsidRDefault="00554405" w:rsidP="00DF6ED2">
            <w:pPr>
              <w:jc w:val="center"/>
            </w:pPr>
          </w:p>
          <w:p w14:paraId="03B6560E" w14:textId="77777777" w:rsidR="00554405" w:rsidRDefault="00554405" w:rsidP="00DF6ED2">
            <w:pPr>
              <w:jc w:val="center"/>
            </w:pPr>
          </w:p>
          <w:p w14:paraId="05101056" w14:textId="77777777" w:rsidR="00554405" w:rsidRDefault="00554405" w:rsidP="00DF6ED2">
            <w:pPr>
              <w:jc w:val="center"/>
            </w:pPr>
          </w:p>
          <w:p w14:paraId="544F5E06" w14:textId="77777777" w:rsidR="00554405" w:rsidRDefault="00554405" w:rsidP="00DF6ED2">
            <w:pPr>
              <w:jc w:val="center"/>
            </w:pPr>
          </w:p>
          <w:p w14:paraId="03D70185" w14:textId="77777777" w:rsidR="00554405" w:rsidRDefault="00554405" w:rsidP="00DF6ED2">
            <w:pPr>
              <w:jc w:val="center"/>
            </w:pPr>
          </w:p>
          <w:p w14:paraId="6A621006" w14:textId="77777777" w:rsidR="007222F7" w:rsidRDefault="007222F7" w:rsidP="00DF6ED2">
            <w:pPr>
              <w:jc w:val="center"/>
            </w:pPr>
          </w:p>
          <w:p w14:paraId="4F0DA5AC" w14:textId="77777777" w:rsidR="007222F7" w:rsidRDefault="007222F7" w:rsidP="00DF6ED2">
            <w:pPr>
              <w:jc w:val="center"/>
            </w:pPr>
          </w:p>
          <w:p w14:paraId="59999C1D" w14:textId="77777777" w:rsidR="007222F7" w:rsidRDefault="007222F7" w:rsidP="00DF6ED2">
            <w:pPr>
              <w:jc w:val="center"/>
            </w:pPr>
          </w:p>
        </w:tc>
      </w:tr>
    </w:tbl>
    <w:p w14:paraId="233A7E4D" w14:textId="77777777" w:rsidR="007222F7" w:rsidRDefault="007222F7" w:rsidP="007222F7">
      <w:pPr>
        <w:jc w:val="center"/>
      </w:pPr>
    </w:p>
    <w:p w14:paraId="160C077F" w14:textId="77777777" w:rsidR="007222F7" w:rsidRDefault="007222F7" w:rsidP="007222F7">
      <w:pPr>
        <w:jc w:val="center"/>
      </w:pPr>
    </w:p>
    <w:p w14:paraId="66885D77" w14:textId="77777777" w:rsidR="007222F7" w:rsidRDefault="007222F7" w:rsidP="007222F7">
      <w:pPr>
        <w:jc w:val="center"/>
      </w:pPr>
    </w:p>
    <w:p w14:paraId="18767F44" w14:textId="77777777" w:rsidR="00F255FC" w:rsidRDefault="00F255FC" w:rsidP="00F83A19">
      <w:pPr>
        <w:pStyle w:val="TF-LEGENDA"/>
      </w:pPr>
    </w:p>
    <w:p w14:paraId="14FD0FCC" w14:textId="77777777" w:rsidR="00320BFA" w:rsidRDefault="00320BFA">
      <w:pPr>
        <w:pStyle w:val="TF-LEGENDA"/>
        <w:sectPr w:rsidR="00320BFA" w:rsidSect="00F31359">
          <w:headerReference w:type="default" r:id="rId11"/>
          <w:headerReference w:type="first" r:id="rId12"/>
          <w:pgSz w:w="11907" w:h="16840" w:code="9"/>
          <w:pgMar w:top="1701" w:right="1134" w:bottom="1134" w:left="1701" w:header="720" w:footer="720" w:gutter="0"/>
          <w:pgNumType w:start="1"/>
          <w:cols w:space="708"/>
          <w:titlePg/>
          <w:docGrid w:linePitch="360"/>
        </w:sectPr>
      </w:pPr>
    </w:p>
    <w:p w14:paraId="131C477D" w14:textId="07715C52"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3EEF3D42" w14:textId="084C5F94" w:rsidR="0000224C" w:rsidRPr="00320BFA" w:rsidRDefault="0000224C" w:rsidP="0000224C">
      <w:pPr>
        <w:pStyle w:val="TF-xAvalLINHA"/>
      </w:pPr>
      <w:r w:rsidRPr="00320BFA">
        <w:t>Acadêmico(a):</w:t>
      </w:r>
      <w:r w:rsidR="00F31F36">
        <w:t xml:space="preserve"> </w:t>
      </w:r>
      <w:r w:rsidR="00F31F36" w:rsidRPr="00F31F36">
        <w:t xml:space="preserve">Murilo </w:t>
      </w:r>
      <w:proofErr w:type="spellStart"/>
      <w:r w:rsidR="00F31F36" w:rsidRPr="00F31F36">
        <w:t>Bartel</w:t>
      </w:r>
      <w:proofErr w:type="spellEnd"/>
      <w:r w:rsidR="00F31F36">
        <w:t xml:space="preserve"> </w:t>
      </w:r>
    </w:p>
    <w:p w14:paraId="7B0DE550" w14:textId="7C7988E6" w:rsidR="0000224C" w:rsidRPr="00320BFA" w:rsidRDefault="0000224C" w:rsidP="0000224C">
      <w:pPr>
        <w:pStyle w:val="TF-xAvalLINHA"/>
      </w:pPr>
      <w:r w:rsidRPr="00320BFA">
        <w:t>Avaliador(a):</w:t>
      </w:r>
      <w:r w:rsidRPr="00320BFA">
        <w:tab/>
      </w:r>
      <w:r w:rsidR="00F31F36">
        <w:t xml:space="preserve">Everaldo Artur Grahl </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638"/>
        <w:gridCol w:w="7234"/>
        <w:gridCol w:w="414"/>
        <w:gridCol w:w="414"/>
        <w:gridCol w:w="342"/>
      </w:tblGrid>
      <w:tr w:rsidR="0000224C" w:rsidRPr="00320BFA" w14:paraId="506586C5" w14:textId="77777777" w:rsidTr="00F31F36">
        <w:trPr>
          <w:cantSplit/>
          <w:trHeight w:val="1071"/>
          <w:jc w:val="center"/>
        </w:trPr>
        <w:tc>
          <w:tcPr>
            <w:tcW w:w="4352" w:type="pct"/>
            <w:gridSpan w:val="2"/>
            <w:tcBorders>
              <w:top w:val="single" w:sz="12" w:space="0" w:color="auto"/>
              <w:left w:val="single" w:sz="12" w:space="0" w:color="auto"/>
              <w:bottom w:val="single" w:sz="12" w:space="0" w:color="auto"/>
              <w:right w:val="single" w:sz="4" w:space="0" w:color="auto"/>
            </w:tcBorders>
            <w:vAlign w:val="center"/>
            <w:hideMark/>
          </w:tcPr>
          <w:p w14:paraId="5F23342F" w14:textId="77777777" w:rsidR="0000224C" w:rsidRPr="00320BFA" w:rsidRDefault="0000224C" w:rsidP="0000224C">
            <w:pPr>
              <w:pStyle w:val="TF-xAvalITEMTABELA"/>
            </w:pPr>
            <w:r w:rsidRPr="00320BFA">
              <w:t>ASPECTOS   AVALIADOS</w:t>
            </w:r>
            <w:r>
              <w:rPr>
                <w:vertAlign w:val="superscript"/>
              </w:rPr>
              <w:t>1</w:t>
            </w:r>
          </w:p>
        </w:tc>
        <w:tc>
          <w:tcPr>
            <w:tcW w:w="229" w:type="pct"/>
            <w:tcBorders>
              <w:top w:val="single" w:sz="12" w:space="0" w:color="auto"/>
              <w:left w:val="single" w:sz="4" w:space="0" w:color="auto"/>
              <w:bottom w:val="single" w:sz="12" w:space="0" w:color="auto"/>
              <w:right w:val="single" w:sz="4" w:space="0" w:color="auto"/>
            </w:tcBorders>
            <w:textDirection w:val="btLr"/>
            <w:hideMark/>
          </w:tcPr>
          <w:p w14:paraId="6495CE4E" w14:textId="77777777" w:rsidR="0000224C" w:rsidRPr="00320BFA" w:rsidRDefault="0000224C" w:rsidP="000A19DE">
            <w:pPr>
              <w:pStyle w:val="TF-xAvalITEMTABELA"/>
            </w:pPr>
            <w:r w:rsidRPr="00320BFA">
              <w:t>atende</w:t>
            </w:r>
          </w:p>
        </w:tc>
        <w:tc>
          <w:tcPr>
            <w:tcW w:w="229" w:type="pct"/>
            <w:tcBorders>
              <w:top w:val="single" w:sz="12" w:space="0" w:color="auto"/>
              <w:left w:val="single" w:sz="4" w:space="0" w:color="auto"/>
              <w:bottom w:val="single" w:sz="12" w:space="0" w:color="auto"/>
              <w:right w:val="single" w:sz="4" w:space="0" w:color="auto"/>
            </w:tcBorders>
            <w:textDirection w:val="btLr"/>
            <w:hideMark/>
          </w:tcPr>
          <w:p w14:paraId="6218815E" w14:textId="77777777" w:rsidR="0000224C" w:rsidRPr="00320BFA" w:rsidRDefault="0000224C" w:rsidP="000A19DE">
            <w:pPr>
              <w:pStyle w:val="TF-xAvalITEMTABELA"/>
            </w:pPr>
            <w:r w:rsidRPr="00320BFA">
              <w:t>atende parcialmente</w:t>
            </w:r>
          </w:p>
        </w:tc>
        <w:tc>
          <w:tcPr>
            <w:tcW w:w="189" w:type="pct"/>
            <w:tcBorders>
              <w:top w:val="single" w:sz="12" w:space="0" w:color="auto"/>
              <w:left w:val="single" w:sz="4" w:space="0" w:color="auto"/>
              <w:bottom w:val="single" w:sz="12" w:space="0" w:color="auto"/>
              <w:right w:val="single" w:sz="12" w:space="0" w:color="auto"/>
            </w:tcBorders>
            <w:textDirection w:val="btLr"/>
            <w:hideMark/>
          </w:tcPr>
          <w:p w14:paraId="6127D6BA" w14:textId="77777777" w:rsidR="0000224C" w:rsidRPr="00320BFA" w:rsidRDefault="0000224C" w:rsidP="000A19DE">
            <w:pPr>
              <w:pStyle w:val="TF-xAvalITEMTABELA"/>
            </w:pPr>
            <w:r w:rsidRPr="00320BFA">
              <w:t>não atende</w:t>
            </w:r>
          </w:p>
        </w:tc>
      </w:tr>
      <w:tr w:rsidR="0000224C" w:rsidRPr="00320BFA" w14:paraId="6329D941" w14:textId="77777777" w:rsidTr="00F31F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1F00E4E" w14:textId="77777777" w:rsidR="0000224C" w:rsidRPr="0000224C" w:rsidRDefault="0000224C" w:rsidP="000A19DE">
            <w:pPr>
              <w:pStyle w:val="TF-xAvalITEMTABELA"/>
            </w:pPr>
            <w:r w:rsidRPr="002F1C9A">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51619EE7" w14:textId="77777777" w:rsidR="0000224C" w:rsidRPr="00320BFA" w:rsidRDefault="0000224C" w:rsidP="0000224C">
            <w:pPr>
              <w:pStyle w:val="TF-xAvalITEM"/>
              <w:numPr>
                <w:ilvl w:val="0"/>
                <w:numId w:val="18"/>
              </w:numPr>
            </w:pPr>
            <w:r w:rsidRPr="00320BFA">
              <w:t>INTRODUÇÃO</w:t>
            </w:r>
          </w:p>
          <w:p w14:paraId="2919D238" w14:textId="77777777" w:rsidR="0000224C" w:rsidRPr="00320BFA" w:rsidRDefault="0000224C" w:rsidP="000A19DE">
            <w:pPr>
              <w:pStyle w:val="TF-xAvalITEMDETALHE"/>
            </w:pPr>
            <w:r w:rsidRPr="00320BFA">
              <w:t>O tema de pesquisa está devidamente contextualizado/delimitado?</w:t>
            </w:r>
          </w:p>
        </w:tc>
        <w:tc>
          <w:tcPr>
            <w:tcW w:w="229" w:type="pct"/>
            <w:tcBorders>
              <w:top w:val="single" w:sz="12" w:space="0" w:color="auto"/>
              <w:left w:val="single" w:sz="4" w:space="0" w:color="auto"/>
              <w:bottom w:val="single" w:sz="4" w:space="0" w:color="auto"/>
              <w:right w:val="single" w:sz="4" w:space="0" w:color="auto"/>
            </w:tcBorders>
          </w:tcPr>
          <w:p w14:paraId="5EA28110" w14:textId="5D85CF92" w:rsidR="0000224C" w:rsidRPr="00320BFA" w:rsidRDefault="00F31F36" w:rsidP="00F31F36">
            <w:pPr>
              <w:keepNext w:val="0"/>
              <w:keepLines w:val="0"/>
              <w:ind w:left="709" w:hanging="709"/>
              <w:jc w:val="center"/>
              <w:rPr>
                <w:sz w:val="18"/>
              </w:rPr>
            </w:pPr>
            <w:r>
              <w:rPr>
                <w:sz w:val="18"/>
              </w:rPr>
              <w:t>X</w:t>
            </w:r>
          </w:p>
        </w:tc>
        <w:tc>
          <w:tcPr>
            <w:tcW w:w="229" w:type="pct"/>
            <w:tcBorders>
              <w:top w:val="single" w:sz="12" w:space="0" w:color="auto"/>
              <w:left w:val="single" w:sz="4" w:space="0" w:color="auto"/>
              <w:bottom w:val="single" w:sz="4" w:space="0" w:color="auto"/>
              <w:right w:val="single" w:sz="4" w:space="0" w:color="auto"/>
            </w:tcBorders>
          </w:tcPr>
          <w:p w14:paraId="1B3E3109" w14:textId="77777777" w:rsidR="0000224C" w:rsidRPr="00320BFA" w:rsidRDefault="0000224C" w:rsidP="000A19DE">
            <w:pPr>
              <w:keepNext w:val="0"/>
              <w:keepLines w:val="0"/>
              <w:ind w:left="709" w:hanging="709"/>
              <w:jc w:val="both"/>
              <w:rPr>
                <w:sz w:val="18"/>
              </w:rPr>
            </w:pPr>
          </w:p>
        </w:tc>
        <w:tc>
          <w:tcPr>
            <w:tcW w:w="189" w:type="pct"/>
            <w:tcBorders>
              <w:top w:val="single" w:sz="12" w:space="0" w:color="auto"/>
              <w:left w:val="single" w:sz="4" w:space="0" w:color="auto"/>
              <w:bottom w:val="single" w:sz="4" w:space="0" w:color="auto"/>
              <w:right w:val="single" w:sz="12" w:space="0" w:color="auto"/>
            </w:tcBorders>
          </w:tcPr>
          <w:p w14:paraId="3BEBE12A" w14:textId="77777777" w:rsidR="0000224C" w:rsidRPr="00320BFA" w:rsidRDefault="0000224C" w:rsidP="000A19DE">
            <w:pPr>
              <w:keepNext w:val="0"/>
              <w:keepLines w:val="0"/>
              <w:ind w:left="709" w:hanging="709"/>
              <w:jc w:val="both"/>
              <w:rPr>
                <w:sz w:val="18"/>
              </w:rPr>
            </w:pPr>
          </w:p>
        </w:tc>
      </w:tr>
      <w:tr w:rsidR="00F31F36" w:rsidRPr="00320BFA" w14:paraId="6697BBE5" w14:textId="77777777" w:rsidTr="00F31F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7807A03"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D5B867" w14:textId="77777777" w:rsidR="00F31F36" w:rsidRPr="00320BFA" w:rsidRDefault="00F31F36" w:rsidP="00F31F36">
            <w:pPr>
              <w:pStyle w:val="TF-xAvalITEMDETALHE"/>
            </w:pPr>
            <w:r w:rsidRPr="00320BFA">
              <w:t>O problema está claramente formulado?</w:t>
            </w:r>
          </w:p>
        </w:tc>
        <w:tc>
          <w:tcPr>
            <w:tcW w:w="229" w:type="pct"/>
            <w:tcBorders>
              <w:top w:val="single" w:sz="4" w:space="0" w:color="auto"/>
              <w:left w:val="single" w:sz="4" w:space="0" w:color="auto"/>
              <w:bottom w:val="single" w:sz="4" w:space="0" w:color="auto"/>
              <w:right w:val="single" w:sz="4" w:space="0" w:color="auto"/>
            </w:tcBorders>
          </w:tcPr>
          <w:p w14:paraId="0010362B" w14:textId="411D09A6"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08FAAEB8"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140D8AEF" w14:textId="77777777" w:rsidR="00F31F36" w:rsidRPr="00320BFA" w:rsidRDefault="00F31F36" w:rsidP="00F31F36">
            <w:pPr>
              <w:keepNext w:val="0"/>
              <w:keepLines w:val="0"/>
              <w:ind w:left="709" w:hanging="709"/>
              <w:jc w:val="both"/>
              <w:rPr>
                <w:sz w:val="18"/>
              </w:rPr>
            </w:pPr>
          </w:p>
        </w:tc>
      </w:tr>
      <w:tr w:rsidR="00F31F36" w:rsidRPr="00320BFA" w14:paraId="1E7F7928" w14:textId="77777777" w:rsidTr="00F31F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103C5D"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7E8B34C" w14:textId="77777777" w:rsidR="00F31F36" w:rsidRPr="00320BFA" w:rsidRDefault="00F31F36" w:rsidP="00F31F36">
            <w:pPr>
              <w:pStyle w:val="TF-xAvalITEM"/>
            </w:pPr>
            <w:r w:rsidRPr="00320BFA">
              <w:t>OBJETIVOS</w:t>
            </w:r>
          </w:p>
          <w:p w14:paraId="55333995" w14:textId="77777777" w:rsidR="00F31F36" w:rsidRPr="00320BFA" w:rsidRDefault="00F31F36" w:rsidP="00F31F36">
            <w:pPr>
              <w:pStyle w:val="TF-xAvalITEMDETALHE"/>
            </w:pPr>
            <w:r w:rsidRPr="00320BFA">
              <w:t>O objetivo principal está claramente definido e é passível de ser alcançado?</w:t>
            </w:r>
          </w:p>
        </w:tc>
        <w:tc>
          <w:tcPr>
            <w:tcW w:w="229" w:type="pct"/>
            <w:tcBorders>
              <w:top w:val="single" w:sz="4" w:space="0" w:color="auto"/>
              <w:left w:val="single" w:sz="4" w:space="0" w:color="auto"/>
              <w:bottom w:val="single" w:sz="4" w:space="0" w:color="auto"/>
              <w:right w:val="single" w:sz="4" w:space="0" w:color="auto"/>
            </w:tcBorders>
          </w:tcPr>
          <w:p w14:paraId="2934F434" w14:textId="1207F69B"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6F893805"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7E36FC71" w14:textId="77777777" w:rsidR="00F31F36" w:rsidRPr="00320BFA" w:rsidRDefault="00F31F36" w:rsidP="00F31F36">
            <w:pPr>
              <w:keepNext w:val="0"/>
              <w:keepLines w:val="0"/>
              <w:ind w:left="709" w:hanging="709"/>
              <w:jc w:val="both"/>
              <w:rPr>
                <w:sz w:val="18"/>
              </w:rPr>
            </w:pPr>
          </w:p>
        </w:tc>
      </w:tr>
      <w:tr w:rsidR="00F31F36" w:rsidRPr="00320BFA" w14:paraId="6151202C" w14:textId="77777777" w:rsidTr="00F31F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B57C1FC"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0B99AD8" w14:textId="77777777" w:rsidR="00F31F36" w:rsidRPr="00320BFA" w:rsidRDefault="00F31F36" w:rsidP="00F31F36">
            <w:pPr>
              <w:pStyle w:val="TF-xAvalITEMDETALHE"/>
            </w:pPr>
            <w:r w:rsidRPr="00320BFA">
              <w:t xml:space="preserve">Os objetivos específicos são coerentes com o objetivo principal? </w:t>
            </w:r>
          </w:p>
        </w:tc>
        <w:tc>
          <w:tcPr>
            <w:tcW w:w="229" w:type="pct"/>
            <w:tcBorders>
              <w:top w:val="single" w:sz="4" w:space="0" w:color="auto"/>
              <w:left w:val="single" w:sz="4" w:space="0" w:color="auto"/>
              <w:bottom w:val="single" w:sz="4" w:space="0" w:color="auto"/>
              <w:right w:val="single" w:sz="4" w:space="0" w:color="auto"/>
            </w:tcBorders>
          </w:tcPr>
          <w:p w14:paraId="3B761015" w14:textId="568C4EDB"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3B53D7A3"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1A84522C" w14:textId="77777777" w:rsidR="00F31F36" w:rsidRPr="00320BFA" w:rsidRDefault="00F31F36" w:rsidP="00F31F36">
            <w:pPr>
              <w:keepNext w:val="0"/>
              <w:keepLines w:val="0"/>
              <w:ind w:left="709" w:hanging="709"/>
              <w:jc w:val="both"/>
              <w:rPr>
                <w:sz w:val="18"/>
              </w:rPr>
            </w:pPr>
          </w:p>
        </w:tc>
      </w:tr>
      <w:tr w:rsidR="00F31F36" w:rsidRPr="00320BFA" w14:paraId="23AFF36F" w14:textId="77777777" w:rsidTr="00F31F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tcPr>
          <w:p w14:paraId="004C2F0D"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5B5AAE4" w14:textId="77777777" w:rsidR="00F31F36" w:rsidRPr="0014126D" w:rsidRDefault="00F31F36" w:rsidP="00F31F36">
            <w:pPr>
              <w:pStyle w:val="TF-xAvalITEM"/>
              <w:rPr>
                <w:color w:val="FF0000"/>
              </w:rPr>
            </w:pPr>
            <w:r w:rsidRPr="0014126D">
              <w:rPr>
                <w:color w:val="FF0000"/>
              </w:rPr>
              <w:t>DESCRIÇÃO DO SISTEMA ATUAL</w:t>
            </w:r>
          </w:p>
          <w:p w14:paraId="2569A3E7" w14:textId="77777777" w:rsidR="00F31F36" w:rsidRPr="00320BFA" w:rsidRDefault="00F31F36" w:rsidP="00F31F36">
            <w:pPr>
              <w:pStyle w:val="TF-xAvalITEM"/>
            </w:pPr>
            <w:r w:rsidRPr="0014126D">
              <w:rPr>
                <w:color w:val="FF0000"/>
              </w:rPr>
              <w:t>O sistema atual está claramente descrito e embasa de modo consistente o sistema proposto</w:t>
            </w:r>
            <w:r>
              <w:rPr>
                <w:color w:val="FF0000"/>
              </w:rPr>
              <w:t>?</w:t>
            </w:r>
          </w:p>
        </w:tc>
        <w:tc>
          <w:tcPr>
            <w:tcW w:w="229" w:type="pct"/>
            <w:tcBorders>
              <w:top w:val="single" w:sz="4" w:space="0" w:color="auto"/>
              <w:left w:val="single" w:sz="4" w:space="0" w:color="auto"/>
              <w:bottom w:val="single" w:sz="4" w:space="0" w:color="auto"/>
              <w:right w:val="single" w:sz="4" w:space="0" w:color="auto"/>
            </w:tcBorders>
          </w:tcPr>
          <w:p w14:paraId="60C1AA2C" w14:textId="5FBA0A63"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00AA3810"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1D355FFB" w14:textId="77777777" w:rsidR="00F31F36" w:rsidRPr="00320BFA" w:rsidRDefault="00F31F36" w:rsidP="00F31F36">
            <w:pPr>
              <w:keepNext w:val="0"/>
              <w:keepLines w:val="0"/>
              <w:ind w:left="709" w:hanging="709"/>
              <w:jc w:val="both"/>
              <w:rPr>
                <w:sz w:val="18"/>
              </w:rPr>
            </w:pPr>
          </w:p>
        </w:tc>
      </w:tr>
      <w:tr w:rsidR="00F31F36" w:rsidRPr="00320BFA" w14:paraId="45388552" w14:textId="77777777" w:rsidTr="00F31F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01AA0BC"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8951F5C" w14:textId="77777777" w:rsidR="00F31F36" w:rsidRPr="00320BFA" w:rsidRDefault="00F31F36" w:rsidP="00F31F36">
            <w:pPr>
              <w:pStyle w:val="TF-xAvalITEM"/>
            </w:pPr>
            <w:r w:rsidRPr="00320BFA">
              <w:t>TRABALHOS CORRELATOS</w:t>
            </w:r>
          </w:p>
          <w:p w14:paraId="5BE0BA17" w14:textId="77777777" w:rsidR="00F31F36" w:rsidRPr="00320BFA" w:rsidRDefault="00F31F36" w:rsidP="00F31F36">
            <w:pPr>
              <w:pStyle w:val="TF-xAvalITEMDETALHE"/>
            </w:pPr>
            <w:r w:rsidRPr="00320BFA">
              <w:t>São apresentados trabalhos correlatos, bem como descritas as principais funcionalidades e os pontos fortes e fracos?</w:t>
            </w:r>
          </w:p>
        </w:tc>
        <w:tc>
          <w:tcPr>
            <w:tcW w:w="229" w:type="pct"/>
            <w:tcBorders>
              <w:top w:val="single" w:sz="4" w:space="0" w:color="auto"/>
              <w:left w:val="single" w:sz="4" w:space="0" w:color="auto"/>
              <w:bottom w:val="single" w:sz="4" w:space="0" w:color="auto"/>
              <w:right w:val="single" w:sz="4" w:space="0" w:color="auto"/>
            </w:tcBorders>
          </w:tcPr>
          <w:p w14:paraId="574FE640" w14:textId="7F2D6834"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2F40F7F9"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6A75D350" w14:textId="77777777" w:rsidR="00F31F36" w:rsidRPr="00320BFA" w:rsidRDefault="00F31F36" w:rsidP="00F31F36">
            <w:pPr>
              <w:keepNext w:val="0"/>
              <w:keepLines w:val="0"/>
              <w:ind w:left="709" w:hanging="709"/>
              <w:jc w:val="both"/>
              <w:rPr>
                <w:sz w:val="18"/>
              </w:rPr>
            </w:pPr>
          </w:p>
        </w:tc>
      </w:tr>
      <w:tr w:rsidR="00F31F36" w:rsidRPr="00320BFA" w14:paraId="7348F9F1" w14:textId="77777777" w:rsidTr="00F31F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5F6BCA"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B6E56B" w14:textId="77777777" w:rsidR="00F31F36" w:rsidRPr="00320BFA" w:rsidRDefault="00F31F36" w:rsidP="00F31F36">
            <w:pPr>
              <w:pStyle w:val="TF-xAvalITEM"/>
            </w:pPr>
            <w:r w:rsidRPr="00320BFA">
              <w:t>JUSTIFICATIVA</w:t>
            </w:r>
          </w:p>
          <w:p w14:paraId="328C2D30" w14:textId="77777777" w:rsidR="00F31F36" w:rsidRPr="00320BFA" w:rsidRDefault="00F31F36" w:rsidP="00F31F36">
            <w:pPr>
              <w:pStyle w:val="TF-xAvalITEMDETALHE"/>
            </w:pPr>
            <w:r w:rsidRPr="0014126D">
              <w:rPr>
                <w:color w:val="FF0000"/>
              </w:rPr>
              <w:t xml:space="preserve">O sistema proposto está descrito de forma adequada </w:t>
            </w:r>
            <w:r>
              <w:rPr>
                <w:color w:val="FF0000"/>
              </w:rPr>
              <w:t>e abrange soluções</w:t>
            </w:r>
            <w:r w:rsidRPr="0014126D">
              <w:rPr>
                <w:color w:val="FF0000"/>
              </w:rPr>
              <w:t xml:space="preserve"> para os problemas do sistema atual?</w:t>
            </w:r>
          </w:p>
        </w:tc>
        <w:tc>
          <w:tcPr>
            <w:tcW w:w="229" w:type="pct"/>
            <w:tcBorders>
              <w:top w:val="single" w:sz="4" w:space="0" w:color="auto"/>
              <w:left w:val="single" w:sz="4" w:space="0" w:color="auto"/>
              <w:bottom w:val="single" w:sz="4" w:space="0" w:color="auto"/>
              <w:right w:val="single" w:sz="4" w:space="0" w:color="auto"/>
            </w:tcBorders>
          </w:tcPr>
          <w:p w14:paraId="46AE52E5" w14:textId="0C0396D8"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28AEE778"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58F2BCFC" w14:textId="77777777" w:rsidR="00F31F36" w:rsidRPr="00320BFA" w:rsidRDefault="00F31F36" w:rsidP="00F31F36">
            <w:pPr>
              <w:keepNext w:val="0"/>
              <w:keepLines w:val="0"/>
              <w:ind w:left="709" w:hanging="709"/>
              <w:jc w:val="both"/>
              <w:rPr>
                <w:sz w:val="18"/>
              </w:rPr>
            </w:pPr>
          </w:p>
        </w:tc>
      </w:tr>
      <w:tr w:rsidR="00F31F36" w:rsidRPr="00320BFA" w14:paraId="7418D032" w14:textId="77777777" w:rsidTr="00F31F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tcPr>
          <w:p w14:paraId="51A9900E"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1084C83" w14:textId="77777777" w:rsidR="00F31F36" w:rsidRPr="00320BFA" w:rsidRDefault="00F31F36" w:rsidP="00F31F36">
            <w:pPr>
              <w:pStyle w:val="TF-xAvalITEM"/>
              <w:numPr>
                <w:ilvl w:val="0"/>
                <w:numId w:val="0"/>
              </w:numPr>
              <w:ind w:left="355"/>
            </w:pPr>
            <w:r w:rsidRPr="00320BFA">
              <w:t>Foi apresentado e discutido um quadro relacionando os trabalhos correlatos e suas principais funcionalidades com a proposta apresentada?</w:t>
            </w:r>
          </w:p>
        </w:tc>
        <w:tc>
          <w:tcPr>
            <w:tcW w:w="229" w:type="pct"/>
            <w:tcBorders>
              <w:top w:val="single" w:sz="4" w:space="0" w:color="auto"/>
              <w:left w:val="single" w:sz="4" w:space="0" w:color="auto"/>
              <w:bottom w:val="single" w:sz="4" w:space="0" w:color="auto"/>
              <w:right w:val="single" w:sz="4" w:space="0" w:color="auto"/>
            </w:tcBorders>
          </w:tcPr>
          <w:p w14:paraId="666C3F37" w14:textId="00BE8B01"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61C2041C"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6B248BEC" w14:textId="77777777" w:rsidR="00F31F36" w:rsidRPr="00320BFA" w:rsidRDefault="00F31F36" w:rsidP="00F31F36">
            <w:pPr>
              <w:keepNext w:val="0"/>
              <w:keepLines w:val="0"/>
              <w:ind w:left="709" w:hanging="709"/>
              <w:jc w:val="both"/>
              <w:rPr>
                <w:sz w:val="18"/>
              </w:rPr>
            </w:pPr>
          </w:p>
        </w:tc>
      </w:tr>
      <w:tr w:rsidR="00F31F36" w:rsidRPr="00320BFA" w14:paraId="54FF6BE7" w14:textId="77777777" w:rsidTr="00F31F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F80AEB"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4C7C3D9" w14:textId="77777777" w:rsidR="00F31F36" w:rsidRPr="00320BFA" w:rsidRDefault="00F31F36" w:rsidP="00F31F36">
            <w:pPr>
              <w:pStyle w:val="TF-xAvalITEMDETALHE"/>
            </w:pPr>
            <w:r w:rsidRPr="00320BFA">
              <w:t>São apresentados argumentos científicos, técnicos ou metodológicos que justificam a proposta?</w:t>
            </w:r>
          </w:p>
        </w:tc>
        <w:tc>
          <w:tcPr>
            <w:tcW w:w="229" w:type="pct"/>
            <w:tcBorders>
              <w:top w:val="single" w:sz="4" w:space="0" w:color="auto"/>
              <w:left w:val="single" w:sz="4" w:space="0" w:color="auto"/>
              <w:bottom w:val="single" w:sz="4" w:space="0" w:color="auto"/>
              <w:right w:val="single" w:sz="4" w:space="0" w:color="auto"/>
            </w:tcBorders>
          </w:tcPr>
          <w:p w14:paraId="1EB113A8" w14:textId="28E75120"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0A4BD3E0"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1A0BE290" w14:textId="77777777" w:rsidR="00F31F36" w:rsidRPr="00320BFA" w:rsidRDefault="00F31F36" w:rsidP="00F31F36">
            <w:pPr>
              <w:keepNext w:val="0"/>
              <w:keepLines w:val="0"/>
              <w:ind w:left="709" w:hanging="709"/>
              <w:jc w:val="both"/>
              <w:rPr>
                <w:sz w:val="18"/>
              </w:rPr>
            </w:pPr>
          </w:p>
        </w:tc>
      </w:tr>
      <w:tr w:rsidR="00F31F36" w:rsidRPr="00320BFA" w14:paraId="261B09D3" w14:textId="77777777" w:rsidTr="00F31F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5DB6298"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C624DB7" w14:textId="77777777" w:rsidR="00F31F36" w:rsidRPr="00320BFA" w:rsidRDefault="00F31F36" w:rsidP="00F31F36">
            <w:pPr>
              <w:pStyle w:val="TF-xAvalITEMDETALHE"/>
            </w:pPr>
            <w:r w:rsidRPr="00320BFA">
              <w:t>São apresentadas as contribuições teóricas, práticas ou sociais que justificam a proposta?</w:t>
            </w:r>
          </w:p>
        </w:tc>
        <w:tc>
          <w:tcPr>
            <w:tcW w:w="229" w:type="pct"/>
            <w:tcBorders>
              <w:top w:val="single" w:sz="4" w:space="0" w:color="auto"/>
              <w:left w:val="single" w:sz="4" w:space="0" w:color="auto"/>
              <w:bottom w:val="single" w:sz="4" w:space="0" w:color="auto"/>
              <w:right w:val="single" w:sz="4" w:space="0" w:color="auto"/>
            </w:tcBorders>
          </w:tcPr>
          <w:p w14:paraId="524C3FEB" w14:textId="4D1FEF19"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523CFD6D"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08D31D63" w14:textId="77777777" w:rsidR="00F31F36" w:rsidRPr="00320BFA" w:rsidRDefault="00F31F36" w:rsidP="00F31F36">
            <w:pPr>
              <w:keepNext w:val="0"/>
              <w:keepLines w:val="0"/>
              <w:ind w:left="709" w:hanging="709"/>
              <w:jc w:val="both"/>
              <w:rPr>
                <w:sz w:val="18"/>
              </w:rPr>
            </w:pPr>
          </w:p>
        </w:tc>
      </w:tr>
      <w:tr w:rsidR="00F31F36" w:rsidRPr="00320BFA" w14:paraId="7B909041" w14:textId="77777777" w:rsidTr="00F31F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54B998"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B60E32C" w14:textId="77777777" w:rsidR="00F31F36" w:rsidRPr="00320BFA" w:rsidRDefault="00F31F36" w:rsidP="00F31F36">
            <w:pPr>
              <w:pStyle w:val="TF-xAvalITEM"/>
            </w:pPr>
            <w:r w:rsidRPr="00320BFA">
              <w:t>REQUISITOS PRINCIPAIS DO PROBLEMA A SER TRABALHADO</w:t>
            </w:r>
          </w:p>
          <w:p w14:paraId="3EF7D8A4" w14:textId="77777777" w:rsidR="00F31F36" w:rsidRPr="00320BFA" w:rsidRDefault="00F31F36" w:rsidP="00F31F36">
            <w:pPr>
              <w:pStyle w:val="TF-xAvalITEMDETALHE"/>
            </w:pPr>
            <w:r w:rsidRPr="00320BFA">
              <w:t xml:space="preserve">Os requisitos funcionais e não funcionais foram claramente descritos?  </w:t>
            </w:r>
          </w:p>
        </w:tc>
        <w:tc>
          <w:tcPr>
            <w:tcW w:w="229" w:type="pct"/>
            <w:tcBorders>
              <w:top w:val="single" w:sz="4" w:space="0" w:color="auto"/>
              <w:left w:val="single" w:sz="4" w:space="0" w:color="auto"/>
              <w:bottom w:val="single" w:sz="4" w:space="0" w:color="auto"/>
              <w:right w:val="single" w:sz="4" w:space="0" w:color="auto"/>
            </w:tcBorders>
          </w:tcPr>
          <w:p w14:paraId="453ED442" w14:textId="5A845233" w:rsidR="00F31F36" w:rsidRPr="00320BFA" w:rsidRDefault="00F31F36" w:rsidP="00F31F36">
            <w:pPr>
              <w:keepNext w:val="0"/>
              <w:keepLines w:val="0"/>
              <w:ind w:left="709" w:hanging="709"/>
              <w:jc w:val="center"/>
              <w:rPr>
                <w:sz w:val="18"/>
              </w:rPr>
            </w:pPr>
          </w:p>
        </w:tc>
        <w:tc>
          <w:tcPr>
            <w:tcW w:w="229" w:type="pct"/>
            <w:tcBorders>
              <w:top w:val="single" w:sz="4" w:space="0" w:color="auto"/>
              <w:left w:val="single" w:sz="4" w:space="0" w:color="auto"/>
              <w:bottom w:val="single" w:sz="4" w:space="0" w:color="auto"/>
              <w:right w:val="single" w:sz="4" w:space="0" w:color="auto"/>
            </w:tcBorders>
          </w:tcPr>
          <w:p w14:paraId="1661C929" w14:textId="008F4169" w:rsidR="00F31F36" w:rsidRPr="00320BFA" w:rsidRDefault="00F31F36" w:rsidP="00F31F36">
            <w:pPr>
              <w:keepNext w:val="0"/>
              <w:keepLines w:val="0"/>
              <w:ind w:left="709" w:hanging="709"/>
              <w:jc w:val="center"/>
              <w:rPr>
                <w:sz w:val="18"/>
              </w:rPr>
            </w:pPr>
            <w:r>
              <w:rPr>
                <w:sz w:val="18"/>
              </w:rPr>
              <w:t>X</w:t>
            </w:r>
          </w:p>
        </w:tc>
        <w:tc>
          <w:tcPr>
            <w:tcW w:w="189" w:type="pct"/>
            <w:tcBorders>
              <w:top w:val="single" w:sz="4" w:space="0" w:color="auto"/>
              <w:left w:val="single" w:sz="4" w:space="0" w:color="auto"/>
              <w:bottom w:val="single" w:sz="4" w:space="0" w:color="auto"/>
              <w:right w:val="single" w:sz="12" w:space="0" w:color="auto"/>
            </w:tcBorders>
          </w:tcPr>
          <w:p w14:paraId="406EF3ED" w14:textId="77777777" w:rsidR="00F31F36" w:rsidRPr="00320BFA" w:rsidRDefault="00F31F36" w:rsidP="00F31F36">
            <w:pPr>
              <w:keepNext w:val="0"/>
              <w:keepLines w:val="0"/>
              <w:ind w:left="709" w:hanging="709"/>
              <w:jc w:val="both"/>
              <w:rPr>
                <w:sz w:val="18"/>
              </w:rPr>
            </w:pPr>
          </w:p>
        </w:tc>
      </w:tr>
      <w:tr w:rsidR="00F31F36" w:rsidRPr="00320BFA" w14:paraId="35870F51" w14:textId="77777777" w:rsidTr="00F31F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3FB008D"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F5113A2" w14:textId="77777777" w:rsidR="00F31F36" w:rsidRPr="00320BFA" w:rsidRDefault="00F31F36" w:rsidP="00F31F36">
            <w:pPr>
              <w:pStyle w:val="TF-xAvalITEM"/>
            </w:pPr>
            <w:r w:rsidRPr="00320BFA">
              <w:t>METODOLOGIA</w:t>
            </w:r>
          </w:p>
          <w:p w14:paraId="646B3C23" w14:textId="77777777" w:rsidR="00F31F36" w:rsidRPr="00320BFA" w:rsidRDefault="00F31F36" w:rsidP="00F31F36">
            <w:pPr>
              <w:pStyle w:val="TF-xAvalITEMDETALHE"/>
            </w:pPr>
            <w:r w:rsidRPr="00320BFA">
              <w:t>Foram relacionadas todas as etapas necessárias para o desenvolvimento do TCC?</w:t>
            </w:r>
          </w:p>
        </w:tc>
        <w:tc>
          <w:tcPr>
            <w:tcW w:w="229" w:type="pct"/>
            <w:tcBorders>
              <w:top w:val="single" w:sz="4" w:space="0" w:color="auto"/>
              <w:left w:val="single" w:sz="4" w:space="0" w:color="auto"/>
              <w:bottom w:val="single" w:sz="4" w:space="0" w:color="auto"/>
              <w:right w:val="single" w:sz="4" w:space="0" w:color="auto"/>
            </w:tcBorders>
          </w:tcPr>
          <w:p w14:paraId="00EF0886" w14:textId="12CD165D" w:rsidR="00F31F36" w:rsidRPr="00320BFA" w:rsidRDefault="00F31F36" w:rsidP="00F31F36">
            <w:pPr>
              <w:keepNext w:val="0"/>
              <w:keepLines w:val="0"/>
              <w:ind w:left="709" w:hanging="709"/>
              <w:jc w:val="center"/>
              <w:rPr>
                <w:sz w:val="18"/>
              </w:rPr>
            </w:pPr>
          </w:p>
        </w:tc>
        <w:tc>
          <w:tcPr>
            <w:tcW w:w="229" w:type="pct"/>
            <w:tcBorders>
              <w:top w:val="single" w:sz="4" w:space="0" w:color="auto"/>
              <w:left w:val="single" w:sz="4" w:space="0" w:color="auto"/>
              <w:bottom w:val="single" w:sz="4" w:space="0" w:color="auto"/>
              <w:right w:val="single" w:sz="4" w:space="0" w:color="auto"/>
            </w:tcBorders>
          </w:tcPr>
          <w:p w14:paraId="6D26AF2E" w14:textId="6F91A940" w:rsidR="00F31F36" w:rsidRPr="00320BFA" w:rsidRDefault="00F31F36" w:rsidP="00F31F36">
            <w:pPr>
              <w:keepNext w:val="0"/>
              <w:keepLines w:val="0"/>
              <w:ind w:left="709" w:hanging="709"/>
              <w:jc w:val="center"/>
              <w:rPr>
                <w:sz w:val="18"/>
              </w:rPr>
            </w:pPr>
            <w:r>
              <w:rPr>
                <w:sz w:val="18"/>
              </w:rPr>
              <w:t>X</w:t>
            </w:r>
          </w:p>
        </w:tc>
        <w:tc>
          <w:tcPr>
            <w:tcW w:w="189" w:type="pct"/>
            <w:tcBorders>
              <w:top w:val="single" w:sz="4" w:space="0" w:color="auto"/>
              <w:left w:val="single" w:sz="4" w:space="0" w:color="auto"/>
              <w:bottom w:val="single" w:sz="4" w:space="0" w:color="auto"/>
              <w:right w:val="single" w:sz="12" w:space="0" w:color="auto"/>
            </w:tcBorders>
          </w:tcPr>
          <w:p w14:paraId="001B61E4" w14:textId="77777777" w:rsidR="00F31F36" w:rsidRPr="00320BFA" w:rsidRDefault="00F31F36" w:rsidP="00F31F36">
            <w:pPr>
              <w:keepNext w:val="0"/>
              <w:keepLines w:val="0"/>
              <w:ind w:left="709" w:hanging="709"/>
              <w:jc w:val="both"/>
              <w:rPr>
                <w:sz w:val="18"/>
              </w:rPr>
            </w:pPr>
          </w:p>
        </w:tc>
      </w:tr>
      <w:tr w:rsidR="00F31F36" w:rsidRPr="00320BFA" w14:paraId="0F638100" w14:textId="77777777" w:rsidTr="00F31F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96365B4"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5417300" w14:textId="77777777" w:rsidR="00F31F36" w:rsidRPr="00320BFA" w:rsidRDefault="00F31F36" w:rsidP="00F31F36">
            <w:pPr>
              <w:pStyle w:val="TF-xAvalITEMDETALHE"/>
            </w:pPr>
            <w:r w:rsidRPr="00320BFA">
              <w:t>Os métodos, recursos e o cronograma estão devidamente apresentados e são compatíveis com a metodologia proposta?</w:t>
            </w:r>
          </w:p>
        </w:tc>
        <w:tc>
          <w:tcPr>
            <w:tcW w:w="229" w:type="pct"/>
            <w:tcBorders>
              <w:top w:val="single" w:sz="4" w:space="0" w:color="auto"/>
              <w:left w:val="single" w:sz="4" w:space="0" w:color="auto"/>
              <w:bottom w:val="single" w:sz="4" w:space="0" w:color="auto"/>
              <w:right w:val="single" w:sz="4" w:space="0" w:color="auto"/>
            </w:tcBorders>
          </w:tcPr>
          <w:p w14:paraId="0AE57ADB" w14:textId="3CD2BE80"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20A6CB59"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39D3DA1E" w14:textId="77777777" w:rsidR="00F31F36" w:rsidRPr="00320BFA" w:rsidRDefault="00F31F36" w:rsidP="00F31F36">
            <w:pPr>
              <w:keepNext w:val="0"/>
              <w:keepLines w:val="0"/>
              <w:ind w:left="709" w:hanging="709"/>
              <w:jc w:val="both"/>
              <w:rPr>
                <w:sz w:val="18"/>
              </w:rPr>
            </w:pPr>
          </w:p>
        </w:tc>
      </w:tr>
      <w:tr w:rsidR="00F31F36" w:rsidRPr="00320BFA" w14:paraId="3DA2BD0F" w14:textId="77777777" w:rsidTr="00F31F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7589724"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CAB3E7C" w14:textId="77777777" w:rsidR="00F31F36" w:rsidRPr="00320BFA" w:rsidRDefault="00F31F36" w:rsidP="00F31F36">
            <w:pPr>
              <w:pStyle w:val="TF-xAvalITEM"/>
            </w:pPr>
            <w:r w:rsidRPr="00320BFA">
              <w:t>REVISÃO BIBLIOGRÁFICA</w:t>
            </w:r>
            <w:r>
              <w:t xml:space="preserve"> (atenção para a diferença de conteúdo entre projeto e pré-projeto)</w:t>
            </w:r>
          </w:p>
          <w:p w14:paraId="7088DF01" w14:textId="77777777" w:rsidR="00F31F36" w:rsidRPr="00320BFA" w:rsidRDefault="00F31F36" w:rsidP="00F31F36">
            <w:pPr>
              <w:pStyle w:val="TF-xAvalITEMDETALHE"/>
            </w:pPr>
            <w:r w:rsidRPr="00320BFA">
              <w:t>Os assuntos apresentados são suficientes e têm relação com o tema do TCC?</w:t>
            </w:r>
          </w:p>
        </w:tc>
        <w:tc>
          <w:tcPr>
            <w:tcW w:w="229" w:type="pct"/>
            <w:tcBorders>
              <w:top w:val="single" w:sz="4" w:space="0" w:color="auto"/>
              <w:left w:val="single" w:sz="4" w:space="0" w:color="auto"/>
              <w:bottom w:val="single" w:sz="4" w:space="0" w:color="auto"/>
              <w:right w:val="single" w:sz="4" w:space="0" w:color="auto"/>
            </w:tcBorders>
          </w:tcPr>
          <w:p w14:paraId="4DE01FE6" w14:textId="7BE30EDC"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4" w:space="0" w:color="auto"/>
              <w:right w:val="single" w:sz="4" w:space="0" w:color="auto"/>
            </w:tcBorders>
          </w:tcPr>
          <w:p w14:paraId="2A34A22F"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4" w:space="0" w:color="auto"/>
              <w:right w:val="single" w:sz="12" w:space="0" w:color="auto"/>
            </w:tcBorders>
          </w:tcPr>
          <w:p w14:paraId="403EA091" w14:textId="77777777" w:rsidR="00F31F36" w:rsidRPr="00320BFA" w:rsidRDefault="00F31F36" w:rsidP="00F31F36">
            <w:pPr>
              <w:keepNext w:val="0"/>
              <w:keepLines w:val="0"/>
              <w:ind w:left="709" w:hanging="709"/>
              <w:jc w:val="both"/>
              <w:rPr>
                <w:sz w:val="18"/>
              </w:rPr>
            </w:pPr>
          </w:p>
        </w:tc>
      </w:tr>
      <w:tr w:rsidR="00F31F36" w:rsidRPr="00320BFA" w14:paraId="2B337ABF" w14:textId="77777777" w:rsidTr="00F31F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73BAEE2"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7B0E40D" w14:textId="77777777" w:rsidR="00F31F36" w:rsidRPr="00320BFA" w:rsidRDefault="00F31F36" w:rsidP="00F31F36">
            <w:pPr>
              <w:pStyle w:val="TF-xAvalITEMDETALHE"/>
            </w:pPr>
            <w:r w:rsidRPr="00320BFA">
              <w:t>As referências contemplam adequadamente os assuntos abordados (são indicadas obras atualizadas e as mais importantes da área)?</w:t>
            </w:r>
          </w:p>
        </w:tc>
        <w:tc>
          <w:tcPr>
            <w:tcW w:w="229" w:type="pct"/>
            <w:tcBorders>
              <w:top w:val="single" w:sz="4" w:space="0" w:color="auto"/>
              <w:left w:val="single" w:sz="4" w:space="0" w:color="auto"/>
              <w:bottom w:val="single" w:sz="12" w:space="0" w:color="auto"/>
              <w:right w:val="single" w:sz="4" w:space="0" w:color="auto"/>
            </w:tcBorders>
          </w:tcPr>
          <w:p w14:paraId="1829994C" w14:textId="50BE105F"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12" w:space="0" w:color="auto"/>
              <w:right w:val="single" w:sz="4" w:space="0" w:color="auto"/>
            </w:tcBorders>
          </w:tcPr>
          <w:p w14:paraId="0EEAB288"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12" w:space="0" w:color="auto"/>
              <w:right w:val="single" w:sz="12" w:space="0" w:color="auto"/>
            </w:tcBorders>
          </w:tcPr>
          <w:p w14:paraId="5CCFCE8A" w14:textId="77777777" w:rsidR="00F31F36" w:rsidRPr="00320BFA" w:rsidRDefault="00F31F36" w:rsidP="00F31F36">
            <w:pPr>
              <w:keepNext w:val="0"/>
              <w:keepLines w:val="0"/>
              <w:ind w:left="709" w:hanging="709"/>
              <w:jc w:val="both"/>
              <w:rPr>
                <w:sz w:val="18"/>
              </w:rPr>
            </w:pPr>
          </w:p>
        </w:tc>
      </w:tr>
      <w:tr w:rsidR="00F31F36" w:rsidRPr="00320BFA" w14:paraId="3ACAF3AC" w14:textId="77777777" w:rsidTr="00F31F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0F8B977" w14:textId="77777777" w:rsidR="00F31F36" w:rsidRPr="0000224C" w:rsidRDefault="00F31F36" w:rsidP="00F31F36">
            <w:pPr>
              <w:pStyle w:val="TF-xAvalITEMTABELA"/>
            </w:pPr>
            <w:r w:rsidRPr="0000224C">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10F00065" w14:textId="77777777" w:rsidR="00F31F36" w:rsidRPr="00320BFA" w:rsidRDefault="00F31F36" w:rsidP="00F31F36">
            <w:pPr>
              <w:pStyle w:val="TF-xAvalITEM"/>
            </w:pPr>
            <w:r w:rsidRPr="00320BFA">
              <w:t>LINGUAGEM USADA (redação)</w:t>
            </w:r>
          </w:p>
          <w:p w14:paraId="624BE766" w14:textId="77777777" w:rsidR="00F31F36" w:rsidRPr="00320BFA" w:rsidRDefault="00F31F36" w:rsidP="00F31F36">
            <w:pPr>
              <w:pStyle w:val="TF-xAvalITEMDETALHE"/>
            </w:pPr>
            <w:r w:rsidRPr="00320BFA">
              <w:t>O texto completo é coerente e redigido corretamente em língua portuguesa, usando linguagem formal/científica?</w:t>
            </w:r>
          </w:p>
        </w:tc>
        <w:tc>
          <w:tcPr>
            <w:tcW w:w="229" w:type="pct"/>
            <w:tcBorders>
              <w:top w:val="single" w:sz="12" w:space="0" w:color="auto"/>
              <w:left w:val="single" w:sz="4" w:space="0" w:color="auto"/>
              <w:bottom w:val="single" w:sz="4" w:space="0" w:color="auto"/>
              <w:right w:val="single" w:sz="4" w:space="0" w:color="auto"/>
            </w:tcBorders>
          </w:tcPr>
          <w:p w14:paraId="14F9238D" w14:textId="2686EF7E"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12" w:space="0" w:color="auto"/>
              <w:left w:val="single" w:sz="4" w:space="0" w:color="auto"/>
              <w:bottom w:val="single" w:sz="4" w:space="0" w:color="auto"/>
              <w:right w:val="single" w:sz="4" w:space="0" w:color="auto"/>
            </w:tcBorders>
          </w:tcPr>
          <w:p w14:paraId="34D5967D" w14:textId="77777777" w:rsidR="00F31F36" w:rsidRPr="00320BFA" w:rsidRDefault="00F31F36" w:rsidP="00F31F36">
            <w:pPr>
              <w:keepNext w:val="0"/>
              <w:keepLines w:val="0"/>
              <w:ind w:left="709" w:hanging="709"/>
              <w:jc w:val="both"/>
              <w:rPr>
                <w:sz w:val="18"/>
              </w:rPr>
            </w:pPr>
          </w:p>
        </w:tc>
        <w:tc>
          <w:tcPr>
            <w:tcW w:w="189" w:type="pct"/>
            <w:tcBorders>
              <w:top w:val="single" w:sz="12" w:space="0" w:color="auto"/>
              <w:left w:val="single" w:sz="4" w:space="0" w:color="auto"/>
              <w:bottom w:val="single" w:sz="4" w:space="0" w:color="auto"/>
              <w:right w:val="single" w:sz="12" w:space="0" w:color="auto"/>
            </w:tcBorders>
          </w:tcPr>
          <w:p w14:paraId="00FB1115" w14:textId="77777777" w:rsidR="00F31F36" w:rsidRPr="00320BFA" w:rsidRDefault="00F31F36" w:rsidP="00F31F36">
            <w:pPr>
              <w:keepNext w:val="0"/>
              <w:keepLines w:val="0"/>
              <w:ind w:left="709" w:hanging="709"/>
              <w:jc w:val="both"/>
              <w:rPr>
                <w:sz w:val="18"/>
              </w:rPr>
            </w:pPr>
          </w:p>
        </w:tc>
      </w:tr>
      <w:tr w:rsidR="00F31F36" w:rsidRPr="00320BFA" w14:paraId="40FB8983" w14:textId="77777777" w:rsidTr="00F31F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6F2EB4C" w14:textId="77777777" w:rsidR="00F31F36" w:rsidRPr="00320BFA" w:rsidRDefault="00F31F36" w:rsidP="00F31F36">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00399170" w14:textId="77777777" w:rsidR="00F31F36" w:rsidRPr="00320BFA" w:rsidRDefault="00F31F36" w:rsidP="00F31F36">
            <w:pPr>
              <w:pStyle w:val="TF-xAvalITEMDETALHE"/>
            </w:pPr>
            <w:r w:rsidRPr="00320BFA">
              <w:t>A exposição do assunto é ordenada (as ideias estão bem encadeadas e a linguagem utilizada é clara)?</w:t>
            </w:r>
          </w:p>
        </w:tc>
        <w:tc>
          <w:tcPr>
            <w:tcW w:w="229" w:type="pct"/>
            <w:tcBorders>
              <w:top w:val="single" w:sz="4" w:space="0" w:color="auto"/>
              <w:left w:val="single" w:sz="4" w:space="0" w:color="auto"/>
              <w:bottom w:val="single" w:sz="12" w:space="0" w:color="auto"/>
              <w:right w:val="single" w:sz="4" w:space="0" w:color="auto"/>
            </w:tcBorders>
          </w:tcPr>
          <w:p w14:paraId="3B8D2C76" w14:textId="219E8C97" w:rsidR="00F31F36" w:rsidRPr="00320BFA" w:rsidRDefault="00F31F36" w:rsidP="00F31F36">
            <w:pPr>
              <w:keepNext w:val="0"/>
              <w:keepLines w:val="0"/>
              <w:ind w:left="709" w:hanging="709"/>
              <w:jc w:val="center"/>
              <w:rPr>
                <w:sz w:val="18"/>
              </w:rPr>
            </w:pPr>
            <w:r w:rsidRPr="0082675E">
              <w:rPr>
                <w:sz w:val="18"/>
              </w:rPr>
              <w:t>X</w:t>
            </w:r>
          </w:p>
        </w:tc>
        <w:tc>
          <w:tcPr>
            <w:tcW w:w="229" w:type="pct"/>
            <w:tcBorders>
              <w:top w:val="single" w:sz="4" w:space="0" w:color="auto"/>
              <w:left w:val="single" w:sz="4" w:space="0" w:color="auto"/>
              <w:bottom w:val="single" w:sz="12" w:space="0" w:color="auto"/>
              <w:right w:val="single" w:sz="4" w:space="0" w:color="auto"/>
            </w:tcBorders>
          </w:tcPr>
          <w:p w14:paraId="31EF7C3E" w14:textId="77777777" w:rsidR="00F31F36" w:rsidRPr="00320BFA" w:rsidRDefault="00F31F36" w:rsidP="00F31F36">
            <w:pPr>
              <w:keepNext w:val="0"/>
              <w:keepLines w:val="0"/>
              <w:ind w:left="709" w:hanging="709"/>
              <w:jc w:val="both"/>
              <w:rPr>
                <w:sz w:val="18"/>
              </w:rPr>
            </w:pPr>
          </w:p>
        </w:tc>
        <w:tc>
          <w:tcPr>
            <w:tcW w:w="189" w:type="pct"/>
            <w:tcBorders>
              <w:top w:val="single" w:sz="4" w:space="0" w:color="auto"/>
              <w:left w:val="single" w:sz="4" w:space="0" w:color="auto"/>
              <w:bottom w:val="single" w:sz="12" w:space="0" w:color="auto"/>
              <w:right w:val="single" w:sz="12" w:space="0" w:color="auto"/>
            </w:tcBorders>
          </w:tcPr>
          <w:p w14:paraId="4B7E226D" w14:textId="77777777" w:rsidR="00F31F36" w:rsidRPr="00320BFA" w:rsidRDefault="00F31F36" w:rsidP="00F31F36">
            <w:pPr>
              <w:keepNext w:val="0"/>
              <w:keepLines w:val="0"/>
              <w:ind w:left="709" w:hanging="709"/>
              <w:jc w:val="both"/>
              <w:rPr>
                <w:sz w:val="18"/>
              </w:rPr>
            </w:pPr>
          </w:p>
        </w:tc>
      </w:tr>
    </w:tbl>
    <w:p w14:paraId="0CD73F3C" w14:textId="77777777" w:rsidR="0000224C" w:rsidRDefault="0000224C" w:rsidP="0000224C">
      <w:pPr>
        <w:pStyle w:val="TF-xAvalTTULO"/>
      </w:pPr>
    </w:p>
    <w:p w14:paraId="38A18FB4" w14:textId="77777777" w:rsidR="0000224C" w:rsidRDefault="0000224C" w:rsidP="0000224C">
      <w:pPr>
        <w:pStyle w:val="TF-xAvalTTULO"/>
      </w:pPr>
      <w:r w:rsidRPr="00320BFA">
        <w:t xml:space="preserve">PARECER – PROFESSOR </w:t>
      </w:r>
      <w:r>
        <w:t>AVALIADOR</w:t>
      </w:r>
      <w:r w:rsidRPr="00320BFA">
        <w:t>:</w:t>
      </w:r>
    </w:p>
    <w:p w14:paraId="2912BAFE"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410BB084"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4E9C6A81"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61AEB499"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06533457"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633271B9" w14:textId="77777777" w:rsidTr="0000224C">
        <w:trPr>
          <w:cantSplit/>
          <w:jc w:val="center"/>
        </w:trPr>
        <w:tc>
          <w:tcPr>
            <w:tcW w:w="1322" w:type="dxa"/>
            <w:tcBorders>
              <w:top w:val="nil"/>
              <w:left w:val="single" w:sz="12" w:space="0" w:color="auto"/>
              <w:bottom w:val="single" w:sz="12" w:space="0" w:color="auto"/>
              <w:right w:val="nil"/>
            </w:tcBorders>
            <w:hideMark/>
          </w:tcPr>
          <w:p w14:paraId="787F99A8"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236BCD7" w14:textId="1C13DF0D"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sidR="00F31F36">
              <w:rPr>
                <w:sz w:val="20"/>
              </w:rPr>
              <w:t xml:space="preserve">X </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8F752DC"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2141C211" w14:textId="77777777" w:rsidR="0000224C" w:rsidRDefault="0000224C" w:rsidP="0000224C">
      <w:pPr>
        <w:pStyle w:val="TF-xAvalLINHA"/>
        <w:tabs>
          <w:tab w:val="left" w:leader="underscore" w:pos="6237"/>
        </w:tabs>
      </w:pPr>
    </w:p>
    <w:p w14:paraId="72BEC351" w14:textId="7BF7E348" w:rsidR="0000224C" w:rsidRDefault="0000224C" w:rsidP="0000224C">
      <w:pPr>
        <w:pStyle w:val="TF-xAvalLINHA"/>
        <w:tabs>
          <w:tab w:val="left" w:leader="underscore" w:pos="6237"/>
        </w:tabs>
      </w:pPr>
      <w:r>
        <w:t xml:space="preserve">Assinatura: </w:t>
      </w:r>
      <w:r>
        <w:tab/>
      </w:r>
      <w:r w:rsidR="00F31F36">
        <w:t xml:space="preserve">Everaldo Artur Grahl    </w:t>
      </w:r>
      <w:r>
        <w:t xml:space="preserve"> Data: </w:t>
      </w:r>
      <w:r w:rsidR="00F31F36">
        <w:t xml:space="preserve">06/12/2020 </w:t>
      </w:r>
    </w:p>
    <w:p w14:paraId="6FD73990" w14:textId="0C310EBE" w:rsidR="00DF44F6" w:rsidRDefault="00DF44F6" w:rsidP="0000224C">
      <w:pPr>
        <w:pStyle w:val="TF-xAvalLINHA"/>
        <w:tabs>
          <w:tab w:val="left" w:leader="underscore" w:pos="6237"/>
        </w:tabs>
      </w:pPr>
      <w:r>
        <w:t xml:space="preserve">Pontos de atenção grifados em amarelo. Assuntos já comentados na avaliação anterior: melhoria dos requisitos – padronização, clareza, estilo e metodologia – falar dos diagramas da UML que serão criados. Faltou explicar como serão feitos os testes de campo. Observar isso para o TCC. NO mais OK. </w:t>
      </w:r>
    </w:p>
    <w:sectPr w:rsidR="00DF44F6" w:rsidSect="002F1C9A">
      <w:headerReference w:type="default"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6CA12" w14:textId="77777777" w:rsidR="00EF4041" w:rsidRDefault="00EF4041">
      <w:r>
        <w:separator/>
      </w:r>
    </w:p>
  </w:endnote>
  <w:endnote w:type="continuationSeparator" w:id="0">
    <w:p w14:paraId="7249FA76" w14:textId="77777777" w:rsidR="00EF4041" w:rsidRDefault="00EF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3C468" w14:textId="77777777" w:rsidR="004A452D" w:rsidRPr="0000224C" w:rsidRDefault="004A452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29948" w14:textId="77777777" w:rsidR="00EF4041" w:rsidRDefault="00EF4041">
      <w:r>
        <w:separator/>
      </w:r>
    </w:p>
  </w:footnote>
  <w:footnote w:type="continuationSeparator" w:id="0">
    <w:p w14:paraId="52CB4EAA" w14:textId="77777777" w:rsidR="00EF4041" w:rsidRDefault="00EF4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5DCA9" w14:textId="77777777" w:rsidR="004A452D" w:rsidRDefault="004A452D" w:rsidP="007E46A1">
    <w:pPr>
      <w:pStyle w:val="Cabealho"/>
      <w:jc w:val="right"/>
    </w:pPr>
  </w:p>
  <w:p w14:paraId="141F0D3F" w14:textId="77777777" w:rsidR="004A452D" w:rsidRDefault="004A452D" w:rsidP="007E46A1">
    <w:pPr>
      <w:pStyle w:val="Cabealho"/>
      <w:jc w:val="right"/>
    </w:pPr>
    <w:r>
      <w:fldChar w:fldCharType="begin"/>
    </w:r>
    <w:r>
      <w:instrText>PAGE   \* MERGEFORMAT</w:instrText>
    </w:r>
    <w:r>
      <w:fldChar w:fldCharType="separate"/>
    </w:r>
    <w:r w:rsidR="00764664">
      <w:rPr>
        <w:noProof/>
      </w:rPr>
      <w:t>16</w:t>
    </w:r>
    <w:r>
      <w:fldChar w:fldCharType="end"/>
    </w:r>
  </w:p>
  <w:p w14:paraId="064BF92A" w14:textId="77777777" w:rsidR="004A452D" w:rsidRDefault="004A452D">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4A452D" w14:paraId="51D871A4" w14:textId="77777777" w:rsidTr="008F2DC1">
      <w:tc>
        <w:tcPr>
          <w:tcW w:w="9212" w:type="dxa"/>
          <w:gridSpan w:val="2"/>
          <w:shd w:val="clear" w:color="auto" w:fill="auto"/>
        </w:tcPr>
        <w:p w14:paraId="13417955" w14:textId="77777777" w:rsidR="004A452D" w:rsidRDefault="004A452D" w:rsidP="00076065">
          <w:pPr>
            <w:pStyle w:val="Cabealho"/>
            <w:tabs>
              <w:tab w:val="clear" w:pos="8640"/>
              <w:tab w:val="right" w:pos="8931"/>
            </w:tabs>
            <w:ind w:right="141"/>
            <w:jc w:val="center"/>
            <w:rPr>
              <w:rStyle w:val="Nmerodepgina"/>
            </w:rPr>
          </w:pPr>
          <w:r>
            <w:rPr>
              <w:rStyle w:val="Nmerodepgina"/>
            </w:rPr>
            <w:t>CURSO DE SISTEMAS DE INFORMAÇÃO – TCC APLICADO</w:t>
          </w:r>
        </w:p>
      </w:tc>
    </w:tr>
    <w:tr w:rsidR="004A452D" w14:paraId="697AAFB4" w14:textId="77777777" w:rsidTr="008F2DC1">
      <w:tc>
        <w:tcPr>
          <w:tcW w:w="5778" w:type="dxa"/>
          <w:shd w:val="clear" w:color="auto" w:fill="auto"/>
        </w:tcPr>
        <w:p w14:paraId="778C9085" w14:textId="77777777" w:rsidR="004A452D" w:rsidRPr="003C5262" w:rsidRDefault="004A452D"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66912664" w14:textId="77777777" w:rsidR="004A452D" w:rsidRDefault="004A452D" w:rsidP="003C5262">
          <w:pPr>
            <w:pStyle w:val="Cabealho"/>
            <w:tabs>
              <w:tab w:val="clear" w:pos="8640"/>
              <w:tab w:val="right" w:pos="8931"/>
            </w:tabs>
            <w:ind w:right="141"/>
            <w:rPr>
              <w:rStyle w:val="Nmerodepgina"/>
            </w:rPr>
          </w:pPr>
          <w:r>
            <w:rPr>
              <w:rStyle w:val="Nmerodepgina"/>
            </w:rPr>
            <w:t>ANO/SEMESTRE: 2020/2</w:t>
          </w:r>
        </w:p>
      </w:tc>
    </w:tr>
  </w:tbl>
  <w:p w14:paraId="22B38361" w14:textId="77777777" w:rsidR="004A452D" w:rsidRDefault="004A452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47AC" w14:textId="77777777" w:rsidR="004A452D" w:rsidRDefault="004A452D">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4A452D" w14:paraId="5533DC4A" w14:textId="77777777" w:rsidTr="006746CA">
      <w:tc>
        <w:tcPr>
          <w:tcW w:w="3227" w:type="dxa"/>
          <w:shd w:val="clear" w:color="auto" w:fill="auto"/>
        </w:tcPr>
        <w:p w14:paraId="7996F017" w14:textId="77777777" w:rsidR="004A452D" w:rsidRDefault="004A452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E858856" w14:textId="77777777" w:rsidR="004A452D" w:rsidRDefault="004A452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53CC06F6" w14:textId="77777777" w:rsidR="004A452D" w:rsidRDefault="004A452D" w:rsidP="00F31359">
          <w:pPr>
            <w:pStyle w:val="Cabealho"/>
            <w:tabs>
              <w:tab w:val="clear" w:pos="8640"/>
              <w:tab w:val="right" w:pos="8931"/>
            </w:tabs>
            <w:ind w:right="141"/>
            <w:jc w:val="right"/>
            <w:rPr>
              <w:rStyle w:val="Nmerodepgina"/>
            </w:rPr>
          </w:pPr>
        </w:p>
      </w:tc>
    </w:tr>
  </w:tbl>
  <w:p w14:paraId="4196E351" w14:textId="77777777" w:rsidR="004A452D" w:rsidRDefault="004A45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DC8E8B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58B4B95"/>
    <w:multiLevelType w:val="hybridMultilevel"/>
    <w:tmpl w:val="89C0F646"/>
    <w:lvl w:ilvl="0" w:tplc="29EED56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36CF"/>
    <w:rsid w:val="0004641A"/>
    <w:rsid w:val="00050938"/>
    <w:rsid w:val="00052A07"/>
    <w:rsid w:val="000533DA"/>
    <w:rsid w:val="0005457F"/>
    <w:rsid w:val="000608E9"/>
    <w:rsid w:val="000612F0"/>
    <w:rsid w:val="000616DB"/>
    <w:rsid w:val="0006171D"/>
    <w:rsid w:val="00061FEB"/>
    <w:rsid w:val="000667DF"/>
    <w:rsid w:val="000678DA"/>
    <w:rsid w:val="0007209B"/>
    <w:rsid w:val="00075792"/>
    <w:rsid w:val="00076065"/>
    <w:rsid w:val="00080F9C"/>
    <w:rsid w:val="0008579A"/>
    <w:rsid w:val="00086AA8"/>
    <w:rsid w:val="0008732D"/>
    <w:rsid w:val="00092D7A"/>
    <w:rsid w:val="0009735C"/>
    <w:rsid w:val="000A104C"/>
    <w:rsid w:val="000A19DE"/>
    <w:rsid w:val="000A3EAB"/>
    <w:rsid w:val="000B12B2"/>
    <w:rsid w:val="000B3868"/>
    <w:rsid w:val="000C1926"/>
    <w:rsid w:val="000C1A18"/>
    <w:rsid w:val="000C648D"/>
    <w:rsid w:val="000D1294"/>
    <w:rsid w:val="000D4C73"/>
    <w:rsid w:val="000D5CFE"/>
    <w:rsid w:val="000D77C2"/>
    <w:rsid w:val="000E039E"/>
    <w:rsid w:val="000E1C86"/>
    <w:rsid w:val="000E27F9"/>
    <w:rsid w:val="000E2B1E"/>
    <w:rsid w:val="000E311F"/>
    <w:rsid w:val="000E3741"/>
    <w:rsid w:val="000E3A68"/>
    <w:rsid w:val="000E4C56"/>
    <w:rsid w:val="000E6CE0"/>
    <w:rsid w:val="000F5E26"/>
    <w:rsid w:val="000F77E3"/>
    <w:rsid w:val="000F7867"/>
    <w:rsid w:val="00107892"/>
    <w:rsid w:val="00107B02"/>
    <w:rsid w:val="0011363A"/>
    <w:rsid w:val="00113A3F"/>
    <w:rsid w:val="001164FE"/>
    <w:rsid w:val="00125084"/>
    <w:rsid w:val="00125277"/>
    <w:rsid w:val="00131820"/>
    <w:rsid w:val="0013350D"/>
    <w:rsid w:val="001375F7"/>
    <w:rsid w:val="0014126D"/>
    <w:rsid w:val="001416C8"/>
    <w:rsid w:val="00144FAB"/>
    <w:rsid w:val="001554E9"/>
    <w:rsid w:val="00162BF1"/>
    <w:rsid w:val="0016560C"/>
    <w:rsid w:val="00176910"/>
    <w:rsid w:val="00186092"/>
    <w:rsid w:val="00186CB1"/>
    <w:rsid w:val="0018745E"/>
    <w:rsid w:val="0019032B"/>
    <w:rsid w:val="00193A97"/>
    <w:rsid w:val="001948BE"/>
    <w:rsid w:val="0019547B"/>
    <w:rsid w:val="001A12CE"/>
    <w:rsid w:val="001A6292"/>
    <w:rsid w:val="001A7511"/>
    <w:rsid w:val="001B2F1E"/>
    <w:rsid w:val="001B6361"/>
    <w:rsid w:val="001B7758"/>
    <w:rsid w:val="001C33B0"/>
    <w:rsid w:val="001C3D16"/>
    <w:rsid w:val="001C57E6"/>
    <w:rsid w:val="001C5CBB"/>
    <w:rsid w:val="001D279B"/>
    <w:rsid w:val="001D6234"/>
    <w:rsid w:val="001E646A"/>
    <w:rsid w:val="001E682E"/>
    <w:rsid w:val="001F007F"/>
    <w:rsid w:val="001F0D36"/>
    <w:rsid w:val="00202F3F"/>
    <w:rsid w:val="0020506E"/>
    <w:rsid w:val="00224BB2"/>
    <w:rsid w:val="00235240"/>
    <w:rsid w:val="002368FD"/>
    <w:rsid w:val="00237610"/>
    <w:rsid w:val="0024110F"/>
    <w:rsid w:val="002423AB"/>
    <w:rsid w:val="002440B0"/>
    <w:rsid w:val="002454C6"/>
    <w:rsid w:val="00274933"/>
    <w:rsid w:val="0027792D"/>
    <w:rsid w:val="00282723"/>
    <w:rsid w:val="00282788"/>
    <w:rsid w:val="0028617A"/>
    <w:rsid w:val="0029608A"/>
    <w:rsid w:val="002A005B"/>
    <w:rsid w:val="002A0876"/>
    <w:rsid w:val="002A5593"/>
    <w:rsid w:val="002A6617"/>
    <w:rsid w:val="002A7E1B"/>
    <w:rsid w:val="002B05F6"/>
    <w:rsid w:val="002B0EDC"/>
    <w:rsid w:val="002B4718"/>
    <w:rsid w:val="002B543D"/>
    <w:rsid w:val="002C3B51"/>
    <w:rsid w:val="002D60DC"/>
    <w:rsid w:val="002E429E"/>
    <w:rsid w:val="002E6DD1"/>
    <w:rsid w:val="002F027E"/>
    <w:rsid w:val="002F1C9A"/>
    <w:rsid w:val="002F496B"/>
    <w:rsid w:val="002F61A1"/>
    <w:rsid w:val="00305710"/>
    <w:rsid w:val="00311306"/>
    <w:rsid w:val="00312CEA"/>
    <w:rsid w:val="00320BFA"/>
    <w:rsid w:val="0032378D"/>
    <w:rsid w:val="00325735"/>
    <w:rsid w:val="003315AF"/>
    <w:rsid w:val="00335048"/>
    <w:rsid w:val="00340AD0"/>
    <w:rsid w:val="00340B6D"/>
    <w:rsid w:val="00340C8E"/>
    <w:rsid w:val="00341B82"/>
    <w:rsid w:val="00344540"/>
    <w:rsid w:val="003519A3"/>
    <w:rsid w:val="0035649E"/>
    <w:rsid w:val="00362443"/>
    <w:rsid w:val="00362946"/>
    <w:rsid w:val="0037046F"/>
    <w:rsid w:val="00374408"/>
    <w:rsid w:val="00377DA7"/>
    <w:rsid w:val="00383087"/>
    <w:rsid w:val="00386CD1"/>
    <w:rsid w:val="003943FD"/>
    <w:rsid w:val="00397E7B"/>
    <w:rsid w:val="003A2B7D"/>
    <w:rsid w:val="003A4A75"/>
    <w:rsid w:val="003A5366"/>
    <w:rsid w:val="003B647A"/>
    <w:rsid w:val="003C4C7A"/>
    <w:rsid w:val="003C5262"/>
    <w:rsid w:val="003D398C"/>
    <w:rsid w:val="003D473B"/>
    <w:rsid w:val="003D4B35"/>
    <w:rsid w:val="003E4F19"/>
    <w:rsid w:val="003F0C54"/>
    <w:rsid w:val="003F5F25"/>
    <w:rsid w:val="003F6EFA"/>
    <w:rsid w:val="003F77D8"/>
    <w:rsid w:val="0040436D"/>
    <w:rsid w:val="00410543"/>
    <w:rsid w:val="00410562"/>
    <w:rsid w:val="00411569"/>
    <w:rsid w:val="00416FEF"/>
    <w:rsid w:val="004173CC"/>
    <w:rsid w:val="0042356B"/>
    <w:rsid w:val="0042420A"/>
    <w:rsid w:val="004243D2"/>
    <w:rsid w:val="00424610"/>
    <w:rsid w:val="00425EFE"/>
    <w:rsid w:val="00451B94"/>
    <w:rsid w:val="0045589E"/>
    <w:rsid w:val="00470C41"/>
    <w:rsid w:val="0047690F"/>
    <w:rsid w:val="00476C78"/>
    <w:rsid w:val="0048576D"/>
    <w:rsid w:val="00492A1C"/>
    <w:rsid w:val="00493B1A"/>
    <w:rsid w:val="00493B31"/>
    <w:rsid w:val="0049495C"/>
    <w:rsid w:val="00497EF6"/>
    <w:rsid w:val="004A1218"/>
    <w:rsid w:val="004A452D"/>
    <w:rsid w:val="004B1402"/>
    <w:rsid w:val="004B42D8"/>
    <w:rsid w:val="004B6B8F"/>
    <w:rsid w:val="004B7511"/>
    <w:rsid w:val="004C203A"/>
    <w:rsid w:val="004C68F7"/>
    <w:rsid w:val="004C6EC0"/>
    <w:rsid w:val="004D24BA"/>
    <w:rsid w:val="004E23CE"/>
    <w:rsid w:val="004E516B"/>
    <w:rsid w:val="004F03DB"/>
    <w:rsid w:val="004F1EEF"/>
    <w:rsid w:val="004F41EA"/>
    <w:rsid w:val="00500539"/>
    <w:rsid w:val="0050205E"/>
    <w:rsid w:val="00503373"/>
    <w:rsid w:val="00503F3F"/>
    <w:rsid w:val="005047BA"/>
    <w:rsid w:val="0053340F"/>
    <w:rsid w:val="00536336"/>
    <w:rsid w:val="00542ED7"/>
    <w:rsid w:val="00550D4A"/>
    <w:rsid w:val="00554405"/>
    <w:rsid w:val="00564A29"/>
    <w:rsid w:val="00564FBC"/>
    <w:rsid w:val="005705A9"/>
    <w:rsid w:val="00572864"/>
    <w:rsid w:val="0058482B"/>
    <w:rsid w:val="0058618A"/>
    <w:rsid w:val="00591611"/>
    <w:rsid w:val="005A05EA"/>
    <w:rsid w:val="005A362B"/>
    <w:rsid w:val="005A4952"/>
    <w:rsid w:val="005B20A1"/>
    <w:rsid w:val="005B2478"/>
    <w:rsid w:val="005C21FC"/>
    <w:rsid w:val="005C30AE"/>
    <w:rsid w:val="005D138F"/>
    <w:rsid w:val="005E35F3"/>
    <w:rsid w:val="005E400D"/>
    <w:rsid w:val="005E698D"/>
    <w:rsid w:val="005F09F1"/>
    <w:rsid w:val="005F645A"/>
    <w:rsid w:val="0060060C"/>
    <w:rsid w:val="006010BB"/>
    <w:rsid w:val="00604AAF"/>
    <w:rsid w:val="006118D1"/>
    <w:rsid w:val="0061251F"/>
    <w:rsid w:val="00615D21"/>
    <w:rsid w:val="00620D93"/>
    <w:rsid w:val="0062386A"/>
    <w:rsid w:val="006240BE"/>
    <w:rsid w:val="00624BE5"/>
    <w:rsid w:val="0062576D"/>
    <w:rsid w:val="00625788"/>
    <w:rsid w:val="006305AA"/>
    <w:rsid w:val="0063277E"/>
    <w:rsid w:val="00634E9B"/>
    <w:rsid w:val="006364F4"/>
    <w:rsid w:val="006426D5"/>
    <w:rsid w:val="00642924"/>
    <w:rsid w:val="006466FF"/>
    <w:rsid w:val="00646A5F"/>
    <w:rsid w:val="006475C1"/>
    <w:rsid w:val="00653F51"/>
    <w:rsid w:val="006540E5"/>
    <w:rsid w:val="00656C00"/>
    <w:rsid w:val="006574AF"/>
    <w:rsid w:val="00661967"/>
    <w:rsid w:val="00661F61"/>
    <w:rsid w:val="00665BCC"/>
    <w:rsid w:val="00671B49"/>
    <w:rsid w:val="006721AD"/>
    <w:rsid w:val="00674155"/>
    <w:rsid w:val="006746CA"/>
    <w:rsid w:val="00684F19"/>
    <w:rsid w:val="00685E0D"/>
    <w:rsid w:val="00691706"/>
    <w:rsid w:val="00695745"/>
    <w:rsid w:val="0069600B"/>
    <w:rsid w:val="006A0A1A"/>
    <w:rsid w:val="006A3A9D"/>
    <w:rsid w:val="006A5B9F"/>
    <w:rsid w:val="006A6460"/>
    <w:rsid w:val="006B104E"/>
    <w:rsid w:val="006B5AEA"/>
    <w:rsid w:val="006B6383"/>
    <w:rsid w:val="006B640D"/>
    <w:rsid w:val="006C1E70"/>
    <w:rsid w:val="006C2653"/>
    <w:rsid w:val="006C3D87"/>
    <w:rsid w:val="006C5D48"/>
    <w:rsid w:val="006C61FA"/>
    <w:rsid w:val="006D0896"/>
    <w:rsid w:val="006E25D2"/>
    <w:rsid w:val="006E554A"/>
    <w:rsid w:val="007017AD"/>
    <w:rsid w:val="0070391A"/>
    <w:rsid w:val="00706486"/>
    <w:rsid w:val="007152C6"/>
    <w:rsid w:val="007214E3"/>
    <w:rsid w:val="007222F7"/>
    <w:rsid w:val="00723910"/>
    <w:rsid w:val="00724679"/>
    <w:rsid w:val="00725368"/>
    <w:rsid w:val="007304F3"/>
    <w:rsid w:val="00730839"/>
    <w:rsid w:val="00730F60"/>
    <w:rsid w:val="00733FF9"/>
    <w:rsid w:val="007412CB"/>
    <w:rsid w:val="0074361C"/>
    <w:rsid w:val="0075500B"/>
    <w:rsid w:val="007554DF"/>
    <w:rsid w:val="0075776D"/>
    <w:rsid w:val="007613FB"/>
    <w:rsid w:val="00761E34"/>
    <w:rsid w:val="00764664"/>
    <w:rsid w:val="007722BF"/>
    <w:rsid w:val="0077580B"/>
    <w:rsid w:val="00781167"/>
    <w:rsid w:val="007854B3"/>
    <w:rsid w:val="0078787D"/>
    <w:rsid w:val="00787FA8"/>
    <w:rsid w:val="00790D8F"/>
    <w:rsid w:val="007944F8"/>
    <w:rsid w:val="007973E3"/>
    <w:rsid w:val="007A1883"/>
    <w:rsid w:val="007A61DF"/>
    <w:rsid w:val="007A7FD8"/>
    <w:rsid w:val="007C0883"/>
    <w:rsid w:val="007D0720"/>
    <w:rsid w:val="007D10F2"/>
    <w:rsid w:val="007D207E"/>
    <w:rsid w:val="007D6DEC"/>
    <w:rsid w:val="007E39CF"/>
    <w:rsid w:val="007E46A1"/>
    <w:rsid w:val="007E730D"/>
    <w:rsid w:val="007E7311"/>
    <w:rsid w:val="007F403E"/>
    <w:rsid w:val="008072AC"/>
    <w:rsid w:val="00810CEA"/>
    <w:rsid w:val="008160C1"/>
    <w:rsid w:val="008233E5"/>
    <w:rsid w:val="00823647"/>
    <w:rsid w:val="00833DE8"/>
    <w:rsid w:val="00833F47"/>
    <w:rsid w:val="008348C3"/>
    <w:rsid w:val="008373B4"/>
    <w:rsid w:val="008404C4"/>
    <w:rsid w:val="00840DB0"/>
    <w:rsid w:val="00847D37"/>
    <w:rsid w:val="0085001D"/>
    <w:rsid w:val="00852322"/>
    <w:rsid w:val="008551AE"/>
    <w:rsid w:val="00856885"/>
    <w:rsid w:val="00871A41"/>
    <w:rsid w:val="00886D76"/>
    <w:rsid w:val="00897019"/>
    <w:rsid w:val="008A04BE"/>
    <w:rsid w:val="008A1F05"/>
    <w:rsid w:val="008A570A"/>
    <w:rsid w:val="008B0A07"/>
    <w:rsid w:val="008B2A8F"/>
    <w:rsid w:val="008B4416"/>
    <w:rsid w:val="008B46D5"/>
    <w:rsid w:val="008B781F"/>
    <w:rsid w:val="008B7D8C"/>
    <w:rsid w:val="008C0069"/>
    <w:rsid w:val="008C1495"/>
    <w:rsid w:val="008C5E2A"/>
    <w:rsid w:val="008D5522"/>
    <w:rsid w:val="008D69C5"/>
    <w:rsid w:val="008D7404"/>
    <w:rsid w:val="008E0F86"/>
    <w:rsid w:val="008F24C2"/>
    <w:rsid w:val="008F2DC1"/>
    <w:rsid w:val="008F70AD"/>
    <w:rsid w:val="00900DB1"/>
    <w:rsid w:val="009022BF"/>
    <w:rsid w:val="00911CD9"/>
    <w:rsid w:val="0091252B"/>
    <w:rsid w:val="00912B71"/>
    <w:rsid w:val="00921219"/>
    <w:rsid w:val="00931632"/>
    <w:rsid w:val="00932C92"/>
    <w:rsid w:val="009454E4"/>
    <w:rsid w:val="00962C2F"/>
    <w:rsid w:val="00965B5D"/>
    <w:rsid w:val="0096683A"/>
    <w:rsid w:val="00967611"/>
    <w:rsid w:val="0097032A"/>
    <w:rsid w:val="00981A64"/>
    <w:rsid w:val="00984240"/>
    <w:rsid w:val="00986E98"/>
    <w:rsid w:val="00987F2B"/>
    <w:rsid w:val="00995B07"/>
    <w:rsid w:val="00995C3D"/>
    <w:rsid w:val="00996304"/>
    <w:rsid w:val="009A0D7A"/>
    <w:rsid w:val="009A1611"/>
    <w:rsid w:val="009A2619"/>
    <w:rsid w:val="009A5041"/>
    <w:rsid w:val="009A5850"/>
    <w:rsid w:val="009B10D6"/>
    <w:rsid w:val="009B5182"/>
    <w:rsid w:val="009C3AF0"/>
    <w:rsid w:val="009C3BC9"/>
    <w:rsid w:val="009D65D0"/>
    <w:rsid w:val="009D7E91"/>
    <w:rsid w:val="009E0479"/>
    <w:rsid w:val="009E135E"/>
    <w:rsid w:val="009E3C92"/>
    <w:rsid w:val="009E54F4"/>
    <w:rsid w:val="009F16AA"/>
    <w:rsid w:val="009F2BFA"/>
    <w:rsid w:val="00A00845"/>
    <w:rsid w:val="00A03A3D"/>
    <w:rsid w:val="00A045C4"/>
    <w:rsid w:val="00A10DFA"/>
    <w:rsid w:val="00A17177"/>
    <w:rsid w:val="00A21708"/>
    <w:rsid w:val="00A22362"/>
    <w:rsid w:val="00A227BC"/>
    <w:rsid w:val="00A249BA"/>
    <w:rsid w:val="00A307C7"/>
    <w:rsid w:val="00A37C9F"/>
    <w:rsid w:val="00A41811"/>
    <w:rsid w:val="00A44581"/>
    <w:rsid w:val="00A44C85"/>
    <w:rsid w:val="00A45093"/>
    <w:rsid w:val="00A46325"/>
    <w:rsid w:val="00A46DDA"/>
    <w:rsid w:val="00A50EAF"/>
    <w:rsid w:val="00A56F81"/>
    <w:rsid w:val="00A602F9"/>
    <w:rsid w:val="00A62D0F"/>
    <w:rsid w:val="00A650EE"/>
    <w:rsid w:val="00A662C8"/>
    <w:rsid w:val="00A71157"/>
    <w:rsid w:val="00A85EE8"/>
    <w:rsid w:val="00A86DE8"/>
    <w:rsid w:val="00A966E6"/>
    <w:rsid w:val="00AA484E"/>
    <w:rsid w:val="00AB1B18"/>
    <w:rsid w:val="00AB2BE3"/>
    <w:rsid w:val="00AB7834"/>
    <w:rsid w:val="00AC0DCA"/>
    <w:rsid w:val="00AC4D5F"/>
    <w:rsid w:val="00AD1D2C"/>
    <w:rsid w:val="00AE0525"/>
    <w:rsid w:val="00AE08DB"/>
    <w:rsid w:val="00AE2729"/>
    <w:rsid w:val="00AE3148"/>
    <w:rsid w:val="00AE5AE2"/>
    <w:rsid w:val="00AE7343"/>
    <w:rsid w:val="00AF7536"/>
    <w:rsid w:val="00B00A13"/>
    <w:rsid w:val="00B00C9C"/>
    <w:rsid w:val="00B00D69"/>
    <w:rsid w:val="00B00E04"/>
    <w:rsid w:val="00B05485"/>
    <w:rsid w:val="00B12134"/>
    <w:rsid w:val="00B1458E"/>
    <w:rsid w:val="00B14C51"/>
    <w:rsid w:val="00B170BF"/>
    <w:rsid w:val="00B20021"/>
    <w:rsid w:val="00B205EB"/>
    <w:rsid w:val="00B20FDE"/>
    <w:rsid w:val="00B27263"/>
    <w:rsid w:val="00B33D9C"/>
    <w:rsid w:val="00B40A94"/>
    <w:rsid w:val="00B42041"/>
    <w:rsid w:val="00B43FBF"/>
    <w:rsid w:val="00B44F11"/>
    <w:rsid w:val="00B51846"/>
    <w:rsid w:val="00B62979"/>
    <w:rsid w:val="00B63D8C"/>
    <w:rsid w:val="00B70056"/>
    <w:rsid w:val="00B823A7"/>
    <w:rsid w:val="00B82616"/>
    <w:rsid w:val="00B8362B"/>
    <w:rsid w:val="00B90FA5"/>
    <w:rsid w:val="00B919F1"/>
    <w:rsid w:val="00B95675"/>
    <w:rsid w:val="00BA2260"/>
    <w:rsid w:val="00BB34DB"/>
    <w:rsid w:val="00BB468D"/>
    <w:rsid w:val="00BC0E8D"/>
    <w:rsid w:val="00BC47D2"/>
    <w:rsid w:val="00BC4F18"/>
    <w:rsid w:val="00BC54A9"/>
    <w:rsid w:val="00BE6551"/>
    <w:rsid w:val="00BF093B"/>
    <w:rsid w:val="00BF0BB2"/>
    <w:rsid w:val="00BF617C"/>
    <w:rsid w:val="00BF7C9B"/>
    <w:rsid w:val="00C00B88"/>
    <w:rsid w:val="00C06B2A"/>
    <w:rsid w:val="00C21EF6"/>
    <w:rsid w:val="00C3094A"/>
    <w:rsid w:val="00C33943"/>
    <w:rsid w:val="00C35E57"/>
    <w:rsid w:val="00C35E80"/>
    <w:rsid w:val="00C40AA2"/>
    <w:rsid w:val="00C4244F"/>
    <w:rsid w:val="00C503C1"/>
    <w:rsid w:val="00C632ED"/>
    <w:rsid w:val="00C66150"/>
    <w:rsid w:val="00C70EF5"/>
    <w:rsid w:val="00C756C5"/>
    <w:rsid w:val="00C82195"/>
    <w:rsid w:val="00C82CAE"/>
    <w:rsid w:val="00C8442E"/>
    <w:rsid w:val="00C930A8"/>
    <w:rsid w:val="00C934DB"/>
    <w:rsid w:val="00CA0F68"/>
    <w:rsid w:val="00CA108B"/>
    <w:rsid w:val="00CA6CDB"/>
    <w:rsid w:val="00CB5E13"/>
    <w:rsid w:val="00CB703D"/>
    <w:rsid w:val="00CC3524"/>
    <w:rsid w:val="00CC6A2B"/>
    <w:rsid w:val="00CD27BE"/>
    <w:rsid w:val="00CD29E9"/>
    <w:rsid w:val="00CD3A9F"/>
    <w:rsid w:val="00CD4BBC"/>
    <w:rsid w:val="00CD6F0F"/>
    <w:rsid w:val="00CE0BB7"/>
    <w:rsid w:val="00CE3E9A"/>
    <w:rsid w:val="00CE409E"/>
    <w:rsid w:val="00CE708B"/>
    <w:rsid w:val="00CF0DE8"/>
    <w:rsid w:val="00CF26B7"/>
    <w:rsid w:val="00CF6E39"/>
    <w:rsid w:val="00CF72DA"/>
    <w:rsid w:val="00CF75CF"/>
    <w:rsid w:val="00D003B6"/>
    <w:rsid w:val="00D0769A"/>
    <w:rsid w:val="00D11E84"/>
    <w:rsid w:val="00D15B4E"/>
    <w:rsid w:val="00D177E7"/>
    <w:rsid w:val="00D2079F"/>
    <w:rsid w:val="00D34414"/>
    <w:rsid w:val="00D359AD"/>
    <w:rsid w:val="00D447EF"/>
    <w:rsid w:val="00D505E2"/>
    <w:rsid w:val="00D52DD2"/>
    <w:rsid w:val="00D54D59"/>
    <w:rsid w:val="00D6498F"/>
    <w:rsid w:val="00D654D0"/>
    <w:rsid w:val="00D7463D"/>
    <w:rsid w:val="00D80F5A"/>
    <w:rsid w:val="00D83DE8"/>
    <w:rsid w:val="00D84943"/>
    <w:rsid w:val="00D84A36"/>
    <w:rsid w:val="00D914B8"/>
    <w:rsid w:val="00D94AE7"/>
    <w:rsid w:val="00D965E4"/>
    <w:rsid w:val="00D966B3"/>
    <w:rsid w:val="00D970F0"/>
    <w:rsid w:val="00DA065B"/>
    <w:rsid w:val="00DA4540"/>
    <w:rsid w:val="00DA587E"/>
    <w:rsid w:val="00DA60F4"/>
    <w:rsid w:val="00DA72D4"/>
    <w:rsid w:val="00DB0F8B"/>
    <w:rsid w:val="00DB3052"/>
    <w:rsid w:val="00DC2D17"/>
    <w:rsid w:val="00DC2E87"/>
    <w:rsid w:val="00DD4AC5"/>
    <w:rsid w:val="00DE23BF"/>
    <w:rsid w:val="00DE3981"/>
    <w:rsid w:val="00DE40DD"/>
    <w:rsid w:val="00DE7755"/>
    <w:rsid w:val="00DF059A"/>
    <w:rsid w:val="00DF3D56"/>
    <w:rsid w:val="00DF44F6"/>
    <w:rsid w:val="00DF64E9"/>
    <w:rsid w:val="00DF6D19"/>
    <w:rsid w:val="00DF6ED2"/>
    <w:rsid w:val="00DF70F5"/>
    <w:rsid w:val="00E00F8C"/>
    <w:rsid w:val="00E1129D"/>
    <w:rsid w:val="00E17B6E"/>
    <w:rsid w:val="00E17D9E"/>
    <w:rsid w:val="00E209B5"/>
    <w:rsid w:val="00E2252C"/>
    <w:rsid w:val="00E270C0"/>
    <w:rsid w:val="00E27171"/>
    <w:rsid w:val="00E3567E"/>
    <w:rsid w:val="00E36D82"/>
    <w:rsid w:val="00E37B69"/>
    <w:rsid w:val="00E460B9"/>
    <w:rsid w:val="00E51601"/>
    <w:rsid w:val="00E51965"/>
    <w:rsid w:val="00E61ECE"/>
    <w:rsid w:val="00E67121"/>
    <w:rsid w:val="00E7198D"/>
    <w:rsid w:val="00E735AF"/>
    <w:rsid w:val="00E74CA6"/>
    <w:rsid w:val="00E75E3D"/>
    <w:rsid w:val="00E84491"/>
    <w:rsid w:val="00E93370"/>
    <w:rsid w:val="00E9731C"/>
    <w:rsid w:val="00EA04ED"/>
    <w:rsid w:val="00EA4E4C"/>
    <w:rsid w:val="00EB04B7"/>
    <w:rsid w:val="00EB7992"/>
    <w:rsid w:val="00EC0104"/>
    <w:rsid w:val="00EC0184"/>
    <w:rsid w:val="00EC2D7A"/>
    <w:rsid w:val="00EC633A"/>
    <w:rsid w:val="00ED1B9D"/>
    <w:rsid w:val="00EE056F"/>
    <w:rsid w:val="00EF4041"/>
    <w:rsid w:val="00EF43F5"/>
    <w:rsid w:val="00F017AF"/>
    <w:rsid w:val="00F041C4"/>
    <w:rsid w:val="00F14812"/>
    <w:rsid w:val="00F1598C"/>
    <w:rsid w:val="00F20BC6"/>
    <w:rsid w:val="00F21403"/>
    <w:rsid w:val="00F255FC"/>
    <w:rsid w:val="00F259B0"/>
    <w:rsid w:val="00F26A20"/>
    <w:rsid w:val="00F276C9"/>
    <w:rsid w:val="00F31359"/>
    <w:rsid w:val="00F31F36"/>
    <w:rsid w:val="00F40690"/>
    <w:rsid w:val="00F42360"/>
    <w:rsid w:val="00F43B8F"/>
    <w:rsid w:val="00F51785"/>
    <w:rsid w:val="00F530D7"/>
    <w:rsid w:val="00F541E6"/>
    <w:rsid w:val="00F62F49"/>
    <w:rsid w:val="00F640BF"/>
    <w:rsid w:val="00F70754"/>
    <w:rsid w:val="00F7460E"/>
    <w:rsid w:val="00F74C5D"/>
    <w:rsid w:val="00F76B0E"/>
    <w:rsid w:val="00F77926"/>
    <w:rsid w:val="00F83A19"/>
    <w:rsid w:val="00F879A1"/>
    <w:rsid w:val="00F92FC4"/>
    <w:rsid w:val="00F9793C"/>
    <w:rsid w:val="00FA0C14"/>
    <w:rsid w:val="00FA137A"/>
    <w:rsid w:val="00FA1F21"/>
    <w:rsid w:val="00FA3EE5"/>
    <w:rsid w:val="00FA5504"/>
    <w:rsid w:val="00FB4B02"/>
    <w:rsid w:val="00FB6BA2"/>
    <w:rsid w:val="00FC14D7"/>
    <w:rsid w:val="00FC2831"/>
    <w:rsid w:val="00FC2D40"/>
    <w:rsid w:val="00FC3600"/>
    <w:rsid w:val="00FC4A9F"/>
    <w:rsid w:val="00FC565B"/>
    <w:rsid w:val="00FE006E"/>
    <w:rsid w:val="00FE197E"/>
    <w:rsid w:val="00FE208B"/>
    <w:rsid w:val="00FE2D0B"/>
    <w:rsid w:val="00FE59D5"/>
    <w:rsid w:val="00FF0DF1"/>
    <w:rsid w:val="00FF26AA"/>
    <w:rsid w:val="00FF38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36F934"/>
  <w15:chartTrackingRefBased/>
  <w15:docId w15:val="{01D99754-E175-CB4E-B835-CF6C3ABB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305710"/>
    <w:pPr>
      <w:keepNext/>
      <w:keepLines/>
      <w:numPr>
        <w:ilvl w:val="1"/>
        <w:numId w:val="1"/>
      </w:numPr>
      <w:tabs>
        <w:tab w:val="left" w:pos="4678"/>
      </w:tabs>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character" w:styleId="HiperlinkVisitado">
    <w:name w:val="FollowedHyperlink"/>
    <w:uiPriority w:val="99"/>
    <w:semiHidden/>
    <w:unhideWhenUsed/>
    <w:rsid w:val="00107892"/>
    <w:rPr>
      <w:color w:val="954F72"/>
      <w:u w:val="single"/>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Citao">
    <w:name w:val="Quote"/>
    <w:basedOn w:val="Normal"/>
    <w:next w:val="Normal"/>
    <w:link w:val="CitaoChar"/>
    <w:uiPriority w:val="29"/>
    <w:qFormat/>
    <w:rsid w:val="003F77D8"/>
    <w:pPr>
      <w:spacing w:before="200" w:after="160"/>
      <w:ind w:left="864" w:right="864"/>
      <w:jc w:val="center"/>
    </w:pPr>
    <w:rPr>
      <w:i/>
      <w:iCs/>
      <w:color w:val="404040"/>
    </w:rPr>
  </w:style>
  <w:style w:type="character" w:customStyle="1" w:styleId="CitaoChar">
    <w:name w:val="Citação Char"/>
    <w:link w:val="Citao"/>
    <w:uiPriority w:val="29"/>
    <w:rsid w:val="003F77D8"/>
    <w:rPr>
      <w:i/>
      <w:iCs/>
      <w:color w:val="404040"/>
      <w:sz w:val="24"/>
      <w:szCs w:val="24"/>
    </w:rPr>
  </w:style>
  <w:style w:type="character" w:styleId="MenoPendente">
    <w:name w:val="Unresolved Mention"/>
    <w:uiPriority w:val="99"/>
    <w:semiHidden/>
    <w:unhideWhenUsed/>
    <w:rsid w:val="002A0876"/>
    <w:rPr>
      <w:color w:val="605E5C"/>
      <w:shd w:val="clear" w:color="auto" w:fill="E1DFDD"/>
    </w:rPr>
  </w:style>
  <w:style w:type="paragraph" w:styleId="Legenda">
    <w:name w:val="caption"/>
    <w:basedOn w:val="Normal"/>
    <w:next w:val="Normal"/>
    <w:uiPriority w:val="35"/>
    <w:qFormat/>
    <w:rsid w:val="009A5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CCA8F7-EF71-4657-A900-E9F38863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5925</Words>
  <Characters>32000</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Everaldo Artur Grahl</cp:lastModifiedBy>
  <cp:revision>3</cp:revision>
  <cp:lastPrinted>2020-11-26T23:58:00Z</cp:lastPrinted>
  <dcterms:created xsi:type="dcterms:W3CDTF">2020-12-06T21:36:00Z</dcterms:created>
  <dcterms:modified xsi:type="dcterms:W3CDTF">2020-12-06T21:38:00Z</dcterms:modified>
</cp:coreProperties>
</file>