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0C0294D7" w:rsidR="00F255FC" w:rsidRPr="005E4D96" w:rsidRDefault="005E4D96" w:rsidP="005E4D96">
      <w:pPr>
        <w:pStyle w:val="TF-RESUMO"/>
      </w:pPr>
      <w:r w:rsidRPr="005E4D96">
        <w:rPr>
          <w:b/>
        </w:rPr>
        <w:t>Resumo:</w:t>
      </w:r>
      <w:r>
        <w:t xml:space="preserve"> </w:t>
      </w:r>
      <w:r w:rsidR="00CE58E4">
        <w:t>Este artigo apresenta o desenvolvimento de uma extensão de um simulador de aquário virtual através da adição de um ciclo reprodutivo ovíparo aos peixes e o treinamento utilizando aprendizagem de máquina. Para o desenvolvimento do trabalho, foi utilizado o motor gráfico Unity em conjunto com a biblioteca responsável pela aprendizagem de máquina Unity Machine Learning Agents. Os objetivos foram alcançados, porém a movimentação gerada pela aprendizagem de máquina se torna repetitiva, pois a Unity Machine Learning Agents busca recompensas com o máximo de eficiência.</w:t>
      </w:r>
      <w:r w:rsidR="00763187">
        <w:t xml:space="preserve"> </w:t>
      </w:r>
    </w:p>
    <w:p w14:paraId="0F9BF9BA" w14:textId="69C1C7A5"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r w:rsidR="00B03A7D">
        <w:t xml:space="preserve"> Animação comportamental.</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r>
        <w:t>Losada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Losada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11E2EC6B"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w:t>
      </w:r>
      <w:r w:rsidR="003B1110">
        <w:t>sub</w:t>
      </w:r>
      <w:r w:rsidR="00F3627F">
        <w:t>seção 2.2 é apresentado o conceito de animação comportamental. Por fim, na seção 2.3 explica sobre a biblioteca Unity Machine Learning Agents.</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7E8E5023" w14:textId="493C3505" w:rsidR="000740B9" w:rsidRPr="007A72B3" w:rsidRDefault="000740B9" w:rsidP="00A2444F">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r w:rsidR="00A2444F">
        <w:t xml:space="preserve"> </w:t>
      </w:r>
      <w:r w:rsidRPr="007A72B3">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lastRenderedPageBreak/>
        <w:t>De acordo com Bonecker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15196634" w14:textId="5E490C14" w:rsidR="00B0166D" w:rsidRDefault="004A456D" w:rsidP="00B0166D">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w:t>
      </w:r>
      <w:r w:rsidR="00B0166D">
        <w:t xml:space="preserve"> De acordo com Reynolds (1997), animação comportamental permite que personagens autônomos decidam suas próprias ações, dando a possibilidade de improvisação sem a necessidade de gerar animações para cada movimento do agente.</w:t>
      </w:r>
    </w:p>
    <w:p w14:paraId="27D5D8DA" w14:textId="2F56D71A" w:rsidR="004A456D" w:rsidRDefault="00D437BE" w:rsidP="00D437BE">
      <w:pPr>
        <w:pStyle w:val="TF-TEXTO"/>
      </w:pPr>
      <w:r>
        <w:t>Segundo Piske (2015)</w:t>
      </w:r>
      <w:r w:rsidR="003B767A">
        <w:t>,</w:t>
      </w:r>
      <w:r>
        <w:t xml:space="preserve"> a animação comportamental possui conceitos semelhantes aos de agentes inteligentes: percepção, raciocínio e ação. De acordo com Russel (2013)</w:t>
      </w:r>
      <w:r w:rsidR="004A16E0">
        <w:t>,</w:t>
      </w:r>
      <w:r>
        <w:t xml:space="preserve">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w:t>
      </w:r>
      <w:r w:rsidR="00DF6610">
        <w:t>à</w:t>
      </w:r>
      <w:r>
        <w:t xml:space="preserve"> percepção através dos </w:t>
      </w:r>
      <w:r w:rsidR="00C546A4">
        <w:t>atuadores</w:t>
      </w:r>
      <w:r>
        <w:t>.</w:t>
      </w:r>
    </w:p>
    <w:p w14:paraId="42673F60" w14:textId="3C33A517" w:rsidR="001873A9" w:rsidRDefault="00F55C59" w:rsidP="00D437BE">
      <w:pPr>
        <w:pStyle w:val="TF-TEXTO"/>
      </w:pPr>
      <w:r>
        <w:t xml:space="preserve">Thalmann (1990) </w:t>
      </w:r>
      <w:r w:rsidR="00803C8E">
        <w:t>explica um dos</w:t>
      </w:r>
      <w:r w:rsidR="00264765">
        <w:t xml:space="preserve"> métodos d</w:t>
      </w:r>
      <w:r>
        <w:t>e</w:t>
      </w:r>
      <w:r w:rsidR="00264765">
        <w:t xml:space="preserve"> animação comportamental</w:t>
      </w:r>
      <w:r w:rsidR="00AE0921">
        <w:t xml:space="preserve">, </w:t>
      </w:r>
      <w:r w:rsidR="00264765">
        <w:t>a animação de nível de tarefas</w:t>
      </w:r>
      <w:r>
        <w:t>. Nesse modelo</w:t>
      </w:r>
      <w:r w:rsidR="00264765">
        <w:t xml:space="preserve"> </w:t>
      </w:r>
      <w:r w:rsidR="00C848A5">
        <w:t>tarefas são</w:t>
      </w:r>
      <w:r w:rsidR="00264765">
        <w:t xml:space="preserve"> decididas pelo agente e essas</w:t>
      </w:r>
      <w:r w:rsidR="00AE0921">
        <w:t xml:space="preserve"> </w:t>
      </w:r>
      <w:r w:rsidR="00264765">
        <w:t xml:space="preserve">são </w:t>
      </w:r>
      <w:r w:rsidR="00C848A5">
        <w:t>transformadas em</w:t>
      </w:r>
      <w:r w:rsidR="00264765">
        <w:t xml:space="preserve"> pequenas </w:t>
      </w:r>
      <w:r w:rsidR="00326177">
        <w:t xml:space="preserve">ações a serem </w:t>
      </w:r>
      <w:r w:rsidR="00264765">
        <w:t>executadas</w:t>
      </w:r>
      <w:r w:rsidR="00C848A5">
        <w:t>. São exemplos de tarefas andar de um ponto a outro e pegar um objeto e move</w:t>
      </w:r>
      <w:r w:rsidR="00A117C3">
        <w:t>r</w:t>
      </w:r>
      <w:r w:rsidR="00C848A5">
        <w:t xml:space="preserve"> até outro lugar.</w:t>
      </w:r>
      <w:r w:rsidR="00912EEF">
        <w:t xml:space="preserve"> Thalmann (1990) descreve que mesmo no uso da animação de nível de </w:t>
      </w:r>
      <w:r w:rsidR="00D66188">
        <w:t>tarefas, os</w:t>
      </w:r>
      <w:r w:rsidR="00912EEF">
        <w:t xml:space="preserve"> </w:t>
      </w:r>
      <w:r w:rsidR="00D66188">
        <w:t>objetos animados</w:t>
      </w:r>
      <w:r w:rsidR="00912EEF">
        <w:t xml:space="preserve"> devem ser autônomos.</w:t>
      </w:r>
    </w:p>
    <w:p w14:paraId="76D135A9" w14:textId="77777777" w:rsidR="00842A8A" w:rsidRPr="00264765" w:rsidRDefault="00842A8A" w:rsidP="00842A8A">
      <w:pPr>
        <w:pStyle w:val="Ttulo2"/>
        <w:numPr>
          <w:ilvl w:val="1"/>
          <w:numId w:val="13"/>
        </w:numPr>
        <w:rPr>
          <w:lang w:val="en-US"/>
        </w:rPr>
      </w:pPr>
      <w:r w:rsidRPr="00264765">
        <w:rPr>
          <w:lang w:val="en-US"/>
        </w:rPr>
        <w:t>UNITY MACHINE LEARNING AGENTS TOOLKIT</w:t>
      </w:r>
    </w:p>
    <w:p w14:paraId="53049964" w14:textId="6DC3CC4C" w:rsidR="00842A8A" w:rsidRDefault="00842A8A" w:rsidP="00842A8A">
      <w:pPr>
        <w:pStyle w:val="TF-TEXTO"/>
      </w:pPr>
      <w:r>
        <w:t>De acordo com Juliani (2018)</w:t>
      </w:r>
      <w:r w:rsidR="003B767A">
        <w:t>,</w:t>
      </w:r>
      <w:r>
        <w:t xml:space="preserve"> o Unity Machine Learning Agents Toolkit, abreviado como Unity ML-Agents é um projeto de código aberto onde desenvolvedores podem criar simulações utilizando o Unity e interagir com elas através de uma Application Programming Interface (API) em Python. Segundo Juliani (2018)</w:t>
      </w:r>
      <w:r w:rsidR="004A16E0">
        <w:t>,</w:t>
      </w:r>
      <w:r>
        <w:t xml:space="preserve"> o toolkit fornece um Software Development Kit (SDK) com as funcionalidades necessárias para a construção de um ambiente de aprendizagem</w:t>
      </w:r>
      <w:r w:rsidR="009349FC">
        <w:t xml:space="preserve"> de máquina</w:t>
      </w:r>
      <w:r>
        <w:t>.</w:t>
      </w:r>
    </w:p>
    <w:p w14:paraId="4040F862" w14:textId="3A148BF7" w:rsidR="0058030E" w:rsidRDefault="00842A8A" w:rsidP="00924267">
      <w:pPr>
        <w:pStyle w:val="TF-TEXTO"/>
      </w:pPr>
      <w:r>
        <w:t>Como descrito por Juliani (2018)</w:t>
      </w:r>
      <w:r w:rsidR="003B767A">
        <w:t>,</w:t>
      </w:r>
      <w:r>
        <w:t xml:space="preserve"> o cerne do SDK do Unity ML-Agents contém três entidades, o </w:t>
      </w:r>
      <w:r w:rsidRPr="001D4F68">
        <w:rPr>
          <w:rStyle w:val="TF-COURIER9"/>
        </w:rPr>
        <w:t>Sensor</w:t>
      </w:r>
      <w:r>
        <w:t xml:space="preserve">, o </w:t>
      </w:r>
      <w:r w:rsidRPr="001D4F68">
        <w:rPr>
          <w:rStyle w:val="TF-COURIER9"/>
        </w:rPr>
        <w:t>Agent</w:t>
      </w:r>
      <w:r>
        <w:t xml:space="preserve"> e a </w:t>
      </w:r>
      <w:r w:rsidRPr="001D4F68">
        <w:rPr>
          <w:rStyle w:val="TF-COURIER9"/>
        </w:rPr>
        <w:t>Academy</w:t>
      </w:r>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w:t>
      </w:r>
      <w:r w:rsidR="00AA215C">
        <w:t>. Antes e após a execução de uma ação, o agente armazena as informações dos sensores juntamente com a quantidade de recompensa adquirida, dessa forma ele é capaz de analisar o impacto de sua ação no ambiente e utilizar esse aprendizado em suas próximas ações</w:t>
      </w:r>
      <w:r>
        <w:t>.</w:t>
      </w:r>
      <w:r w:rsidR="00924267">
        <w:t xml:space="preserve"> </w:t>
      </w:r>
      <w:r w:rsidR="0058030E">
        <w:t>Cada agente possu</w:t>
      </w:r>
      <w:r w:rsidR="00BF2FF7">
        <w:t>i</w:t>
      </w:r>
      <w:r w:rsidR="0058030E">
        <w:t xml:space="preserve"> um nome comportamental, esses nomes permitem</w:t>
      </w:r>
      <w:r w:rsidR="00DE0515">
        <w:t xml:space="preserve"> que agentes sejam separados em tipos, com isso é aberta a possibilidade do treinamento de vários agentes em grupos diferentes.</w:t>
      </w:r>
    </w:p>
    <w:p w14:paraId="727D7B0D" w14:textId="0EF5261C" w:rsidR="00842A8A" w:rsidRDefault="0058030E" w:rsidP="00924267">
      <w:pPr>
        <w:pStyle w:val="TF-TEXTO"/>
      </w:pPr>
      <w:r>
        <w:t>Juliani (2018) defin</w:t>
      </w:r>
      <w:r w:rsidR="004A16E0">
        <w:t>e</w:t>
      </w:r>
      <w:r>
        <w:t xml:space="preserve"> que a</w:t>
      </w:r>
      <w:r w:rsidR="00842A8A">
        <w:t xml:space="preserve"> entidade </w:t>
      </w:r>
      <w:r w:rsidR="00842A8A" w:rsidRPr="001D4F68">
        <w:rPr>
          <w:rStyle w:val="TF-COURIER9"/>
        </w:rPr>
        <w:t>Academy</w:t>
      </w:r>
      <w:r w:rsidR="00842A8A">
        <w:t xml:space="preserve"> é responsável por gerenciar os agentes</w:t>
      </w:r>
      <w:r>
        <w:t xml:space="preserve"> e</w:t>
      </w:r>
      <w:r w:rsidR="00842A8A">
        <w:t xml:space="preserve"> acompanhar o número de passos deles. Ela também é capaz de alterar </w:t>
      </w:r>
      <w:r w:rsidR="004372AA">
        <w:t>variáveis ambientais</w:t>
      </w:r>
      <w:r w:rsidR="00842A8A">
        <w:t xml:space="preserve"> em tempo de execução. O componente </w:t>
      </w:r>
      <w:r w:rsidR="00842A8A" w:rsidRPr="001D4F68">
        <w:rPr>
          <w:rStyle w:val="TF-COURIER9"/>
        </w:rPr>
        <w:t>Sensor</w:t>
      </w:r>
      <w:r w:rsidR="00842A8A">
        <w:t xml:space="preserve"> é responsável por coletar informações do cenário para os agentes, ele é capaz de coletar imagens, resultados de ray-cast e parâmetros arbitrários.</w:t>
      </w:r>
    </w:p>
    <w:p w14:paraId="17211B78" w14:textId="77777777" w:rsidR="00D437BE" w:rsidRDefault="00D437BE" w:rsidP="00D437BE">
      <w:pPr>
        <w:pStyle w:val="Ttulo2"/>
        <w:ind w:left="567" w:hanging="567"/>
      </w:pPr>
      <w:r>
        <w:t>Versão anterior do sistema</w:t>
      </w:r>
    </w:p>
    <w:p w14:paraId="2258AB0A" w14:textId="37638C80"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irtual ou em Realidade Virtual; ativar o multiplayer; e caso selecionado aquário virtual se o aquário está conectado à Internet of Things (IoT) (</w:t>
      </w:r>
      <w:r w:rsidRPr="00234BE3">
        <w:fldChar w:fldCharType="begin"/>
      </w:r>
      <w:r w:rsidRPr="00234BE3">
        <w:instrText xml:space="preserve"> REF _Ref68960284 \h </w:instrText>
      </w:r>
      <w:r w:rsidR="00234BE3">
        <w:instrText xml:space="preserve"> \* MERGEFORMAT </w:instrText>
      </w:r>
      <w:r w:rsidRPr="00234BE3">
        <w:fldChar w:fldCharType="separate"/>
      </w:r>
      <w:r w:rsidR="007632C5">
        <w:t>Figura 1</w:t>
      </w:r>
      <w:r w:rsidRPr="00234BE3">
        <w:fldChar w:fldCharType="end"/>
      </w:r>
      <w:r w:rsidRPr="00234BE3">
        <w:t>). O projeto foi desenvolvido utilizando Unity em conjunto com o asset AIFishes que disponibilizou os modelos 3D dos peixes e cenários, assim como comportamentos de movimentação padrões para os peixes.</w:t>
      </w:r>
    </w:p>
    <w:p w14:paraId="3EA669C9" w14:textId="6E568F7D" w:rsidR="00C95DFD" w:rsidRDefault="00C95DFD" w:rsidP="00C95DFD">
      <w:pPr>
        <w:pStyle w:val="TF-LEGENDA"/>
      </w:pPr>
      <w:bookmarkStart w:id="17" w:name="_Ref68960284"/>
      <w:r>
        <w:lastRenderedPageBreak/>
        <w:t xml:space="preserve">Figura </w:t>
      </w:r>
      <w:fldSimple w:instr=" SEQ Figura \* ARABIC ">
        <w:r w:rsidR="007632C5">
          <w:rPr>
            <w:noProof/>
          </w:rPr>
          <w:t>1</w:t>
        </w:r>
      </w:fldSimple>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AEF2E5B" w:rsidR="00C95DFD" w:rsidRDefault="00C95DFD" w:rsidP="00C95DFD">
      <w:pPr>
        <w:pStyle w:val="TF-TEXTO"/>
      </w:pPr>
      <w:r>
        <w:tab/>
        <w:t xml:space="preserve">Quando iniciado em </w:t>
      </w:r>
      <w:r w:rsidRPr="00234BE3">
        <w:rPr>
          <w:rStyle w:val="TF-COURIER9"/>
        </w:rPr>
        <w:t>aquário com IoT</w:t>
      </w:r>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7632C5">
        <w:t xml:space="preserve">Figura </w:t>
      </w:r>
      <w:r w:rsidR="007632C5">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67D85E0A" w:rsidR="00C95DFD" w:rsidRDefault="00C95DFD" w:rsidP="00C95DFD">
      <w:pPr>
        <w:pStyle w:val="TF-LEGENDA"/>
      </w:pPr>
      <w:bookmarkStart w:id="18" w:name="_Ref69750935"/>
      <w:r>
        <w:t xml:space="preserve">Figura </w:t>
      </w:r>
      <w:fldSimple w:instr=" SEQ Figura \* ARABIC ">
        <w:r w:rsidR="007632C5">
          <w:rPr>
            <w:noProof/>
          </w:rPr>
          <w:t>2</w:t>
        </w:r>
      </w:fldSimple>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Fonte: Losada</w:t>
      </w:r>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19"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r w:rsidR="00234BE3">
        <w:t xml:space="preserve">VisEdu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7702B975" w:rsidR="005816A3" w:rsidRPr="001B7764" w:rsidRDefault="005816A3" w:rsidP="001B7764">
      <w:pPr>
        <w:pStyle w:val="TF-LEGENDA"/>
      </w:pPr>
      <w:r>
        <w:t xml:space="preserve">Quadro </w:t>
      </w:r>
      <w:fldSimple w:instr=" SEQ Quadro \* ARABIC ">
        <w:r w:rsidR="007632C5">
          <w:rPr>
            <w:noProof/>
          </w:rPr>
          <w:t>1</w:t>
        </w:r>
      </w:fldSimple>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ML-Agents</w:t>
            </w:r>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C#, motor gráfico Unity e a biblioteca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ML-Agents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ML-Agents para o treinamento juntamente com outra biblioteca utilizada originalmente no simulador, o Vuforia.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a biblioteca Unity Machine Learning Agents</w:t>
      </w:r>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72FF7F2F" w:rsidR="002E663C" w:rsidRPr="006F1EED" w:rsidRDefault="002E663C" w:rsidP="006F1EED">
      <w:pPr>
        <w:pStyle w:val="TF-LEGENDA"/>
      </w:pPr>
      <w:r w:rsidRPr="006F1EED">
        <w:t xml:space="preserve">Quadro </w:t>
      </w:r>
      <w:fldSimple w:instr=" SEQ Quadro \* ARABIC ">
        <w:r w:rsidR="007632C5">
          <w:rPr>
            <w:noProof/>
          </w:rPr>
          <w:t>2</w:t>
        </w:r>
      </w:fldSimple>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r>
              <w:t>Piske</w:t>
            </w:r>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No desenvolvimento do servidor do simulador foi utilizando Java com a biblioteca Jason para o desenvolvimento dos agentes. Já a parte de visualização do aquário HTML, CSS e Javascript, utilizando a biblioteca gráfica ThreeJS.</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7C1D4D89" w:rsidR="00353094" w:rsidRDefault="000276EA" w:rsidP="00353094">
            <w:pPr>
              <w:pStyle w:val="TF-TEXTO-QUADRO"/>
            </w:pPr>
            <w:r>
              <w:t xml:space="preserve">Os objetivos foram alcançados e que a aplicação se mostrou um ótimo ambiente para a inserção de agentes dotados de representação gráfica. </w:t>
            </w:r>
            <w:r w:rsidR="00312340">
              <w:t>Afirma</w:t>
            </w:r>
            <w:r>
              <w:t xml:space="preserve"> que a biblioteca ThreeJS se mostrou eficiente, porém levantou que há problemas de performance na rotina de verificação de colisões. Segundo Piske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3C9FAE06" w14:textId="590E10D0" w:rsidR="003B1110" w:rsidRDefault="00C03EA0" w:rsidP="003B1110">
      <w:pPr>
        <w:pStyle w:val="TF-TEXTO"/>
      </w:pPr>
      <w:r>
        <w:t>Piske</w:t>
      </w:r>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312340">
        <w:t>Foi</w:t>
      </w:r>
      <w:r w:rsidR="00FA3AFE">
        <w:t xml:space="preserve"> utilizad</w:t>
      </w:r>
      <w:r w:rsidR="00312340">
        <w:t>a</w:t>
      </w:r>
      <w:r w:rsidR="00FA3AFE">
        <w:t xml:space="preserve"> uma </w:t>
      </w:r>
      <w:r w:rsidR="0089474B">
        <w:t>biblioteca diferente</w:t>
      </w:r>
      <w:r w:rsidR="00FA3AFE">
        <w:t xml:space="preserve">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r w:rsidR="003B1110">
        <w:br w:type="page"/>
      </w:r>
    </w:p>
    <w:p w14:paraId="710024EC" w14:textId="06671BBC" w:rsidR="002E663C" w:rsidRPr="00F32E42" w:rsidRDefault="002E663C" w:rsidP="00F32E42">
      <w:pPr>
        <w:pStyle w:val="TF-LEGENDA"/>
      </w:pPr>
      <w:r>
        <w:lastRenderedPageBreak/>
        <w:t xml:space="preserve">Quadro </w:t>
      </w:r>
      <w:fldSimple w:instr=" SEQ Quadro \* ARABIC ">
        <w:r w:rsidR="007632C5">
          <w:rPr>
            <w:noProof/>
          </w:rPr>
          <w:t>3</w:t>
        </w:r>
      </w:fldSimple>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r>
              <w:t>Toebe</w:t>
            </w:r>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4332EDBE"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w:t>
            </w:r>
            <w:r w:rsidR="00031E45">
              <w:t>sugere</w:t>
            </w:r>
            <w:r w:rsidR="00353094">
              <w:t xml:space="preserve"> que uma possível solução seria utilizar processamento paralelo ou investimento em computadores com grande capacidade de processamento. Outra limitação é que não é possível que dois ou mais insetos causem dano </w:t>
            </w:r>
            <w:r w:rsidR="00614D65">
              <w:t>à</w:t>
            </w:r>
            <w:r w:rsidR="00353094">
              <w:t xml:space="preserve">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56B264F0" w:rsidR="002E663C" w:rsidRPr="002E663C" w:rsidRDefault="005869F6" w:rsidP="0006104A">
      <w:pPr>
        <w:pStyle w:val="TF-TEXTO"/>
      </w:pPr>
      <w:r>
        <w:t xml:space="preserve">O </w:t>
      </w:r>
      <w:r w:rsidR="00B821FE">
        <w:t>projeto</w:t>
      </w:r>
      <w:r>
        <w:t xml:space="preserve"> de </w:t>
      </w:r>
      <w:r w:rsidR="00B821FE">
        <w:t xml:space="preserve">Toebe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w:t>
      </w:r>
      <w:r w:rsidR="00A70E5D">
        <w:t>,</w:t>
      </w:r>
      <w:r w:rsidR="002441BF">
        <w:t xml:space="preserve">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w:t>
      </w:r>
      <w:r w:rsidR="00A70E5D">
        <w:t xml:space="preserve"> de Toebe (2014)</w:t>
      </w:r>
      <w:r w:rsidR="003A6456">
        <w:t xml:space="preserve"> não é educacional</w:t>
      </w:r>
      <w:r w:rsidR="00E07DF1">
        <w:t xml:space="preserve">, e sim focado na </w:t>
      </w:r>
      <w:r w:rsidR="00D55108">
        <w:t>simulação para a área agrícola. Por isso não</w:t>
      </w:r>
      <w:r w:rsidR="00263168">
        <w:t xml:space="preserve"> foi</w:t>
      </w:r>
      <w:r w:rsidR="00D55108">
        <w:t xml:space="preserve"> desenvolv</w:t>
      </w:r>
      <w:r w:rsidR="00263168">
        <w:t>ido</w:t>
      </w:r>
      <w:r w:rsidR="00D55108">
        <w:t xml:space="preserve">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048FD77B"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w:t>
      </w:r>
      <w:r>
        <w:t>sub</w:t>
      </w:r>
      <w:r w:rsidR="005E1DF0">
        <w:t>seção apresenta</w:t>
      </w:r>
      <w:r w:rsidR="004A12EB">
        <w:t xml:space="preserve"> 3.1</w:t>
      </w:r>
      <w:r w:rsidR="005E1DF0">
        <w:t xml:space="preserve"> </w:t>
      </w:r>
      <w:r w:rsidR="00F6223E">
        <w:t>a especificação do sistema</w:t>
      </w:r>
      <w:r w:rsidR="005E1DF0">
        <w:t xml:space="preserve">. A </w:t>
      </w:r>
      <w:r>
        <w:t>sub</w:t>
      </w:r>
      <w:r w:rsidR="005E1DF0">
        <w:t>seção</w:t>
      </w:r>
      <w:r w:rsidR="00124A39">
        <w:t xml:space="preserve"> 3.2</w:t>
      </w:r>
      <w:r w:rsidR="005E1DF0">
        <w:t xml:space="preserve">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29DA3A03"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Losada</w:t>
      </w:r>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w:t>
      </w:r>
      <w:r w:rsidR="00302440">
        <w:t>no qual</w:t>
      </w:r>
      <w:r w:rsidR="00787F20">
        <w:t xml:space="preserv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981C3F">
        <w:t xml:space="preserve">, quando </w:t>
      </w:r>
      <w:r w:rsidR="003C4EC9">
        <w:t>reprodu</w:t>
      </w:r>
      <w:r w:rsidR="006D43A4">
        <w:t>z</w:t>
      </w:r>
      <w:r w:rsidR="00981C3F">
        <w:t xml:space="preserve"> e quando descansa</w:t>
      </w:r>
      <w:r w:rsidR="005F4CCE">
        <w:t>.</w:t>
      </w:r>
      <w:r w:rsidR="006E287D">
        <w:t xml:space="preserve"> Após o treinamento o peixe se comporta de acordo com os movimentos que trouxeram as melhores pontuações.</w:t>
      </w:r>
    </w:p>
    <w:p w14:paraId="757991C7" w14:textId="25BB0BD5" w:rsidR="003A2825" w:rsidRDefault="007C637F" w:rsidP="003A2825">
      <w:pPr>
        <w:pStyle w:val="TF-TEXTO"/>
      </w:pPr>
      <w:r>
        <w:t>O</w:t>
      </w:r>
      <w:r w:rsidR="003A2825">
        <w:t>s principais Requisitos Funcionais (RF) e Requisitos Não Funcionais (RNF)</w:t>
      </w:r>
      <w:r>
        <w:t xml:space="preserve"> realizados durante o trabalho estão</w:t>
      </w:r>
      <w:r w:rsidR="003A2825">
        <w:t xml:space="preserve"> destacados a seguir:</w:t>
      </w:r>
    </w:p>
    <w:p w14:paraId="53DA7D52" w14:textId="77777777" w:rsidR="003A2825" w:rsidRDefault="003A2825" w:rsidP="003A2825">
      <w:pPr>
        <w:pStyle w:val="TF-ALNEA"/>
      </w:pPr>
      <w:r>
        <w:t>criar peixes através da reprodução dos peixes ovíparos (Requisito Funcional - RF);</w:t>
      </w:r>
    </w:p>
    <w:p w14:paraId="0006A0B7" w14:textId="12D775B9" w:rsidR="003A2825" w:rsidRDefault="003A2825" w:rsidP="003A2825">
      <w:pPr>
        <w:pStyle w:val="TF-ALNEA"/>
      </w:pPr>
      <w:r>
        <w:t xml:space="preserve">processar o crescimento dos peixes após a saída do ovo, desde </w:t>
      </w:r>
      <w:r w:rsidR="00981C3F">
        <w:t>o nascimento</w:t>
      </w:r>
      <w:r>
        <w:t xml:space="preserve"> até a morte natural (RF);</w:t>
      </w:r>
    </w:p>
    <w:p w14:paraId="19502B81" w14:textId="77777777" w:rsidR="003A2825" w:rsidRDefault="003A2825" w:rsidP="003A2825">
      <w:pPr>
        <w:pStyle w:val="TF-ALNEA"/>
      </w:pPr>
      <w:r>
        <w:t>definir uma idade inicial para os peixes do aquário (RF);</w:t>
      </w:r>
    </w:p>
    <w:p w14:paraId="33A1AEFC" w14:textId="2AA9A25C" w:rsidR="003A2825" w:rsidRDefault="003A2825" w:rsidP="003A2825">
      <w:pPr>
        <w:pStyle w:val="TF-ALNEA"/>
      </w:pPr>
      <w:r>
        <w:t>reduzir a saúde dos peixes baseado na diversidade</w:t>
      </w:r>
      <w:r w:rsidR="00981C3F">
        <w:t xml:space="preserve"> de temperatura</w:t>
      </w:r>
      <w:r>
        <w:t xml:space="preserve"> do aquário (RF);</w:t>
      </w:r>
    </w:p>
    <w:p w14:paraId="5CC2C6BE" w14:textId="6E4774E8" w:rsidR="003A2825" w:rsidRDefault="003A2825" w:rsidP="003A2825">
      <w:pPr>
        <w:pStyle w:val="TF-ALNEA"/>
      </w:pPr>
      <w:r>
        <w:t>desenvolver</w:t>
      </w:r>
      <w:r w:rsidR="00AB5D4F">
        <w:t xml:space="preserve"> a reprodução ovípara</w:t>
      </w:r>
      <w:r>
        <w:t xml:space="preserve"> utilizando o motor de jogos Unity e a linguagem C# (Requisito Não Funcional – RNF);</w:t>
      </w:r>
    </w:p>
    <w:p w14:paraId="374F3C71" w14:textId="77777777" w:rsidR="003A2825" w:rsidRDefault="003A2825" w:rsidP="003A2825">
      <w:pPr>
        <w:pStyle w:val="TF-ALNEA"/>
      </w:pPr>
      <w:r>
        <w:t>utilizar o toolkit ML-Agents para o treinamento dos peixes (RNF);</w:t>
      </w:r>
    </w:p>
    <w:p w14:paraId="3566A6B6" w14:textId="12C43E69" w:rsidR="006C7B1B" w:rsidRDefault="003A2825" w:rsidP="003A2825">
      <w:pPr>
        <w:pStyle w:val="TF-ALNEA"/>
      </w:pPr>
      <w:r>
        <w:t>ser compatível com o aquário virtual</w:t>
      </w:r>
      <w:r w:rsidR="009D0C4E">
        <w:t xml:space="preserve"> de Losada (2019)</w:t>
      </w:r>
      <w:r>
        <w:t xml:space="preserve"> e com a realidade virtual</w:t>
      </w:r>
      <w:r w:rsidR="009D0C4E">
        <w:t xml:space="preserve"> de Silva (2020)</w:t>
      </w:r>
      <w:r>
        <w:t xml:space="preserve"> (RNF).</w:t>
      </w:r>
    </w:p>
    <w:p w14:paraId="371A11F0" w14:textId="0B132116"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7632C5" w:rsidRPr="002D51E6">
        <w:t xml:space="preserve">Figura </w:t>
      </w:r>
      <w:r w:rsidR="007632C5">
        <w:rPr>
          <w:noProof/>
        </w:rPr>
        <w:t>3</w:t>
      </w:r>
      <w:r w:rsidR="00D41AC3">
        <w:fldChar w:fldCharType="end"/>
      </w:r>
      <w:r w:rsidR="00D41AC3">
        <w:t xml:space="preserve"> exibe </w:t>
      </w:r>
      <w:r w:rsidR="00031E45">
        <w:t>o</w:t>
      </w:r>
      <w:r w:rsidR="00D41AC3">
        <w:t xml:space="preserve"> fluxo para </w:t>
      </w:r>
      <w:r w:rsidR="00964EDC">
        <w:t>à</w:t>
      </w:r>
      <w:r w:rsidR="00D41AC3">
        <w:t xml:space="preserve"> chamada do aquário virtual na tela inicial. </w:t>
      </w:r>
      <w:r w:rsidR="00F77283">
        <w:t>As regras</w:t>
      </w:r>
      <w:r w:rsidR="00D516A1">
        <w:t xml:space="preserve"> </w:t>
      </w:r>
      <w:r w:rsidR="00F77283">
        <w:t>implementadas</w:t>
      </w:r>
      <w:r w:rsidR="00D516A1">
        <w:t xml:space="preserve"> </w:t>
      </w:r>
      <w:r w:rsidR="00F77283">
        <w:t>por Losada (2019) e Silva (2020) continuam as mesmas. A inicialização foi alterada para permitir iniciar o aquário no modo de treinamento dos peixes</w:t>
      </w:r>
      <w:r w:rsidR="00031E45">
        <w:t>.</w:t>
      </w:r>
      <w:r w:rsidR="00F77283">
        <w:t xml:space="preserve"> </w:t>
      </w:r>
      <w:r w:rsidR="00031E45">
        <w:t>T</w:t>
      </w:r>
      <w:r w:rsidR="00F77283">
        <w:t xml:space="preserve">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1C26F804" w:rsidR="00E03FEC" w:rsidRPr="002D51E6" w:rsidRDefault="00E03FEC" w:rsidP="002D51E6">
      <w:pPr>
        <w:pStyle w:val="TF-LEGENDA"/>
      </w:pPr>
      <w:bookmarkStart w:id="20" w:name="_Ref89623389"/>
      <w:r w:rsidRPr="002D51E6">
        <w:lastRenderedPageBreak/>
        <w:t xml:space="preserve">Figura </w:t>
      </w:r>
      <w:fldSimple w:instr=" SEQ Figura \* ARABIC ">
        <w:r w:rsidR="007632C5">
          <w:rPr>
            <w:noProof/>
          </w:rPr>
          <w:t>3</w:t>
        </w:r>
      </w:fldSimple>
      <w:bookmarkEnd w:id="20"/>
      <w:r w:rsidRPr="002D51E6">
        <w:t xml:space="preserve"> – </w:t>
      </w:r>
      <w:r w:rsidR="002D51E6" w:rsidRPr="002D51E6">
        <w:t xml:space="preserve">Fluxograma de inicialização do </w:t>
      </w:r>
      <w:r w:rsidR="002D51E6">
        <w:t>A</w:t>
      </w:r>
      <w:r w:rsidR="002D51E6" w:rsidRPr="002D51E6">
        <w:t xml:space="preserve">quário </w:t>
      </w:r>
      <w:r w:rsidR="002D51E6">
        <w:t>V</w:t>
      </w:r>
      <w:r w:rsidR="002D51E6" w:rsidRPr="002D51E6">
        <w:t>irtual</w:t>
      </w:r>
      <w:r w:rsidR="00443313">
        <w:t xml:space="preserve"> e da Realidade Virtual</w:t>
      </w:r>
      <w:r w:rsidR="002D51E6" w:rsidRPr="002D51E6">
        <w:t>.</w:t>
      </w:r>
    </w:p>
    <w:p w14:paraId="6BE7FC92" w14:textId="1E7CDC3F" w:rsidR="00E03FEC" w:rsidRDefault="00E03FEC" w:rsidP="00E03FEC">
      <w:pPr>
        <w:pStyle w:val="TF-FIGURA"/>
      </w:pPr>
      <w:r>
        <w:rPr>
          <w:noProof/>
        </w:rPr>
        <w:drawing>
          <wp:inline distT="0" distB="0" distL="0" distR="0" wp14:anchorId="5E68650B" wp14:editId="7B74DF69">
            <wp:extent cx="4529455" cy="4448209"/>
            <wp:effectExtent l="19050" t="19050" r="23495"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29455" cy="4448209"/>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56FF80E1"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7632C5">
        <w:t xml:space="preserve">Figura </w:t>
      </w:r>
      <w:r w:rsidR="007632C5">
        <w:rPr>
          <w:noProof/>
        </w:rPr>
        <w:t>4</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w:t>
      </w:r>
      <w:r w:rsidR="00852933">
        <w:t>Quando há comida no aquário, os peixes são capazes de se alimentar e aumentar sua saúde</w:t>
      </w:r>
      <w:r w:rsidR="00DB0BB6">
        <w:t>.</w:t>
      </w:r>
      <w:r w:rsidR="003F1C5C">
        <w:t xml:space="preserve"> </w:t>
      </w:r>
      <w:r w:rsidR="001B3C58">
        <w:t xml:space="preserve">Conforme o peixe se move ele gasta energia e quando essa energia termina, o peixe descansa. </w:t>
      </w:r>
      <w:r w:rsidR="00A35254">
        <w:t>Além disso os peixes podem se reproduzir.</w:t>
      </w:r>
      <w:r w:rsidR="00C40E72">
        <w:t xml:space="preserve"> </w:t>
      </w:r>
    </w:p>
    <w:p w14:paraId="0EC856BB" w14:textId="5F0DC08A" w:rsidR="0070105C" w:rsidRDefault="0070105C" w:rsidP="0070105C">
      <w:pPr>
        <w:pStyle w:val="TF-LEGENDA"/>
      </w:pPr>
      <w:bookmarkStart w:id="21" w:name="_Ref87549354"/>
      <w:r>
        <w:t xml:space="preserve">Figura </w:t>
      </w:r>
      <w:fldSimple w:instr=" SEQ Figura \* ARABIC ">
        <w:r w:rsidR="007632C5">
          <w:rPr>
            <w:noProof/>
          </w:rPr>
          <w:t>4</w:t>
        </w:r>
      </w:fldSimple>
      <w:bookmarkEnd w:id="21"/>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11CF0AE9">
            <wp:extent cx="4431543" cy="2772555"/>
            <wp:effectExtent l="19050" t="19050" r="26670" b="279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1543" cy="2772555"/>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41B70C3" w:rsidR="00F860FB" w:rsidRDefault="00F860FB" w:rsidP="00F860FB">
      <w:pPr>
        <w:pStyle w:val="TF-TEXTO"/>
      </w:pPr>
      <w:r>
        <w:t>A reprodução dos peixes começa quando uma fêmea deposita um ovo no fundo do aquário. Com o ovo no fundo do aquário, os peixes machos de mesma espécie ao se aproximarem do ovo podem fertilizar</w:t>
      </w:r>
      <w:r w:rsidR="003B6306">
        <w:t>-lo</w:t>
      </w:r>
      <w:r>
        <w:t xml:space="preserve">,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4E6C8E36" w:rsidR="0086494E" w:rsidRPr="0086494E" w:rsidRDefault="00485303" w:rsidP="0086494E">
      <w:pPr>
        <w:pStyle w:val="TF-TEXTO"/>
      </w:pPr>
      <w:r>
        <w:t xml:space="preserve">A  </w:t>
      </w:r>
      <w:r>
        <w:fldChar w:fldCharType="begin"/>
      </w:r>
      <w:r>
        <w:instrText xml:space="preserve"> REF _Ref89089516 \h </w:instrText>
      </w:r>
      <w:r>
        <w:fldChar w:fldCharType="separate"/>
      </w:r>
      <w:r w:rsidR="007632C5">
        <w:t xml:space="preserve">Figura </w:t>
      </w:r>
      <w:r w:rsidR="007632C5">
        <w:rPr>
          <w:noProof/>
        </w:rPr>
        <w:t>5</w:t>
      </w:r>
      <w:r>
        <w:fldChar w:fldCharType="end"/>
      </w:r>
      <w:r>
        <w:t xml:space="preserve"> exibe </w:t>
      </w:r>
      <w:r w:rsidR="000E6956">
        <w:t>as alterações no</w:t>
      </w:r>
      <w:r>
        <w:t xml:space="preserve"> diagrama de classes em relação </w:t>
      </w:r>
      <w:r w:rsidR="00BE0BCF">
        <w:t>à</w:t>
      </w:r>
      <w:r w:rsidR="00CD5245">
        <w:t xml:space="preserve"> classe </w:t>
      </w:r>
      <w:r w:rsidR="00AD5396" w:rsidRPr="001D4F68">
        <w:rPr>
          <w:rStyle w:val="TF-COURIER9"/>
        </w:rPr>
        <w:t>Fish</w:t>
      </w:r>
      <w:r w:rsidR="00BF3C33">
        <w:t>, responsável pelo comportamento dos peixes</w:t>
      </w:r>
      <w:r>
        <w:t>. Essa,</w:t>
      </w:r>
      <w:r w:rsidR="00CD5245">
        <w:t xml:space="preserve"> recebeu diversas alterações para </w:t>
      </w:r>
      <w:r w:rsidR="002816DF">
        <w:t xml:space="preserve">utilizar o ML-Agents. </w:t>
      </w:r>
      <w:r w:rsidR="00843EDC">
        <w:t>Uma das rotinas mais alteradas</w:t>
      </w:r>
      <w:r w:rsidR="004D477A">
        <w:t xml:space="preserve"> foi </w:t>
      </w:r>
      <w:r w:rsidR="008C5BB2">
        <w:t xml:space="preserve">a de movimentação. Ela era gerenciada pelo pacote </w:t>
      </w:r>
      <w:r w:rsidR="00AD5396" w:rsidRPr="001D4F68">
        <w:rPr>
          <w:rStyle w:val="TF-COURIER9"/>
        </w:rPr>
        <w:t>AIFishes</w:t>
      </w:r>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0B05668E" w:rsidR="00710437" w:rsidRDefault="00710437" w:rsidP="00710437">
      <w:pPr>
        <w:pStyle w:val="TF-LEGENDA"/>
      </w:pPr>
      <w:bookmarkStart w:id="22" w:name="_Ref89089516"/>
      <w:r>
        <w:t xml:space="preserve">Figura </w:t>
      </w:r>
      <w:fldSimple w:instr=" SEQ Figura \* ARABIC ">
        <w:r w:rsidR="007632C5">
          <w:rPr>
            <w:noProof/>
          </w:rPr>
          <w:t>5</w:t>
        </w:r>
      </w:fldSimple>
      <w:bookmarkEnd w:id="22"/>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4D183159">
            <wp:extent cx="4872280" cy="4086029"/>
            <wp:effectExtent l="19050" t="19050" r="241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72280"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r w:rsidR="00F201F1" w:rsidRPr="001D4F68">
        <w:rPr>
          <w:rStyle w:val="TF-COURIER9"/>
        </w:rPr>
        <w:t>FishReproduction</w:t>
      </w:r>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r w:rsidR="00585117" w:rsidRPr="001D4F68">
        <w:rPr>
          <w:rStyle w:val="TF-COURIER9"/>
        </w:rPr>
        <w:t>FishReproductionMale</w:t>
      </w:r>
      <w:r w:rsidR="00585117">
        <w:t xml:space="preserve"> e para fêmeas é criada a </w:t>
      </w:r>
      <w:r w:rsidR="00585117" w:rsidRPr="001D4F68">
        <w:rPr>
          <w:rStyle w:val="TF-COURIER9"/>
        </w:rPr>
        <w:t>FishReproductionFemale</w:t>
      </w:r>
      <w:r w:rsidR="00585117">
        <w:t xml:space="preserve">. O método </w:t>
      </w:r>
      <w:r w:rsidR="0053371B" w:rsidRPr="001D4F68">
        <w:rPr>
          <w:rStyle w:val="TF-COURIER9"/>
        </w:rPr>
        <w:t>Reproduce</w:t>
      </w:r>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Machine Learning </w:t>
      </w:r>
      <w:r w:rsidR="00000177">
        <w:t xml:space="preserve">Agents.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r w:rsidR="00687F19" w:rsidRPr="00687F19">
        <w:t>Agents</w:t>
      </w:r>
      <w:r w:rsidR="00687F19">
        <w:t>.</w:t>
      </w:r>
    </w:p>
    <w:p w14:paraId="71BE840C" w14:textId="4FEA6AC9" w:rsidR="00E91E3E" w:rsidRDefault="00E91E3E" w:rsidP="00E91E3E">
      <w:pPr>
        <w:pStyle w:val="TF-TEXTO"/>
      </w:pPr>
      <w:r>
        <w:t xml:space="preserve">Durante a adaptação do sistema anterior foi necessário a adição de novas opções </w:t>
      </w:r>
      <w:r w:rsidR="00040CA7">
        <w:t>n</w:t>
      </w:r>
      <w:r>
        <w:t>a tela de configuração do software (</w:t>
      </w:r>
      <w:r>
        <w:fldChar w:fldCharType="begin"/>
      </w:r>
      <w:r>
        <w:instrText xml:space="preserve"> REF _Ref86837365 \h </w:instrText>
      </w:r>
      <w:r>
        <w:fldChar w:fldCharType="separate"/>
      </w:r>
      <w:r w:rsidR="007632C5">
        <w:t xml:space="preserve">Figura </w:t>
      </w:r>
      <w:r w:rsidR="007632C5">
        <w:rPr>
          <w:noProof/>
        </w:rPr>
        <w:t>6</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Losada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4382E995" w:rsidR="00E91E3E" w:rsidRDefault="00E91E3E" w:rsidP="00E91E3E">
      <w:pPr>
        <w:pStyle w:val="TF-LEGENDA"/>
      </w:pPr>
      <w:bookmarkStart w:id="23" w:name="_Ref86837365"/>
      <w:r>
        <w:t xml:space="preserve">Figura </w:t>
      </w:r>
      <w:fldSimple w:instr=" SEQ Figura \* ARABIC ">
        <w:r w:rsidR="007632C5">
          <w:rPr>
            <w:noProof/>
          </w:rPr>
          <w:t>6</w:t>
        </w:r>
      </w:fldSimple>
      <w:bookmarkEnd w:id="23"/>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23C9C0A3"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7632C5">
        <w:t xml:space="preserve">Figura </w:t>
      </w:r>
      <w:r w:rsidR="007632C5">
        <w:rPr>
          <w:noProof/>
        </w:rPr>
        <w:t>7</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20C4A48C" w:rsidR="00CD41E4" w:rsidRDefault="00CD41E4" w:rsidP="00CD41E4">
      <w:pPr>
        <w:pStyle w:val="TF-LEGENDA"/>
      </w:pPr>
      <w:bookmarkStart w:id="24" w:name="_Ref89211372"/>
      <w:r>
        <w:t xml:space="preserve">Figura </w:t>
      </w:r>
      <w:fldSimple w:instr=" SEQ Figura \* ARABIC ">
        <w:r w:rsidR="007632C5">
          <w:rPr>
            <w:noProof/>
          </w:rPr>
          <w:t>7</w:t>
        </w:r>
      </w:fldSimple>
      <w:bookmarkEnd w:id="24"/>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1A0E944">
            <wp:extent cx="4437046" cy="3314734"/>
            <wp:effectExtent l="19050" t="19050" r="2095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37046" cy="3314734"/>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2E767C02" w:rsidR="00FC4D24" w:rsidRDefault="00B20029" w:rsidP="005C1ED3">
      <w:pPr>
        <w:pStyle w:val="TF-TEXTO"/>
      </w:pPr>
      <w:r>
        <w:t>Foi adicionad</w:t>
      </w:r>
      <w:r w:rsidR="00534E19">
        <w:t>a</w:t>
      </w:r>
      <w:r>
        <w:t xml:space="preserve">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7632C5">
        <w:t xml:space="preserve">Figura </w:t>
      </w:r>
      <w:r w:rsidR="007632C5">
        <w:rPr>
          <w:noProof/>
        </w:rPr>
        <w:t>8</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w:t>
      </w:r>
      <w:r w:rsidR="00534E19">
        <w:t>, a tela</w:t>
      </w:r>
      <w:r w:rsidR="001A57FF">
        <w:t xml:space="preserve">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656480">
        <w:t>ciano</w:t>
      </w:r>
      <w:r w:rsidR="00C80732">
        <w:t>.</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A341B14" w:rsidR="002B7FAB" w:rsidRPr="002B7FAB" w:rsidRDefault="002B7FAB" w:rsidP="002B7FAB">
      <w:pPr>
        <w:pStyle w:val="TF-LEGENDA"/>
        <w:rPr>
          <w:u w:val="single"/>
        </w:rPr>
      </w:pPr>
      <w:bookmarkStart w:id="25" w:name="_Ref89100271"/>
      <w:r>
        <w:lastRenderedPageBreak/>
        <w:t xml:space="preserve">Figura </w:t>
      </w:r>
      <w:fldSimple w:instr=" SEQ Figura \* ARABIC ">
        <w:r w:rsidR="007632C5">
          <w:rPr>
            <w:noProof/>
          </w:rPr>
          <w:t>8</w:t>
        </w:r>
      </w:fldSimple>
      <w:bookmarkEnd w:id="25"/>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5F987FE6">
            <wp:extent cx="3486245" cy="2609547"/>
            <wp:effectExtent l="19050" t="19050" r="1905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6245"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2449BEB2"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7632C5">
        <w:t xml:space="preserve">Figura </w:t>
      </w:r>
      <w:r w:rsidR="007632C5">
        <w:rPr>
          <w:noProof/>
        </w:rPr>
        <w:t>9</w:t>
      </w:r>
      <w:r>
        <w:fldChar w:fldCharType="end"/>
      </w:r>
      <w:r>
        <w:t>) foram adicionados os componentes</w:t>
      </w:r>
      <w:r w:rsidR="00EC0965">
        <w:t xml:space="preserve"> </w:t>
      </w:r>
      <w:r w:rsidR="0058333B" w:rsidRPr="001D4F68">
        <w:rPr>
          <w:rStyle w:val="TF-COURIER9"/>
        </w:rPr>
        <w:t>Behavior Parameters</w:t>
      </w:r>
      <w:r w:rsidR="00BC7135">
        <w:t>,</w:t>
      </w:r>
      <w:r w:rsidR="00CC1192">
        <w:t xml:space="preserve"> </w:t>
      </w:r>
      <w:r w:rsidR="0058333B" w:rsidRPr="00CC1192">
        <w:rPr>
          <w:rStyle w:val="TF-COURIER9"/>
        </w:rPr>
        <w:t xml:space="preserve">Ray </w:t>
      </w:r>
      <w:r w:rsidR="0058333B" w:rsidRPr="001D4F68">
        <w:rPr>
          <w:rStyle w:val="TF-COURIER9"/>
        </w:rPr>
        <w:t>Perception Sensor 3D</w:t>
      </w:r>
      <w:r w:rsidR="0058333B">
        <w:t xml:space="preserve"> </w:t>
      </w:r>
      <w:r w:rsidR="00BC7135">
        <w:t xml:space="preserve">e </w:t>
      </w:r>
      <w:r w:rsidR="00BC7135" w:rsidRPr="001D4F68">
        <w:rPr>
          <w:rStyle w:val="TF-COURIER9"/>
        </w:rPr>
        <w:t>RigidBody</w:t>
      </w:r>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w:t>
      </w:r>
      <w:r w:rsidR="00C372DF">
        <w:t>,</w:t>
      </w:r>
      <w:r w:rsidR="00BA65FB">
        <w:t xml:space="preserve"> alimentação</w:t>
      </w:r>
      <w:r w:rsidR="00C372DF">
        <w:t xml:space="preserve"> e descanso</w:t>
      </w:r>
      <w:r w:rsidR="00744C8B">
        <w:t xml:space="preserve">. Dentro do </w:t>
      </w:r>
      <w:r w:rsidR="00744C8B" w:rsidRPr="001D4F68">
        <w:rPr>
          <w:rStyle w:val="TF-COURIER9"/>
        </w:rPr>
        <w:t xml:space="preserve">Behavior </w:t>
      </w:r>
      <w:r w:rsidR="004D78C1" w:rsidRPr="001D4F68">
        <w:rPr>
          <w:rStyle w:val="TF-COURIER9"/>
        </w:rPr>
        <w:t>Parameters</w:t>
      </w:r>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3B0D6D">
        <w:t>, além disso é possível definir o modelo que o agente usará na execução das ações, esse modelo é gerado durante o treinamento</w:t>
      </w:r>
      <w:r w:rsidR="00710C1A">
        <w:t xml:space="preserve">. </w:t>
      </w:r>
      <w:r w:rsidR="008438DA">
        <w:t xml:space="preserve">O </w:t>
      </w:r>
      <w:r w:rsidR="008438DA" w:rsidRPr="001D4F68">
        <w:rPr>
          <w:rStyle w:val="TF-COURIER9"/>
        </w:rPr>
        <w:t>Ray Perception Sensor 3D</w:t>
      </w:r>
      <w:r w:rsidR="008438DA">
        <w:t xml:space="preserve"> </w:t>
      </w:r>
      <w:r w:rsidR="00376E75">
        <w:t>é responsável pela visão do peixe</w:t>
      </w:r>
      <w:r w:rsidR="00127CF2">
        <w:t xml:space="preserve">, nele é possível </w:t>
      </w:r>
      <w:r w:rsidR="0010665F">
        <w:t xml:space="preserve">estabelecer o raio e ângulo do </w:t>
      </w:r>
      <w:r w:rsidR="0010665F" w:rsidRPr="009B4791">
        <w:rPr>
          <w:i/>
          <w:iCs/>
        </w:rPr>
        <w:t>Ray casting</w:t>
      </w:r>
      <w:r w:rsidR="0010665F">
        <w:t xml:space="preserve"> e </w:t>
      </w:r>
      <w:r w:rsidR="009838B6">
        <w:t>definir</w:t>
      </w:r>
      <w:r w:rsidR="00127CF2">
        <w:t xml:space="preserve"> quais </w:t>
      </w:r>
      <w:r w:rsidR="00127CF2" w:rsidRPr="006F0F09">
        <w:rPr>
          <w:i/>
          <w:iCs/>
        </w:rPr>
        <w:t>tags</w:t>
      </w:r>
      <w:r w:rsidR="00127CF2">
        <w:t xml:space="preserve"> </w:t>
      </w:r>
      <w:r w:rsidR="00FC12AD">
        <w:t>são</w:t>
      </w:r>
      <w:r w:rsidR="00127CF2">
        <w:t xml:space="preserve"> </w:t>
      </w:r>
      <w:r w:rsidR="000B78DE">
        <w:t>relevante</w:t>
      </w:r>
      <w:r w:rsidR="00FC12AD">
        <w:t xml:space="preserve">s </w:t>
      </w:r>
      <w:r w:rsidR="006F0F09">
        <w:t xml:space="preserve">para </w:t>
      </w:r>
      <w:r w:rsidR="000834CF">
        <w:t>a detecção do agente</w:t>
      </w:r>
      <w:r w:rsidR="0010665F">
        <w:t>, no caso do peixe, outros peixes, as comidas e os ovos</w:t>
      </w:r>
      <w:r w:rsidR="006F0F09">
        <w:t>.</w:t>
      </w:r>
      <w:r w:rsidR="009B4791">
        <w:t xml:space="preserve"> </w:t>
      </w:r>
      <w:r w:rsidR="001363E0">
        <w:t xml:space="preserve">O </w:t>
      </w:r>
      <w:r w:rsidR="001363E0" w:rsidRPr="00BC7135">
        <w:rPr>
          <w:rStyle w:val="TF-COURIER9"/>
        </w:rPr>
        <w:t>RigidBody</w:t>
      </w:r>
      <w:r w:rsidR="001363E0">
        <w:t xml:space="preserve"> </w:t>
      </w:r>
      <w:r w:rsidR="008C4C34">
        <w:t xml:space="preserve">permite </w:t>
      </w:r>
      <w:r w:rsidR="00057CD9">
        <w:t>o controle de movimentação</w:t>
      </w:r>
      <w:r w:rsidR="000E327F">
        <w:t xml:space="preserve"> e rotação do agente.</w:t>
      </w:r>
    </w:p>
    <w:p w14:paraId="3633ADA6" w14:textId="1E195F15" w:rsidR="00C52647" w:rsidRPr="000B44A5" w:rsidRDefault="00C52647" w:rsidP="00C52647">
      <w:pPr>
        <w:pStyle w:val="TF-LEGENDA"/>
        <w:rPr>
          <w:u w:val="single"/>
        </w:rPr>
      </w:pPr>
      <w:bookmarkStart w:id="26" w:name="_Ref88636730"/>
      <w:r>
        <w:t xml:space="preserve">Figura </w:t>
      </w:r>
      <w:fldSimple w:instr=" SEQ Figura \* ARABIC ">
        <w:r w:rsidR="007632C5">
          <w:rPr>
            <w:noProof/>
          </w:rPr>
          <w:t>9</w:t>
        </w:r>
      </w:fldSimple>
      <w:bookmarkEnd w:id="26"/>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78E25609">
            <wp:extent cx="2950934" cy="4047937"/>
            <wp:effectExtent l="19050" t="19050" r="20955"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50934" cy="4047937"/>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6CE038F3"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r w:rsidR="00974CF6" w:rsidRPr="001D4F68">
        <w:rPr>
          <w:rStyle w:val="TF-COURIER9"/>
        </w:rPr>
        <w:t>AIFishes</w:t>
      </w:r>
      <w:r>
        <w:rPr>
          <w:i/>
          <w:iCs/>
        </w:rPr>
        <w:t xml:space="preserve"> </w:t>
      </w:r>
      <w:r w:rsidRPr="002B76CC">
        <w:t>no</w:t>
      </w:r>
      <w:r>
        <w:rPr>
          <w:i/>
          <w:iCs/>
        </w:rPr>
        <w:t xml:space="preserve"> </w:t>
      </w:r>
      <w:r>
        <w:t xml:space="preserve">script </w:t>
      </w:r>
      <w:r w:rsidRPr="001D4F68">
        <w:rPr>
          <w:rStyle w:val="TF-COURIER9"/>
        </w:rPr>
        <w:t>Fish</w:t>
      </w:r>
      <w:r w:rsidR="004923D4">
        <w:t>.</w:t>
      </w:r>
      <w:r w:rsidR="006743FF">
        <w:t xml:space="preserve"> </w:t>
      </w:r>
      <w:r w:rsidR="004923D4">
        <w:t>A</w:t>
      </w:r>
      <w:r w:rsidR="009C0D89">
        <w:t xml:space="preserve"> rotina de alimentação foi criada por Losada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ML-Agents </w:t>
      </w:r>
      <w:r w:rsidR="00065675">
        <w:t>ficasse responsável 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7632C5">
        <w:t xml:space="preserve">Quadro </w:t>
      </w:r>
      <w:r w:rsidR="007632C5">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r w:rsidR="00062617" w:rsidRPr="00BC7135">
        <w:rPr>
          <w:rStyle w:val="TF-COURIER9"/>
        </w:rPr>
        <w:t>RigidBody</w:t>
      </w:r>
      <w:r w:rsidR="00F66C4C" w:rsidRPr="00F66C4C">
        <w:t xml:space="preserve">, </w:t>
      </w:r>
      <w:r w:rsidR="00F66C4C">
        <w:t>dessa forma o peixe passa a respeitar os controles de física da própria Unity</w:t>
      </w:r>
      <w:r w:rsidR="00EA1E72">
        <w:rPr>
          <w:noProof/>
        </w:rPr>
        <w:t>.</w:t>
      </w:r>
    </w:p>
    <w:p w14:paraId="46EEB9BE" w14:textId="3B5DC5FB" w:rsidR="009C4D1C" w:rsidRDefault="009C4D1C" w:rsidP="009C4D1C">
      <w:pPr>
        <w:pStyle w:val="TF-LEGENDA"/>
      </w:pPr>
      <w:bookmarkStart w:id="27" w:name="_Ref89111955"/>
      <w:bookmarkStart w:id="28" w:name="_Ref89111950"/>
      <w:r>
        <w:t xml:space="preserve">Quadro </w:t>
      </w:r>
      <w:fldSimple w:instr=" SEQ Quadro \* ARABIC ">
        <w:r w:rsidR="007632C5">
          <w:rPr>
            <w:noProof/>
          </w:rPr>
          <w:t>4</w:t>
        </w:r>
      </w:fldSimple>
      <w:bookmarkEnd w:id="27"/>
      <w:r>
        <w:t xml:space="preserve"> – Rotina de movimentação do agente</w:t>
      </w:r>
      <w:bookmarkEnd w:id="28"/>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0"/>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09C0E7C2" w:rsidR="00084E40" w:rsidRDefault="00AE4774" w:rsidP="006C5DAD">
      <w:pPr>
        <w:pStyle w:val="TF-TEXTO"/>
        <w:rPr>
          <w:rFonts w:ascii="Consolas" w:hAnsi="Consolas" w:cs="Consolas"/>
          <w:color w:val="000000"/>
          <w:sz w:val="19"/>
          <w:szCs w:val="19"/>
        </w:rPr>
      </w:pPr>
      <w:r>
        <w:t xml:space="preserve">Além disso foram adicionados os métodos específicos do ML-Agents </w:t>
      </w:r>
      <w:r w:rsidRPr="001D4F68">
        <w:rPr>
          <w:rStyle w:val="TF-COURIER9"/>
        </w:rPr>
        <w:t>CollectObservations</w:t>
      </w:r>
      <w:r>
        <w:t xml:space="preserve"> e </w:t>
      </w:r>
      <w:r w:rsidRPr="001D4F68">
        <w:rPr>
          <w:rStyle w:val="TF-COURIER9"/>
        </w:rPr>
        <w:t>OnActionReceived</w:t>
      </w:r>
      <w:r w:rsidRPr="00481590">
        <w:t xml:space="preserve"> (</w:t>
      </w:r>
      <w:r>
        <w:fldChar w:fldCharType="begin"/>
      </w:r>
      <w:r>
        <w:instrText xml:space="preserve"> REF _Ref88640876 \h </w:instrText>
      </w:r>
      <w:r>
        <w:fldChar w:fldCharType="separate"/>
      </w:r>
      <w:r w:rsidR="007632C5">
        <w:t xml:space="preserve">Quadro </w:t>
      </w:r>
      <w:r w:rsidR="007632C5">
        <w:rPr>
          <w:noProof/>
        </w:rPr>
        <w:t>5</w:t>
      </w:r>
      <w:r>
        <w:fldChar w:fldCharType="end"/>
      </w:r>
      <w:r w:rsidRPr="00481590">
        <w:t>)</w:t>
      </w:r>
      <w:r>
        <w:t xml:space="preserve">. </w:t>
      </w:r>
      <w:r w:rsidR="006C5DAD">
        <w:t xml:space="preserve">O </w:t>
      </w:r>
      <w:r w:rsidR="006C5DAD" w:rsidRPr="00C20D48">
        <w:t>método</w:t>
      </w:r>
      <w:r w:rsidR="006C5DAD">
        <w:t xml:space="preserve"> </w:t>
      </w:r>
      <w:r w:rsidR="006C5DAD" w:rsidRPr="001D4F68">
        <w:rPr>
          <w:rStyle w:val="TF-COURIER9"/>
        </w:rPr>
        <w:t>CollectObservations</w:t>
      </w:r>
      <w:r w:rsidR="006C5DAD" w:rsidRPr="00D17A9E">
        <w:t xml:space="preserve"> </w:t>
      </w:r>
      <w:r w:rsidR="006C5DAD" w:rsidRPr="00C20D48">
        <w:t>é</w:t>
      </w:r>
      <w:r w:rsidR="006C5DAD">
        <w:t xml:space="preserve"> responsável por </w:t>
      </w:r>
      <w:r w:rsidR="006C5DAD" w:rsidRPr="00434EB4">
        <w:t>informar</w:t>
      </w:r>
      <w:r w:rsidR="006C5DAD">
        <w:t xml:space="preserve"> ao ML-Agents valores relevantes que impactarão n</w:t>
      </w:r>
      <w:r w:rsidR="00C662B9">
        <w:t>o</w:t>
      </w:r>
      <w:r w:rsidR="006C5DAD">
        <w:t xml:space="preserve"> agente na tomada de decisão. No caso do peixe ele observa posição atual, a saúde, </w:t>
      </w:r>
      <w:r w:rsidR="00084E40">
        <w:t>a energia restante</w:t>
      </w:r>
      <w:r w:rsidR="006C5DAD">
        <w:t xml:space="preserve">, a distância da comida, o gênero e a velocidade de execução do aquário. O método </w:t>
      </w:r>
      <w:r w:rsidR="006C5DAD" w:rsidRPr="001D4F68">
        <w:rPr>
          <w:rStyle w:val="TF-COURIER9"/>
        </w:rPr>
        <w:t>OnActionReceived</w:t>
      </w:r>
      <w:r w:rsidR="006C5DAD">
        <w:t xml:space="preserve"> é responsável por fazer as decisões dos agentes baseado em 2 vetores, o </w:t>
      </w:r>
      <w:r w:rsidR="006C5DAD" w:rsidRPr="001D4F68">
        <w:rPr>
          <w:rStyle w:val="TF-COURIER9"/>
        </w:rPr>
        <w:t>DiscreteActions</w:t>
      </w:r>
      <w:r w:rsidR="006C5DAD" w:rsidRPr="00015EA1">
        <w:t xml:space="preserve"> e o </w:t>
      </w:r>
      <w:r w:rsidR="006C5DAD" w:rsidRPr="001D4F68">
        <w:rPr>
          <w:rStyle w:val="TF-COURIER9"/>
        </w:rPr>
        <w:t>ContinuousActions</w:t>
      </w:r>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r w:rsidRPr="001D4F68">
        <w:rPr>
          <w:rStyle w:val="TF-COURIER9"/>
        </w:rPr>
        <w:t>DiscreteActions</w:t>
      </w:r>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r w:rsidRPr="001D4F68">
        <w:rPr>
          <w:rStyle w:val="TF-COURIER9"/>
        </w:rPr>
        <w:t>ContinuousActions</w:t>
      </w:r>
      <w:r>
        <w:t xml:space="preserve"> contém números racionais que variam entre zero e um. No trabalho ele foi utilizado para definir a posição do aquário que o peixe deve nadar.</w:t>
      </w:r>
    </w:p>
    <w:p w14:paraId="531DB211" w14:textId="69587134" w:rsidR="005C114B" w:rsidRDefault="005C114B" w:rsidP="003D5DE7">
      <w:pPr>
        <w:pStyle w:val="TF-LEGENDA"/>
      </w:pPr>
      <w:bookmarkStart w:id="29" w:name="_Ref88640876"/>
      <w:r>
        <w:t xml:space="preserve">Quadro </w:t>
      </w:r>
      <w:fldSimple w:instr=" SEQ Quadro \* ARABIC ">
        <w:r w:rsidR="007632C5">
          <w:rPr>
            <w:noProof/>
          </w:rPr>
          <w:t>5</w:t>
        </w:r>
      </w:fldSimple>
      <w:bookmarkEnd w:id="29"/>
      <w:r w:rsidR="00E81673">
        <w:t xml:space="preserve"> </w:t>
      </w:r>
      <w:r>
        <w:t xml:space="preserve">– </w:t>
      </w:r>
      <w:r w:rsidR="0037196B">
        <w:t>Método</w:t>
      </w:r>
      <w:r w:rsidR="00986666">
        <w:t>s</w:t>
      </w:r>
      <w:r w:rsidR="000A057D">
        <w:t xml:space="preserve"> </w:t>
      </w:r>
      <w:r w:rsidR="000A057D" w:rsidRPr="000A057D">
        <w:rPr>
          <w:rStyle w:val="TF-COURIER9"/>
        </w:rPr>
        <w:t>CollectObservations</w:t>
      </w:r>
      <w:r w:rsidR="00986666">
        <w:t xml:space="preserve"> e </w:t>
      </w:r>
      <w:r w:rsidR="0037196B" w:rsidRPr="00114F1C">
        <w:rPr>
          <w:rStyle w:val="TF-COURIER9"/>
        </w:rPr>
        <w:t>OnActionReceived</w:t>
      </w:r>
      <w:r w:rsidR="0037196B">
        <w:t xml:space="preserve"> no script</w:t>
      </w:r>
      <w:r w:rsidR="00114F1C">
        <w:t xml:space="preserve"> </w:t>
      </w:r>
      <w:r w:rsidR="00114F1C" w:rsidRPr="00114F1C">
        <w:rPr>
          <w:rStyle w:val="TF-COURIER9"/>
        </w:rPr>
        <w:t>Fish</w:t>
      </w:r>
    </w:p>
    <w:p w14:paraId="4D3A48A2" w14:textId="35280787" w:rsidR="004008DF" w:rsidRDefault="00552B3B" w:rsidP="00552B3B">
      <w:pPr>
        <w:pStyle w:val="TF-FIGURA"/>
      </w:pPr>
      <w:r w:rsidRPr="00552B3B">
        <w:rPr>
          <w:noProof/>
        </w:rPr>
        <w:drawing>
          <wp:inline distT="0" distB="0" distL="0" distR="0" wp14:anchorId="5BB58AAD" wp14:editId="1850DE6C">
            <wp:extent cx="4251940" cy="4111018"/>
            <wp:effectExtent l="19050" t="19050" r="15875" b="2286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4251940" cy="4111018"/>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r w:rsidR="00A91572" w:rsidRPr="001D4F68">
        <w:rPr>
          <w:rStyle w:val="TF-COURIER9"/>
        </w:rPr>
        <w:t>Behavior Parameters</w:t>
      </w:r>
      <w:r w:rsidR="00A91572" w:rsidRPr="00A91572">
        <w:t>.</w:t>
      </w:r>
    </w:p>
    <w:p w14:paraId="6457302C" w14:textId="733E1AEA" w:rsidR="00C35085" w:rsidRDefault="00590088" w:rsidP="003F1D4D">
      <w:pPr>
        <w:pStyle w:val="TF-TEXTO"/>
      </w:pPr>
      <w:r>
        <w:t xml:space="preserve">O treinamento dos agentes se dá pela execução de </w:t>
      </w:r>
      <w:r w:rsidR="00E534FD">
        <w:t>vários episódios</w:t>
      </w:r>
      <w:r w:rsidR="00286B4E">
        <w:t>.</w:t>
      </w:r>
      <w:r w:rsidR="009A69D4">
        <w:t xml:space="preserve"> </w:t>
      </w:r>
      <w:r w:rsidR="00286B4E">
        <w:t>C</w:t>
      </w:r>
      <w:r w:rsidR="009A69D4">
        <w:t>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r w:rsidR="00A62366">
        <w:t xml:space="preserve"> </w:t>
      </w:r>
    </w:p>
    <w:p w14:paraId="1AB0DD15" w14:textId="60CDB82E" w:rsidR="006B2D3C" w:rsidRDefault="00A62366" w:rsidP="003F1D4D">
      <w:pPr>
        <w:pStyle w:val="TF-TEXTO"/>
      </w:pPr>
      <w:r>
        <w:t xml:space="preserve">A  </w:t>
      </w:r>
      <w:r>
        <w:fldChar w:fldCharType="begin"/>
      </w:r>
      <w:r>
        <w:instrText xml:space="preserve"> REF _Ref380071382 \h </w:instrText>
      </w:r>
      <w:r>
        <w:fldChar w:fldCharType="separate"/>
      </w:r>
      <w:r w:rsidR="007632C5">
        <w:t xml:space="preserve">Tabela </w:t>
      </w:r>
      <w:r w:rsidR="007632C5">
        <w:rPr>
          <w:noProof/>
        </w:rPr>
        <w:t>1</w:t>
      </w:r>
      <w:r>
        <w:fldChar w:fldCharType="end"/>
      </w:r>
      <w:r w:rsidR="00CA2234">
        <w:t xml:space="preserve"> </w:t>
      </w:r>
      <w:r w:rsidR="0064726C">
        <w:t>apresenta os resultados do treinamento</w:t>
      </w:r>
      <w:r w:rsidR="009154FB">
        <w:t xml:space="preserve"> realizado com dez peixes</w:t>
      </w:r>
      <w:r w:rsidR="00022620">
        <w:t xml:space="preserve"> no aquário.</w:t>
      </w:r>
      <w:r w:rsidR="00E71F95">
        <w:t xml:space="preserve"> </w:t>
      </w:r>
      <w:r w:rsidR="00022620">
        <w:t xml:space="preserve">Durante o treinamento, </w:t>
      </w:r>
      <w:r w:rsidR="009A33A9">
        <w:t>os</w:t>
      </w:r>
      <w:r w:rsidR="00FA48DF">
        <w:t xml:space="preserve"> peixes</w:t>
      </w:r>
      <w:r w:rsidR="00E71F95">
        <w:t xml:space="preserve"> </w:t>
      </w:r>
      <w:r w:rsidR="00022620">
        <w:t xml:space="preserve">gerados a partir da reprodução </w:t>
      </w:r>
      <w:r w:rsidR="00E71F95">
        <w:t xml:space="preserve">não </w:t>
      </w:r>
      <w:r w:rsidR="00754B21">
        <w:t>nasciam</w:t>
      </w:r>
      <w:r w:rsidR="00890EFE">
        <w:t>, fazendo com que o ovo apenas desaparecesse</w:t>
      </w:r>
      <w:r w:rsidR="001B0BFD">
        <w:t>.</w:t>
      </w:r>
      <w:r w:rsidR="004A1182">
        <w:t xml:space="preserve"> </w:t>
      </w:r>
      <w:r w:rsidR="001B0BFD">
        <w:t>N</w:t>
      </w:r>
      <w:r w:rsidR="004A1182">
        <w:t>o início do treinamento</w:t>
      </w:r>
      <w:r w:rsidR="00EE4536">
        <w:t>,</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w:t>
      </w:r>
      <w:r w:rsidR="00F942C2">
        <w:t>s</w:t>
      </w:r>
      <w:r w:rsidR="00C6287C">
        <w:t xml:space="preserve"> peixe</w:t>
      </w:r>
      <w:r w:rsidR="00F942C2">
        <w:t>s</w:t>
      </w:r>
      <w:r w:rsidR="00C6287C">
        <w:t xml:space="preserve"> se aliment</w:t>
      </w:r>
      <w:r w:rsidR="00F942C2">
        <w:t>aram</w:t>
      </w:r>
      <w:r w:rsidR="00C6287C">
        <w:t xml:space="preserve"> aumenta consideravelmente</w:t>
      </w:r>
      <w:r w:rsidR="00C35085">
        <w:t xml:space="preserve"> e </w:t>
      </w:r>
      <w:r w:rsidR="00C6287C">
        <w:t>a recompensa fica positiva</w:t>
      </w:r>
      <w:r w:rsidR="003A0401">
        <w:t xml:space="preserve">, </w:t>
      </w:r>
      <w:r w:rsidR="00A11A0D">
        <w:t>porém</w:t>
      </w:r>
      <w:r w:rsidR="00EF4A6C">
        <w:t xml:space="preserve"> </w:t>
      </w:r>
      <w:r w:rsidR="007023B8">
        <w:t>o</w:t>
      </w:r>
      <w:r w:rsidR="00F942C2">
        <w:t>s</w:t>
      </w:r>
      <w:r w:rsidR="007023B8">
        <w:t xml:space="preserve"> peixe</w:t>
      </w:r>
      <w:r w:rsidR="00F942C2">
        <w:t>s</w:t>
      </w:r>
      <w:r w:rsidR="007023B8">
        <w:t xml:space="preserve"> começa</w:t>
      </w:r>
      <w:r w:rsidR="00F942C2">
        <w:t>m</w:t>
      </w:r>
      <w:r w:rsidR="007023B8">
        <w:t xml:space="preserve"> a se alimentar demais, passando o máximo da saúde</w:t>
      </w:r>
      <w:r w:rsidR="006B37F3">
        <w:t xml:space="preserve"> e perdendo recompensas por causa disso</w:t>
      </w:r>
      <w:r w:rsidR="003520F8">
        <w:t xml:space="preserve">. </w:t>
      </w:r>
      <w:r w:rsidR="00661481">
        <w:t>No último episódio o</w:t>
      </w:r>
      <w:r w:rsidR="00F942C2">
        <w:t>s</w:t>
      </w:r>
      <w:r w:rsidR="00661481">
        <w:t xml:space="preserve"> peixe</w:t>
      </w:r>
      <w:r w:rsidR="00F942C2">
        <w:t>s</w:t>
      </w:r>
      <w:r w:rsidR="00661481">
        <w:t xml:space="preserve"> já se movimenta</w:t>
      </w:r>
      <w:r w:rsidR="00F942C2">
        <w:t>m</w:t>
      </w:r>
      <w:r w:rsidR="00661481">
        <w:t xml:space="preserve"> com eficiência</w:t>
      </w:r>
      <w:r w:rsidR="00AD1036">
        <w:t>,</w:t>
      </w:r>
      <w:r w:rsidR="00661481">
        <w:t xml:space="preserve"> </w:t>
      </w:r>
      <w:r w:rsidR="00D8615B">
        <w:t>se alimenta</w:t>
      </w:r>
      <w:r w:rsidR="00241991">
        <w:t>m</w:t>
      </w:r>
      <w:r w:rsidR="00D8615B">
        <w:t xml:space="preserve"> adequadamente</w:t>
      </w:r>
      <w:r w:rsidR="00AD1036">
        <w:t xml:space="preserve"> e </w:t>
      </w:r>
      <w:r w:rsidR="004877B5">
        <w:t>são</w:t>
      </w:r>
      <w:r w:rsidR="00AD1036">
        <w:t xml:space="preserve"> capaz</w:t>
      </w:r>
      <w:r w:rsidR="004877B5">
        <w:t>es</w:t>
      </w:r>
      <w:r w:rsidR="00AD1036">
        <w:t xml:space="preserve"> de reproduzir</w:t>
      </w:r>
      <w:r w:rsidR="00D8615B">
        <w:t>.</w:t>
      </w:r>
    </w:p>
    <w:p w14:paraId="12DE992C" w14:textId="54E0E05A" w:rsidR="00845F34" w:rsidRDefault="00845F34" w:rsidP="00845F34">
      <w:pPr>
        <w:pStyle w:val="TF-LEGENDA"/>
      </w:pPr>
      <w:bookmarkStart w:id="30" w:name="_Ref380071382"/>
      <w:bookmarkStart w:id="31" w:name="_Toc457404119"/>
      <w:r>
        <w:t xml:space="preserve">Tabela </w:t>
      </w:r>
      <w:fldSimple w:instr=" SEQ Tabela \* ARABIC ">
        <w:r w:rsidR="007632C5">
          <w:rPr>
            <w:noProof/>
          </w:rPr>
          <w:t>1</w:t>
        </w:r>
      </w:fldSimple>
      <w:bookmarkEnd w:id="30"/>
      <w:r>
        <w:t xml:space="preserve"> – </w:t>
      </w:r>
      <w:bookmarkEnd w:id="31"/>
      <w:r w:rsidR="009A69D4">
        <w:t>Resultados do treinamento</w:t>
      </w:r>
      <w:r w:rsidR="001570EA">
        <w:t xml:space="preserve"> </w:t>
      </w:r>
      <w:r w:rsidR="00492F6E">
        <w:t xml:space="preserve">de </w:t>
      </w:r>
      <w:r w:rsidR="001570EA">
        <w:t>dez peixes</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3298"/>
        <w:gridCol w:w="3544"/>
      </w:tblGrid>
      <w:tr w:rsidR="00845F34" w14:paraId="0B7A0D4D" w14:textId="77777777" w:rsidTr="005E7A78">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29DC50C1" w:rsidR="00845F34" w:rsidRPr="006A0A1A" w:rsidRDefault="002F4A02" w:rsidP="00FD0BD1">
            <w:pPr>
              <w:pStyle w:val="TF-TEXTO-QUADRO-Centralizado"/>
            </w:pPr>
            <w:r>
              <w:t>Média de r</w:t>
            </w:r>
            <w:r w:rsidR="00845F34">
              <w:t>ecompensa</w:t>
            </w:r>
          </w:p>
        </w:tc>
        <w:tc>
          <w:tcPr>
            <w:tcW w:w="3298" w:type="dxa"/>
            <w:noWrap/>
          </w:tcPr>
          <w:p w14:paraId="67C5EE70" w14:textId="43B62ED5"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r w:rsidR="005E7A78">
              <w:t xml:space="preserve"> desde o início da simulação</w:t>
            </w:r>
          </w:p>
        </w:tc>
        <w:tc>
          <w:tcPr>
            <w:tcW w:w="3544" w:type="dxa"/>
            <w:noWrap/>
          </w:tcPr>
          <w:p w14:paraId="2F592F58" w14:textId="607132E6"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r w:rsidR="005E7A78">
              <w:t xml:space="preserve"> desde o início da simulação</w:t>
            </w:r>
          </w:p>
        </w:tc>
      </w:tr>
      <w:tr w:rsidR="00845F34" w:rsidRPr="00D2079F" w14:paraId="43928B02" w14:textId="77777777" w:rsidTr="005E7A78">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3298" w:type="dxa"/>
            <w:noWrap/>
          </w:tcPr>
          <w:p w14:paraId="3DF9A9AC" w14:textId="291D373D" w:rsidR="00845F34" w:rsidRPr="006A0A1A" w:rsidRDefault="00D959C9" w:rsidP="00FD0BD1">
            <w:pPr>
              <w:pStyle w:val="TF-TEXTO-QUADRO-Centralizado"/>
            </w:pPr>
            <w:r>
              <w:t>0</w:t>
            </w:r>
          </w:p>
        </w:tc>
        <w:tc>
          <w:tcPr>
            <w:tcW w:w="3544"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5E7A78">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3298" w:type="dxa"/>
            <w:noWrap/>
          </w:tcPr>
          <w:p w14:paraId="1E802846" w14:textId="61270343" w:rsidR="00C6287C" w:rsidRDefault="00C6287C" w:rsidP="00FD0BD1">
            <w:pPr>
              <w:pStyle w:val="TF-TEXTO-QUADRO-Centralizado"/>
            </w:pPr>
            <w:r>
              <w:t>16</w:t>
            </w:r>
          </w:p>
        </w:tc>
        <w:tc>
          <w:tcPr>
            <w:tcW w:w="3544"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5E7A78">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3298" w:type="dxa"/>
            <w:noWrap/>
          </w:tcPr>
          <w:p w14:paraId="093FD94E" w14:textId="26ED9A8E" w:rsidR="00845F34" w:rsidRPr="006A0A1A" w:rsidRDefault="00BC1FC0" w:rsidP="00FD0BD1">
            <w:pPr>
              <w:pStyle w:val="TF-TEXTO-QUADRO-Centralizado"/>
            </w:pPr>
            <w:r>
              <w:t>2238</w:t>
            </w:r>
          </w:p>
        </w:tc>
        <w:tc>
          <w:tcPr>
            <w:tcW w:w="3544"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5E7A78">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3298" w:type="dxa"/>
            <w:noWrap/>
          </w:tcPr>
          <w:p w14:paraId="0D5B98A4" w14:textId="5C41D2AE" w:rsidR="00845F34" w:rsidRPr="006A0A1A" w:rsidRDefault="00C6287C" w:rsidP="00FD0BD1">
            <w:pPr>
              <w:pStyle w:val="TF-TEXTO-QUADRO-Centralizado"/>
            </w:pPr>
            <w:r w:rsidRPr="00C6287C">
              <w:t>150792</w:t>
            </w:r>
          </w:p>
        </w:tc>
        <w:tc>
          <w:tcPr>
            <w:tcW w:w="3544"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14E70B4D" w:rsidR="00EA54BD" w:rsidRDefault="00EA54BD" w:rsidP="009A29BC">
      <w:pPr>
        <w:pStyle w:val="TF-TEXTO"/>
      </w:pPr>
      <w:r>
        <w:tab/>
      </w:r>
      <w:r w:rsidR="009A29BC">
        <w:t xml:space="preserve">Os principais </w:t>
      </w:r>
      <w:r w:rsidR="00C502C5">
        <w:t>métodos durante a</w:t>
      </w:r>
      <w:r w:rsidR="009A29BC">
        <w:t xml:space="preserve"> reprodução são o </w:t>
      </w:r>
      <w:r w:rsidR="009A29BC" w:rsidRPr="00502A91">
        <w:rPr>
          <w:rStyle w:val="TF-COURIER9"/>
        </w:rPr>
        <w:t>layEgg</w:t>
      </w:r>
      <w:r w:rsidR="009A29BC">
        <w:t xml:space="preserve"> e </w:t>
      </w:r>
      <w:r w:rsidR="00502A91">
        <w:t xml:space="preserve">o </w:t>
      </w:r>
      <w:r w:rsidR="00502A91" w:rsidRPr="00502A91">
        <w:rPr>
          <w:rStyle w:val="TF-COURIER9"/>
        </w:rPr>
        <w:t>fertilize</w:t>
      </w:r>
      <w:r w:rsidR="009F304B" w:rsidRPr="009F304B">
        <w:t xml:space="preserve"> (</w:t>
      </w:r>
      <w:r w:rsidR="009F304B">
        <w:fldChar w:fldCharType="begin"/>
      </w:r>
      <w:r w:rsidR="009F304B">
        <w:instrText xml:space="preserve"> REF _Ref90567818 \h </w:instrText>
      </w:r>
      <w:r w:rsidR="009F304B">
        <w:fldChar w:fldCharType="separate"/>
      </w:r>
      <w:r w:rsidR="009F304B">
        <w:t xml:space="preserve">Quadro </w:t>
      </w:r>
      <w:r w:rsidR="009F304B">
        <w:rPr>
          <w:noProof/>
        </w:rPr>
        <w:t>6</w:t>
      </w:r>
      <w:r w:rsidR="009F304B">
        <w:fldChar w:fldCharType="end"/>
      </w:r>
      <w:r w:rsidR="009F304B" w:rsidRPr="009F304B">
        <w:t>)</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w:t>
      </w:r>
      <w:r w:rsidR="00E740F9">
        <w:t>à</w:t>
      </w:r>
      <w:r w:rsidR="00B25203">
        <w:t xml:space="preserve">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57D4E7D3" w:rsidR="00725DFE" w:rsidRDefault="00725DFE" w:rsidP="00725DFE">
      <w:pPr>
        <w:pStyle w:val="TF-LEGENDA"/>
      </w:pPr>
      <w:bookmarkStart w:id="32" w:name="_Ref90567818"/>
      <w:r>
        <w:t xml:space="preserve">Quadro </w:t>
      </w:r>
      <w:fldSimple w:instr=" SEQ Quadro \* ARABIC ">
        <w:r w:rsidR="007632C5">
          <w:rPr>
            <w:noProof/>
          </w:rPr>
          <w:t>6</w:t>
        </w:r>
      </w:fldSimple>
      <w:bookmarkEnd w:id="32"/>
      <w:r>
        <w:t xml:space="preserve"> – </w:t>
      </w:r>
      <w:r w:rsidR="002E2BB6">
        <w:t>Métodos de reprodução</w:t>
      </w:r>
      <w:r w:rsidR="009A29BC">
        <w:t xml:space="preserve"> </w:t>
      </w:r>
      <w:r w:rsidR="0075159D">
        <w:t>d</w:t>
      </w:r>
      <w:r w:rsidR="009A29BC">
        <w:t xml:space="preserve">a classe </w:t>
      </w:r>
      <w:r w:rsidR="009A29BC" w:rsidRPr="009A29BC">
        <w:rPr>
          <w:rStyle w:val="TF-COURIER9"/>
        </w:rPr>
        <w:t>EggFish</w:t>
      </w:r>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2"/>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28FAA70B"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7632C5">
        <w:t xml:space="preserve">Quadro </w:t>
      </w:r>
      <w:r w:rsidR="007632C5">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4E67B087" w:rsidR="0075159D" w:rsidRDefault="0075159D" w:rsidP="0075159D">
      <w:pPr>
        <w:pStyle w:val="TF-LEGENDA"/>
      </w:pPr>
      <w:bookmarkStart w:id="33" w:name="_Ref89214389"/>
      <w:r>
        <w:lastRenderedPageBreak/>
        <w:t xml:space="preserve">Quadro </w:t>
      </w:r>
      <w:fldSimple w:instr=" SEQ Quadro \* ARABIC ">
        <w:r w:rsidR="007632C5">
          <w:rPr>
            <w:noProof/>
          </w:rPr>
          <w:t>7</w:t>
        </w:r>
      </w:fldSimple>
      <w:bookmarkEnd w:id="33"/>
      <w:r w:rsidR="00D83AAD">
        <w:t xml:space="preserve"> </w:t>
      </w:r>
      <w:r>
        <w:t xml:space="preserve">– Método </w:t>
      </w:r>
      <w:r w:rsidRPr="00A84E1C">
        <w:rPr>
          <w:rStyle w:val="TF-COURIER9"/>
        </w:rPr>
        <w:t>Update</w:t>
      </w:r>
      <w:r>
        <w:t xml:space="preserve"> da classe </w:t>
      </w:r>
      <w:r w:rsidRPr="009A29BC">
        <w:rPr>
          <w:rStyle w:val="TF-COURIER9"/>
        </w:rPr>
        <w:t>EggFish</w:t>
      </w:r>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65C4B77" w:rsidR="00D83AAD" w:rsidRPr="00D83AAD" w:rsidRDefault="00A25836" w:rsidP="00E17BDD">
      <w:pPr>
        <w:pStyle w:val="TF-TEXTO"/>
      </w:pPr>
      <w:r>
        <w:t xml:space="preserve">A </w:t>
      </w:r>
      <w:r>
        <w:fldChar w:fldCharType="begin"/>
      </w:r>
      <w:r>
        <w:instrText xml:space="preserve"> REF _Ref89244948 \h </w:instrText>
      </w:r>
      <w:r>
        <w:fldChar w:fldCharType="separate"/>
      </w:r>
      <w:r w:rsidR="007632C5">
        <w:t xml:space="preserve">Figura </w:t>
      </w:r>
      <w:r w:rsidR="007632C5">
        <w:rPr>
          <w:noProof/>
        </w:rPr>
        <w:t>10</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1E39BA6A" w:rsidR="00D83AAD" w:rsidRDefault="00D83AAD" w:rsidP="00D83AAD">
      <w:pPr>
        <w:pStyle w:val="TF-LEGENDA"/>
      </w:pPr>
      <w:bookmarkStart w:id="34" w:name="_Ref89244948"/>
      <w:r>
        <w:t xml:space="preserve">Figura </w:t>
      </w:r>
      <w:fldSimple w:instr=" SEQ Figura \* ARABIC ">
        <w:r w:rsidR="007632C5">
          <w:rPr>
            <w:noProof/>
          </w:rPr>
          <w:t>10</w:t>
        </w:r>
      </w:fldSimple>
      <w:bookmarkEnd w:id="34"/>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5" w:name="_Toc511928438"/>
      <w:bookmarkStart w:id="36" w:name="_Toc54164920"/>
      <w:bookmarkStart w:id="37" w:name="_Toc54165674"/>
      <w:bookmarkStart w:id="38" w:name="_Toc54169332"/>
      <w:bookmarkStart w:id="39" w:name="_Toc96347438"/>
      <w:bookmarkStart w:id="40" w:name="_Toc96357722"/>
      <w:bookmarkStart w:id="41" w:name="_Toc96491865"/>
      <w:r>
        <w:t>RESULTADOS</w:t>
      </w:r>
      <w:bookmarkEnd w:id="35"/>
      <w:r>
        <w:t xml:space="preserve"> </w:t>
      </w:r>
      <w:bookmarkEnd w:id="36"/>
      <w:bookmarkEnd w:id="37"/>
      <w:bookmarkEnd w:id="38"/>
      <w:bookmarkEnd w:id="39"/>
      <w:bookmarkEnd w:id="40"/>
      <w:bookmarkEnd w:id="41"/>
    </w:p>
    <w:p w14:paraId="086FF792" w14:textId="50C4F20A" w:rsidR="004F3E90" w:rsidRDefault="004F3E90" w:rsidP="001B2F1E">
      <w:pPr>
        <w:pStyle w:val="TF-TEXTO"/>
      </w:pPr>
      <w:r>
        <w:t xml:space="preserve">Para avaliar o projeto, foi realizada uma reunião no dia 13 de dezembro de 2021 com o especialista </w:t>
      </w:r>
      <w:r w:rsidRPr="004F3E90">
        <w:t>Sérgio Luiz Althoff</w:t>
      </w:r>
      <w:r>
        <w:t xml:space="preserve">, doutor em Biologia Animal. Durante a reunião foi apresentado o aquário virtual e o seu funcionamento para o especialista, o qual fez algumas sugestões de melhorias futuras. </w:t>
      </w:r>
      <w:r w:rsidR="00115ABF">
        <w:t>As sugestões foram: u</w:t>
      </w:r>
      <w:r w:rsidRPr="004F3E90">
        <w:t xml:space="preserve">tilização de espécies encontradas </w:t>
      </w:r>
      <w:r w:rsidRPr="004F3E90">
        <w:lastRenderedPageBreak/>
        <w:t>nos aquários do Brasil</w:t>
      </w:r>
      <w:r w:rsidR="00115ABF">
        <w:t>;</w:t>
      </w:r>
      <w:r>
        <w:t xml:space="preserve"> exibição das causas biológicas da morte dos peixes</w:t>
      </w:r>
      <w:r w:rsidR="00CD33ED">
        <w:t>;</w:t>
      </w:r>
      <w:r>
        <w:t xml:space="preserve"> adição de espécies </w:t>
      </w:r>
      <w:r w:rsidR="009E196E">
        <w:t>que são agressivas em relação a outras espécies.</w:t>
      </w:r>
    </w:p>
    <w:p w14:paraId="46F99A1D" w14:textId="09E61273"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w:t>
      </w:r>
      <w:r w:rsidR="00E46A79">
        <w:t xml:space="preserve">reproduzir e se </w:t>
      </w:r>
      <w:r w:rsidR="00A34254">
        <w:t>alimentar</w:t>
      </w:r>
      <w:r w:rsidR="00544A7D">
        <w:t xml:space="preserve"> de forma adequada,</w:t>
      </w:r>
      <w:r w:rsidR="00AE0AED">
        <w:t xml:space="preserve"> </w:t>
      </w:r>
      <w:r w:rsidR="00E46A79">
        <w:t xml:space="preserve">gerando novos peixe e </w:t>
      </w:r>
      <w:r w:rsidR="00FE0AFA">
        <w:t>evitando passar da saúde máxima</w:t>
      </w:r>
      <w:r w:rsidR="006A79AF">
        <w:t>.</w:t>
      </w:r>
      <w:r w:rsidR="00492A4F">
        <w:t xml:space="preserve"> </w:t>
      </w:r>
      <w:r w:rsidR="00F1672A">
        <w:t>Porém</w:t>
      </w:r>
      <w:r w:rsidR="006E6301">
        <w:t>,</w:t>
      </w:r>
      <w:r w:rsidR="00F1672A">
        <w:t xml:space="preserve"> </w:t>
      </w:r>
      <w:r w:rsidR="00024596">
        <w:t xml:space="preserve">os peixes passaram a repetir uma </w:t>
      </w:r>
      <w:r w:rsidR="00D17A55">
        <w:t>sequência</w:t>
      </w:r>
      <w:r w:rsidR="00024596">
        <w:t xml:space="preserve"> de movimentação que </w:t>
      </w:r>
      <w:r w:rsidR="00D17A55">
        <w:t>definiram como ideal</w:t>
      </w:r>
      <w:r w:rsidR="006A3913">
        <w:t>, diferentemente do que acontece em um aquário normal</w:t>
      </w:r>
      <w:r w:rsidR="005C2ACB">
        <w:t>.</w:t>
      </w:r>
      <w:r w:rsidR="006E6301">
        <w:t xml:space="preserve"> </w:t>
      </w:r>
      <w:r w:rsidR="005C2ACB">
        <w:t>C</w:t>
      </w:r>
      <w:r w:rsidR="006E6301">
        <w:t>om isso</w:t>
      </w:r>
      <w:r w:rsidR="005C2ACB">
        <w:t>,</w:t>
      </w:r>
      <w:r w:rsidR="006E6301">
        <w:t xml:space="preserve"> se perdeu um pouco da naturalidade</w:t>
      </w:r>
      <w:r w:rsidR="005C2ACB">
        <w:t xml:space="preserve"> dos peixes</w:t>
      </w:r>
      <w:r w:rsidR="006E6301">
        <w:t xml:space="preserve"> com o uso do ML-Agents</w:t>
      </w:r>
      <w:r w:rsidR="00D17A55">
        <w:t>.</w:t>
      </w:r>
      <w:r w:rsidR="00295708">
        <w:t xml:space="preserve"> Foram realizados testes das rotinas já existentes para validar</w:t>
      </w:r>
      <w:r w:rsidR="00A97A46">
        <w:t xml:space="preserve"> as implementações de Losada (2019) e Silva (2020) e elas continuaram funcionando.</w:t>
      </w:r>
    </w:p>
    <w:p w14:paraId="50E26D81" w14:textId="624135E7" w:rsidR="002B1935" w:rsidRDefault="00450105" w:rsidP="001B2F1E">
      <w:pPr>
        <w:pStyle w:val="TF-TEXTO"/>
      </w:pPr>
      <w:r>
        <w:t>No início da adição da biblioteca ML-Agents ao simulador</w:t>
      </w:r>
      <w:r w:rsidR="00E1088F">
        <w:t>,</w:t>
      </w:r>
      <w:r w:rsidR="002C07B9">
        <w:t xml:space="preserve"> encontrou dificuldades relacionas </w:t>
      </w:r>
      <w:r w:rsidR="00DF09C7">
        <w:t>à</w:t>
      </w:r>
      <w:r w:rsidR="002C07B9">
        <w:t>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ML-Agents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3C38759F"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biblioteca utilizada por </w:t>
      </w:r>
      <w:r w:rsidR="00EE72E9">
        <w:t xml:space="preserve">Silva (2020), </w:t>
      </w:r>
      <w:r w:rsidR="00CC6F73" w:rsidRPr="0037765D">
        <w:rPr>
          <w:rStyle w:val="TF-COURIER9"/>
        </w:rPr>
        <w:t>Mirror</w:t>
      </w:r>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0B6963">
        <w:t>.</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ML-Agents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2" w:name="_Toc54164921"/>
      <w:bookmarkStart w:id="43" w:name="_Toc54165675"/>
      <w:bookmarkStart w:id="44" w:name="_Toc54169333"/>
      <w:bookmarkStart w:id="45" w:name="_Toc96347439"/>
      <w:bookmarkStart w:id="46" w:name="_Toc96357723"/>
      <w:bookmarkStart w:id="47" w:name="_Toc96491866"/>
      <w:bookmarkStart w:id="48" w:name="_Toc511928439"/>
      <w:r>
        <w:t>CONCLUSÕES</w:t>
      </w:r>
      <w:bookmarkEnd w:id="42"/>
      <w:bookmarkEnd w:id="43"/>
      <w:bookmarkEnd w:id="44"/>
      <w:bookmarkEnd w:id="45"/>
      <w:bookmarkEnd w:id="46"/>
      <w:bookmarkEnd w:id="47"/>
      <w:bookmarkEnd w:id="48"/>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ML-Agents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198805AF" w:rsidR="00493619" w:rsidRDefault="00FA7C11" w:rsidP="00ED203D">
      <w:pPr>
        <w:pStyle w:val="TF-TEXTO"/>
      </w:pPr>
      <w:r>
        <w:t xml:space="preserve">A biblioteca </w:t>
      </w:r>
      <w:r w:rsidR="000E09B4">
        <w:t>Unity ML Agents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3CF7C6A5"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s vários algoritmos de aprendizado do ML Agents</w:t>
      </w:r>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3F2C3C">
        <w:t>; Criar animações para alimentação e o envelhecimento do peixe</w:t>
      </w:r>
      <w:r w:rsidR="00981C3F">
        <w:t>; Limitar a reprodução dos peixes para ambientes ideais</w:t>
      </w:r>
      <w:r w:rsidR="008C25E0">
        <w:t>; Desenvolver o processo larval do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49" w:name="_Toc419598588"/>
      <w:bookmarkStart w:id="50" w:name="_Toc420721330"/>
      <w:bookmarkStart w:id="51" w:name="_Toc420721484"/>
      <w:bookmarkStart w:id="52" w:name="_Toc420721575"/>
      <w:bookmarkStart w:id="53" w:name="_Toc420721781"/>
      <w:bookmarkStart w:id="54" w:name="_Toc420723222"/>
      <w:bookmarkStart w:id="55" w:name="_Toc482682385"/>
      <w:bookmarkStart w:id="56" w:name="_Toc54169335"/>
      <w:bookmarkStart w:id="57" w:name="_Toc96491868"/>
      <w:bookmarkStart w:id="58" w:name="_Toc511928441"/>
      <w:r>
        <w:t>Referências</w:t>
      </w:r>
      <w:bookmarkEnd w:id="49"/>
      <w:bookmarkEnd w:id="50"/>
      <w:bookmarkEnd w:id="51"/>
      <w:bookmarkEnd w:id="52"/>
      <w:bookmarkEnd w:id="53"/>
      <w:bookmarkEnd w:id="54"/>
      <w:bookmarkEnd w:id="55"/>
      <w:bookmarkEnd w:id="56"/>
      <w:bookmarkEnd w:id="57"/>
      <w:bookmarkEnd w:id="58"/>
    </w:p>
    <w:p w14:paraId="652EDB89" w14:textId="1FEEC642" w:rsidR="00CA7F03" w:rsidRDefault="00CA7F03" w:rsidP="00CA7F03">
      <w:pPr>
        <w:pStyle w:val="TF-REFERNCIASITEM"/>
      </w:pPr>
      <w:bookmarkStart w:id="59" w:name="_Toc54169336"/>
      <w:bookmarkStart w:id="60" w:name="_Toc96491869"/>
      <w:bookmarkStart w:id="61"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r w:rsidRPr="00637B20">
        <w:t>Amgh</w:t>
      </w:r>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D73D40" w:rsidRDefault="00CA7F03" w:rsidP="00CA7F03">
      <w:pPr>
        <w:pStyle w:val="TF-REFERNCIASITEM"/>
      </w:pPr>
      <w:r>
        <w:t xml:space="preserve">FELTRIN, </w:t>
      </w:r>
      <w:r w:rsidR="00313287">
        <w:t>G.</w:t>
      </w:r>
      <w:r>
        <w:t xml:space="preserve"> R. </w:t>
      </w:r>
      <w:r w:rsidR="00C8258A" w:rsidRPr="00C8258A">
        <w:rPr>
          <w:b/>
          <w:bCs/>
        </w:rPr>
        <w:t>VISEDU-SIMULA 1.0</w:t>
      </w:r>
      <w:r w:rsidR="00A47986" w:rsidRPr="00C05732">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D73D40">
        <w:t>2014.</w:t>
      </w:r>
    </w:p>
    <w:p w14:paraId="550529CE" w14:textId="58625210" w:rsidR="00CA7F03" w:rsidRDefault="00CA7F03" w:rsidP="00CA7F03">
      <w:pPr>
        <w:pStyle w:val="TF-REFERNCIASITEM"/>
      </w:pPr>
      <w:r w:rsidRPr="00D73D40">
        <w:lastRenderedPageBreak/>
        <w:t xml:space="preserve">JULIANI, </w:t>
      </w:r>
      <w:r w:rsidR="00313287" w:rsidRPr="00D73D40">
        <w:t>A.</w:t>
      </w:r>
      <w:r w:rsidRPr="00D73D40">
        <w:t xml:space="preserve"> et al. </w:t>
      </w:r>
      <w:r w:rsidRPr="00CA7F03">
        <w:rPr>
          <w:b/>
          <w:bCs/>
          <w:lang w:val="en-US"/>
        </w:rPr>
        <w:t>Unity</w:t>
      </w:r>
      <w:r w:rsidRPr="007E7388">
        <w:rPr>
          <w:lang w:val="en-US"/>
        </w:rPr>
        <w:t xml:space="preserve">: </w:t>
      </w:r>
      <w:r w:rsidRPr="00D02FA0">
        <w:rPr>
          <w:lang w:val="en-US"/>
        </w:rPr>
        <w:t>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w:t>
      </w:r>
      <w:r w:rsidRPr="007E7388">
        <w:t>:</w:t>
      </w:r>
      <w:r w:rsidRPr="00556FBB">
        <w:rPr>
          <w:b/>
          <w:bCs/>
        </w:rPr>
        <w:t xml:space="preserve"> </w:t>
      </w:r>
      <w:r w:rsidRPr="00D02FA0">
        <w:t>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17E1233F" w:rsidR="00CA7F03" w:rsidRDefault="00CA7F03" w:rsidP="00CA7F03">
      <w:pPr>
        <w:pStyle w:val="TF-REFERNCIASITEM"/>
      </w:pPr>
      <w:r>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3311F909" w14:textId="4CCBED48" w:rsidR="00C848A5" w:rsidRPr="00B03A7D" w:rsidRDefault="00C848A5" w:rsidP="00CA7F03">
      <w:pPr>
        <w:pStyle w:val="TF-REFERNCIASITEM"/>
      </w:pPr>
      <w:r w:rsidRPr="00C848A5">
        <w:rPr>
          <w:lang w:val="en-US"/>
        </w:rPr>
        <w:t xml:space="preserve">THALMANN, </w:t>
      </w:r>
      <w:r w:rsidR="00F55C59">
        <w:rPr>
          <w:lang w:val="en-US"/>
        </w:rPr>
        <w:t>N. M.</w:t>
      </w:r>
      <w:r w:rsidRPr="00C848A5">
        <w:rPr>
          <w:lang w:val="en-US"/>
        </w:rPr>
        <w:t xml:space="preserve">; THALMANN, </w:t>
      </w:r>
      <w:r w:rsidR="00F55C59">
        <w:rPr>
          <w:lang w:val="en-US"/>
        </w:rPr>
        <w:t>D</w:t>
      </w:r>
      <w:r w:rsidRPr="00C848A5">
        <w:rPr>
          <w:lang w:val="en-US"/>
        </w:rPr>
        <w:t xml:space="preserve">. </w:t>
      </w:r>
      <w:r w:rsidRPr="005956F1">
        <w:rPr>
          <w:b/>
          <w:bCs/>
          <w:lang w:val="en-US"/>
        </w:rPr>
        <w:t>Computer animation ´90</w:t>
      </w:r>
      <w:r w:rsidRPr="00F55C59">
        <w:rPr>
          <w:lang w:val="en-US"/>
        </w:rPr>
        <w:t xml:space="preserve">. </w:t>
      </w:r>
      <w:r w:rsidRPr="00B03A7D">
        <w:t>Tokyo: Springer, 1990.</w:t>
      </w:r>
    </w:p>
    <w:p w14:paraId="16ED4BC0" w14:textId="13786705"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w:t>
      </w:r>
      <w:r w:rsidR="00F82F9A" w:rsidRPr="00083E21">
        <w:t xml:space="preserve">: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w:t>
      </w:r>
      <w:r w:rsidR="00211DA3">
        <w:t xml:space="preserve">113 f. </w:t>
      </w:r>
      <w:r>
        <w:t>2015. Trabalho de Conclusão de Curso (Bacharelado em Ciência da Computação) - Centro de Ciências Exatas e Naturais, Universidade Regional de Blumenau, Blumenau. 2015.</w:t>
      </w:r>
    </w:p>
    <w:p w14:paraId="0621B516" w14:textId="229AC403" w:rsidR="00B0166D" w:rsidRDefault="00B0166D" w:rsidP="00CA7F03">
      <w:pPr>
        <w:pStyle w:val="TF-REFERNCIASITEM"/>
      </w:pPr>
      <w:r w:rsidRPr="00B03A7D">
        <w:t xml:space="preserve">REYNOLDS, </w:t>
      </w:r>
      <w:r w:rsidR="00F55C59" w:rsidRPr="00B03A7D">
        <w:t>C</w:t>
      </w:r>
      <w:r w:rsidRPr="00B03A7D">
        <w:t xml:space="preserve">. </w:t>
      </w:r>
      <w:r w:rsidRPr="00633D80">
        <w:rPr>
          <w:b/>
          <w:bCs/>
        </w:rPr>
        <w:t>Behavioral animation</w:t>
      </w:r>
      <w:r w:rsidRPr="00633D80">
        <w:t xml:space="preserve">. </w:t>
      </w:r>
      <w:r w:rsidR="00633D80" w:rsidRPr="00633D80">
        <w:t>[S.l.]</w:t>
      </w:r>
      <w:r w:rsidR="00633D80">
        <w:t>, [</w:t>
      </w:r>
      <w:r w:rsidRPr="00633D80">
        <w:t>1997</w:t>
      </w:r>
      <w:r w:rsidR="00633D80">
        <w:t>]</w:t>
      </w:r>
      <w:r w:rsidRPr="00633D80">
        <w:t xml:space="preserve">. </w:t>
      </w:r>
      <w:r>
        <w:t xml:space="preserve">Disponível em: </w:t>
      </w:r>
      <w:r w:rsidR="00633D80" w:rsidRPr="00633D80">
        <w:t>http://www.red3d.com/cwr/behave.html</w:t>
      </w:r>
      <w:r w:rsidR="00633D80">
        <w:t xml:space="preserve">/. </w:t>
      </w:r>
      <w:r>
        <w:t xml:space="preserve">Acesso em: 2 </w:t>
      </w:r>
      <w:r w:rsidR="00633D80">
        <w:t>dez</w:t>
      </w:r>
      <w:r>
        <w:t xml:space="preserve">. </w:t>
      </w:r>
      <w:r w:rsidR="00633D80">
        <w:t>2021</w:t>
      </w:r>
      <w:r>
        <w:t>.</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w:t>
      </w:r>
      <w:r w:rsidR="00F82F9A" w:rsidRPr="007E7388">
        <w:t>:</w:t>
      </w:r>
      <w:r w:rsidR="00F82F9A" w:rsidRPr="00514BCB">
        <w:rPr>
          <w:b/>
          <w:bCs/>
        </w:rPr>
        <w:t xml:space="preserve"> </w:t>
      </w:r>
      <w:r w:rsidR="00F82F9A" w:rsidRPr="00C822F4">
        <w:t>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0A8AF2A9"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2018. E-book.</w:t>
      </w:r>
    </w:p>
    <w:p w14:paraId="28E92E8B" w14:textId="76CCCDC2" w:rsidR="00CA7F03" w:rsidRPr="00710DDB" w:rsidRDefault="00CA7F03" w:rsidP="00CA7F03">
      <w:pPr>
        <w:pStyle w:val="TF-REFERNCIASITEM"/>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Tese (Doutorado em Agronomia)</w:t>
      </w:r>
      <w:r w:rsidR="00710DDB">
        <w:t xml:space="preserve"> – Faculdade de Agronomia e Medicina Veterinária</w:t>
      </w:r>
      <w:r>
        <w:t xml:space="preserve"> - Universidade de Passo Fundo, Passo Fundo, RS, Brasil. </w:t>
      </w:r>
      <w:r w:rsidRPr="00710DDB">
        <w:t>2014.</w:t>
      </w:r>
    </w:p>
    <w:bookmarkEnd w:id="59"/>
    <w:bookmarkEnd w:id="60"/>
    <w:bookmarkEnd w:id="61"/>
    <w:p w14:paraId="3A7518F5" w14:textId="49504C2E" w:rsidR="0064594C" w:rsidRPr="0064594C" w:rsidRDefault="0064594C" w:rsidP="00477683">
      <w:pPr>
        <w:pStyle w:val="TF-REFERNCIASITEM"/>
        <w:rPr>
          <w:lang w:val="en-US"/>
        </w:rPr>
      </w:pPr>
      <w:r w:rsidRPr="00424BD0">
        <w:rPr>
          <w:lang w:val="en-US"/>
        </w:rPr>
        <w:t xml:space="preserve">YU, </w:t>
      </w:r>
      <w:r>
        <w:rPr>
          <w:lang w:val="en-US"/>
        </w:rPr>
        <w:t>Q</w:t>
      </w:r>
      <w:r w:rsidRPr="0064594C">
        <w:rPr>
          <w:lang w:val="en-US"/>
        </w:rPr>
        <w:t xml:space="preserve">. </w:t>
      </w:r>
      <w:r w:rsidRPr="00CD2A3E">
        <w:rPr>
          <w:lang w:val="en-US"/>
        </w:rPr>
        <w:t>A Decision Network Framework for the Behavioral Animation of Virtual Humans</w:t>
      </w:r>
      <w:r w:rsidRPr="0064594C">
        <w:rPr>
          <w:lang w:val="en-US"/>
        </w:rPr>
        <w:t xml:space="preserve">. </w:t>
      </w:r>
      <w:r>
        <w:rPr>
          <w:lang w:val="en-US"/>
        </w:rPr>
        <w:t xml:space="preserve">In: </w:t>
      </w:r>
      <w:r w:rsidRPr="0064594C">
        <w:rPr>
          <w:lang w:val="en-US"/>
        </w:rPr>
        <w:t>The ACM SIGGRAPH / Eurographics Symposium on Computer Animation</w:t>
      </w:r>
      <w:r>
        <w:rPr>
          <w:lang w:val="en-US"/>
        </w:rPr>
        <w:t xml:space="preserve">, 7, </w:t>
      </w:r>
      <w:r w:rsidR="009130AE">
        <w:rPr>
          <w:lang w:val="en-US"/>
        </w:rPr>
        <w:t>2007</w:t>
      </w:r>
      <w:r>
        <w:rPr>
          <w:lang w:val="en-US"/>
        </w:rPr>
        <w:t xml:space="preserve">, </w:t>
      </w:r>
      <w:r w:rsidR="00573358" w:rsidRPr="00C4070B">
        <w:rPr>
          <w:lang w:val="en-US"/>
        </w:rPr>
        <w:t>San Diego</w:t>
      </w:r>
      <w:r>
        <w:rPr>
          <w:lang w:val="en-US"/>
        </w:rPr>
        <w:t xml:space="preserve">. </w:t>
      </w:r>
      <w:r w:rsidRPr="006F27F1">
        <w:rPr>
          <w:b/>
          <w:lang w:val="en-US"/>
        </w:rPr>
        <w:t>Proceedings…</w:t>
      </w:r>
      <w:r w:rsidRPr="006F27F1">
        <w:rPr>
          <w:lang w:val="en-US"/>
        </w:rPr>
        <w:t xml:space="preserve"> </w:t>
      </w:r>
      <w:r w:rsidR="00477683">
        <w:rPr>
          <w:lang w:val="en-US"/>
        </w:rPr>
        <w:t>Goslan</w:t>
      </w:r>
      <w:r w:rsidRPr="006F27F1">
        <w:rPr>
          <w:lang w:val="en-US"/>
        </w:rPr>
        <w:t xml:space="preserve">: </w:t>
      </w:r>
      <w:r w:rsidR="00477683" w:rsidRPr="00477683">
        <w:rPr>
          <w:lang w:val="en-US"/>
        </w:rPr>
        <w:tab/>
        <w:t>Eurographics Association</w:t>
      </w:r>
      <w:r w:rsidRPr="006F27F1">
        <w:rPr>
          <w:lang w:val="en-US"/>
        </w:rPr>
        <w:t xml:space="preserve">, </w:t>
      </w:r>
      <w:r w:rsidR="00477683">
        <w:rPr>
          <w:lang w:val="en-US"/>
        </w:rPr>
        <w:t>2007</w:t>
      </w:r>
      <w:r w:rsidRPr="006F27F1">
        <w:rPr>
          <w:lang w:val="en-US"/>
        </w:rPr>
        <w:t xml:space="preserve">. p. </w:t>
      </w:r>
      <w:r w:rsidR="00477683" w:rsidRPr="00477683">
        <w:rPr>
          <w:lang w:val="en-US"/>
        </w:rPr>
        <w:t>119-128</w:t>
      </w:r>
      <w:r w:rsidRPr="006F27F1">
        <w:rPr>
          <w:lang w:val="en-US"/>
        </w:rPr>
        <w:t>.</w:t>
      </w:r>
    </w:p>
    <w:sectPr w:rsidR="0064594C" w:rsidRPr="0064594C"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C28FC" w14:textId="77777777" w:rsidR="00AF0C64" w:rsidRDefault="00AF0C64">
      <w:r>
        <w:separator/>
      </w:r>
    </w:p>
    <w:p w14:paraId="0B6D4F20" w14:textId="77777777" w:rsidR="00AF0C64" w:rsidRDefault="00AF0C64"/>
  </w:endnote>
  <w:endnote w:type="continuationSeparator" w:id="0">
    <w:p w14:paraId="263263B5" w14:textId="77777777" w:rsidR="00AF0C64" w:rsidRDefault="00AF0C64">
      <w:r>
        <w:continuationSeparator/>
      </w:r>
    </w:p>
    <w:p w14:paraId="7627CF9F" w14:textId="77777777" w:rsidR="00AF0C64" w:rsidRDefault="00AF0C64"/>
  </w:endnote>
  <w:endnote w:type="continuationNotice" w:id="1">
    <w:p w14:paraId="0832AC7B" w14:textId="77777777" w:rsidR="00AF0C64" w:rsidRDefault="00AF0C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E64AD" w14:textId="77777777" w:rsidR="00AF0C64" w:rsidRDefault="00AF0C64">
      <w:r>
        <w:separator/>
      </w:r>
    </w:p>
    <w:p w14:paraId="35F9081B" w14:textId="77777777" w:rsidR="00AF0C64" w:rsidRDefault="00AF0C64"/>
  </w:footnote>
  <w:footnote w:type="continuationSeparator" w:id="0">
    <w:p w14:paraId="2437DC2E" w14:textId="77777777" w:rsidR="00AF0C64" w:rsidRDefault="00AF0C64">
      <w:r>
        <w:continuationSeparator/>
      </w:r>
    </w:p>
    <w:p w14:paraId="0E068EC1" w14:textId="77777777" w:rsidR="00AF0C64" w:rsidRDefault="00AF0C64"/>
  </w:footnote>
  <w:footnote w:type="continuationNotice" w:id="1">
    <w:p w14:paraId="75221924" w14:textId="77777777" w:rsidR="00AF0C64" w:rsidRDefault="00AF0C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49FD"/>
    <w:rsid w:val="00006F7B"/>
    <w:rsid w:val="00007B56"/>
    <w:rsid w:val="00011BB4"/>
    <w:rsid w:val="00012922"/>
    <w:rsid w:val="000133CB"/>
    <w:rsid w:val="000153ED"/>
    <w:rsid w:val="0001575C"/>
    <w:rsid w:val="00015EA1"/>
    <w:rsid w:val="000204E7"/>
    <w:rsid w:val="00021CDC"/>
    <w:rsid w:val="00022620"/>
    <w:rsid w:val="000232A2"/>
    <w:rsid w:val="00023FA0"/>
    <w:rsid w:val="00024596"/>
    <w:rsid w:val="00024F20"/>
    <w:rsid w:val="0002602F"/>
    <w:rsid w:val="0002688B"/>
    <w:rsid w:val="000276EA"/>
    <w:rsid w:val="000309FE"/>
    <w:rsid w:val="00030E4A"/>
    <w:rsid w:val="00031A27"/>
    <w:rsid w:val="00031E45"/>
    <w:rsid w:val="00032819"/>
    <w:rsid w:val="0003584A"/>
    <w:rsid w:val="00035F34"/>
    <w:rsid w:val="00036052"/>
    <w:rsid w:val="00040CA7"/>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67C79"/>
    <w:rsid w:val="00072D01"/>
    <w:rsid w:val="00073E28"/>
    <w:rsid w:val="000740B9"/>
    <w:rsid w:val="00075792"/>
    <w:rsid w:val="000758B7"/>
    <w:rsid w:val="00076BCF"/>
    <w:rsid w:val="00080AE2"/>
    <w:rsid w:val="00080FC3"/>
    <w:rsid w:val="000834CF"/>
    <w:rsid w:val="00083E21"/>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6963"/>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665F"/>
    <w:rsid w:val="00107B02"/>
    <w:rsid w:val="0011390A"/>
    <w:rsid w:val="00114F1C"/>
    <w:rsid w:val="00115ABF"/>
    <w:rsid w:val="001161AC"/>
    <w:rsid w:val="001164FE"/>
    <w:rsid w:val="00120B7A"/>
    <w:rsid w:val="00122561"/>
    <w:rsid w:val="00122EBD"/>
    <w:rsid w:val="00124A39"/>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1B27"/>
    <w:rsid w:val="00142E14"/>
    <w:rsid w:val="00144A1E"/>
    <w:rsid w:val="00145FC9"/>
    <w:rsid w:val="001525B7"/>
    <w:rsid w:val="00154DD5"/>
    <w:rsid w:val="001554E9"/>
    <w:rsid w:val="001570EA"/>
    <w:rsid w:val="0016086B"/>
    <w:rsid w:val="001608B6"/>
    <w:rsid w:val="00160AE6"/>
    <w:rsid w:val="00162B0C"/>
    <w:rsid w:val="00162BF1"/>
    <w:rsid w:val="001647EC"/>
    <w:rsid w:val="0016560C"/>
    <w:rsid w:val="0016654D"/>
    <w:rsid w:val="001817A7"/>
    <w:rsid w:val="0018210B"/>
    <w:rsid w:val="001865C0"/>
    <w:rsid w:val="00186DC7"/>
    <w:rsid w:val="001873A9"/>
    <w:rsid w:val="001907D9"/>
    <w:rsid w:val="0019128F"/>
    <w:rsid w:val="00192BEC"/>
    <w:rsid w:val="001939C0"/>
    <w:rsid w:val="00194ABD"/>
    <w:rsid w:val="001A2CB5"/>
    <w:rsid w:val="001A3158"/>
    <w:rsid w:val="001A57FF"/>
    <w:rsid w:val="001A6292"/>
    <w:rsid w:val="001A7FB3"/>
    <w:rsid w:val="001B0BFD"/>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2FA2"/>
    <w:rsid w:val="001D3154"/>
    <w:rsid w:val="001D4F68"/>
    <w:rsid w:val="001D7CB9"/>
    <w:rsid w:val="001E24E7"/>
    <w:rsid w:val="001E400E"/>
    <w:rsid w:val="001E74B1"/>
    <w:rsid w:val="001F0DA8"/>
    <w:rsid w:val="00200797"/>
    <w:rsid w:val="00202F3F"/>
    <w:rsid w:val="0020737C"/>
    <w:rsid w:val="002073CD"/>
    <w:rsid w:val="002102B8"/>
    <w:rsid w:val="00210A12"/>
    <w:rsid w:val="00211DA3"/>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1991"/>
    <w:rsid w:val="002431F8"/>
    <w:rsid w:val="002440B0"/>
    <w:rsid w:val="002441BF"/>
    <w:rsid w:val="00245FA2"/>
    <w:rsid w:val="00246506"/>
    <w:rsid w:val="0025032B"/>
    <w:rsid w:val="0025078A"/>
    <w:rsid w:val="002513B9"/>
    <w:rsid w:val="00252FF8"/>
    <w:rsid w:val="00256F17"/>
    <w:rsid w:val="00261897"/>
    <w:rsid w:val="00263168"/>
    <w:rsid w:val="00263483"/>
    <w:rsid w:val="002646AE"/>
    <w:rsid w:val="00264765"/>
    <w:rsid w:val="00265B24"/>
    <w:rsid w:val="00266321"/>
    <w:rsid w:val="00267043"/>
    <w:rsid w:val="0026726F"/>
    <w:rsid w:val="00267B60"/>
    <w:rsid w:val="00271D5F"/>
    <w:rsid w:val="0027361D"/>
    <w:rsid w:val="00273B13"/>
    <w:rsid w:val="00274D76"/>
    <w:rsid w:val="002816DF"/>
    <w:rsid w:val="00285387"/>
    <w:rsid w:val="0028617A"/>
    <w:rsid w:val="00286B4E"/>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457"/>
    <w:rsid w:val="002E179E"/>
    <w:rsid w:val="002E2BB6"/>
    <w:rsid w:val="002E42A0"/>
    <w:rsid w:val="002E663C"/>
    <w:rsid w:val="002E6DD1"/>
    <w:rsid w:val="002F027E"/>
    <w:rsid w:val="002F1DDA"/>
    <w:rsid w:val="002F240A"/>
    <w:rsid w:val="002F2807"/>
    <w:rsid w:val="002F4879"/>
    <w:rsid w:val="002F4A02"/>
    <w:rsid w:val="002F5469"/>
    <w:rsid w:val="002F5A0D"/>
    <w:rsid w:val="002F5C20"/>
    <w:rsid w:val="002F6E6F"/>
    <w:rsid w:val="002F6F5C"/>
    <w:rsid w:val="00300956"/>
    <w:rsid w:val="00302440"/>
    <w:rsid w:val="00302EF5"/>
    <w:rsid w:val="00306C1E"/>
    <w:rsid w:val="00311350"/>
    <w:rsid w:val="00312340"/>
    <w:rsid w:val="00312CEA"/>
    <w:rsid w:val="00313287"/>
    <w:rsid w:val="00315B61"/>
    <w:rsid w:val="00322E2D"/>
    <w:rsid w:val="0032454A"/>
    <w:rsid w:val="003259FB"/>
    <w:rsid w:val="00326177"/>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344"/>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0D6D"/>
    <w:rsid w:val="003B1110"/>
    <w:rsid w:val="003B6306"/>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2C3C"/>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3C90"/>
    <w:rsid w:val="004243D2"/>
    <w:rsid w:val="00424610"/>
    <w:rsid w:val="00425F05"/>
    <w:rsid w:val="00425F64"/>
    <w:rsid w:val="004306DF"/>
    <w:rsid w:val="004312B2"/>
    <w:rsid w:val="00432A91"/>
    <w:rsid w:val="004344E9"/>
    <w:rsid w:val="00434EB4"/>
    <w:rsid w:val="00434F20"/>
    <w:rsid w:val="004351B1"/>
    <w:rsid w:val="004372AA"/>
    <w:rsid w:val="00441636"/>
    <w:rsid w:val="00443313"/>
    <w:rsid w:val="004437B2"/>
    <w:rsid w:val="00445FCD"/>
    <w:rsid w:val="00447E5E"/>
    <w:rsid w:val="00450105"/>
    <w:rsid w:val="0045125C"/>
    <w:rsid w:val="004517A4"/>
    <w:rsid w:val="0045201F"/>
    <w:rsid w:val="004547DC"/>
    <w:rsid w:val="004550AE"/>
    <w:rsid w:val="0045622E"/>
    <w:rsid w:val="00456B0C"/>
    <w:rsid w:val="00460542"/>
    <w:rsid w:val="00461FBE"/>
    <w:rsid w:val="00466767"/>
    <w:rsid w:val="00467376"/>
    <w:rsid w:val="004673CE"/>
    <w:rsid w:val="00467DB6"/>
    <w:rsid w:val="00470A28"/>
    <w:rsid w:val="00470A6E"/>
    <w:rsid w:val="0047379A"/>
    <w:rsid w:val="00474C2C"/>
    <w:rsid w:val="004752B9"/>
    <w:rsid w:val="00476C78"/>
    <w:rsid w:val="00477683"/>
    <w:rsid w:val="00481590"/>
    <w:rsid w:val="00485303"/>
    <w:rsid w:val="0048576D"/>
    <w:rsid w:val="004861CE"/>
    <w:rsid w:val="004877B5"/>
    <w:rsid w:val="00490509"/>
    <w:rsid w:val="00491451"/>
    <w:rsid w:val="004923D4"/>
    <w:rsid w:val="00492A4F"/>
    <w:rsid w:val="00492F6E"/>
    <w:rsid w:val="00493619"/>
    <w:rsid w:val="00493FCF"/>
    <w:rsid w:val="0049495C"/>
    <w:rsid w:val="00495A96"/>
    <w:rsid w:val="00497077"/>
    <w:rsid w:val="00497EF6"/>
    <w:rsid w:val="004A1182"/>
    <w:rsid w:val="004A12EB"/>
    <w:rsid w:val="004A16E0"/>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198F"/>
    <w:rsid w:val="004C3A07"/>
    <w:rsid w:val="004C3D55"/>
    <w:rsid w:val="004C57B2"/>
    <w:rsid w:val="004C60DA"/>
    <w:rsid w:val="004C6F34"/>
    <w:rsid w:val="004C700A"/>
    <w:rsid w:val="004D43A6"/>
    <w:rsid w:val="004D477A"/>
    <w:rsid w:val="004D6F07"/>
    <w:rsid w:val="004D78C1"/>
    <w:rsid w:val="004E057C"/>
    <w:rsid w:val="004E0FB4"/>
    <w:rsid w:val="004E2780"/>
    <w:rsid w:val="004E698D"/>
    <w:rsid w:val="004E6CE1"/>
    <w:rsid w:val="004E73A5"/>
    <w:rsid w:val="004E7A27"/>
    <w:rsid w:val="004F3135"/>
    <w:rsid w:val="004F3E90"/>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4E19"/>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358"/>
    <w:rsid w:val="00573A96"/>
    <w:rsid w:val="00575579"/>
    <w:rsid w:val="005757B3"/>
    <w:rsid w:val="005765E0"/>
    <w:rsid w:val="00576DFD"/>
    <w:rsid w:val="00577FA5"/>
    <w:rsid w:val="0058030E"/>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56F1"/>
    <w:rsid w:val="00596CDE"/>
    <w:rsid w:val="005A4952"/>
    <w:rsid w:val="005B0062"/>
    <w:rsid w:val="005B0963"/>
    <w:rsid w:val="005B20A1"/>
    <w:rsid w:val="005B2478"/>
    <w:rsid w:val="005B31EA"/>
    <w:rsid w:val="005B46CC"/>
    <w:rsid w:val="005B6A00"/>
    <w:rsid w:val="005C1036"/>
    <w:rsid w:val="005C114B"/>
    <w:rsid w:val="005C1ED3"/>
    <w:rsid w:val="005C2ACB"/>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363"/>
    <w:rsid w:val="005E7A78"/>
    <w:rsid w:val="005E7C78"/>
    <w:rsid w:val="005F0288"/>
    <w:rsid w:val="005F09F1"/>
    <w:rsid w:val="005F0BCB"/>
    <w:rsid w:val="005F1B18"/>
    <w:rsid w:val="005F2235"/>
    <w:rsid w:val="005F4CCE"/>
    <w:rsid w:val="005F537B"/>
    <w:rsid w:val="005F645A"/>
    <w:rsid w:val="00601253"/>
    <w:rsid w:val="00602BA7"/>
    <w:rsid w:val="00610CE0"/>
    <w:rsid w:val="006118D1"/>
    <w:rsid w:val="00614D65"/>
    <w:rsid w:val="00620605"/>
    <w:rsid w:val="00620D93"/>
    <w:rsid w:val="00622B41"/>
    <w:rsid w:val="00623C76"/>
    <w:rsid w:val="00624B1A"/>
    <w:rsid w:val="0062576D"/>
    <w:rsid w:val="00625788"/>
    <w:rsid w:val="00625BC0"/>
    <w:rsid w:val="00627255"/>
    <w:rsid w:val="00627258"/>
    <w:rsid w:val="006303BC"/>
    <w:rsid w:val="00630769"/>
    <w:rsid w:val="0063277E"/>
    <w:rsid w:val="00633D80"/>
    <w:rsid w:val="006379DD"/>
    <w:rsid w:val="00641788"/>
    <w:rsid w:val="006426D5"/>
    <w:rsid w:val="00644498"/>
    <w:rsid w:val="00644875"/>
    <w:rsid w:val="006456AC"/>
    <w:rsid w:val="0064594C"/>
    <w:rsid w:val="006466FF"/>
    <w:rsid w:val="0064726C"/>
    <w:rsid w:val="006516A1"/>
    <w:rsid w:val="0065248F"/>
    <w:rsid w:val="00654F98"/>
    <w:rsid w:val="006558FD"/>
    <w:rsid w:val="00656480"/>
    <w:rsid w:val="00656C00"/>
    <w:rsid w:val="00661481"/>
    <w:rsid w:val="00661967"/>
    <w:rsid w:val="006656B5"/>
    <w:rsid w:val="00665970"/>
    <w:rsid w:val="0066664D"/>
    <w:rsid w:val="00667344"/>
    <w:rsid w:val="00671871"/>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3913"/>
    <w:rsid w:val="006A6460"/>
    <w:rsid w:val="006A7040"/>
    <w:rsid w:val="006A721B"/>
    <w:rsid w:val="006A79AF"/>
    <w:rsid w:val="006A7C29"/>
    <w:rsid w:val="006B104E"/>
    <w:rsid w:val="006B1B9F"/>
    <w:rsid w:val="006B2307"/>
    <w:rsid w:val="006B2D3C"/>
    <w:rsid w:val="006B37F3"/>
    <w:rsid w:val="006B4A90"/>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301"/>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0DDB"/>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774"/>
    <w:rsid w:val="00743FE9"/>
    <w:rsid w:val="007445B2"/>
    <w:rsid w:val="0074460A"/>
    <w:rsid w:val="00744C8B"/>
    <w:rsid w:val="0074550E"/>
    <w:rsid w:val="00745B17"/>
    <w:rsid w:val="007475C0"/>
    <w:rsid w:val="00751344"/>
    <w:rsid w:val="0075159D"/>
    <w:rsid w:val="00752825"/>
    <w:rsid w:val="00753644"/>
    <w:rsid w:val="00753FCE"/>
    <w:rsid w:val="00754B21"/>
    <w:rsid w:val="00754E20"/>
    <w:rsid w:val="007554DF"/>
    <w:rsid w:val="00755589"/>
    <w:rsid w:val="00755E78"/>
    <w:rsid w:val="0075776D"/>
    <w:rsid w:val="007613FB"/>
    <w:rsid w:val="00763187"/>
    <w:rsid w:val="007632C5"/>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45C4"/>
    <w:rsid w:val="007C4AD1"/>
    <w:rsid w:val="007C637F"/>
    <w:rsid w:val="007C7A13"/>
    <w:rsid w:val="007D10F2"/>
    <w:rsid w:val="007D271C"/>
    <w:rsid w:val="007D2A7C"/>
    <w:rsid w:val="007D32A1"/>
    <w:rsid w:val="007D385E"/>
    <w:rsid w:val="007D4123"/>
    <w:rsid w:val="007D5C20"/>
    <w:rsid w:val="007D5CD4"/>
    <w:rsid w:val="007D75DF"/>
    <w:rsid w:val="007D78EA"/>
    <w:rsid w:val="007E004D"/>
    <w:rsid w:val="007E0992"/>
    <w:rsid w:val="007E20BF"/>
    <w:rsid w:val="007E5B13"/>
    <w:rsid w:val="007E67A0"/>
    <w:rsid w:val="007E730D"/>
    <w:rsid w:val="007E7388"/>
    <w:rsid w:val="007F016C"/>
    <w:rsid w:val="007F3CFA"/>
    <w:rsid w:val="007F403E"/>
    <w:rsid w:val="00803C8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2933"/>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0EFE"/>
    <w:rsid w:val="00891451"/>
    <w:rsid w:val="0089278B"/>
    <w:rsid w:val="0089474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25E0"/>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61D6"/>
    <w:rsid w:val="009071FA"/>
    <w:rsid w:val="00911CD9"/>
    <w:rsid w:val="00912B71"/>
    <w:rsid w:val="00912EEF"/>
    <w:rsid w:val="009130AE"/>
    <w:rsid w:val="009143BC"/>
    <w:rsid w:val="009154FB"/>
    <w:rsid w:val="00916E01"/>
    <w:rsid w:val="00917B20"/>
    <w:rsid w:val="00921DB8"/>
    <w:rsid w:val="00924267"/>
    <w:rsid w:val="00930029"/>
    <w:rsid w:val="0093056A"/>
    <w:rsid w:val="0093086C"/>
    <w:rsid w:val="00931632"/>
    <w:rsid w:val="00932C92"/>
    <w:rsid w:val="009330E5"/>
    <w:rsid w:val="009349F5"/>
    <w:rsid w:val="009349FC"/>
    <w:rsid w:val="0093538B"/>
    <w:rsid w:val="009368E6"/>
    <w:rsid w:val="009370D6"/>
    <w:rsid w:val="009373F4"/>
    <w:rsid w:val="00937465"/>
    <w:rsid w:val="00940141"/>
    <w:rsid w:val="009403CA"/>
    <w:rsid w:val="00945053"/>
    <w:rsid w:val="009454E4"/>
    <w:rsid w:val="009468F5"/>
    <w:rsid w:val="00947A6B"/>
    <w:rsid w:val="009523CA"/>
    <w:rsid w:val="009572BE"/>
    <w:rsid w:val="00957B40"/>
    <w:rsid w:val="00960BAB"/>
    <w:rsid w:val="00961768"/>
    <w:rsid w:val="0096278D"/>
    <w:rsid w:val="00964EDC"/>
    <w:rsid w:val="0096683A"/>
    <w:rsid w:val="009722DB"/>
    <w:rsid w:val="0097235D"/>
    <w:rsid w:val="00974CF6"/>
    <w:rsid w:val="00981C3F"/>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33A9"/>
    <w:rsid w:val="009A69D4"/>
    <w:rsid w:val="009A7C04"/>
    <w:rsid w:val="009B10D6"/>
    <w:rsid w:val="009B39D8"/>
    <w:rsid w:val="009B44A3"/>
    <w:rsid w:val="009B4791"/>
    <w:rsid w:val="009B5ED1"/>
    <w:rsid w:val="009B62F9"/>
    <w:rsid w:val="009C0D89"/>
    <w:rsid w:val="009C18C9"/>
    <w:rsid w:val="009C1EE2"/>
    <w:rsid w:val="009C26FF"/>
    <w:rsid w:val="009C4D1C"/>
    <w:rsid w:val="009D0C4E"/>
    <w:rsid w:val="009D1F9C"/>
    <w:rsid w:val="009D3118"/>
    <w:rsid w:val="009D460A"/>
    <w:rsid w:val="009D65D0"/>
    <w:rsid w:val="009D66B8"/>
    <w:rsid w:val="009D6A73"/>
    <w:rsid w:val="009D7E91"/>
    <w:rsid w:val="009E128E"/>
    <w:rsid w:val="009E196E"/>
    <w:rsid w:val="009E2798"/>
    <w:rsid w:val="009E54F4"/>
    <w:rsid w:val="009E5572"/>
    <w:rsid w:val="009F2BFA"/>
    <w:rsid w:val="009F304B"/>
    <w:rsid w:val="009F4811"/>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7C3"/>
    <w:rsid w:val="00A11A0D"/>
    <w:rsid w:val="00A11D32"/>
    <w:rsid w:val="00A1375E"/>
    <w:rsid w:val="00A17D28"/>
    <w:rsid w:val="00A22FDD"/>
    <w:rsid w:val="00A235BB"/>
    <w:rsid w:val="00A2444F"/>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0E5D"/>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15C"/>
    <w:rsid w:val="00AA2C1D"/>
    <w:rsid w:val="00AA5866"/>
    <w:rsid w:val="00AB13E7"/>
    <w:rsid w:val="00AB1F80"/>
    <w:rsid w:val="00AB2464"/>
    <w:rsid w:val="00AB290A"/>
    <w:rsid w:val="00AB2BE3"/>
    <w:rsid w:val="00AB504A"/>
    <w:rsid w:val="00AB5D4F"/>
    <w:rsid w:val="00AB61C0"/>
    <w:rsid w:val="00AB70AF"/>
    <w:rsid w:val="00AB7834"/>
    <w:rsid w:val="00AC0494"/>
    <w:rsid w:val="00AC2150"/>
    <w:rsid w:val="00AC2412"/>
    <w:rsid w:val="00AC26B8"/>
    <w:rsid w:val="00AC480A"/>
    <w:rsid w:val="00AC4D5F"/>
    <w:rsid w:val="00AC667B"/>
    <w:rsid w:val="00AD1036"/>
    <w:rsid w:val="00AD1548"/>
    <w:rsid w:val="00AD1DFD"/>
    <w:rsid w:val="00AD3400"/>
    <w:rsid w:val="00AD3BF3"/>
    <w:rsid w:val="00AD5396"/>
    <w:rsid w:val="00AD5E9A"/>
    <w:rsid w:val="00AD7F79"/>
    <w:rsid w:val="00AE040E"/>
    <w:rsid w:val="00AE08DB"/>
    <w:rsid w:val="00AE0921"/>
    <w:rsid w:val="00AE0AED"/>
    <w:rsid w:val="00AE1191"/>
    <w:rsid w:val="00AE1DD8"/>
    <w:rsid w:val="00AE2729"/>
    <w:rsid w:val="00AE4774"/>
    <w:rsid w:val="00AE5AE2"/>
    <w:rsid w:val="00AE5DBA"/>
    <w:rsid w:val="00AE7343"/>
    <w:rsid w:val="00AE7D00"/>
    <w:rsid w:val="00AF0C64"/>
    <w:rsid w:val="00AF13F9"/>
    <w:rsid w:val="00AF5571"/>
    <w:rsid w:val="00AF5C67"/>
    <w:rsid w:val="00AF5E2E"/>
    <w:rsid w:val="00AF7554"/>
    <w:rsid w:val="00B0166D"/>
    <w:rsid w:val="00B02CB0"/>
    <w:rsid w:val="00B03A7D"/>
    <w:rsid w:val="00B04B66"/>
    <w:rsid w:val="00B04C9C"/>
    <w:rsid w:val="00B05B40"/>
    <w:rsid w:val="00B1458E"/>
    <w:rsid w:val="00B14C1F"/>
    <w:rsid w:val="00B14C51"/>
    <w:rsid w:val="00B160CD"/>
    <w:rsid w:val="00B16C5C"/>
    <w:rsid w:val="00B17B91"/>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BCF"/>
    <w:rsid w:val="00BE0D8E"/>
    <w:rsid w:val="00BE6551"/>
    <w:rsid w:val="00BE67DC"/>
    <w:rsid w:val="00BF093B"/>
    <w:rsid w:val="00BF2FF7"/>
    <w:rsid w:val="00BF3C33"/>
    <w:rsid w:val="00BF5381"/>
    <w:rsid w:val="00BF55BD"/>
    <w:rsid w:val="00BF76F1"/>
    <w:rsid w:val="00C01A03"/>
    <w:rsid w:val="00C03EA0"/>
    <w:rsid w:val="00C047FC"/>
    <w:rsid w:val="00C0531E"/>
    <w:rsid w:val="00C05732"/>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372DF"/>
    <w:rsid w:val="00C4070B"/>
    <w:rsid w:val="00C40E72"/>
    <w:rsid w:val="00C4244F"/>
    <w:rsid w:val="00C4260F"/>
    <w:rsid w:val="00C45104"/>
    <w:rsid w:val="00C46537"/>
    <w:rsid w:val="00C46B82"/>
    <w:rsid w:val="00C501F5"/>
    <w:rsid w:val="00C502C5"/>
    <w:rsid w:val="00C50C51"/>
    <w:rsid w:val="00C52647"/>
    <w:rsid w:val="00C52F42"/>
    <w:rsid w:val="00C54263"/>
    <w:rsid w:val="00C546A4"/>
    <w:rsid w:val="00C573E8"/>
    <w:rsid w:val="00C61152"/>
    <w:rsid w:val="00C6252F"/>
    <w:rsid w:val="00C6287C"/>
    <w:rsid w:val="00C632ED"/>
    <w:rsid w:val="00C64AF2"/>
    <w:rsid w:val="00C66150"/>
    <w:rsid w:val="00C662B9"/>
    <w:rsid w:val="00C6730F"/>
    <w:rsid w:val="00C70682"/>
    <w:rsid w:val="00C70EF5"/>
    <w:rsid w:val="00C71CE8"/>
    <w:rsid w:val="00C71F06"/>
    <w:rsid w:val="00C7200C"/>
    <w:rsid w:val="00C756C5"/>
    <w:rsid w:val="00C776B4"/>
    <w:rsid w:val="00C80732"/>
    <w:rsid w:val="00C80D79"/>
    <w:rsid w:val="00C819D2"/>
    <w:rsid w:val="00C822F4"/>
    <w:rsid w:val="00C8258A"/>
    <w:rsid w:val="00C82CAE"/>
    <w:rsid w:val="00C83426"/>
    <w:rsid w:val="00C848A5"/>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0B4"/>
    <w:rsid w:val="00CC3524"/>
    <w:rsid w:val="00CC3EB6"/>
    <w:rsid w:val="00CC6F73"/>
    <w:rsid w:val="00CC719C"/>
    <w:rsid w:val="00CC7608"/>
    <w:rsid w:val="00CD040E"/>
    <w:rsid w:val="00CD27BE"/>
    <w:rsid w:val="00CD2A3E"/>
    <w:rsid w:val="00CD33ED"/>
    <w:rsid w:val="00CD37A5"/>
    <w:rsid w:val="00CD40AC"/>
    <w:rsid w:val="00CD41E4"/>
    <w:rsid w:val="00CD5245"/>
    <w:rsid w:val="00CD5B32"/>
    <w:rsid w:val="00CD6342"/>
    <w:rsid w:val="00CD6F0F"/>
    <w:rsid w:val="00CD7102"/>
    <w:rsid w:val="00CE0762"/>
    <w:rsid w:val="00CE0BB7"/>
    <w:rsid w:val="00CE3E9A"/>
    <w:rsid w:val="00CE5187"/>
    <w:rsid w:val="00CE58E4"/>
    <w:rsid w:val="00CF4519"/>
    <w:rsid w:val="00CF63CF"/>
    <w:rsid w:val="00CF67FE"/>
    <w:rsid w:val="00CF6E39"/>
    <w:rsid w:val="00CF72DA"/>
    <w:rsid w:val="00D00166"/>
    <w:rsid w:val="00D00C1E"/>
    <w:rsid w:val="00D02FA0"/>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37BE"/>
    <w:rsid w:val="00D447EF"/>
    <w:rsid w:val="00D4563B"/>
    <w:rsid w:val="00D45D72"/>
    <w:rsid w:val="00D5059A"/>
    <w:rsid w:val="00D505E2"/>
    <w:rsid w:val="00D506F1"/>
    <w:rsid w:val="00D516A1"/>
    <w:rsid w:val="00D536DD"/>
    <w:rsid w:val="00D54A6C"/>
    <w:rsid w:val="00D55108"/>
    <w:rsid w:val="00D62CCB"/>
    <w:rsid w:val="00D63896"/>
    <w:rsid w:val="00D64F9A"/>
    <w:rsid w:val="00D65FF8"/>
    <w:rsid w:val="00D66188"/>
    <w:rsid w:val="00D668A8"/>
    <w:rsid w:val="00D66AA5"/>
    <w:rsid w:val="00D670D1"/>
    <w:rsid w:val="00D6726B"/>
    <w:rsid w:val="00D67525"/>
    <w:rsid w:val="00D73D40"/>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7A8"/>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0515"/>
    <w:rsid w:val="00DE23BF"/>
    <w:rsid w:val="00DE27F9"/>
    <w:rsid w:val="00DE28F3"/>
    <w:rsid w:val="00DE3981"/>
    <w:rsid w:val="00DE40DD"/>
    <w:rsid w:val="00DE71A4"/>
    <w:rsid w:val="00DE7755"/>
    <w:rsid w:val="00DF059A"/>
    <w:rsid w:val="00DF060A"/>
    <w:rsid w:val="00DF09C7"/>
    <w:rsid w:val="00DF2A31"/>
    <w:rsid w:val="00DF2ACF"/>
    <w:rsid w:val="00DF382D"/>
    <w:rsid w:val="00DF38FB"/>
    <w:rsid w:val="00DF406B"/>
    <w:rsid w:val="00DF6610"/>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3DDD"/>
    <w:rsid w:val="00E45C5B"/>
    <w:rsid w:val="00E460B9"/>
    <w:rsid w:val="00E46A79"/>
    <w:rsid w:val="00E476A7"/>
    <w:rsid w:val="00E51A6B"/>
    <w:rsid w:val="00E534FD"/>
    <w:rsid w:val="00E548B9"/>
    <w:rsid w:val="00E55E9E"/>
    <w:rsid w:val="00E57CF1"/>
    <w:rsid w:val="00E63DFC"/>
    <w:rsid w:val="00E63E11"/>
    <w:rsid w:val="00E6672D"/>
    <w:rsid w:val="00E67121"/>
    <w:rsid w:val="00E7198D"/>
    <w:rsid w:val="00E71F95"/>
    <w:rsid w:val="00E735AF"/>
    <w:rsid w:val="00E740F9"/>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2CCC"/>
    <w:rsid w:val="00ED5879"/>
    <w:rsid w:val="00ED7116"/>
    <w:rsid w:val="00ED723E"/>
    <w:rsid w:val="00EE1D19"/>
    <w:rsid w:val="00EE2401"/>
    <w:rsid w:val="00EE31A8"/>
    <w:rsid w:val="00EE3274"/>
    <w:rsid w:val="00EE4536"/>
    <w:rsid w:val="00EE7040"/>
    <w:rsid w:val="00EE72E9"/>
    <w:rsid w:val="00EE7E3E"/>
    <w:rsid w:val="00EF146D"/>
    <w:rsid w:val="00EF197A"/>
    <w:rsid w:val="00EF4A6C"/>
    <w:rsid w:val="00EF4B2B"/>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5C59"/>
    <w:rsid w:val="00F56D1E"/>
    <w:rsid w:val="00F6223E"/>
    <w:rsid w:val="00F640BF"/>
    <w:rsid w:val="00F6450D"/>
    <w:rsid w:val="00F663E6"/>
    <w:rsid w:val="00F66C4C"/>
    <w:rsid w:val="00F70754"/>
    <w:rsid w:val="00F70AE6"/>
    <w:rsid w:val="00F71A63"/>
    <w:rsid w:val="00F721F9"/>
    <w:rsid w:val="00F72275"/>
    <w:rsid w:val="00F7696F"/>
    <w:rsid w:val="00F77283"/>
    <w:rsid w:val="00F82E26"/>
    <w:rsid w:val="00F82F9A"/>
    <w:rsid w:val="00F83955"/>
    <w:rsid w:val="00F85DEE"/>
    <w:rsid w:val="00F860FB"/>
    <w:rsid w:val="00F86C44"/>
    <w:rsid w:val="00F879A1"/>
    <w:rsid w:val="00F92FC4"/>
    <w:rsid w:val="00F942C2"/>
    <w:rsid w:val="00F94818"/>
    <w:rsid w:val="00F9793C"/>
    <w:rsid w:val="00F97E10"/>
    <w:rsid w:val="00FA0C14"/>
    <w:rsid w:val="00FA1EF0"/>
    <w:rsid w:val="00FA3468"/>
    <w:rsid w:val="00FA3AFE"/>
    <w:rsid w:val="00FA48DF"/>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 w:type="character" w:styleId="MenoPendente">
    <w:name w:val="Unresolved Mention"/>
    <w:basedOn w:val="Fontepargpadro"/>
    <w:uiPriority w:val="99"/>
    <w:semiHidden/>
    <w:unhideWhenUsed/>
    <w:rsid w:val="00633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720010173">
      <w:bodyDiv w:val="1"/>
      <w:marLeft w:val="0"/>
      <w:marRight w:val="0"/>
      <w:marTop w:val="0"/>
      <w:marBottom w:val="0"/>
      <w:divBdr>
        <w:top w:val="none" w:sz="0" w:space="0" w:color="auto"/>
        <w:left w:val="none" w:sz="0" w:space="0" w:color="auto"/>
        <w:bottom w:val="none" w:sz="0" w:space="0" w:color="auto"/>
        <w:right w:val="none" w:sz="0" w:space="0" w:color="auto"/>
      </w:divBdr>
    </w:div>
    <w:div w:id="770734514">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14</Pages>
  <Words>5958</Words>
  <Characters>32176</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132</cp:revision>
  <cp:lastPrinted>2021-12-06T20:56:00Z</cp:lastPrinted>
  <dcterms:created xsi:type="dcterms:W3CDTF">2021-12-01T20:23:00Z</dcterms:created>
  <dcterms:modified xsi:type="dcterms:W3CDTF">2021-12-17T12:35:00Z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