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475B15C7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228E3AF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B4A1B4C" wp14:editId="6DDACA62">
                      <wp:extent cx="5138670" cy="168402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684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8E7D39" w14:textId="5BA934B8" w:rsidR="004B7E44" w:rsidRPr="00F055B4" w:rsidRDefault="00F055B4" w:rsidP="004B7E44">
                                  <w:pPr>
                                    <w:pStyle w:val="Title"/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大伦的究极发财计划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B4A1B4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3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" filled="f" stroked="f" strokeweight=".5pt">
                      <v:textbox>
                        <w:txbxContent>
                          <w:p w14:paraId="608E7D39" w14:textId="5BA934B8" w:rsidR="004B7E44" w:rsidRPr="00F055B4" w:rsidRDefault="00F055B4" w:rsidP="004B7E44">
                            <w:pPr>
                              <w:pStyle w:val="Title"/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大伦的究极发财计划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B37356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5BB70C" wp14:editId="028A0BC6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C01375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05C7E04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4F25831" wp14:editId="602DF830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94BDC5" w14:textId="3CC52623" w:rsidR="004B7E44" w:rsidRPr="004B7E44" w:rsidRDefault="00F055B4" w:rsidP="004B7E44">
                                  <w:pPr>
                                    <w:pStyle w:val="Subtitle"/>
                                  </w:pPr>
                                  <w:r>
                                    <w:t>RICH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4F2583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6494BDC5" w14:textId="3CC52623" w:rsidR="004B7E44" w:rsidRPr="004B7E44" w:rsidRDefault="00F055B4" w:rsidP="004B7E44">
                            <w:pPr>
                              <w:pStyle w:val="Subtitle"/>
                            </w:pPr>
                            <w:r>
                              <w:t>RICH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13C71F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5F4139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973699" wp14:editId="6A166F1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0B6B81" w14:textId="0846196F" w:rsidR="004B7E44" w:rsidRPr="00F055B4" w:rsidRDefault="00F055B4" w:rsidP="004B7E44">
                                  <w:pPr>
                                    <w:pStyle w:val="Heading1"/>
                                    <w:rPr>
                                      <w:rFonts w:eastAsiaTheme="minorEastAsia"/>
                                      <w:lang w:eastAsia="zh-CN"/>
                                    </w:rPr>
                                  </w:pPr>
                                  <w:bookmarkStart w:id="0" w:name="_Toc165452869"/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阿巴阿巴</w:t>
                                  </w:r>
                                  <w:r w:rsidR="00C60D44">
                                    <w:rPr>
                                      <w:rFonts w:eastAsiaTheme="minorEastAsia"/>
                                      <w:lang w:eastAsia="zh-CN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Theme="minorEastAsia" w:hint="eastAsia"/>
                                      <w:lang w:eastAsia="zh-CN"/>
                                    </w:rPr>
                                    <w:t>LLC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E973699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0B6B81" w14:textId="0846196F" w:rsidR="004B7E44" w:rsidRPr="00F055B4" w:rsidRDefault="00F055B4" w:rsidP="004B7E44">
                            <w:pPr>
                              <w:pStyle w:val="Heading1"/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bookmarkStart w:id="1" w:name="_Toc165452869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阿巴阿巴</w:t>
                            </w:r>
                            <w:r w:rsidR="00C60D44">
                              <w:rPr>
                                <w:rFonts w:eastAsiaTheme="minorEastAsia"/>
                                <w:lang w:eastAsia="zh-CN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LLC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D55D796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B08138" wp14:editId="035A4692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77E42F" w14:textId="147880D3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B08138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C77E42F" w14:textId="147880D3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520104" wp14:editId="19FDD637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E3BE8E" w14:textId="6DF2D8F2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520104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7CE3BE8E" w14:textId="6DF2D8F2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6EC7D07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3A0FB4B4" wp14:editId="0794242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3AA515" wp14:editId="39DBFF1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D46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47D5840C" wp14:editId="65379BC5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0076A" w14:textId="223AC6B5" w:rsidR="001F76EA" w:rsidRPr="001F76EA" w:rsidRDefault="000A5F6D">
      <w:pPr>
        <w:spacing w:after="200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</w:rPr>
        <w:id w:val="-1213885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D93BE2" w14:textId="5F9B1720" w:rsidR="001F76EA" w:rsidRPr="001F76EA" w:rsidRDefault="001F76EA">
          <w:pPr>
            <w:pStyle w:val="TOCHeading"/>
            <w:rPr>
              <w:sz w:val="40"/>
              <w:szCs w:val="40"/>
            </w:rPr>
          </w:pPr>
          <w:r w:rsidRPr="001F76EA">
            <w:rPr>
              <w:sz w:val="40"/>
              <w:szCs w:val="40"/>
            </w:rPr>
            <w:t>Contents</w:t>
          </w:r>
        </w:p>
        <w:p w14:paraId="461AD6B2" w14:textId="2135F425" w:rsidR="001F76EA" w:rsidRDefault="001F76EA">
          <w:pPr>
            <w:pStyle w:val="TOC1"/>
            <w:tabs>
              <w:tab w:val="right" w:leader="dot" w:pos="9926"/>
            </w:tabs>
            <w:rPr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AB4375" w14:textId="1AE6DEA6" w:rsidR="001F76EA" w:rsidRPr="001F76EA" w:rsidRDefault="00000000">
          <w:pPr>
            <w:pStyle w:val="TOC1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0" w:history="1">
            <w:r w:rsidR="001F76EA" w:rsidRPr="001F76EA">
              <w:rPr>
                <w:rStyle w:val="Hyperlink"/>
                <w:noProof/>
                <w:color w:val="282660" w:themeColor="text2"/>
              </w:rPr>
              <w:t>Truck Food Project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_Toc165452870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5B479C58" w14:textId="40BBE916" w:rsidR="001F76EA" w:rsidRPr="001F76EA" w:rsidRDefault="00000000">
          <w:pPr>
            <w:pStyle w:val="TOC2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1" w:history="1">
            <w:r w:rsidR="001F76EA" w:rsidRPr="001F76EA">
              <w:rPr>
                <w:rStyle w:val="Hyperlink"/>
                <w:noProof/>
                <w:color w:val="282660" w:themeColor="text2"/>
              </w:rPr>
              <w:t>Summery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_Toc165452871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6545C8B0" w14:textId="38487F62" w:rsidR="001F76EA" w:rsidRPr="001F76EA" w:rsidRDefault="00000000">
          <w:pPr>
            <w:pStyle w:val="TOC2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2" w:history="1">
            <w:r w:rsidR="001F76EA" w:rsidRPr="001F76EA">
              <w:rPr>
                <w:rStyle w:val="Hyperlink"/>
                <w:noProof/>
                <w:color w:val="282660" w:themeColor="text2"/>
              </w:rPr>
              <w:t>Scope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_Toc165452872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4130F748" w14:textId="013D4713" w:rsidR="001F76EA" w:rsidRPr="001F76EA" w:rsidRDefault="00000000">
          <w:pPr>
            <w:pStyle w:val="TOC2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3" w:history="1">
            <w:r w:rsidR="001F76EA" w:rsidRPr="001F76EA">
              <w:rPr>
                <w:rStyle w:val="Hyperlink"/>
                <w:noProof/>
                <w:color w:val="282660" w:themeColor="text2"/>
              </w:rPr>
              <w:t>Features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_Toc165452873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0E8B5BDA" w14:textId="6BA9D196" w:rsidR="001F76EA" w:rsidRPr="001F76EA" w:rsidRDefault="00000000">
          <w:pPr>
            <w:pStyle w:val="TOC3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4" w:history="1">
            <w:r w:rsidR="001F76EA" w:rsidRPr="001F76EA">
              <w:rPr>
                <w:rStyle w:val="Hyperlink"/>
                <w:noProof/>
                <w:color w:val="282660" w:themeColor="text2"/>
              </w:rPr>
              <w:t>User: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_Toc165452874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134F73BE" w14:textId="0D9FE95E" w:rsidR="001F76EA" w:rsidRPr="001F76EA" w:rsidRDefault="00000000">
          <w:pPr>
            <w:pStyle w:val="TOC3"/>
            <w:tabs>
              <w:tab w:val="right" w:leader="dot" w:pos="9926"/>
            </w:tabs>
            <w:rPr>
              <w:noProof/>
              <w:color w:val="282660" w:themeColor="text2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5452875" w:history="1">
            <w:r w:rsidR="001F76EA" w:rsidRPr="001F76EA">
              <w:rPr>
                <w:rStyle w:val="Hyperlink"/>
                <w:noProof/>
                <w:color w:val="282660" w:themeColor="text2"/>
              </w:rPr>
              <w:t>Merchant:</w:t>
            </w:r>
            <w:r w:rsidR="001F76EA" w:rsidRPr="001F76EA">
              <w:rPr>
                <w:noProof/>
                <w:webHidden/>
                <w:color w:val="282660" w:themeColor="text2"/>
              </w:rPr>
              <w:tab/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begin"/>
            </w:r>
            <w:r w:rsidR="001F76EA" w:rsidRPr="001F76EA">
              <w:rPr>
                <w:noProof/>
                <w:webHidden/>
                <w:color w:val="282660" w:themeColor="text2"/>
              </w:rPr>
              <w:instrText xml:space="preserve"> PAGEREF _Toc165452875 \h </w:instrText>
            </w:r>
            <w:r w:rsidR="001F76EA" w:rsidRPr="001F76EA">
              <w:rPr>
                <w:noProof/>
                <w:webHidden/>
                <w:color w:val="282660" w:themeColor="text2"/>
              </w:rPr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separate"/>
            </w:r>
            <w:r w:rsidR="001F76EA">
              <w:rPr>
                <w:noProof/>
                <w:webHidden/>
                <w:color w:val="282660" w:themeColor="text2"/>
              </w:rPr>
              <w:t>3</w:t>
            </w:r>
            <w:r w:rsidR="001F76EA" w:rsidRPr="001F76EA">
              <w:rPr>
                <w:noProof/>
                <w:webHidden/>
                <w:color w:val="282660" w:themeColor="text2"/>
              </w:rPr>
              <w:fldChar w:fldCharType="end"/>
            </w:r>
          </w:hyperlink>
        </w:p>
        <w:p w14:paraId="18DB26CB" w14:textId="6A1806AE" w:rsidR="001F76EA" w:rsidRDefault="001F76EA">
          <w:r>
            <w:rPr>
              <w:b/>
              <w:bCs/>
              <w:noProof/>
            </w:rPr>
            <w:fldChar w:fldCharType="end"/>
          </w:r>
        </w:p>
      </w:sdtContent>
    </w:sdt>
    <w:p w14:paraId="089311BB" w14:textId="694F571F" w:rsidR="001F76EA" w:rsidRDefault="001F76EA">
      <w:pPr>
        <w:spacing w:after="200"/>
        <w:rPr>
          <w:rFonts w:asciiTheme="majorHAnsi" w:eastAsia="Times New Roman" w:hAnsiTheme="majorHAnsi" w:cs="Times New Roman"/>
          <w:b/>
          <w:color w:val="161718" w:themeColor="text1"/>
          <w:sz w:val="56"/>
          <w:szCs w:val="24"/>
        </w:rPr>
      </w:pPr>
    </w:p>
    <w:p w14:paraId="35B21EC6" w14:textId="77777777" w:rsidR="001F76EA" w:rsidRDefault="001F76EA">
      <w:pPr>
        <w:spacing w:after="200"/>
        <w:rPr>
          <w:rFonts w:asciiTheme="majorHAnsi" w:eastAsia="Times New Roman" w:hAnsiTheme="majorHAnsi" w:cs="Times New Roman"/>
          <w:b/>
          <w:color w:val="161718" w:themeColor="text1"/>
          <w:sz w:val="56"/>
          <w:szCs w:val="24"/>
        </w:rPr>
      </w:pPr>
      <w:bookmarkStart w:id="2" w:name="_Toc165452870"/>
      <w:r>
        <w:br w:type="page"/>
      </w:r>
    </w:p>
    <w:p w14:paraId="65D3C75B" w14:textId="7D91FD2C" w:rsidR="004B7E44" w:rsidRDefault="00F055B4" w:rsidP="008F4072">
      <w:pPr>
        <w:pStyle w:val="Heading1"/>
      </w:pPr>
      <w:r>
        <w:lastRenderedPageBreak/>
        <w:t>Truck Food</w:t>
      </w:r>
      <w:bookmarkEnd w:id="2"/>
    </w:p>
    <w:p w14:paraId="0893D803" w14:textId="6B9C9805" w:rsidR="004B7E44" w:rsidRDefault="00F055B4" w:rsidP="0091156C">
      <w:pPr>
        <w:pStyle w:val="Heading2"/>
      </w:pPr>
      <w:bookmarkStart w:id="3" w:name="_Toc165452871"/>
      <w:r>
        <w:t>Summery</w:t>
      </w:r>
      <w:bookmarkEnd w:id="3"/>
    </w:p>
    <w:p w14:paraId="2AD2986C" w14:textId="77777777" w:rsidR="004B7E44" w:rsidRDefault="004B7E44" w:rsidP="004B7E44">
      <w:pPr>
        <w:rPr>
          <w:rFonts w:eastAsia="Times New Roman"/>
        </w:rPr>
      </w:pPr>
    </w:p>
    <w:p w14:paraId="6731FDB0" w14:textId="3221CA93" w:rsidR="004B7E44" w:rsidRDefault="00F055B4" w:rsidP="00DE39D4">
      <w:pPr>
        <w:rPr>
          <w:color w:val="auto"/>
        </w:rPr>
      </w:pPr>
      <w:r>
        <w:rPr>
          <w:color w:val="auto"/>
        </w:rPr>
        <w:t xml:space="preserve">The idea of this ‘Truck Food’ mobile application is for people that could easily look for </w:t>
      </w:r>
      <w:r w:rsidR="009E224B">
        <w:rPr>
          <w:color w:val="auto"/>
        </w:rPr>
        <w:t>real</w:t>
      </w:r>
      <w:r>
        <w:rPr>
          <w:color w:val="auto"/>
        </w:rPr>
        <w:t xml:space="preserve"> Truck (Street) food from anywhere</w:t>
      </w:r>
      <w:r w:rsidR="00F82DB5">
        <w:rPr>
          <w:color w:val="auto"/>
        </w:rPr>
        <w:t xml:space="preserve">, with updated open-close schedule and updated menu. </w:t>
      </w:r>
    </w:p>
    <w:p w14:paraId="249B83B2" w14:textId="77777777" w:rsidR="00DE39D4" w:rsidRPr="00DE39D4" w:rsidRDefault="00DE39D4" w:rsidP="00DE39D4"/>
    <w:p w14:paraId="03DE38CF" w14:textId="6B99809B" w:rsidR="004B7E44" w:rsidRDefault="0091156C" w:rsidP="0091156C">
      <w:pPr>
        <w:pStyle w:val="Heading2"/>
      </w:pPr>
      <w:bookmarkStart w:id="4" w:name="_Toc165452872"/>
      <w:r>
        <w:t>Scope</w:t>
      </w:r>
      <w:bookmarkEnd w:id="4"/>
    </w:p>
    <w:p w14:paraId="7F3617F1" w14:textId="77777777" w:rsidR="004B7E44" w:rsidRDefault="004B7E44" w:rsidP="004B7E44"/>
    <w:p w14:paraId="29C6FA85" w14:textId="26135749" w:rsidR="004B7E44" w:rsidRDefault="005A0645" w:rsidP="005A0645">
      <w:pPr>
        <w:rPr>
          <w:color w:val="auto"/>
        </w:rPr>
      </w:pPr>
      <w:r>
        <w:rPr>
          <w:color w:val="auto"/>
        </w:rPr>
        <w:t xml:space="preserve">Leading food truck industry trending, </w:t>
      </w:r>
      <w:r w:rsidR="00EA7CD1">
        <w:rPr>
          <w:color w:val="auto"/>
        </w:rPr>
        <w:t>provide more opportunities to small businesses and provide them a platform for running the food truck business.</w:t>
      </w:r>
    </w:p>
    <w:p w14:paraId="0FAF7166" w14:textId="77777777" w:rsidR="00EA7CD1" w:rsidRDefault="00EA7CD1" w:rsidP="005A0645">
      <w:pPr>
        <w:rPr>
          <w:color w:val="auto"/>
        </w:rPr>
      </w:pPr>
    </w:p>
    <w:p w14:paraId="63AB69A7" w14:textId="406C3338" w:rsidR="00FD1D0A" w:rsidRDefault="00367E25" w:rsidP="00367E25">
      <w:pPr>
        <w:pStyle w:val="Heading2"/>
      </w:pPr>
      <w:r>
        <w:t>Market Analysis</w:t>
      </w:r>
    </w:p>
    <w:p w14:paraId="1B417D45" w14:textId="77777777" w:rsidR="00367E25" w:rsidRDefault="00367E25" w:rsidP="005A0645">
      <w:pPr>
        <w:rPr>
          <w:color w:val="auto"/>
        </w:rPr>
      </w:pPr>
    </w:p>
    <w:p w14:paraId="07B328DA" w14:textId="49C4EA75" w:rsidR="00367E25" w:rsidRDefault="00FA238D" w:rsidP="005A0645">
      <w:pPr>
        <w:rPr>
          <w:color w:val="auto"/>
        </w:rPr>
      </w:pPr>
      <w:r>
        <w:rPr>
          <w:color w:val="auto"/>
        </w:rPr>
        <w:t>According to Toast</w:t>
      </w:r>
      <w:r w:rsidR="00FD460B">
        <w:rPr>
          <w:color w:val="auto"/>
        </w:rPr>
        <w:t xml:space="preserve">’s Food Truck Industry Trends and Statistics in 2024, </w:t>
      </w:r>
    </w:p>
    <w:p w14:paraId="6727C9B2" w14:textId="77777777" w:rsidR="000E61B8" w:rsidRDefault="000E61B8" w:rsidP="005A0645">
      <w:pPr>
        <w:rPr>
          <w:color w:val="auto"/>
        </w:rPr>
      </w:pPr>
    </w:p>
    <w:p w14:paraId="4DA808CE" w14:textId="0D8BFB3D" w:rsidR="000E61B8" w:rsidRDefault="003E0DA7" w:rsidP="003E0DA7">
      <w:pPr>
        <w:jc w:val="center"/>
        <w:rPr>
          <w:color w:val="auto"/>
        </w:rPr>
      </w:pPr>
      <w:r>
        <w:rPr>
          <w:rFonts w:ascii="Georgia" w:hAnsi="Georgia"/>
          <w:color w:val="2B2B2B"/>
          <w:sz w:val="27"/>
          <w:szCs w:val="27"/>
          <w:shd w:val="clear" w:color="auto" w:fill="FFFFFF"/>
        </w:rPr>
        <w:t>“</w:t>
      </w:r>
      <w:r>
        <w:rPr>
          <w:rFonts w:ascii="Georgia" w:hAnsi="Georgia"/>
          <w:color w:val="2B2B2B"/>
          <w:sz w:val="27"/>
          <w:szCs w:val="27"/>
          <w:shd w:val="clear" w:color="auto" w:fill="FFFFFF"/>
        </w:rPr>
        <w:t xml:space="preserve">And while the restaurant industry </w:t>
      </w:r>
      <w:proofErr w:type="gramStart"/>
      <w:r>
        <w:rPr>
          <w:rFonts w:ascii="Georgia" w:hAnsi="Georgia"/>
          <w:color w:val="2B2B2B"/>
          <w:sz w:val="27"/>
          <w:szCs w:val="27"/>
          <w:shd w:val="clear" w:color="auto" w:fill="FFFFFF"/>
        </w:rPr>
        <w:t>as a whole is</w:t>
      </w:r>
      <w:proofErr w:type="gramEnd"/>
      <w:r>
        <w:rPr>
          <w:rFonts w:ascii="Georgia" w:hAnsi="Georgia"/>
          <w:color w:val="2B2B2B"/>
          <w:sz w:val="27"/>
          <w:szCs w:val="27"/>
          <w:shd w:val="clear" w:color="auto" w:fill="FFFFFF"/>
        </w:rPr>
        <w:t xml:space="preserve"> an ever-changing space, the food truck business itself continues to grow and change right alongside the larger industry. Representing a $1.4B market in the U.S. in 2022, the growth rate of the food truck industry is only expected to rise in the coming years.</w:t>
      </w:r>
      <w:r>
        <w:rPr>
          <w:rFonts w:ascii="Georgia" w:hAnsi="Georgia"/>
          <w:color w:val="2B2B2B"/>
          <w:sz w:val="27"/>
          <w:szCs w:val="27"/>
          <w:shd w:val="clear" w:color="auto" w:fill="FFFFFF"/>
        </w:rPr>
        <w:t>”</w:t>
      </w:r>
    </w:p>
    <w:p w14:paraId="2E519F63" w14:textId="77777777" w:rsidR="000E61B8" w:rsidRDefault="000E61B8" w:rsidP="005A0645">
      <w:pPr>
        <w:rPr>
          <w:color w:val="auto"/>
        </w:rPr>
      </w:pPr>
    </w:p>
    <w:p w14:paraId="67037529" w14:textId="12DFE4A3" w:rsidR="00FA238D" w:rsidRDefault="00E7230E" w:rsidP="005A0645">
      <w:pPr>
        <w:rPr>
          <w:color w:val="auto"/>
        </w:rPr>
      </w:pPr>
      <w:r>
        <w:rPr>
          <w:color w:val="auto"/>
        </w:rPr>
        <w:t xml:space="preserve">The food truck market size in the U.S. was growing at a rate of 7.9% </w:t>
      </w:r>
      <w:r w:rsidR="0054568B">
        <w:rPr>
          <w:color w:val="auto"/>
        </w:rPr>
        <w:t>per year on average, starting in 2017.</w:t>
      </w:r>
      <w:r w:rsidR="00257EAF">
        <w:rPr>
          <w:color w:val="auto"/>
        </w:rPr>
        <w:t xml:space="preserve"> Nowadays, the world economy has </w:t>
      </w:r>
      <w:r w:rsidR="001B663C">
        <w:rPr>
          <w:color w:val="auto"/>
        </w:rPr>
        <w:t>faced</w:t>
      </w:r>
      <w:r w:rsidR="00257EAF">
        <w:rPr>
          <w:color w:val="auto"/>
        </w:rPr>
        <w:t xml:space="preserve"> a serious challe</w:t>
      </w:r>
      <w:r w:rsidR="00905FC7">
        <w:rPr>
          <w:color w:val="auto"/>
        </w:rPr>
        <w:t>nge</w:t>
      </w:r>
      <w:r w:rsidR="00AC58D2">
        <w:rPr>
          <w:color w:val="auto"/>
        </w:rPr>
        <w:t>. Since the onset of the pandemic, 17% of US restaurants have permanently shut down – about 110,000 establishments</w:t>
      </w:r>
      <w:r w:rsidR="001B663C">
        <w:rPr>
          <w:color w:val="auto"/>
        </w:rPr>
        <w:t xml:space="preserve">. </w:t>
      </w:r>
    </w:p>
    <w:p w14:paraId="176BD317" w14:textId="77777777" w:rsidR="00643BEE" w:rsidRDefault="00643BEE" w:rsidP="005A0645">
      <w:pPr>
        <w:rPr>
          <w:color w:val="auto"/>
        </w:rPr>
      </w:pPr>
    </w:p>
    <w:p w14:paraId="4003840B" w14:textId="34BDCAF9" w:rsidR="00643BEE" w:rsidRDefault="005A4D37" w:rsidP="005A0645">
      <w:pPr>
        <w:rPr>
          <w:color w:val="auto"/>
        </w:rPr>
      </w:pPr>
      <w:r w:rsidRPr="005A4D37">
        <w:rPr>
          <w:color w:val="auto"/>
        </w:rPr>
        <w:t>Operating a restaurant entails significant expenses. These include rent, staffing, utilities, insurance, equipment, and decor, among others. Owners must make substantial investments in these areas before launching their business operations.</w:t>
      </w:r>
    </w:p>
    <w:p w14:paraId="6204384D" w14:textId="77777777" w:rsidR="00752453" w:rsidRDefault="00752453" w:rsidP="005A0645">
      <w:pPr>
        <w:rPr>
          <w:color w:val="auto"/>
        </w:rPr>
      </w:pPr>
    </w:p>
    <w:p w14:paraId="7E1D127B" w14:textId="605D4BE2" w:rsidR="00FA238D" w:rsidRDefault="00B46CD9" w:rsidP="005A0645">
      <w:pPr>
        <w:rPr>
          <w:color w:val="auto"/>
        </w:rPr>
      </w:pPr>
      <w:r w:rsidRPr="00B46CD9">
        <w:rPr>
          <w:color w:val="auto"/>
        </w:rPr>
        <w:t xml:space="preserve">Food trucks require only a truck and basic equipment to operate, minimizing the initial investment compared to traditional restaurants. Additionally, they carry less liability. One significant advantage is their mobility; they can relocate as needed. Unlike stationary restaurants, which heavily depend on their location for </w:t>
      </w:r>
      <w:r w:rsidRPr="00B46CD9">
        <w:rPr>
          <w:color w:val="auto"/>
        </w:rPr>
        <w:lastRenderedPageBreak/>
        <w:t>foot traffic, food trucks can adapt to changing demand and explore various customer bases. Even with exceptional cuisine, restaurants risk being overlooked if situated in less favorable areas.</w:t>
      </w:r>
    </w:p>
    <w:p w14:paraId="65E84B05" w14:textId="77777777" w:rsidR="004A3651" w:rsidRDefault="004A3651" w:rsidP="005A0645">
      <w:pPr>
        <w:rPr>
          <w:color w:val="auto"/>
        </w:rPr>
      </w:pPr>
    </w:p>
    <w:p w14:paraId="6C18707E" w14:textId="7CF3C767" w:rsidR="004A3651" w:rsidRDefault="006C7E50" w:rsidP="006C7E50">
      <w:pPr>
        <w:pStyle w:val="Heading2"/>
      </w:pPr>
      <w:r>
        <w:t>Marketing and Sales Strategy</w:t>
      </w:r>
    </w:p>
    <w:p w14:paraId="3BCF314D" w14:textId="77777777" w:rsidR="006C7E50" w:rsidRDefault="006C7E50" w:rsidP="005A0645">
      <w:pPr>
        <w:rPr>
          <w:color w:val="auto"/>
        </w:rPr>
      </w:pPr>
    </w:p>
    <w:p w14:paraId="55637804" w14:textId="77777777" w:rsidR="006C7E50" w:rsidRDefault="006C7E50" w:rsidP="005A0645">
      <w:pPr>
        <w:rPr>
          <w:color w:val="auto"/>
        </w:rPr>
      </w:pPr>
    </w:p>
    <w:p w14:paraId="6F56BE15" w14:textId="77777777" w:rsidR="006C7E50" w:rsidRDefault="006C7E50" w:rsidP="005A0645">
      <w:pPr>
        <w:rPr>
          <w:color w:val="auto"/>
        </w:rPr>
      </w:pPr>
    </w:p>
    <w:p w14:paraId="454DF563" w14:textId="77777777" w:rsidR="00737ED2" w:rsidRDefault="00737ED2" w:rsidP="005A0645">
      <w:pPr>
        <w:rPr>
          <w:color w:val="auto"/>
        </w:rPr>
      </w:pPr>
    </w:p>
    <w:p w14:paraId="1711F618" w14:textId="77777777" w:rsidR="00737ED2" w:rsidRPr="00737ED2" w:rsidRDefault="00737ED2" w:rsidP="00737ED2">
      <w:pPr>
        <w:pStyle w:val="Heading2"/>
      </w:pPr>
      <w:bookmarkStart w:id="5" w:name="_Toc165452873"/>
      <w:r>
        <w:t>Features</w:t>
      </w:r>
      <w:bookmarkEnd w:id="5"/>
    </w:p>
    <w:p w14:paraId="52508BC2" w14:textId="169AF9D2" w:rsidR="00737ED2" w:rsidRDefault="00737ED2" w:rsidP="005A0645">
      <w:pPr>
        <w:rPr>
          <w:color w:val="auto"/>
        </w:rPr>
      </w:pPr>
    </w:p>
    <w:p w14:paraId="44223E15" w14:textId="35382474" w:rsidR="00EA7CD1" w:rsidRDefault="00737ED2" w:rsidP="005A0645">
      <w:pPr>
        <w:rPr>
          <w:color w:val="auto"/>
        </w:rPr>
      </w:pPr>
      <w:r>
        <w:rPr>
          <w:color w:val="auto"/>
        </w:rPr>
        <w:t xml:space="preserve">There are 2 parts of this application, 1) </w:t>
      </w:r>
      <w:r w:rsidR="00C45D8C">
        <w:rPr>
          <w:color w:val="auto"/>
        </w:rPr>
        <w:t>User 2) Merchant.</w:t>
      </w:r>
    </w:p>
    <w:p w14:paraId="0AC0348A" w14:textId="77777777" w:rsidR="00C45D8C" w:rsidRDefault="00C45D8C" w:rsidP="005A0645">
      <w:pPr>
        <w:rPr>
          <w:color w:val="auto"/>
        </w:rPr>
      </w:pPr>
    </w:p>
    <w:p w14:paraId="0D872864" w14:textId="52C4B71C" w:rsidR="00C45D8C" w:rsidRDefault="00821D18" w:rsidP="0057444E">
      <w:pPr>
        <w:pStyle w:val="Heading3"/>
      </w:pPr>
      <w:bookmarkStart w:id="6" w:name="_Toc165452874"/>
      <w:r>
        <w:t>User:</w:t>
      </w:r>
      <w:bookmarkEnd w:id="6"/>
      <w:r>
        <w:t xml:space="preserve"> </w:t>
      </w:r>
    </w:p>
    <w:p w14:paraId="08ECFEF4" w14:textId="49499779" w:rsidR="00EE1441" w:rsidRDefault="000774BF" w:rsidP="00821D18">
      <w:pPr>
        <w:pStyle w:val="ListParagraph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Un-registered </w:t>
      </w:r>
      <w:r w:rsidR="00F12942">
        <w:rPr>
          <w:color w:val="auto"/>
        </w:rPr>
        <w:t>users</w:t>
      </w:r>
      <w:r w:rsidR="00A4523D">
        <w:rPr>
          <w:color w:val="auto"/>
        </w:rPr>
        <w:t xml:space="preserve"> (Guest)</w:t>
      </w:r>
      <w:r w:rsidR="00EE1441">
        <w:rPr>
          <w:color w:val="auto"/>
        </w:rPr>
        <w:t>:</w:t>
      </w:r>
    </w:p>
    <w:p w14:paraId="38339429" w14:textId="459EED8F" w:rsidR="00821D18" w:rsidRDefault="00EE1441" w:rsidP="00EE144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Able to</w:t>
      </w:r>
      <w:r w:rsidR="000774BF">
        <w:rPr>
          <w:color w:val="auto"/>
        </w:rPr>
        <w:t xml:space="preserve"> enter the zip code to browse through the </w:t>
      </w:r>
      <w:r w:rsidR="00F12942">
        <w:rPr>
          <w:color w:val="auto"/>
        </w:rPr>
        <w:t>nearby</w:t>
      </w:r>
      <w:r w:rsidR="000774BF">
        <w:rPr>
          <w:color w:val="auto"/>
        </w:rPr>
        <w:t xml:space="preserve"> </w:t>
      </w:r>
      <w:r w:rsidR="00F12942">
        <w:rPr>
          <w:color w:val="auto"/>
        </w:rPr>
        <w:t>live food truck.</w:t>
      </w:r>
    </w:p>
    <w:p w14:paraId="633F4090" w14:textId="4B39FE8D" w:rsidR="00EE1441" w:rsidRDefault="00310A82" w:rsidP="00EE144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Check food truck open-close schedule.</w:t>
      </w:r>
    </w:p>
    <w:p w14:paraId="54660489" w14:textId="45376341" w:rsidR="00310A82" w:rsidRPr="00422103" w:rsidRDefault="00310A82" w:rsidP="00422103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Browse the menus.</w:t>
      </w:r>
    </w:p>
    <w:p w14:paraId="257AE976" w14:textId="19DAA134" w:rsidR="00F12942" w:rsidRDefault="00427A24" w:rsidP="00821D18">
      <w:pPr>
        <w:pStyle w:val="ListParagraph"/>
        <w:numPr>
          <w:ilvl w:val="0"/>
          <w:numId w:val="1"/>
        </w:numPr>
        <w:rPr>
          <w:color w:val="auto"/>
        </w:rPr>
      </w:pPr>
      <w:r>
        <w:rPr>
          <w:color w:val="auto"/>
        </w:rPr>
        <w:t>Registered users</w:t>
      </w:r>
      <w:r w:rsidR="00422103">
        <w:rPr>
          <w:color w:val="auto"/>
        </w:rPr>
        <w:t>:</w:t>
      </w:r>
    </w:p>
    <w:p w14:paraId="53BA14CF" w14:textId="65FB99CD" w:rsidR="00422103" w:rsidRDefault="00270ADD" w:rsidP="00422103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All features of the un-registered users.</w:t>
      </w:r>
    </w:p>
    <w:p w14:paraId="7AE1C277" w14:textId="6C9667D3" w:rsidR="00270ADD" w:rsidRDefault="000F0ABB" w:rsidP="00422103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Contact food truck owner.</w:t>
      </w:r>
    </w:p>
    <w:p w14:paraId="7CCDE7A7" w14:textId="2B45D610" w:rsidR="000F0ABB" w:rsidRDefault="000F0ABB" w:rsidP="000F0ABB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Place &amp; pay </w:t>
      </w:r>
      <w:r w:rsidR="00E42EEB">
        <w:rPr>
          <w:color w:val="auto"/>
        </w:rPr>
        <w:t>orders</w:t>
      </w:r>
      <w:r>
        <w:rPr>
          <w:color w:val="auto"/>
        </w:rPr>
        <w:t xml:space="preserve"> online.</w:t>
      </w:r>
    </w:p>
    <w:p w14:paraId="1C7A291D" w14:textId="787F5F66" w:rsidR="000F0ABB" w:rsidRDefault="000F0ABB" w:rsidP="000F0ABB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Add </w:t>
      </w:r>
      <w:r w:rsidR="00E42EEB">
        <w:rPr>
          <w:color w:val="auto"/>
        </w:rPr>
        <w:t>food trucks to the “Favorite” list.</w:t>
      </w:r>
    </w:p>
    <w:p w14:paraId="6FA41F09" w14:textId="65CCF64E" w:rsidR="006E1BA3" w:rsidRDefault="00301A26" w:rsidP="006E1BA3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Report, c</w:t>
      </w:r>
      <w:r w:rsidR="006E1BA3">
        <w:rPr>
          <w:color w:val="auto"/>
        </w:rPr>
        <w:t>omment &amp; rate the food trucks.</w:t>
      </w:r>
    </w:p>
    <w:p w14:paraId="7043258A" w14:textId="77777777" w:rsidR="006E1BA3" w:rsidRDefault="006E1BA3" w:rsidP="006E1BA3">
      <w:pPr>
        <w:rPr>
          <w:color w:val="auto"/>
        </w:rPr>
      </w:pPr>
    </w:p>
    <w:p w14:paraId="6F4A06AE" w14:textId="5D921D51" w:rsidR="006E1BA3" w:rsidRDefault="006E1BA3" w:rsidP="006E1BA3">
      <w:pPr>
        <w:pStyle w:val="Heading3"/>
      </w:pPr>
      <w:bookmarkStart w:id="7" w:name="_Toc165452875"/>
      <w:r>
        <w:t>Merchant:</w:t>
      </w:r>
      <w:bookmarkEnd w:id="7"/>
    </w:p>
    <w:p w14:paraId="3E923FCD" w14:textId="1B1942BD" w:rsidR="00A2242E" w:rsidRDefault="007409AB" w:rsidP="00A2242E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Able to </w:t>
      </w:r>
      <w:r w:rsidR="00A2242E">
        <w:rPr>
          <w:color w:val="auto"/>
        </w:rPr>
        <w:t>open &amp; close stores.</w:t>
      </w:r>
    </w:p>
    <w:p w14:paraId="7DB72AF0" w14:textId="30F34956" w:rsidR="00724552" w:rsidRDefault="00A2242E" w:rsidP="00A2242E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Change store’s contents (i.e. </w:t>
      </w:r>
      <w:r w:rsidR="00724552">
        <w:rPr>
          <w:color w:val="auto"/>
        </w:rPr>
        <w:t>open-close schedule, picture</w:t>
      </w:r>
      <w:r w:rsidR="00AE61BA">
        <w:rPr>
          <w:color w:val="auto"/>
        </w:rPr>
        <w:t>s</w:t>
      </w:r>
      <w:r w:rsidR="00724552">
        <w:rPr>
          <w:color w:val="auto"/>
        </w:rPr>
        <w:t>, contact info etc.)</w:t>
      </w:r>
    </w:p>
    <w:p w14:paraId="3660C2DB" w14:textId="17CDAD82" w:rsidR="00913CF2" w:rsidRDefault="00913CF2" w:rsidP="00913CF2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Check &amp; reply to comments.</w:t>
      </w:r>
    </w:p>
    <w:p w14:paraId="5A9DEA92" w14:textId="7B5743CC" w:rsidR="00E63A41" w:rsidRDefault="00E63A41" w:rsidP="00E63A41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Send </w:t>
      </w:r>
      <w:r w:rsidR="00AE61BA">
        <w:rPr>
          <w:color w:val="auto"/>
        </w:rPr>
        <w:t>promotions</w:t>
      </w:r>
      <w:r>
        <w:rPr>
          <w:color w:val="auto"/>
        </w:rPr>
        <w:t xml:space="preserve"> to users.</w:t>
      </w:r>
    </w:p>
    <w:p w14:paraId="77ED4F49" w14:textId="32BA3807" w:rsidR="006850F2" w:rsidRDefault="0018030E" w:rsidP="006850F2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Receive o</w:t>
      </w:r>
      <w:r w:rsidR="006850F2">
        <w:rPr>
          <w:color w:val="auto"/>
        </w:rPr>
        <w:t>nline orders.</w:t>
      </w:r>
    </w:p>
    <w:p w14:paraId="16FC85B9" w14:textId="307D2E87" w:rsidR="006850F2" w:rsidRDefault="006850F2" w:rsidP="006850F2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Able to accept or reject online orders.</w:t>
      </w:r>
    </w:p>
    <w:p w14:paraId="2D3C3F5B" w14:textId="77777777" w:rsidR="006850F2" w:rsidRDefault="006850F2" w:rsidP="00023CA5">
      <w:pPr>
        <w:rPr>
          <w:color w:val="auto"/>
        </w:rPr>
      </w:pPr>
    </w:p>
    <w:p w14:paraId="2EBC1A2E" w14:textId="77777777" w:rsidR="00023CA5" w:rsidRDefault="00023CA5" w:rsidP="00023CA5">
      <w:pPr>
        <w:rPr>
          <w:color w:val="auto"/>
        </w:rPr>
      </w:pPr>
    </w:p>
    <w:p w14:paraId="56086708" w14:textId="7188DE54" w:rsidR="00023CA5" w:rsidRDefault="00023CA5" w:rsidP="00023CA5">
      <w:pPr>
        <w:rPr>
          <w:color w:val="auto"/>
        </w:rPr>
      </w:pPr>
    </w:p>
    <w:p w14:paraId="21225B55" w14:textId="77777777" w:rsidR="00023CA5" w:rsidRDefault="00023CA5" w:rsidP="00023CA5">
      <w:pPr>
        <w:rPr>
          <w:color w:val="auto"/>
        </w:rPr>
      </w:pPr>
    </w:p>
    <w:p w14:paraId="02345FCF" w14:textId="77777777" w:rsidR="00023CA5" w:rsidRPr="00023CA5" w:rsidRDefault="00023CA5" w:rsidP="00023CA5">
      <w:pPr>
        <w:rPr>
          <w:color w:val="auto"/>
        </w:rPr>
      </w:pPr>
    </w:p>
    <w:p w14:paraId="0456A082" w14:textId="77777777" w:rsidR="00737ED2" w:rsidRDefault="00737ED2" w:rsidP="005A0645">
      <w:pPr>
        <w:rPr>
          <w:color w:val="auto"/>
        </w:rPr>
      </w:pPr>
    </w:p>
    <w:p w14:paraId="223AD1C4" w14:textId="77777777" w:rsidR="00737ED2" w:rsidRDefault="00737ED2" w:rsidP="005A0645">
      <w:pPr>
        <w:rPr>
          <w:color w:val="auto"/>
        </w:rPr>
      </w:pPr>
    </w:p>
    <w:p w14:paraId="744B9FBB" w14:textId="77777777" w:rsidR="00737ED2" w:rsidRPr="004B7E44" w:rsidRDefault="00737ED2" w:rsidP="005A0645">
      <w:pPr>
        <w:rPr>
          <w:color w:val="auto"/>
        </w:rPr>
      </w:pPr>
    </w:p>
    <w:sectPr w:rsidR="00737ED2" w:rsidRPr="004B7E44" w:rsidSect="005103EC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A21AF" w14:textId="77777777" w:rsidR="005103EC" w:rsidRDefault="005103EC" w:rsidP="004B7E44">
      <w:r>
        <w:separator/>
      </w:r>
    </w:p>
  </w:endnote>
  <w:endnote w:type="continuationSeparator" w:id="0">
    <w:p w14:paraId="74CE06D2" w14:textId="77777777" w:rsidR="005103EC" w:rsidRDefault="005103E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2D4F52A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B568FBC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41426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3C992" w14:textId="77777777" w:rsidR="005103EC" w:rsidRDefault="005103EC" w:rsidP="004B7E44">
      <w:r>
        <w:separator/>
      </w:r>
    </w:p>
  </w:footnote>
  <w:footnote w:type="continuationSeparator" w:id="0">
    <w:p w14:paraId="55E54045" w14:textId="77777777" w:rsidR="005103EC" w:rsidRDefault="005103E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B18871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3B7BE9E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0F1A745E" wp14:editId="04EF048E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8AA927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F1A745E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8AA927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3D2F"/>
    <w:multiLevelType w:val="hybridMultilevel"/>
    <w:tmpl w:val="9232F2BE"/>
    <w:lvl w:ilvl="0" w:tplc="92D6B2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E32B43"/>
    <w:multiLevelType w:val="hybridMultilevel"/>
    <w:tmpl w:val="A2B48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C161E"/>
    <w:multiLevelType w:val="hybridMultilevel"/>
    <w:tmpl w:val="1C10DB20"/>
    <w:lvl w:ilvl="0" w:tplc="99BA15C8"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54094"/>
    <w:multiLevelType w:val="hybridMultilevel"/>
    <w:tmpl w:val="2842ED2E"/>
    <w:lvl w:ilvl="0" w:tplc="9EA81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A94CBE"/>
    <w:multiLevelType w:val="hybridMultilevel"/>
    <w:tmpl w:val="BA20E2A8"/>
    <w:lvl w:ilvl="0" w:tplc="ACC21B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81959665">
    <w:abstractNumId w:val="2"/>
  </w:num>
  <w:num w:numId="2" w16cid:durableId="548347290">
    <w:abstractNumId w:val="0"/>
  </w:num>
  <w:num w:numId="3" w16cid:durableId="914702825">
    <w:abstractNumId w:val="3"/>
  </w:num>
  <w:num w:numId="4" w16cid:durableId="1747914828">
    <w:abstractNumId w:val="4"/>
  </w:num>
  <w:num w:numId="5" w16cid:durableId="1581478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5B4"/>
    <w:rsid w:val="00023CA5"/>
    <w:rsid w:val="000774BF"/>
    <w:rsid w:val="000A3C64"/>
    <w:rsid w:val="000A5F6D"/>
    <w:rsid w:val="000E61B8"/>
    <w:rsid w:val="000F0ABB"/>
    <w:rsid w:val="0018030E"/>
    <w:rsid w:val="001A77BE"/>
    <w:rsid w:val="001B663C"/>
    <w:rsid w:val="001C1B72"/>
    <w:rsid w:val="001F76EA"/>
    <w:rsid w:val="00257EAF"/>
    <w:rsid w:val="00270ADD"/>
    <w:rsid w:val="00293B83"/>
    <w:rsid w:val="002F60AF"/>
    <w:rsid w:val="00301A26"/>
    <w:rsid w:val="00310A82"/>
    <w:rsid w:val="003118B1"/>
    <w:rsid w:val="00367E25"/>
    <w:rsid w:val="003C2CB4"/>
    <w:rsid w:val="003E0DA7"/>
    <w:rsid w:val="00417852"/>
    <w:rsid w:val="00422103"/>
    <w:rsid w:val="00427A24"/>
    <w:rsid w:val="004A3651"/>
    <w:rsid w:val="004B7E44"/>
    <w:rsid w:val="004D5252"/>
    <w:rsid w:val="004F2B86"/>
    <w:rsid w:val="005103EC"/>
    <w:rsid w:val="0054568B"/>
    <w:rsid w:val="0057444E"/>
    <w:rsid w:val="005A0645"/>
    <w:rsid w:val="005A4D37"/>
    <w:rsid w:val="005A718F"/>
    <w:rsid w:val="005B38DC"/>
    <w:rsid w:val="0062200E"/>
    <w:rsid w:val="006400D3"/>
    <w:rsid w:val="00643BEE"/>
    <w:rsid w:val="00654BE0"/>
    <w:rsid w:val="006850F2"/>
    <w:rsid w:val="006A3CE7"/>
    <w:rsid w:val="006C2F76"/>
    <w:rsid w:val="006C7E50"/>
    <w:rsid w:val="006E1BA3"/>
    <w:rsid w:val="00703173"/>
    <w:rsid w:val="00724552"/>
    <w:rsid w:val="00737ED2"/>
    <w:rsid w:val="007409AB"/>
    <w:rsid w:val="007516CF"/>
    <w:rsid w:val="00752453"/>
    <w:rsid w:val="00821D18"/>
    <w:rsid w:val="00857628"/>
    <w:rsid w:val="00870E90"/>
    <w:rsid w:val="008962A3"/>
    <w:rsid w:val="008B33BC"/>
    <w:rsid w:val="008C3875"/>
    <w:rsid w:val="008E690A"/>
    <w:rsid w:val="008F4072"/>
    <w:rsid w:val="00905FC7"/>
    <w:rsid w:val="00906B81"/>
    <w:rsid w:val="0091156C"/>
    <w:rsid w:val="009120E9"/>
    <w:rsid w:val="00913CF2"/>
    <w:rsid w:val="00945900"/>
    <w:rsid w:val="009C396C"/>
    <w:rsid w:val="009E224B"/>
    <w:rsid w:val="009E76B4"/>
    <w:rsid w:val="00A2242E"/>
    <w:rsid w:val="00A4523D"/>
    <w:rsid w:val="00AC58D2"/>
    <w:rsid w:val="00AE61BA"/>
    <w:rsid w:val="00B101D5"/>
    <w:rsid w:val="00B46CD9"/>
    <w:rsid w:val="00B572B4"/>
    <w:rsid w:val="00BD2C8D"/>
    <w:rsid w:val="00C45D8C"/>
    <w:rsid w:val="00C60D44"/>
    <w:rsid w:val="00C6612C"/>
    <w:rsid w:val="00C754BF"/>
    <w:rsid w:val="00CB3C2D"/>
    <w:rsid w:val="00D74B4B"/>
    <w:rsid w:val="00DB26A7"/>
    <w:rsid w:val="00DE39D4"/>
    <w:rsid w:val="00DF4C14"/>
    <w:rsid w:val="00E42EEB"/>
    <w:rsid w:val="00E63A41"/>
    <w:rsid w:val="00E7230E"/>
    <w:rsid w:val="00E76CAD"/>
    <w:rsid w:val="00E82751"/>
    <w:rsid w:val="00E94B5F"/>
    <w:rsid w:val="00EA7CD1"/>
    <w:rsid w:val="00EC1A68"/>
    <w:rsid w:val="00EE1441"/>
    <w:rsid w:val="00F055B4"/>
    <w:rsid w:val="00F12942"/>
    <w:rsid w:val="00F63D1A"/>
    <w:rsid w:val="00F82DB5"/>
    <w:rsid w:val="00FA238D"/>
    <w:rsid w:val="00FC2266"/>
    <w:rsid w:val="00FD1D0A"/>
    <w:rsid w:val="00FD4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FB842"/>
  <w15:chartTrackingRefBased/>
  <w15:docId w15:val="{E7506DB6-7699-49F4-8099-D6EE9A21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8F4072"/>
    <w:pPr>
      <w:keepNext/>
      <w:outlineLvl w:val="0"/>
    </w:pPr>
    <w:rPr>
      <w:rFonts w:asciiTheme="majorHAnsi" w:eastAsia="Times New Roman" w:hAnsiTheme="majorHAnsi" w:cs="Times New Roman"/>
      <w:b/>
      <w:color w:val="161718" w:themeColor="text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8F4072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i/>
      <w:color w:val="auto"/>
      <w:sz w:val="44"/>
    </w:rPr>
  </w:style>
  <w:style w:type="paragraph" w:styleId="Heading3">
    <w:name w:val="heading 3"/>
    <w:basedOn w:val="Normal"/>
    <w:link w:val="Heading3Char"/>
    <w:uiPriority w:val="2"/>
    <w:unhideWhenUsed/>
    <w:qFormat/>
    <w:rsid w:val="0057444E"/>
    <w:pPr>
      <w:spacing w:line="240" w:lineRule="auto"/>
      <w:outlineLvl w:val="2"/>
    </w:pPr>
    <w:rPr>
      <w:rFonts w:asciiTheme="majorHAnsi" w:eastAsia="Times New Roman" w:hAnsiTheme="majorHAnsi" w:cs="Times New Roman"/>
      <w:b/>
      <w:i/>
      <w:color w:val="161718" w:themeColor="text1"/>
      <w:sz w:val="32"/>
      <w:u w:val="single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8F4072"/>
    <w:rPr>
      <w:rFonts w:asciiTheme="majorHAnsi" w:eastAsia="Times New Roman" w:hAnsiTheme="majorHAnsi" w:cs="Times New Roman"/>
      <w:b/>
      <w:color w:val="161718" w:themeColor="text1"/>
      <w:sz w:val="56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8F4072"/>
    <w:rPr>
      <w:rFonts w:asciiTheme="majorHAnsi" w:eastAsia="Times New Roman" w:hAnsiTheme="majorHAnsi" w:cs="Times New Roman"/>
      <w:b/>
      <w:i/>
      <w:sz w:val="44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57444E"/>
    <w:rPr>
      <w:rFonts w:asciiTheme="majorHAnsi" w:eastAsia="Times New Roman" w:hAnsiTheme="majorHAnsi" w:cs="Times New Roman"/>
      <w:b/>
      <w:i/>
      <w:color w:val="161718" w:themeColor="text1"/>
      <w:sz w:val="32"/>
      <w:szCs w:val="22"/>
      <w:u w:val="single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821D1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F76EA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F76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76E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1F76EA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1F76EA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lunZhang-ABS\AppData\Local\Microsoft\Office\16.0\DTS\en-US%7b1D1FCB15-181D-4055-A80B-4B12D710BBC5%7d\%7b11035559-5BE1-4D5B-9103-7FECF7DC0EDB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73C15-1452-455A-949D-176FD3D4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{11035559-5BE1-4D5B-9103-7FECF7DC0EDB}tf16392796_win32</Template>
  <TotalTime>146</TotalTime>
  <Pages>5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Dalun Zhang-ABS</dc:creator>
  <cp:keywords/>
  <dc:description/>
  <cp:lastModifiedBy>Dalun Zhang-ABS</cp:lastModifiedBy>
  <cp:revision>80</cp:revision>
  <dcterms:created xsi:type="dcterms:W3CDTF">2024-04-29T18:01:00Z</dcterms:created>
  <dcterms:modified xsi:type="dcterms:W3CDTF">2024-05-01T19:34:00Z</dcterms:modified>
</cp:coreProperties>
</file>