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2z77v6jkm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Document: Implementation Guide for Voice-Activated Agentic System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u7k4gij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Architecture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details the build for a professional voice-activated agentic system optimized for construction management, particularly in Bitcoin mining facilities. It runs as a secure desktop application on the client's computer, emphasizing reliability and integration with business tools. The architecture supports offline capabilities for sensitive data and uses modular components for easy maintenance.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Minimal desktop interface with voice I/O.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for command processing, integrations, and AI-driven features.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Voice Input → STT → NLP Intent Parsing → Action (e.g., API call or DB query) → TTS Response.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paflh7chg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Tools and Technologies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Recognition (Speech-to-Text)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Whisper (local model) for high-accuracy transcription, tuned for professional speech patterns.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Fallback: Vosk for resource efficiency.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Text-to-Speech (Response Output)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ElevenLabs API for natural, professional voice output (configurable for clarity and pace).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Offline: pyttsx3.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Recognition and NLP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Rasa or spaCy with custom models trained on 100+ construction-specific commands (e.g., "generate quote for mining rig installation").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LangChain for chaining complex actions (e.g., research → quote generation).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libraries: imaplib/smtplib with OAuth2 for Gmail/Outlook.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Verbal composition, attachments, and search.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SerpAPI for web queries, focused on professional sources (e.g., filters for .gov or industry sites).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Summarization: Hugging Face Transformers (local) for concise outputs.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SQLAlchemy for database queries (client's SQL or cloud setup).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Custom queries for construction metrics (e.g., budget tracking).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Calendar API or Microsoft Graph API for Outlook.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Event CRUD operations via voice.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Pandas for data manipulation; Jinja2 for templating professional PDFs.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research for real-time pricing.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Research and Sourcing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LangChain with FAISS for vector embeddings on company docs (PDFs, Word files).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handling: PyMuPDF or pdfplumber for extraction.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search: OpenAI embeddings (local) for querying internal sources.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3.10+; PyQt for GUI (start/stop, status indicators).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Automation: AutoGPT-inspired agents for multi-step tasks.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Dependencies: whisper, spacy, gtts, imaplib, smtplib, serpapi, sqlalchemy, langchain, pandas, jinja2, pymupdf, faiss-cpu.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and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Encryption: Fernet for data at rest; HTTPS for APIs.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Virtualenv; package via PyInstaller for deployment.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Mode: Local models for STT/TTS/NLP; cached data for research.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ebrds2xgn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Setup and Development Steps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 Environment and Voice Setup</w:t>
      </w:r>
      <w:r w:rsidDel="00000000" w:rsidR="00000000" w:rsidRPr="00000000">
        <w:rPr>
          <w:rtl w:val="0"/>
        </w:rPr>
        <w:t xml:space="preserve"> (12 hours)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dependencies; configure STT/TTS.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command listener with basic NLP.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 Core Integrations (Email, Calendar)</w:t>
      </w:r>
      <w:r w:rsidDel="00000000" w:rsidR="00000000" w:rsidRPr="00000000">
        <w:rPr>
          <w:rtl w:val="0"/>
        </w:rPr>
        <w:t xml:space="preserve"> (15 hours)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APIs with secure auth.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voice-driven email and calendar functions.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 Research and Project Management</w:t>
      </w:r>
      <w:r w:rsidDel="00000000" w:rsidR="00000000" w:rsidRPr="00000000">
        <w:rPr>
          <w:rtl w:val="0"/>
        </w:rPr>
        <w:t xml:space="preserve"> (15 hours)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web research and DB hooks.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construction-specific query templates.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 Advanced Features (Quotes, Document Search)</w:t>
      </w:r>
      <w:r w:rsidDel="00000000" w:rsidR="00000000" w:rsidRPr="00000000">
        <w:rPr>
          <w:rtl w:val="0"/>
        </w:rPr>
        <w:t xml:space="preserve"> (12 hours)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quote templating and embedding-based search.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file storage.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 Security and Testing</w:t>
      </w:r>
      <w:r w:rsidDel="00000000" w:rsidR="00000000" w:rsidRPr="00000000">
        <w:rPr>
          <w:rtl w:val="0"/>
        </w:rPr>
        <w:t xml:space="preserve"> (10 hours)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vulnerability scans (e.g., SQL injection, API auth).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testing with simulated construction scenarios.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6: Deployment and Polish</w:t>
      </w:r>
      <w:r w:rsidDel="00000000" w:rsidR="00000000" w:rsidRPr="00000000">
        <w:rPr>
          <w:rtl w:val="0"/>
        </w:rPr>
        <w:t xml:space="preserve"> (6 hours)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app; prepare training docs.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optimizations for performance.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w6hsted5m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Resource Estimates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Hours: 70 total (at $200/hour ≈ $14,000 value, bundled into fees).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Costs: $600 (APIs like SerpAPI $50/month, ElevenLabs $15/month; one-time setups).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Hardware: Client's computer only.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b2pypjn48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Risks and Mitigations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Delays: Early access to client's APIs/docs.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Accuracy: Train with client samples; add text fallback.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Sensitivity: Compliance checks for Bitcoin/mining regs.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Reliability: Stress tests for 24/7 operation.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ensures a professional, functional build. Contact for any adjustments.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