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3B157" w14:textId="430E82E0" w:rsidR="00EA61B6" w:rsidRDefault="00EA61B6" w:rsidP="00EA61B6">
      <w:pPr>
        <w:rPr>
          <w:rFonts w:ascii="Times New Roman" w:hAnsi="Times New Roman" w:cs="Times New Roman"/>
          <w:sz w:val="32"/>
        </w:rPr>
      </w:pPr>
      <w:r>
        <w:rPr>
          <w:rFonts w:ascii="Times New Roman" w:hAnsi="Times New Roman" w:cs="Times New Roman"/>
          <w:b/>
          <w:sz w:val="32"/>
        </w:rPr>
        <w:t>Prof</w:t>
      </w:r>
      <w:r w:rsidRPr="00AE5F89">
        <w:rPr>
          <w:rFonts w:ascii="Times New Roman" w:hAnsi="Times New Roman" w:cs="Times New Roman"/>
          <w:b/>
          <w:sz w:val="32"/>
        </w:rPr>
        <w:t>. Hannah E. Daly</w:t>
      </w:r>
      <w:r w:rsidRPr="00AE5F89">
        <w:rPr>
          <w:rFonts w:ascii="Times New Roman" w:hAnsi="Times New Roman" w:cs="Times New Roman"/>
          <w:sz w:val="32"/>
        </w:rPr>
        <w:t xml:space="preserve"> </w:t>
      </w:r>
      <w:r w:rsidRPr="00AE5F89">
        <w:rPr>
          <w:rFonts w:ascii="Times New Roman" w:hAnsi="Times New Roman" w:cs="Times New Roman"/>
          <w:sz w:val="32"/>
        </w:rPr>
        <w:tab/>
      </w:r>
    </w:p>
    <w:tbl>
      <w:tblPr>
        <w:tblStyle w:val="TableGrid"/>
        <w:tblpPr w:leftFromText="180" w:rightFromText="180" w:vertAnchor="text" w:tblpY="1"/>
        <w:tblOverlap w:val="never"/>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8"/>
      </w:tblGrid>
      <w:tr w:rsidR="00EA61B6" w:rsidRPr="00591234" w14:paraId="7398534C" w14:textId="77777777" w:rsidTr="00D47DE9">
        <w:trPr>
          <w:trHeight w:val="1635"/>
        </w:trPr>
        <w:tc>
          <w:tcPr>
            <w:tcW w:w="9918" w:type="dxa"/>
          </w:tcPr>
          <w:p w14:paraId="6C673803" w14:textId="178FC7B7" w:rsidR="00EA61B6" w:rsidRPr="00AE5F89" w:rsidRDefault="005E147C" w:rsidP="00D47DE9">
            <w:pPr>
              <w:pStyle w:val="NoSpacing"/>
              <w:spacing w:line="276" w:lineRule="auto"/>
              <w:jc w:val="right"/>
              <w:rPr>
                <w:rFonts w:cstheme="minorHAnsi"/>
              </w:rPr>
            </w:pPr>
            <w:r>
              <w:rPr>
                <w:noProof/>
              </w:rPr>
              <w:drawing>
                <wp:anchor distT="0" distB="0" distL="114300" distR="114300" simplePos="0" relativeHeight="251658240" behindDoc="0" locked="0" layoutInCell="1" allowOverlap="1" wp14:anchorId="72EC0C25" wp14:editId="01ED80D7">
                  <wp:simplePos x="0" y="0"/>
                  <wp:positionH relativeFrom="column">
                    <wp:posOffset>120058</wp:posOffset>
                  </wp:positionH>
                  <wp:positionV relativeFrom="paragraph">
                    <wp:posOffset>18415</wp:posOffset>
                  </wp:positionV>
                  <wp:extent cx="1643380" cy="1996440"/>
                  <wp:effectExtent l="0" t="0" r="0" b="0"/>
                  <wp:wrapNone/>
                  <wp:docPr id="729910780" name="Picture 1" descr="A person with curly hair wearing a scar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10780" name="Picture 1" descr="A person with curly hair wearing a scarf&#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43380" cy="1996440"/>
                          </a:xfrm>
                          <a:prstGeom prst="rect">
                            <a:avLst/>
                          </a:prstGeom>
                        </pic:spPr>
                      </pic:pic>
                    </a:graphicData>
                  </a:graphic>
                  <wp14:sizeRelH relativeFrom="page">
                    <wp14:pctWidth>0</wp14:pctWidth>
                  </wp14:sizeRelH>
                  <wp14:sizeRelV relativeFrom="page">
                    <wp14:pctHeight>0</wp14:pctHeight>
                  </wp14:sizeRelV>
                </wp:anchor>
              </w:drawing>
            </w:r>
            <w:r w:rsidR="00EA61B6" w:rsidRPr="00AE5F89">
              <w:rPr>
                <w:rFonts w:cstheme="minorHAnsi"/>
              </w:rPr>
              <w:t>School of Engineering</w:t>
            </w:r>
            <w:r>
              <w:rPr>
                <w:rFonts w:cstheme="minorHAnsi"/>
              </w:rPr>
              <w:t xml:space="preserve"> and Architecture</w:t>
            </w:r>
            <w:r w:rsidR="00EA61B6" w:rsidRPr="00AE5F89">
              <w:rPr>
                <w:rFonts w:cstheme="minorHAnsi"/>
              </w:rPr>
              <w:t>, University College Cork</w:t>
            </w:r>
          </w:p>
          <w:p w14:paraId="4EDCAA06" w14:textId="7615DFC5" w:rsidR="00EA61B6" w:rsidRPr="00AE5F89" w:rsidRDefault="00EA61B6" w:rsidP="00D47DE9">
            <w:pPr>
              <w:pStyle w:val="NoSpacing"/>
              <w:spacing w:line="276" w:lineRule="auto"/>
              <w:jc w:val="right"/>
              <w:rPr>
                <w:rFonts w:cstheme="minorHAnsi"/>
              </w:rPr>
            </w:pPr>
            <w:r w:rsidRPr="00AE5F89">
              <w:rPr>
                <w:rFonts w:cstheme="minorHAnsi"/>
                <w:b/>
              </w:rPr>
              <w:t>Telephone:</w:t>
            </w:r>
            <w:r w:rsidRPr="00AE5F89">
              <w:rPr>
                <w:rFonts w:cstheme="minorHAnsi"/>
              </w:rPr>
              <w:t xml:space="preserve"> +353 </w:t>
            </w:r>
            <w:r>
              <w:rPr>
                <w:rFonts w:cstheme="minorHAnsi"/>
              </w:rPr>
              <w:t>83 3606814</w:t>
            </w:r>
          </w:p>
          <w:p w14:paraId="0273876B" w14:textId="77777777" w:rsidR="00EA61B6" w:rsidRPr="00AE5F89" w:rsidRDefault="00EA61B6" w:rsidP="00D47DE9">
            <w:pPr>
              <w:pStyle w:val="NoSpacing"/>
              <w:spacing w:line="276" w:lineRule="auto"/>
              <w:jc w:val="right"/>
              <w:rPr>
                <w:rFonts w:cstheme="minorHAnsi"/>
              </w:rPr>
            </w:pPr>
            <w:r w:rsidRPr="00AE5F89">
              <w:rPr>
                <w:rFonts w:cstheme="minorHAnsi"/>
                <w:b/>
              </w:rPr>
              <w:t>Email:</w:t>
            </w:r>
            <w:r w:rsidRPr="00AE5F89">
              <w:rPr>
                <w:rFonts w:cstheme="minorHAnsi"/>
              </w:rPr>
              <w:t xml:space="preserve"> </w:t>
            </w:r>
            <w:hyperlink r:id="rId5" w:history="1">
              <w:r w:rsidRPr="00AE5F89">
                <w:rPr>
                  <w:rStyle w:val="Hyperlink"/>
                  <w:rFonts w:cstheme="minorHAnsi"/>
                </w:rPr>
                <w:t>h.daly@ucc.ie</w:t>
              </w:r>
            </w:hyperlink>
          </w:p>
          <w:p w14:paraId="251EC22E" w14:textId="77777777" w:rsidR="00EA61B6" w:rsidRPr="00AE5F89" w:rsidRDefault="00EA61B6" w:rsidP="00D47DE9">
            <w:pPr>
              <w:pStyle w:val="NoSpacing"/>
              <w:spacing w:line="276" w:lineRule="auto"/>
              <w:jc w:val="right"/>
              <w:rPr>
                <w:rFonts w:cstheme="minorHAnsi"/>
                <w:b/>
              </w:rPr>
            </w:pPr>
            <w:r w:rsidRPr="00AE5F89">
              <w:rPr>
                <w:rFonts w:cstheme="minorHAnsi"/>
                <w:b/>
              </w:rPr>
              <w:t xml:space="preserve">Web profile: </w:t>
            </w:r>
            <w:hyperlink r:id="rId6" w:history="1">
              <w:r w:rsidRPr="00283FA4">
                <w:rPr>
                  <w:rStyle w:val="Hyperlink"/>
                </w:rPr>
                <w:t>www.hannahdaly.ie</w:t>
              </w:r>
            </w:hyperlink>
            <w:r>
              <w:t xml:space="preserve"> </w:t>
            </w:r>
          </w:p>
          <w:p w14:paraId="280C1BEE" w14:textId="77777777" w:rsidR="00EA61B6" w:rsidRPr="00591234" w:rsidRDefault="00EA61B6" w:rsidP="00D47DE9">
            <w:pPr>
              <w:pStyle w:val="NoSpacing"/>
              <w:spacing w:line="276" w:lineRule="auto"/>
              <w:jc w:val="right"/>
              <w:rPr>
                <w:rFonts w:ascii="Times New Roman" w:hAnsi="Times New Roman" w:cs="Times New Roman"/>
                <w:b/>
              </w:rPr>
            </w:pPr>
            <w:r>
              <w:rPr>
                <w:rFonts w:cstheme="minorHAnsi"/>
                <w:b/>
              </w:rPr>
              <w:t>Google Scholar</w:t>
            </w:r>
            <w:r w:rsidRPr="00AE5F89">
              <w:rPr>
                <w:rFonts w:cstheme="minorHAnsi"/>
                <w:b/>
              </w:rPr>
              <w:t xml:space="preserve">: </w:t>
            </w:r>
            <w:hyperlink r:id="rId7" w:history="1">
              <w:r w:rsidRPr="00AE5F89">
                <w:rPr>
                  <w:rStyle w:val="Hyperlink"/>
                  <w:rFonts w:cstheme="minorHAnsi"/>
                </w:rPr>
                <w:t>http://tiny.cc/21kwez</w:t>
              </w:r>
            </w:hyperlink>
            <w:r>
              <w:rPr>
                <w:b/>
              </w:rPr>
              <w:t xml:space="preserve"> </w:t>
            </w:r>
          </w:p>
        </w:tc>
      </w:tr>
    </w:tbl>
    <w:p w14:paraId="0F603BF3" w14:textId="46F8796F" w:rsidR="006A4CAB" w:rsidRDefault="006A4CAB"/>
    <w:p w14:paraId="68D16834" w14:textId="77777777" w:rsidR="005E147C" w:rsidRDefault="005E147C" w:rsidP="00EA61B6"/>
    <w:p w14:paraId="039CEC4B" w14:textId="081DC248" w:rsidR="005E147C" w:rsidRDefault="005E147C" w:rsidP="00EA61B6"/>
    <w:p w14:paraId="46D4B0E5" w14:textId="77777777" w:rsidR="005E147C" w:rsidRDefault="005E147C" w:rsidP="00EA61B6"/>
    <w:p w14:paraId="1AABF508" w14:textId="6E4BDD7B" w:rsidR="00EA61B6" w:rsidRDefault="00EA61B6" w:rsidP="00EA61B6">
      <w:bookmarkStart w:id="0" w:name="OLE_LINK3"/>
      <w:r>
        <w:t xml:space="preserve">Hannah Daly is Professor of Sustainable Energy at University College Cork, where she </w:t>
      </w:r>
      <w:r>
        <w:t>co-</w:t>
      </w:r>
      <w:r>
        <w:t xml:space="preserve">leads the Energy Policy and Modelling Group. Her research focuses on modelling national and global decarbonisation pathways, with particular expertise in energy systems, carbon budgets, and climate policy. She is Principal Investigator of multi-million-euro </w:t>
      </w:r>
      <w:r>
        <w:t xml:space="preserve">research </w:t>
      </w:r>
      <w:r>
        <w:t xml:space="preserve">projects, </w:t>
      </w:r>
      <w:r w:rsidR="00B80845">
        <w:t xml:space="preserve">serves as the founding Programme Director of UCC’s new BSc Sustainability, </w:t>
      </w:r>
      <w:r>
        <w:t>and has served as a lead author of Ireland’s Climate Change Assessment.</w:t>
      </w:r>
    </w:p>
    <w:p w14:paraId="5DE78C6B" w14:textId="17720C59" w:rsidR="00EA61B6" w:rsidRDefault="00EA61B6" w:rsidP="00EA61B6">
      <w:r>
        <w:t xml:space="preserve">Before joining UCC, Hannah worked at the International Energy Agency in Paris, </w:t>
      </w:r>
      <w:r>
        <w:t>leading</w:t>
      </w:r>
      <w:r>
        <w:t xml:space="preserve"> the World Energy Outlook </w:t>
      </w:r>
      <w:r>
        <w:t xml:space="preserve">work </w:t>
      </w:r>
      <w:r>
        <w:t>on energy access and sustainable development. She is a recognised public voice on climate and energy, writing a monthly column for The Irish Times</w:t>
      </w:r>
      <w:r>
        <w:t>,</w:t>
      </w:r>
      <w:r>
        <w:t xml:space="preserve"> and frequently advis</w:t>
      </w:r>
      <w:r>
        <w:t>es</w:t>
      </w:r>
      <w:r>
        <w:t xml:space="preserve"> government, parliament,</w:t>
      </w:r>
      <w:r>
        <w:t xml:space="preserve"> civil society,</w:t>
      </w:r>
      <w:r>
        <w:t xml:space="preserve"> and international organisations.</w:t>
      </w:r>
    </w:p>
    <w:p w14:paraId="412132B0" w14:textId="46058CB6" w:rsidR="00EA61B6" w:rsidRDefault="00EA61B6" w:rsidP="00EA61B6">
      <w:r w:rsidRPr="00EA61B6">
        <w:t xml:space="preserve">She was born when </w:t>
      </w:r>
      <w:r>
        <w:t xml:space="preserve">atmospheric </w:t>
      </w:r>
      <w:r w:rsidRPr="00EA61B6">
        <w:t>CO</w:t>
      </w:r>
      <w:r w:rsidRPr="00EA61B6">
        <w:rPr>
          <w:vertAlign w:val="subscript"/>
        </w:rPr>
        <w:t>2</w:t>
      </w:r>
      <w:r w:rsidRPr="00EA61B6">
        <w:t xml:space="preserve"> concentrations </w:t>
      </w:r>
      <w:r>
        <w:t>were</w:t>
      </w:r>
      <w:r w:rsidRPr="00EA61B6">
        <w:t xml:space="preserve"> 351 parts per million</w:t>
      </w:r>
      <w:r>
        <w:t xml:space="preserve">; they now </w:t>
      </w:r>
      <w:r w:rsidR="00B80845">
        <w:t>stand at nearly</w:t>
      </w:r>
      <w:r>
        <w:t xml:space="preserve"> </w:t>
      </w:r>
      <w:r w:rsidRPr="00EA61B6">
        <w:t>430 parts per million.</w:t>
      </w:r>
    </w:p>
    <w:p w14:paraId="6B2698BD" w14:textId="40B00D48" w:rsidR="00C95260" w:rsidRDefault="00C95260" w:rsidP="00EA61B6"/>
    <w:bookmarkEnd w:id="0"/>
    <w:p w14:paraId="0FEF2FDD" w14:textId="69A09D13" w:rsidR="005E147C" w:rsidRDefault="005E147C" w:rsidP="00EA61B6"/>
    <w:p w14:paraId="20D409A0" w14:textId="77777777" w:rsidR="00C95260" w:rsidRDefault="00C95260" w:rsidP="00EA61B6"/>
    <w:sectPr w:rsidR="00C9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B6"/>
    <w:rsid w:val="00305036"/>
    <w:rsid w:val="003E558C"/>
    <w:rsid w:val="005E147C"/>
    <w:rsid w:val="006964DB"/>
    <w:rsid w:val="006A4CAB"/>
    <w:rsid w:val="00747A96"/>
    <w:rsid w:val="009E16F0"/>
    <w:rsid w:val="00B80845"/>
    <w:rsid w:val="00B86EC7"/>
    <w:rsid w:val="00C90341"/>
    <w:rsid w:val="00C95260"/>
    <w:rsid w:val="00EA61B6"/>
    <w:rsid w:val="00FF3C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4EBA"/>
  <w15:chartTrackingRefBased/>
  <w15:docId w15:val="{3A022384-BD77-F440-8784-43CD67B0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1B6"/>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EA6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1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1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1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1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1B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A61B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A61B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A61B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A61B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A61B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A61B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A61B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A61B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A61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B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A6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1B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A61B6"/>
    <w:pPr>
      <w:spacing w:before="160"/>
      <w:jc w:val="center"/>
    </w:pPr>
    <w:rPr>
      <w:i/>
      <w:iCs/>
      <w:color w:val="404040" w:themeColor="text1" w:themeTint="BF"/>
    </w:rPr>
  </w:style>
  <w:style w:type="character" w:customStyle="1" w:styleId="QuoteChar">
    <w:name w:val="Quote Char"/>
    <w:basedOn w:val="DefaultParagraphFont"/>
    <w:link w:val="Quote"/>
    <w:uiPriority w:val="29"/>
    <w:rsid w:val="00EA61B6"/>
    <w:rPr>
      <w:i/>
      <w:iCs/>
      <w:color w:val="404040" w:themeColor="text1" w:themeTint="BF"/>
      <w:lang w:val="en-GB"/>
    </w:rPr>
  </w:style>
  <w:style w:type="paragraph" w:styleId="ListParagraph">
    <w:name w:val="List Paragraph"/>
    <w:basedOn w:val="Normal"/>
    <w:uiPriority w:val="34"/>
    <w:qFormat/>
    <w:rsid w:val="00EA61B6"/>
    <w:pPr>
      <w:ind w:left="720"/>
      <w:contextualSpacing/>
    </w:pPr>
  </w:style>
  <w:style w:type="character" w:styleId="IntenseEmphasis">
    <w:name w:val="Intense Emphasis"/>
    <w:basedOn w:val="DefaultParagraphFont"/>
    <w:uiPriority w:val="21"/>
    <w:qFormat/>
    <w:rsid w:val="00EA61B6"/>
    <w:rPr>
      <w:i/>
      <w:iCs/>
      <w:color w:val="0F4761" w:themeColor="accent1" w:themeShade="BF"/>
    </w:rPr>
  </w:style>
  <w:style w:type="paragraph" w:styleId="IntenseQuote">
    <w:name w:val="Intense Quote"/>
    <w:basedOn w:val="Normal"/>
    <w:next w:val="Normal"/>
    <w:link w:val="IntenseQuoteChar"/>
    <w:uiPriority w:val="30"/>
    <w:qFormat/>
    <w:rsid w:val="00EA6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1B6"/>
    <w:rPr>
      <w:i/>
      <w:iCs/>
      <w:color w:val="0F4761" w:themeColor="accent1" w:themeShade="BF"/>
      <w:lang w:val="en-GB"/>
    </w:rPr>
  </w:style>
  <w:style w:type="character" w:styleId="IntenseReference">
    <w:name w:val="Intense Reference"/>
    <w:basedOn w:val="DefaultParagraphFont"/>
    <w:uiPriority w:val="32"/>
    <w:qFormat/>
    <w:rsid w:val="00EA61B6"/>
    <w:rPr>
      <w:b/>
      <w:bCs/>
      <w:smallCaps/>
      <w:color w:val="0F4761" w:themeColor="accent1" w:themeShade="BF"/>
      <w:spacing w:val="5"/>
    </w:rPr>
  </w:style>
  <w:style w:type="paragraph" w:styleId="NoSpacing">
    <w:name w:val="No Spacing"/>
    <w:uiPriority w:val="1"/>
    <w:qFormat/>
    <w:rsid w:val="00EA61B6"/>
    <w:rPr>
      <w:kern w:val="0"/>
      <w:sz w:val="22"/>
      <w:szCs w:val="22"/>
      <w14:ligatures w14:val="none"/>
    </w:rPr>
  </w:style>
  <w:style w:type="character" w:styleId="Hyperlink">
    <w:name w:val="Hyperlink"/>
    <w:basedOn w:val="DefaultParagraphFont"/>
    <w:uiPriority w:val="99"/>
    <w:unhideWhenUsed/>
    <w:rsid w:val="00EA61B6"/>
    <w:rPr>
      <w:color w:val="467886" w:themeColor="hyperlink"/>
      <w:u w:val="single"/>
    </w:rPr>
  </w:style>
  <w:style w:type="table" w:styleId="TableGrid">
    <w:name w:val="Table Grid"/>
    <w:basedOn w:val="TableNormal"/>
    <w:uiPriority w:val="39"/>
    <w:rsid w:val="00EA61B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iny.cc/21kwe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nnahdaly.ie" TargetMode="External"/><Relationship Id="rId5" Type="http://schemas.openxmlformats.org/officeDocument/2006/relationships/hyperlink" Target="mailto:h.daly@ucc.ie"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E. Daly</dc:creator>
  <cp:keywords/>
  <dc:description/>
  <cp:lastModifiedBy>Hannah E. Daly</cp:lastModifiedBy>
  <cp:revision>5</cp:revision>
  <dcterms:created xsi:type="dcterms:W3CDTF">2025-09-01T07:49:00Z</dcterms:created>
  <dcterms:modified xsi:type="dcterms:W3CDTF">2025-09-01T09:54:00Z</dcterms:modified>
</cp:coreProperties>
</file>