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51146474"/>
        <w:docPartObj>
          <w:docPartGallery w:val="Cover Pages"/>
          <w:docPartUnique/>
        </w:docPartObj>
      </w:sdtPr>
      <w:sdtEndPr>
        <w:rPr>
          <w:color w:val="345A8A" w:themeColor="accent1" w:themeShade="B5"/>
          <w:sz w:val="32"/>
          <w:szCs w:val="32"/>
        </w:rPr>
      </w:sdtEndPr>
      <w:sdtContent>
        <w:p w14:paraId="1638B55F" w14:textId="50D45B9E" w:rsidR="00006668" w:rsidRDefault="00006668">
          <w:r>
            <w:rPr>
              <w:noProof/>
            </w:rPr>
            <mc:AlternateContent>
              <mc:Choice Requires="wpg">
                <w:drawing>
                  <wp:anchor distT="0" distB="0" distL="114300" distR="114300" simplePos="0" relativeHeight="251659264" behindDoc="1" locked="1" layoutInCell="0" allowOverlap="1" wp14:anchorId="1892B5B6" wp14:editId="7DCBADFC">
                    <wp:simplePos x="0" y="0"/>
                    <wp:positionH relativeFrom="page">
                      <wp:posOffset>365760</wp:posOffset>
                    </wp:positionH>
                    <wp:positionV relativeFrom="page">
                      <wp:posOffset>365760</wp:posOffset>
                    </wp:positionV>
                    <wp:extent cx="7040880" cy="9326880"/>
                    <wp:effectExtent l="19050" t="19050" r="26670" b="26670"/>
                    <wp:wrapNone/>
                    <wp:docPr id="44" name="Group 44"/>
                    <wp:cNvGraphicFramePr/>
                    <a:graphic xmlns:a="http://schemas.openxmlformats.org/drawingml/2006/main">
                      <a:graphicData uri="http://schemas.microsoft.com/office/word/2010/wordprocessingGroup">
                        <wpg:wgp>
                          <wpg:cNvGrpSpPr/>
                          <wpg:grpSpPr>
                            <a:xfrm>
                              <a:off x="0" y="0"/>
                              <a:ext cx="7040880" cy="9326880"/>
                              <a:chOff x="0" y="0"/>
                              <a:chExt cx="7040880" cy="9326880"/>
                            </a:xfrm>
                          </wpg:grpSpPr>
                          <wps:wsp>
                            <wps:cNvPr id="51" name="AutoShape 57"/>
                            <wps:cNvSpPr>
                              <a:spLocks noChangeArrowheads="1"/>
                            </wps:cNvSpPr>
                            <wps:spPr bwMode="auto">
                              <a:xfrm>
                                <a:off x="0" y="0"/>
                                <a:ext cx="7040880" cy="9326880"/>
                              </a:xfrm>
                              <a:prstGeom prst="roundRect">
                                <a:avLst>
                                  <a:gd name="adj" fmla="val 1921"/>
                                </a:avLst>
                              </a:prstGeom>
                              <a:solidFill>
                                <a:schemeClr val="bg1">
                                  <a:lumMod val="95000"/>
                                  <a:lumOff val="0"/>
                                </a:schemeClr>
                              </a:solidFill>
                              <a:ln w="38100">
                                <a:solidFill>
                                  <a:schemeClr val="tx2">
                                    <a:lumMod val="40000"/>
                                    <a:lumOff val="60000"/>
                                  </a:schemeClr>
                                </a:solidFill>
                                <a:round/>
                                <a:headEnd/>
                                <a:tailEnd/>
                              </a:ln>
                            </wps:spPr>
                            <wps:bodyPr rot="0" vert="horz" wrap="square" lIns="91440" tIns="45720" rIns="91440" bIns="45720" anchor="t" anchorCtr="0" upright="1">
                              <a:noAutofit/>
                            </wps:bodyPr>
                          </wps:wsp>
                          <wpg:grpSp>
                            <wpg:cNvPr id="13" name="Group 13"/>
                            <wpg:cNvGrpSpPr/>
                            <wpg:grpSpPr>
                              <a:xfrm>
                                <a:off x="571500" y="1695450"/>
                                <a:ext cx="5905500" cy="1619250"/>
                                <a:chOff x="0" y="0"/>
                                <a:chExt cx="5905500" cy="1619250"/>
                              </a:xfrm>
                            </wpg:grpSpPr>
                            <wps:wsp>
                              <wps:cNvPr id="53" name="AutoShape 59"/>
                              <wps:cNvSpPr>
                                <a:spLocks noChangeArrowheads="1"/>
                              </wps:cNvSpPr>
                              <wps:spPr bwMode="auto">
                                <a:xfrm>
                                  <a:off x="0" y="0"/>
                                  <a:ext cx="316865" cy="1619250"/>
                                </a:xfrm>
                                <a:prstGeom prst="roundRect">
                                  <a:avLst>
                                    <a:gd name="adj" fmla="val 21741"/>
                                  </a:avLst>
                                </a:prstGeom>
                                <a:gradFill rotWithShape="1">
                                  <a:gsLst>
                                    <a:gs pos="0">
                                      <a:schemeClr val="tx2">
                                        <a:lumMod val="60000"/>
                                        <a:lumOff val="40000"/>
                                      </a:schemeClr>
                                    </a:gs>
                                    <a:gs pos="100000">
                                      <a:schemeClr val="tx2">
                                        <a:lumMod val="40000"/>
                                        <a:lumOff val="60000"/>
                                      </a:schemeClr>
                                    </a:gs>
                                  </a:gsLst>
                                  <a:lin ang="5400000" scaled="1"/>
                                </a:gra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AutoShape 60"/>
                              <wps:cNvSpPr>
                                <a:spLocks noChangeArrowheads="1"/>
                              </wps:cNvSpPr>
                              <wps:spPr bwMode="auto">
                                <a:xfrm>
                                  <a:off x="190500" y="0"/>
                                  <a:ext cx="5715000" cy="1619250"/>
                                </a:xfrm>
                                <a:prstGeom prst="roundRect">
                                  <a:avLst>
                                    <a:gd name="adj" fmla="val 0"/>
                                  </a:avLst>
                                </a:prstGeom>
                                <a:gradFill rotWithShape="1">
                                  <a:gsLst>
                                    <a:gs pos="0">
                                      <a:schemeClr val="tx2">
                                        <a:lumMod val="40000"/>
                                        <a:lumOff val="60000"/>
                                      </a:schemeClr>
                                    </a:gs>
                                    <a:gs pos="100000">
                                      <a:schemeClr val="accent1">
                                        <a:lumMod val="40000"/>
                                        <a:lumOff val="60000"/>
                                      </a:schemeClr>
                                    </a:gs>
                                  </a:gsLst>
                                  <a:lin ang="5400000" scaled="1"/>
                                </a:gradFill>
                                <a:ln>
                                  <a:noFill/>
                                </a:ln>
                                <a:extLst>
                                  <a:ext uri="{91240B29-F687-4f45-9708-019B960494DF}">
                                    <a14:hiddenLine xmlns:a14="http://schemas.microsoft.com/office/drawing/2010/main" w="9525">
                                      <a:solidFill>
                                        <a:srgbClr val="000000"/>
                                      </a:solidFill>
                                      <a:round/>
                                      <a:headEnd/>
                                      <a:tailEnd/>
                                    </a14:hiddenLine>
                                  </a:ext>
                                </a:extLst>
                              </wps:spPr>
                              <wps:txbx>
                                <w:txbxContent>
                                  <w:sdt>
                                    <w:sdtPr>
                                      <w:rPr>
                                        <w:rFonts w:asciiTheme="majorHAnsi" w:eastAsiaTheme="majorEastAsia" w:hAnsiTheme="majorHAnsi" w:cstheme="majorBidi"/>
                                        <w:color w:val="1F497D" w:themeColor="text2"/>
                                        <w:sz w:val="44"/>
                                        <w:szCs w:val="44"/>
                                      </w:rPr>
                                      <w:alias w:val="Title"/>
                                      <w:id w:val="8081538"/>
                                      <w:dataBinding w:prefixMappings="xmlns:ns0='http://purl.org/dc/elements/1.1/' xmlns:ns1='http://schemas.openxmlformats.org/package/2006/metadata/core-properties' " w:xpath="/ns1:coreProperties[1]/ns0:title[1]" w:storeItemID="{6C3C8BC8-F283-45AE-878A-BAB7291924A1}"/>
                                      <w:text/>
                                    </w:sdtPr>
                                    <w:sdtContent>
                                      <w:p w14:paraId="50B25D0E" w14:textId="4FE7BED5" w:rsidR="00C02045" w:rsidRDefault="00C02045">
                                        <w:pPr>
                                          <w:spacing w:before="60" w:after="60"/>
                                          <w:rPr>
                                            <w:rFonts w:asciiTheme="majorHAnsi" w:eastAsiaTheme="majorEastAsia" w:hAnsiTheme="majorHAnsi" w:cstheme="majorBidi"/>
                                            <w:color w:val="1F497D" w:themeColor="text2"/>
                                            <w:sz w:val="44"/>
                                            <w:szCs w:val="44"/>
                                          </w:rPr>
                                        </w:pPr>
                                        <w:r>
                                          <w:rPr>
                                            <w:rFonts w:asciiTheme="majorHAnsi" w:eastAsiaTheme="majorEastAsia" w:hAnsiTheme="majorHAnsi" w:cstheme="majorBidi"/>
                                            <w:color w:val="1F497D" w:themeColor="text2"/>
                                            <w:sz w:val="44"/>
                                            <w:szCs w:val="44"/>
                                          </w:rPr>
                                          <w:t>Shiffman Calendar User Guide</w:t>
                                        </w:r>
                                      </w:p>
                                    </w:sdtContent>
                                  </w:sdt>
                                  <w:sdt>
                                    <w:sdtPr>
                                      <w:rPr>
                                        <w:rFonts w:asciiTheme="majorHAnsi" w:hAnsiTheme="majorHAnsi"/>
                                        <w:noProof/>
                                        <w:color w:val="1F497D" w:themeColor="text2"/>
                                        <w:sz w:val="32"/>
                                        <w:szCs w:val="32"/>
                                      </w:rPr>
                                      <w:alias w:val="Subtitle"/>
                                      <w:tag w:val="Subtitle"/>
                                      <w:id w:val="8081539"/>
                                      <w:showingPlcHdr/>
                                      <w:text/>
                                    </w:sdtPr>
                                    <w:sdtContent>
                                      <w:p w14:paraId="65A8CFEE" w14:textId="7DEDC85D" w:rsidR="00C02045" w:rsidRDefault="00C02045">
                                        <w:pPr>
                                          <w:pBdr>
                                            <w:bottom w:val="dotted" w:sz="4" w:space="6" w:color="1F497D" w:themeColor="text2"/>
                                          </w:pBdr>
                                          <w:spacing w:after="60"/>
                                          <w:rPr>
                                            <w:rFonts w:asciiTheme="majorHAnsi" w:hAnsiTheme="majorHAnsi"/>
                                            <w:noProof/>
                                            <w:color w:val="1F497D" w:themeColor="text2"/>
                                            <w:sz w:val="32"/>
                                            <w:szCs w:val="32"/>
                                          </w:rPr>
                                        </w:pPr>
                                        <w:r>
                                          <w:rPr>
                                            <w:rFonts w:asciiTheme="majorHAnsi" w:hAnsiTheme="majorHAnsi"/>
                                            <w:noProof/>
                                            <w:color w:val="1F497D" w:themeColor="text2"/>
                                            <w:sz w:val="32"/>
                                            <w:szCs w:val="32"/>
                                          </w:rPr>
                                          <w:t xml:space="preserve">     </w:t>
                                        </w:r>
                                      </w:p>
                                    </w:sdtContent>
                                  </w:sdt>
                                  <w:p w14:paraId="183DC23E" w14:textId="5AB76E9F" w:rsidR="00C02045" w:rsidRDefault="00C02045">
                                    <w:pPr>
                                      <w:spacing w:after="60"/>
                                      <w:rPr>
                                        <w:rFonts w:asciiTheme="majorHAnsi" w:hAnsiTheme="majorHAnsi"/>
                                        <w:noProof/>
                                        <w:color w:val="1F497D" w:themeColor="text2"/>
                                        <w:sz w:val="28"/>
                                        <w:szCs w:val="28"/>
                                      </w:rPr>
                                    </w:pPr>
                                    <w:sdt>
                                      <w:sdtPr>
                                        <w:rPr>
                                          <w:rFonts w:asciiTheme="majorHAnsi" w:hAnsiTheme="majorHAnsi"/>
                                          <w:noProof/>
                                          <w:color w:val="1F497D" w:themeColor="text2"/>
                                          <w:sz w:val="28"/>
                                          <w:szCs w:val="28"/>
                                        </w:rPr>
                                        <w:alias w:val="Author"/>
                                        <w:id w:val="8081540"/>
                                        <w:showingPlcHdr/>
                                        <w:dataBinding w:prefixMappings="xmlns:ns0='http://purl.org/dc/elements/1.1/' xmlns:ns1='http://schemas.openxmlformats.org/package/2006/metadata/core-properties' " w:xpath="/ns1:coreProperties[1]/ns0:creator[1]" w:storeItemID="{6C3C8BC8-F283-45AE-878A-BAB7291924A1}"/>
                                        <w:text/>
                                      </w:sdtPr>
                                      <w:sdtContent>
                                        <w:r>
                                          <w:rPr>
                                            <w:rFonts w:asciiTheme="majorHAnsi" w:hAnsiTheme="majorHAnsi"/>
                                            <w:noProof/>
                                            <w:color w:val="1F497D" w:themeColor="text2"/>
                                            <w:sz w:val="28"/>
                                            <w:szCs w:val="28"/>
                                          </w:rPr>
                                          <w:t xml:space="preserve">     </w:t>
                                        </w:r>
                                      </w:sdtContent>
                                    </w:sdt>
                                  </w:p>
                                </w:txbxContent>
                              </wps:txbx>
                              <wps:bodyPr rot="0" vert="horz" wrap="square" lIns="91440" tIns="45720" rIns="91440" bIns="45720" anchor="ctr" anchorCtr="0" upright="1">
                                <a:noAutofit/>
                              </wps:bodyPr>
                            </wps:wsp>
                          </wpg:grpSp>
                        </wpg:wgp>
                      </a:graphicData>
                    </a:graphic>
                  </wp:anchor>
                </w:drawing>
              </mc:Choice>
              <mc:Fallback>
                <w:pict>
                  <v:group id="Group 44" o:spid="_x0000_s1026" style="position:absolute;margin-left:28.8pt;margin-top:28.8pt;width:554.4pt;height:734.4pt;z-index:-251657216;mso-position-horizontal-relative:page;mso-position-vertical-relative:page" coordsize="7040880,93268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" o:allowincell="f">
                    <v:roundrect id="AutoShape 57" o:spid="_x0000_s1027" style="position:absolute;width:7040880;height:9326880;visibility:visible;mso-wrap-style:square;v-text-anchor:top" arcsize="1259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pFTrxAAA&#10;ANsAAAAPAAAAZHJzL2Rvd25yZXYueG1sRI9Bi8IwFITvwv6H8Ba8iKYKFalGkUVZ8SCoe9nbo3m2&#10;pc1Lt8m29d8bQfA4zMw3zGrTm0q01LjCsoLpJAJBnFpdcKbg57ofL0A4j6yxskwK7uRgs/4YrDDR&#10;tuMztRefiQBhl6CC3Ps6kdKlORl0E1sTB+9mG4M+yCaTusEuwE0lZ1E0lwYLDgs51vSVU1pe/o0C&#10;+Svj4/ffqVtE5ay/l6O2jHetUsPPfrsE4an37/CrfdAK4ik8v4QfINc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aRU68QAAADbAAAADwAAAAAAAAAAAAAAAACXAgAAZHJzL2Rv&#10;d25yZXYueG1sUEsFBgAAAAAEAAQA9QAAAIgDAAAAAA==&#10;" fillcolor="#f2f2f2 [3052]" strokecolor="#8db3e2 [1311]" strokeweight="3pt"/>
                    <v:group id="Group 13" o:spid="_x0000_s1028" style="position:absolute;left:571500;top:1695450;width:5905500;height:1619250" coordsize="5905500,16192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He9cbcIAAADbAAAADwAA&#10;AAAAAAAAAAAAAACpAgAAZHJzL2Rvd25yZXYueG1sUEsFBgAAAAAEAAQA+gAAAJgDAAAAAA==&#10;">
                      <v:roundrect id="AutoShape 59" o:spid="_x0000_s1029" style="position:absolute;width:316865;height:1619250;visibility:visible;mso-wrap-style:square;v-text-anchor:top" arcsize="14248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ThQKwAAA&#10;ANsAAAAPAAAAZHJzL2Rvd25yZXYueG1sRI9Bi8IwFITvC/6H8ARva1rFRapRVCh4EnQF8fZonm2x&#10;eSlJtPXfG2Fhj8PMfMMs171pxJOcry0rSMcJCOLC6ppLBeff/HsOwgdkjY1lUvAiD+vV4GuJmbYd&#10;H+l5CqWIEPYZKqhCaDMpfVGRQT+2LXH0btYZDFG6UmqHXYSbRk6S5EcarDkuVNjSrqLifnoYBZP8&#10;0kiK7C6vX2m6dQ99vR+UGg37zQJEoD78h//ae61gNoXPl/gD5OoN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oThQKwAAAANsAAAAPAAAAAAAAAAAAAAAAAJcCAABkcnMvZG93bnJl&#10;di54bWxQSwUGAAAAAAQABAD1AAAAhAMAAAAA&#10;" fillcolor="#548dd4 [1951]" stroked="f">
                        <v:fill color2="#8db3e2 [1311]" rotate="t" focus="100%" type="gradient"/>
                      </v:roundrect>
                      <v:roundrect id="AutoShape 60" o:spid="_x0000_s1030" style="position:absolute;left:190500;width:5715000;height:1619250;visibility:visible;mso-wrap-style:square;v-text-anchor:middle" arcsize="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nfrixAAA&#10;ANsAAAAPAAAAZHJzL2Rvd25yZXYueG1sRI/dasJAFITvC77DcgTv6sZii0RXCULRFqH+PcAhe9wE&#10;s2djdmPi23cLBS+HmfmGWax6W4k7Nb50rGAyTkAQ506XbBScT5+vMxA+IGusHJOCB3lYLQcvC0y1&#10;6/hA92MwIkLYp6igCKFOpfR5QRb92NXE0bu4xmKIsjFSN9hFuK3kW5J8SIslx4UCa1oXlF+PrVXQ&#10;/rSnR5Z93c7G7/am3X13sw0qNRr22RxEoD48w//trVbwPoW/L/EHyOU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5364sQAAADbAAAADwAAAAAAAAAAAAAAAACXAgAAZHJzL2Rv&#10;d25yZXYueG1sUEsFBgAAAAAEAAQA9QAAAIgDAAAAAA==&#10;" fillcolor="#8db3e2 [1311]" stroked="f">
                        <v:fill color2="#b8cce4 [1300]" rotate="t" focus="100%" type="gradient"/>
                        <v:textbox>
                          <w:txbxContent>
                            <w:sdt>
                              <w:sdtPr>
                                <w:rPr>
                                  <w:rFonts w:asciiTheme="majorHAnsi" w:eastAsiaTheme="majorEastAsia" w:hAnsiTheme="majorHAnsi" w:cstheme="majorBidi"/>
                                  <w:color w:val="1F497D" w:themeColor="text2"/>
                                  <w:sz w:val="44"/>
                                  <w:szCs w:val="44"/>
                                </w:rPr>
                                <w:alias w:val="Title"/>
                                <w:id w:val="8081538"/>
                                <w:dataBinding w:prefixMappings="xmlns:ns0='http://purl.org/dc/elements/1.1/' xmlns:ns1='http://schemas.openxmlformats.org/package/2006/metadata/core-properties' " w:xpath="/ns1:coreProperties[1]/ns0:title[1]" w:storeItemID="{6C3C8BC8-F283-45AE-878A-BAB7291924A1}"/>
                                <w:text/>
                              </w:sdtPr>
                              <w:sdtContent>
                                <w:p w14:paraId="50B25D0E" w14:textId="4FE7BED5" w:rsidR="00C02045" w:rsidRDefault="00C02045">
                                  <w:pPr>
                                    <w:spacing w:before="60" w:after="60"/>
                                    <w:rPr>
                                      <w:rFonts w:asciiTheme="majorHAnsi" w:eastAsiaTheme="majorEastAsia" w:hAnsiTheme="majorHAnsi" w:cstheme="majorBidi"/>
                                      <w:color w:val="1F497D" w:themeColor="text2"/>
                                      <w:sz w:val="44"/>
                                      <w:szCs w:val="44"/>
                                    </w:rPr>
                                  </w:pPr>
                                  <w:r>
                                    <w:rPr>
                                      <w:rFonts w:asciiTheme="majorHAnsi" w:eastAsiaTheme="majorEastAsia" w:hAnsiTheme="majorHAnsi" w:cstheme="majorBidi"/>
                                      <w:color w:val="1F497D" w:themeColor="text2"/>
                                      <w:sz w:val="44"/>
                                      <w:szCs w:val="44"/>
                                    </w:rPr>
                                    <w:t>Shiffman Calendar User Guide</w:t>
                                  </w:r>
                                </w:p>
                              </w:sdtContent>
                            </w:sdt>
                            <w:sdt>
                              <w:sdtPr>
                                <w:rPr>
                                  <w:rFonts w:asciiTheme="majorHAnsi" w:hAnsiTheme="majorHAnsi"/>
                                  <w:noProof/>
                                  <w:color w:val="1F497D" w:themeColor="text2"/>
                                  <w:sz w:val="32"/>
                                  <w:szCs w:val="32"/>
                                </w:rPr>
                                <w:alias w:val="Subtitle"/>
                                <w:tag w:val="Subtitle"/>
                                <w:id w:val="8081539"/>
                                <w:showingPlcHdr/>
                                <w:text/>
                              </w:sdtPr>
                              <w:sdtContent>
                                <w:p w14:paraId="65A8CFEE" w14:textId="7DEDC85D" w:rsidR="00C02045" w:rsidRDefault="00C02045">
                                  <w:pPr>
                                    <w:pBdr>
                                      <w:bottom w:val="dotted" w:sz="4" w:space="6" w:color="1F497D" w:themeColor="text2"/>
                                    </w:pBdr>
                                    <w:spacing w:after="60"/>
                                    <w:rPr>
                                      <w:rFonts w:asciiTheme="majorHAnsi" w:hAnsiTheme="majorHAnsi"/>
                                      <w:noProof/>
                                      <w:color w:val="1F497D" w:themeColor="text2"/>
                                      <w:sz w:val="32"/>
                                      <w:szCs w:val="32"/>
                                    </w:rPr>
                                  </w:pPr>
                                  <w:r>
                                    <w:rPr>
                                      <w:rFonts w:asciiTheme="majorHAnsi" w:hAnsiTheme="majorHAnsi"/>
                                      <w:noProof/>
                                      <w:color w:val="1F497D" w:themeColor="text2"/>
                                      <w:sz w:val="32"/>
                                      <w:szCs w:val="32"/>
                                    </w:rPr>
                                    <w:t xml:space="preserve">     </w:t>
                                  </w:r>
                                </w:p>
                              </w:sdtContent>
                            </w:sdt>
                            <w:p w14:paraId="183DC23E" w14:textId="5AB76E9F" w:rsidR="00C02045" w:rsidRDefault="00C02045">
                              <w:pPr>
                                <w:spacing w:after="60"/>
                                <w:rPr>
                                  <w:rFonts w:asciiTheme="majorHAnsi" w:hAnsiTheme="majorHAnsi"/>
                                  <w:noProof/>
                                  <w:color w:val="1F497D" w:themeColor="text2"/>
                                  <w:sz w:val="28"/>
                                  <w:szCs w:val="28"/>
                                </w:rPr>
                              </w:pPr>
                              <w:sdt>
                                <w:sdtPr>
                                  <w:rPr>
                                    <w:rFonts w:asciiTheme="majorHAnsi" w:hAnsiTheme="majorHAnsi"/>
                                    <w:noProof/>
                                    <w:color w:val="1F497D" w:themeColor="text2"/>
                                    <w:sz w:val="28"/>
                                    <w:szCs w:val="28"/>
                                  </w:rPr>
                                  <w:alias w:val="Author"/>
                                  <w:id w:val="8081540"/>
                                  <w:showingPlcHdr/>
                                  <w:dataBinding w:prefixMappings="xmlns:ns0='http://purl.org/dc/elements/1.1/' xmlns:ns1='http://schemas.openxmlformats.org/package/2006/metadata/core-properties' " w:xpath="/ns1:coreProperties[1]/ns0:creator[1]" w:storeItemID="{6C3C8BC8-F283-45AE-878A-BAB7291924A1}"/>
                                  <w:text/>
                                </w:sdtPr>
                                <w:sdtContent>
                                  <w:r>
                                    <w:rPr>
                                      <w:rFonts w:asciiTheme="majorHAnsi" w:hAnsiTheme="majorHAnsi"/>
                                      <w:noProof/>
                                      <w:color w:val="1F497D" w:themeColor="text2"/>
                                      <w:sz w:val="28"/>
                                      <w:szCs w:val="28"/>
                                    </w:rPr>
                                    <w:t xml:space="preserve">     </w:t>
                                  </w:r>
                                </w:sdtContent>
                              </w:sdt>
                            </w:p>
                          </w:txbxContent>
                        </v:textbox>
                      </v:roundrect>
                    </v:group>
                    <w10:wrap anchorx="page" anchory="page"/>
                    <w10:anchorlock/>
                  </v:group>
                </w:pict>
              </mc:Fallback>
            </mc:AlternateContent>
          </w:r>
        </w:p>
        <w:p w14:paraId="7D4BA909" w14:textId="77777777" w:rsidR="00EB07B3" w:rsidRDefault="00EB07B3">
          <w:pPr>
            <w:rPr>
              <w:color w:val="345A8A" w:themeColor="accent1" w:themeShade="B5"/>
              <w:sz w:val="32"/>
              <w:szCs w:val="32"/>
            </w:rPr>
          </w:pPr>
        </w:p>
        <w:p w14:paraId="5AA0CAFC" w14:textId="77777777" w:rsidR="00EB07B3" w:rsidRDefault="00EB07B3">
          <w:pPr>
            <w:rPr>
              <w:color w:val="345A8A" w:themeColor="accent1" w:themeShade="B5"/>
              <w:sz w:val="32"/>
              <w:szCs w:val="32"/>
            </w:rPr>
          </w:pPr>
        </w:p>
        <w:p w14:paraId="6598042E" w14:textId="77777777" w:rsidR="00EB07B3" w:rsidRDefault="00EB07B3">
          <w:pPr>
            <w:rPr>
              <w:color w:val="345A8A" w:themeColor="accent1" w:themeShade="B5"/>
              <w:sz w:val="32"/>
              <w:szCs w:val="32"/>
            </w:rPr>
          </w:pPr>
        </w:p>
        <w:p w14:paraId="13E5425D" w14:textId="77777777" w:rsidR="00EB07B3" w:rsidRDefault="00EB07B3">
          <w:pPr>
            <w:rPr>
              <w:color w:val="345A8A" w:themeColor="accent1" w:themeShade="B5"/>
              <w:sz w:val="32"/>
              <w:szCs w:val="32"/>
            </w:rPr>
          </w:pPr>
        </w:p>
        <w:p w14:paraId="5D2FA19B" w14:textId="77777777" w:rsidR="00EB07B3" w:rsidRDefault="00EB07B3">
          <w:pPr>
            <w:rPr>
              <w:color w:val="345A8A" w:themeColor="accent1" w:themeShade="B5"/>
              <w:sz w:val="32"/>
              <w:szCs w:val="32"/>
            </w:rPr>
          </w:pPr>
        </w:p>
        <w:p w14:paraId="07579D84" w14:textId="77777777" w:rsidR="00EB07B3" w:rsidRDefault="00EB07B3">
          <w:pPr>
            <w:rPr>
              <w:color w:val="345A8A" w:themeColor="accent1" w:themeShade="B5"/>
              <w:sz w:val="32"/>
              <w:szCs w:val="32"/>
            </w:rPr>
          </w:pPr>
        </w:p>
        <w:p w14:paraId="47427B23" w14:textId="77777777" w:rsidR="00EB07B3" w:rsidRDefault="00EB07B3">
          <w:pPr>
            <w:rPr>
              <w:color w:val="345A8A" w:themeColor="accent1" w:themeShade="B5"/>
              <w:sz w:val="32"/>
              <w:szCs w:val="32"/>
            </w:rPr>
          </w:pPr>
        </w:p>
        <w:p w14:paraId="5C7AD1AB" w14:textId="77777777" w:rsidR="00EB07B3" w:rsidRDefault="00EB07B3">
          <w:pPr>
            <w:rPr>
              <w:color w:val="345A8A" w:themeColor="accent1" w:themeShade="B5"/>
              <w:sz w:val="32"/>
              <w:szCs w:val="32"/>
            </w:rPr>
          </w:pPr>
        </w:p>
        <w:p w14:paraId="6ECA72CC" w14:textId="77777777" w:rsidR="00EB07B3" w:rsidRDefault="00EB07B3">
          <w:pPr>
            <w:rPr>
              <w:color w:val="345A8A" w:themeColor="accent1" w:themeShade="B5"/>
              <w:sz w:val="32"/>
              <w:szCs w:val="32"/>
            </w:rPr>
          </w:pPr>
        </w:p>
        <w:p w14:paraId="67A2E89A" w14:textId="77777777" w:rsidR="00EB07B3" w:rsidRDefault="00EB07B3">
          <w:pPr>
            <w:rPr>
              <w:color w:val="345A8A" w:themeColor="accent1" w:themeShade="B5"/>
              <w:sz w:val="32"/>
              <w:szCs w:val="32"/>
            </w:rPr>
          </w:pPr>
        </w:p>
        <w:p w14:paraId="6FC25CBF" w14:textId="77777777" w:rsidR="00EB07B3" w:rsidRDefault="00EB07B3">
          <w:pPr>
            <w:rPr>
              <w:color w:val="345A8A" w:themeColor="accent1" w:themeShade="B5"/>
              <w:sz w:val="32"/>
              <w:szCs w:val="32"/>
            </w:rPr>
          </w:pPr>
        </w:p>
        <w:p w14:paraId="0E6CEE72" w14:textId="77777777" w:rsidR="00EB07B3" w:rsidRDefault="00EB07B3">
          <w:pPr>
            <w:rPr>
              <w:color w:val="345A8A" w:themeColor="accent1" w:themeShade="B5"/>
              <w:sz w:val="32"/>
              <w:szCs w:val="32"/>
            </w:rPr>
          </w:pPr>
        </w:p>
        <w:p w14:paraId="040443FD" w14:textId="77777777" w:rsidR="00EB07B3" w:rsidRDefault="00EB07B3">
          <w:pPr>
            <w:rPr>
              <w:color w:val="345A8A" w:themeColor="accent1" w:themeShade="B5"/>
              <w:sz w:val="32"/>
              <w:szCs w:val="32"/>
            </w:rPr>
          </w:pPr>
        </w:p>
        <w:p w14:paraId="32B0F9B5" w14:textId="77777777" w:rsidR="00EB07B3" w:rsidRDefault="00EB07B3">
          <w:pPr>
            <w:rPr>
              <w:color w:val="345A8A" w:themeColor="accent1" w:themeShade="B5"/>
              <w:sz w:val="32"/>
              <w:szCs w:val="32"/>
            </w:rPr>
          </w:pPr>
        </w:p>
        <w:p w14:paraId="2988FEA6" w14:textId="47667734" w:rsidR="00006668" w:rsidRDefault="00EB07B3">
          <w:pPr>
            <w:rPr>
              <w:rFonts w:asciiTheme="majorHAnsi" w:eastAsiaTheme="majorEastAsia" w:hAnsiTheme="majorHAnsi" w:cstheme="majorBidi"/>
              <w:b/>
              <w:bCs/>
              <w:color w:val="345A8A" w:themeColor="accent1" w:themeShade="B5"/>
              <w:sz w:val="32"/>
              <w:szCs w:val="32"/>
            </w:rPr>
          </w:pPr>
          <w:r>
            <w:rPr>
              <w:noProof/>
            </w:rPr>
            <w:drawing>
              <wp:inline distT="0" distB="0" distL="0" distR="0" wp14:anchorId="40F7CDBF" wp14:editId="7EA0CE99">
                <wp:extent cx="5486400" cy="3429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vice-2015-06-30-162357.png"/>
                        <pic:cNvPicPr/>
                      </pic:nvPicPr>
                      <pic:blipFill>
                        <a:blip r:embed="rId9">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r w:rsidR="00006668">
            <w:rPr>
              <w:color w:val="345A8A" w:themeColor="accent1" w:themeShade="B5"/>
              <w:sz w:val="32"/>
              <w:szCs w:val="32"/>
            </w:rPr>
            <w:br w:type="page"/>
          </w:r>
        </w:p>
      </w:sdtContent>
    </w:sdt>
    <w:sdt>
      <w:sdtPr>
        <w:id w:val="578483580"/>
        <w:docPartObj>
          <w:docPartGallery w:val="Table of Contents"/>
          <w:docPartUnique/>
        </w:docPartObj>
      </w:sdtPr>
      <w:sdtEndPr>
        <w:rPr>
          <w:rFonts w:asciiTheme="minorHAnsi" w:eastAsiaTheme="minorEastAsia" w:hAnsiTheme="minorHAnsi" w:cstheme="minorBidi"/>
          <w:noProof/>
          <w:color w:val="auto"/>
          <w:sz w:val="24"/>
          <w:szCs w:val="24"/>
        </w:rPr>
      </w:sdtEndPr>
      <w:sdtContent>
        <w:p w14:paraId="39A2938B" w14:textId="0AE90C49" w:rsidR="008C607E" w:rsidRDefault="008C607E">
          <w:pPr>
            <w:pStyle w:val="TOCHeading"/>
          </w:pPr>
          <w:r>
            <w:t>Table of Contents</w:t>
          </w:r>
        </w:p>
        <w:p w14:paraId="12BCF16E" w14:textId="77777777" w:rsidR="006B192C" w:rsidRDefault="008C607E">
          <w:pPr>
            <w:pStyle w:val="TOC1"/>
            <w:tabs>
              <w:tab w:val="right" w:leader="dot" w:pos="8630"/>
            </w:tabs>
            <w:rPr>
              <w:b w:val="0"/>
              <w:noProof/>
              <w:lang w:eastAsia="ja-JP"/>
            </w:rPr>
          </w:pPr>
          <w:r>
            <w:rPr>
              <w:b w:val="0"/>
            </w:rPr>
            <w:fldChar w:fldCharType="begin"/>
          </w:r>
          <w:r>
            <w:instrText xml:space="preserve"> TOC \o "1-3" \h \z \u </w:instrText>
          </w:r>
          <w:r>
            <w:rPr>
              <w:b w:val="0"/>
            </w:rPr>
            <w:fldChar w:fldCharType="separate"/>
          </w:r>
          <w:r w:rsidR="006B192C">
            <w:rPr>
              <w:noProof/>
            </w:rPr>
            <w:t>Launching the application</w:t>
          </w:r>
          <w:r w:rsidR="006B192C">
            <w:rPr>
              <w:noProof/>
            </w:rPr>
            <w:tab/>
          </w:r>
          <w:r w:rsidR="006B192C">
            <w:rPr>
              <w:noProof/>
            </w:rPr>
            <w:fldChar w:fldCharType="begin"/>
          </w:r>
          <w:r w:rsidR="006B192C">
            <w:rPr>
              <w:noProof/>
            </w:rPr>
            <w:instrText xml:space="preserve"> PAGEREF _Toc297396776 \h </w:instrText>
          </w:r>
          <w:r w:rsidR="006B192C">
            <w:rPr>
              <w:noProof/>
            </w:rPr>
          </w:r>
          <w:r w:rsidR="006B192C">
            <w:rPr>
              <w:noProof/>
            </w:rPr>
            <w:fldChar w:fldCharType="separate"/>
          </w:r>
          <w:r w:rsidR="006B192C">
            <w:rPr>
              <w:noProof/>
            </w:rPr>
            <w:t>3</w:t>
          </w:r>
          <w:r w:rsidR="006B192C">
            <w:rPr>
              <w:noProof/>
            </w:rPr>
            <w:fldChar w:fldCharType="end"/>
          </w:r>
        </w:p>
        <w:p w14:paraId="7586D60F" w14:textId="77777777" w:rsidR="006B192C" w:rsidRDefault="006B192C">
          <w:pPr>
            <w:pStyle w:val="TOC2"/>
            <w:tabs>
              <w:tab w:val="right" w:leader="dot" w:pos="8630"/>
            </w:tabs>
            <w:rPr>
              <w:b w:val="0"/>
              <w:noProof/>
              <w:sz w:val="24"/>
              <w:szCs w:val="24"/>
              <w:lang w:eastAsia="ja-JP"/>
            </w:rPr>
          </w:pPr>
          <w:r>
            <w:rPr>
              <w:noProof/>
            </w:rPr>
            <w:t>Device Configuration</w:t>
          </w:r>
          <w:r>
            <w:rPr>
              <w:noProof/>
            </w:rPr>
            <w:tab/>
          </w:r>
          <w:r>
            <w:rPr>
              <w:noProof/>
            </w:rPr>
            <w:fldChar w:fldCharType="begin"/>
          </w:r>
          <w:r>
            <w:rPr>
              <w:noProof/>
            </w:rPr>
            <w:instrText xml:space="preserve"> PAGEREF _Toc297396777 \h </w:instrText>
          </w:r>
          <w:r>
            <w:rPr>
              <w:noProof/>
            </w:rPr>
          </w:r>
          <w:r>
            <w:rPr>
              <w:noProof/>
            </w:rPr>
            <w:fldChar w:fldCharType="separate"/>
          </w:r>
          <w:r>
            <w:rPr>
              <w:noProof/>
            </w:rPr>
            <w:t>3</w:t>
          </w:r>
          <w:r>
            <w:rPr>
              <w:noProof/>
            </w:rPr>
            <w:fldChar w:fldCharType="end"/>
          </w:r>
        </w:p>
        <w:p w14:paraId="50CEFA21" w14:textId="77777777" w:rsidR="006B192C" w:rsidRDefault="006B192C">
          <w:pPr>
            <w:pStyle w:val="TOC1"/>
            <w:tabs>
              <w:tab w:val="right" w:leader="dot" w:pos="8630"/>
            </w:tabs>
            <w:rPr>
              <w:b w:val="0"/>
              <w:noProof/>
              <w:lang w:eastAsia="ja-JP"/>
            </w:rPr>
          </w:pPr>
          <w:r>
            <w:rPr>
              <w:noProof/>
            </w:rPr>
            <w:t>Configuration Guide</w:t>
          </w:r>
          <w:r>
            <w:rPr>
              <w:noProof/>
            </w:rPr>
            <w:tab/>
          </w:r>
          <w:r>
            <w:rPr>
              <w:noProof/>
            </w:rPr>
            <w:fldChar w:fldCharType="begin"/>
          </w:r>
          <w:r>
            <w:rPr>
              <w:noProof/>
            </w:rPr>
            <w:instrText xml:space="preserve"> PAGEREF _Toc297396778 \h </w:instrText>
          </w:r>
          <w:r>
            <w:rPr>
              <w:noProof/>
            </w:rPr>
          </w:r>
          <w:r>
            <w:rPr>
              <w:noProof/>
            </w:rPr>
            <w:fldChar w:fldCharType="separate"/>
          </w:r>
          <w:r>
            <w:rPr>
              <w:noProof/>
            </w:rPr>
            <w:t>5</w:t>
          </w:r>
          <w:r>
            <w:rPr>
              <w:noProof/>
            </w:rPr>
            <w:fldChar w:fldCharType="end"/>
          </w:r>
        </w:p>
        <w:p w14:paraId="2F5EA76B" w14:textId="77777777" w:rsidR="006B192C" w:rsidRDefault="006B192C">
          <w:pPr>
            <w:pStyle w:val="TOC2"/>
            <w:tabs>
              <w:tab w:val="right" w:leader="dot" w:pos="8630"/>
            </w:tabs>
            <w:rPr>
              <w:b w:val="0"/>
              <w:noProof/>
              <w:sz w:val="24"/>
              <w:szCs w:val="24"/>
              <w:lang w:eastAsia="ja-JP"/>
            </w:rPr>
          </w:pPr>
          <w:r>
            <w:rPr>
              <w:noProof/>
            </w:rPr>
            <w:t>Date Range Configuration</w:t>
          </w:r>
          <w:r>
            <w:rPr>
              <w:noProof/>
            </w:rPr>
            <w:tab/>
          </w:r>
          <w:r>
            <w:rPr>
              <w:noProof/>
            </w:rPr>
            <w:fldChar w:fldCharType="begin"/>
          </w:r>
          <w:r>
            <w:rPr>
              <w:noProof/>
            </w:rPr>
            <w:instrText xml:space="preserve"> PAGEREF _Toc297396779 \h </w:instrText>
          </w:r>
          <w:r>
            <w:rPr>
              <w:noProof/>
            </w:rPr>
          </w:r>
          <w:r>
            <w:rPr>
              <w:noProof/>
            </w:rPr>
            <w:fldChar w:fldCharType="separate"/>
          </w:r>
          <w:r>
            <w:rPr>
              <w:noProof/>
            </w:rPr>
            <w:t>5</w:t>
          </w:r>
          <w:r>
            <w:rPr>
              <w:noProof/>
            </w:rPr>
            <w:fldChar w:fldCharType="end"/>
          </w:r>
        </w:p>
        <w:p w14:paraId="5D498F22" w14:textId="77777777" w:rsidR="006B192C" w:rsidRDefault="006B192C">
          <w:pPr>
            <w:pStyle w:val="TOC2"/>
            <w:tabs>
              <w:tab w:val="right" w:leader="dot" w:pos="8630"/>
            </w:tabs>
            <w:rPr>
              <w:b w:val="0"/>
              <w:noProof/>
              <w:sz w:val="24"/>
              <w:szCs w:val="24"/>
              <w:lang w:eastAsia="ja-JP"/>
            </w:rPr>
          </w:pPr>
          <w:r>
            <w:rPr>
              <w:noProof/>
            </w:rPr>
            <w:t>Holiday Configuration</w:t>
          </w:r>
          <w:r>
            <w:rPr>
              <w:noProof/>
            </w:rPr>
            <w:tab/>
          </w:r>
          <w:r>
            <w:rPr>
              <w:noProof/>
            </w:rPr>
            <w:fldChar w:fldCharType="begin"/>
          </w:r>
          <w:r>
            <w:rPr>
              <w:noProof/>
            </w:rPr>
            <w:instrText xml:space="preserve"> PAGEREF _Toc297396780 \h </w:instrText>
          </w:r>
          <w:r>
            <w:rPr>
              <w:noProof/>
            </w:rPr>
          </w:r>
          <w:r>
            <w:rPr>
              <w:noProof/>
            </w:rPr>
            <w:fldChar w:fldCharType="separate"/>
          </w:r>
          <w:r>
            <w:rPr>
              <w:noProof/>
            </w:rPr>
            <w:t>6</w:t>
          </w:r>
          <w:r>
            <w:rPr>
              <w:noProof/>
            </w:rPr>
            <w:fldChar w:fldCharType="end"/>
          </w:r>
        </w:p>
        <w:p w14:paraId="6A04EE54" w14:textId="77777777" w:rsidR="006B192C" w:rsidRDefault="006B192C">
          <w:pPr>
            <w:pStyle w:val="TOC1"/>
            <w:tabs>
              <w:tab w:val="right" w:leader="dot" w:pos="8630"/>
            </w:tabs>
            <w:rPr>
              <w:b w:val="0"/>
              <w:noProof/>
              <w:lang w:eastAsia="ja-JP"/>
            </w:rPr>
          </w:pPr>
          <w:r>
            <w:rPr>
              <w:noProof/>
            </w:rPr>
            <w:t>Calendar Data Collection User Guide</w:t>
          </w:r>
          <w:r>
            <w:rPr>
              <w:noProof/>
            </w:rPr>
            <w:tab/>
          </w:r>
          <w:r>
            <w:rPr>
              <w:noProof/>
            </w:rPr>
            <w:fldChar w:fldCharType="begin"/>
          </w:r>
          <w:r>
            <w:rPr>
              <w:noProof/>
            </w:rPr>
            <w:instrText xml:space="preserve"> PAGEREF _Toc297396781 \h </w:instrText>
          </w:r>
          <w:r>
            <w:rPr>
              <w:noProof/>
            </w:rPr>
          </w:r>
          <w:r>
            <w:rPr>
              <w:noProof/>
            </w:rPr>
            <w:fldChar w:fldCharType="separate"/>
          </w:r>
          <w:r>
            <w:rPr>
              <w:noProof/>
            </w:rPr>
            <w:t>10</w:t>
          </w:r>
          <w:r>
            <w:rPr>
              <w:noProof/>
            </w:rPr>
            <w:fldChar w:fldCharType="end"/>
          </w:r>
          <w:bookmarkStart w:id="0" w:name="_GoBack"/>
          <w:bookmarkEnd w:id="0"/>
        </w:p>
        <w:p w14:paraId="5A380AB2" w14:textId="77777777" w:rsidR="006B192C" w:rsidRDefault="006B192C">
          <w:pPr>
            <w:pStyle w:val="TOC2"/>
            <w:tabs>
              <w:tab w:val="right" w:leader="dot" w:pos="8630"/>
            </w:tabs>
            <w:rPr>
              <w:b w:val="0"/>
              <w:noProof/>
              <w:sz w:val="24"/>
              <w:szCs w:val="24"/>
              <w:lang w:eastAsia="ja-JP"/>
            </w:rPr>
          </w:pPr>
          <w:r>
            <w:rPr>
              <w:noProof/>
            </w:rPr>
            <w:t>Enter Data</w:t>
          </w:r>
          <w:r>
            <w:rPr>
              <w:noProof/>
            </w:rPr>
            <w:tab/>
          </w:r>
          <w:r>
            <w:rPr>
              <w:noProof/>
            </w:rPr>
            <w:fldChar w:fldCharType="begin"/>
          </w:r>
          <w:r>
            <w:rPr>
              <w:noProof/>
            </w:rPr>
            <w:instrText xml:space="preserve"> PAGEREF _Toc297396782 \h </w:instrText>
          </w:r>
          <w:r>
            <w:rPr>
              <w:noProof/>
            </w:rPr>
          </w:r>
          <w:r>
            <w:rPr>
              <w:noProof/>
            </w:rPr>
            <w:fldChar w:fldCharType="separate"/>
          </w:r>
          <w:r>
            <w:rPr>
              <w:noProof/>
            </w:rPr>
            <w:t>10</w:t>
          </w:r>
          <w:r>
            <w:rPr>
              <w:noProof/>
            </w:rPr>
            <w:fldChar w:fldCharType="end"/>
          </w:r>
        </w:p>
        <w:p w14:paraId="32FF2402" w14:textId="77777777" w:rsidR="006B192C" w:rsidRDefault="006B192C">
          <w:pPr>
            <w:pStyle w:val="TOC2"/>
            <w:tabs>
              <w:tab w:val="right" w:leader="dot" w:pos="8630"/>
            </w:tabs>
            <w:rPr>
              <w:b w:val="0"/>
              <w:noProof/>
              <w:sz w:val="24"/>
              <w:szCs w:val="24"/>
              <w:lang w:eastAsia="ja-JP"/>
            </w:rPr>
          </w:pPr>
          <w:r>
            <w:rPr>
              <w:noProof/>
            </w:rPr>
            <w:t>Review Data</w:t>
          </w:r>
          <w:r>
            <w:rPr>
              <w:noProof/>
            </w:rPr>
            <w:tab/>
          </w:r>
          <w:r>
            <w:rPr>
              <w:noProof/>
            </w:rPr>
            <w:fldChar w:fldCharType="begin"/>
          </w:r>
          <w:r>
            <w:rPr>
              <w:noProof/>
            </w:rPr>
            <w:instrText xml:space="preserve"> PAGEREF _Toc297396783 \h </w:instrText>
          </w:r>
          <w:r>
            <w:rPr>
              <w:noProof/>
            </w:rPr>
          </w:r>
          <w:r>
            <w:rPr>
              <w:noProof/>
            </w:rPr>
            <w:fldChar w:fldCharType="separate"/>
          </w:r>
          <w:r>
            <w:rPr>
              <w:noProof/>
            </w:rPr>
            <w:t>13</w:t>
          </w:r>
          <w:r>
            <w:rPr>
              <w:noProof/>
            </w:rPr>
            <w:fldChar w:fldCharType="end"/>
          </w:r>
        </w:p>
        <w:p w14:paraId="0115364D" w14:textId="77777777" w:rsidR="006B192C" w:rsidRDefault="006B192C">
          <w:pPr>
            <w:pStyle w:val="TOC1"/>
            <w:tabs>
              <w:tab w:val="right" w:leader="dot" w:pos="8630"/>
            </w:tabs>
            <w:rPr>
              <w:b w:val="0"/>
              <w:noProof/>
              <w:lang w:eastAsia="ja-JP"/>
            </w:rPr>
          </w:pPr>
          <w:r>
            <w:rPr>
              <w:noProof/>
            </w:rPr>
            <w:t>Exporting Data Guide</w:t>
          </w:r>
          <w:r>
            <w:rPr>
              <w:noProof/>
            </w:rPr>
            <w:tab/>
          </w:r>
          <w:r>
            <w:rPr>
              <w:noProof/>
            </w:rPr>
            <w:fldChar w:fldCharType="begin"/>
          </w:r>
          <w:r>
            <w:rPr>
              <w:noProof/>
            </w:rPr>
            <w:instrText xml:space="preserve"> PAGEREF _Toc297396784 \h </w:instrText>
          </w:r>
          <w:r>
            <w:rPr>
              <w:noProof/>
            </w:rPr>
          </w:r>
          <w:r>
            <w:rPr>
              <w:noProof/>
            </w:rPr>
            <w:fldChar w:fldCharType="separate"/>
          </w:r>
          <w:r>
            <w:rPr>
              <w:noProof/>
            </w:rPr>
            <w:t>17</w:t>
          </w:r>
          <w:r>
            <w:rPr>
              <w:noProof/>
            </w:rPr>
            <w:fldChar w:fldCharType="end"/>
          </w:r>
        </w:p>
        <w:p w14:paraId="2D03163C" w14:textId="61B32411" w:rsidR="008C607E" w:rsidRDefault="008C607E">
          <w:r>
            <w:rPr>
              <w:b/>
              <w:bCs/>
              <w:noProof/>
            </w:rPr>
            <w:fldChar w:fldCharType="end"/>
          </w:r>
        </w:p>
      </w:sdtContent>
    </w:sdt>
    <w:p w14:paraId="6F31C23F" w14:textId="77777777" w:rsidR="00666A3D" w:rsidRDefault="00666A3D" w:rsidP="00666A3D">
      <w:pPr>
        <w:pStyle w:val="Heading1"/>
      </w:pPr>
      <w:r>
        <w:br w:type="page"/>
      </w:r>
    </w:p>
    <w:p w14:paraId="354D84F6" w14:textId="60426BE3" w:rsidR="00666A3D" w:rsidRPr="00666A3D" w:rsidRDefault="00666A3D" w:rsidP="00666A3D">
      <w:pPr>
        <w:pStyle w:val="Heading1"/>
      </w:pPr>
      <w:bookmarkStart w:id="1" w:name="_Toc297396776"/>
      <w:r>
        <w:t>Launching the application</w:t>
      </w:r>
      <w:bookmarkEnd w:id="1"/>
    </w:p>
    <w:p w14:paraId="67018B81" w14:textId="77777777" w:rsidR="00F50DFD" w:rsidRDefault="00F50DFD" w:rsidP="00F50DFD"/>
    <w:p w14:paraId="210D8CF9" w14:textId="29AE9728" w:rsidR="005828C7" w:rsidRDefault="00F50DFD" w:rsidP="00F50DFD">
      <w:r>
        <w:t xml:space="preserve">To launch the application, open the application menu by clicking the </w:t>
      </w:r>
      <w:r>
        <w:rPr>
          <w:b/>
          <w:i/>
        </w:rPr>
        <w:t>Apps</w:t>
      </w:r>
      <w:r>
        <w:t xml:space="preserve"> icon near the bottom of the screen. Click on the </w:t>
      </w:r>
      <w:r>
        <w:rPr>
          <w:b/>
          <w:i/>
        </w:rPr>
        <w:t>Shiffman Calendar</w:t>
      </w:r>
      <w:r>
        <w:t xml:space="preserve"> icon in the application menu. This should be located on the second page of icons.</w:t>
      </w:r>
      <w:r w:rsidR="005828C7">
        <w:t xml:space="preserve"> See </w:t>
      </w:r>
      <w:r w:rsidR="005828C7">
        <w:fldChar w:fldCharType="begin"/>
      </w:r>
      <w:r w:rsidR="005828C7">
        <w:instrText xml:space="preserve"> REF _Ref297391912 \h </w:instrText>
      </w:r>
      <w:r w:rsidR="005828C7">
        <w:fldChar w:fldCharType="separate"/>
      </w:r>
      <w:r w:rsidR="001C1F3C">
        <w:t xml:space="preserve">Figure </w:t>
      </w:r>
      <w:r w:rsidR="001C1F3C">
        <w:rPr>
          <w:noProof/>
        </w:rPr>
        <w:t>1</w:t>
      </w:r>
      <w:r w:rsidR="005828C7">
        <w:fldChar w:fldCharType="end"/>
      </w:r>
      <w:r w:rsidR="005828C7">
        <w:t>.</w:t>
      </w:r>
    </w:p>
    <w:p w14:paraId="55A38DC1" w14:textId="77777777" w:rsidR="005828C7" w:rsidRDefault="005828C7" w:rsidP="00F50DFD"/>
    <w:p w14:paraId="73F1270D" w14:textId="77777777" w:rsidR="005828C7" w:rsidRDefault="005828C7" w:rsidP="005828C7">
      <w:pPr>
        <w:keepNext/>
      </w:pPr>
      <w:r>
        <w:rPr>
          <w:noProof/>
        </w:rPr>
        <w:drawing>
          <wp:inline distT="0" distB="0" distL="0" distR="0" wp14:anchorId="2E43E1EF" wp14:editId="0099030D">
            <wp:extent cx="5486400" cy="3429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5-06-30-162326.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14:paraId="05741816" w14:textId="2980D500" w:rsidR="005828C7" w:rsidRDefault="005828C7" w:rsidP="005828C7">
      <w:pPr>
        <w:pStyle w:val="Caption"/>
      </w:pPr>
      <w:bookmarkStart w:id="2" w:name="_Ref297391912"/>
      <w:r>
        <w:t xml:space="preserve">Figure </w:t>
      </w:r>
      <w:fldSimple w:instr=" SEQ Figure \* ARABIC ">
        <w:r w:rsidR="001C1F3C">
          <w:rPr>
            <w:noProof/>
          </w:rPr>
          <w:t>1</w:t>
        </w:r>
      </w:fldSimple>
      <w:bookmarkEnd w:id="2"/>
      <w:r>
        <w:t xml:space="preserve"> Shiffman Calendar is the blue calendar icon in the bottom right corner.</w:t>
      </w:r>
    </w:p>
    <w:p w14:paraId="02D0505C" w14:textId="77777777" w:rsidR="001C1F3C" w:rsidRDefault="001C1F3C" w:rsidP="001C1F3C">
      <w:pPr>
        <w:pStyle w:val="Heading2"/>
      </w:pPr>
      <w:bookmarkStart w:id="3" w:name="_Toc297396777"/>
      <w:r>
        <w:t>Device Configuration</w:t>
      </w:r>
      <w:bookmarkEnd w:id="3"/>
    </w:p>
    <w:p w14:paraId="0CA79033" w14:textId="77777777" w:rsidR="001C1F3C" w:rsidRDefault="001C1F3C" w:rsidP="001C1F3C">
      <w:pPr>
        <w:pStyle w:val="ListParagraph"/>
        <w:numPr>
          <w:ilvl w:val="0"/>
          <w:numId w:val="4"/>
        </w:numPr>
        <w:jc w:val="both"/>
      </w:pPr>
      <w:r>
        <w:t xml:space="preserve">The first time the application is run after installation, a dialog will pop up asking you to enter a unique device identifier. This identifier is used in the file names of all files exported by the application so files can easily be traced back to the devices that generated them. See </w:t>
      </w:r>
      <w:r>
        <w:fldChar w:fldCharType="begin"/>
      </w:r>
      <w:r>
        <w:instrText xml:space="preserve"> REF _Ref297305494 \h </w:instrText>
      </w:r>
      <w:r>
        <w:fldChar w:fldCharType="separate"/>
      </w:r>
      <w:r>
        <w:t xml:space="preserve">Figure </w:t>
      </w:r>
      <w:r>
        <w:rPr>
          <w:noProof/>
        </w:rPr>
        <w:t>2</w:t>
      </w:r>
      <w:r>
        <w:fldChar w:fldCharType="end"/>
      </w:r>
      <w:r>
        <w:t>.</w:t>
      </w:r>
    </w:p>
    <w:p w14:paraId="13539F8B" w14:textId="77777777" w:rsidR="001C1F3C" w:rsidRDefault="001C1F3C" w:rsidP="001C1F3C">
      <w:pPr>
        <w:keepNext/>
        <w:jc w:val="both"/>
      </w:pPr>
      <w:r>
        <w:rPr>
          <w:noProof/>
        </w:rPr>
        <w:drawing>
          <wp:inline distT="0" distB="0" distL="0" distR="0" wp14:anchorId="52DC6FE3" wp14:editId="6DBD3F63">
            <wp:extent cx="5486400" cy="3429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5-06-30-162344.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14:paraId="0A1C45A5" w14:textId="77777777" w:rsidR="001C1F3C" w:rsidRDefault="001C1F3C" w:rsidP="001C1F3C">
      <w:pPr>
        <w:pStyle w:val="Caption"/>
        <w:jc w:val="both"/>
      </w:pPr>
      <w:bookmarkStart w:id="4" w:name="_Ref297305494"/>
      <w:r>
        <w:t xml:space="preserve">Figure </w:t>
      </w:r>
      <w:r>
        <w:fldChar w:fldCharType="begin"/>
      </w:r>
      <w:r>
        <w:instrText xml:space="preserve"> SEQ Figure \* ARABIC </w:instrText>
      </w:r>
      <w:r>
        <w:fldChar w:fldCharType="separate"/>
      </w:r>
      <w:r>
        <w:rPr>
          <w:noProof/>
        </w:rPr>
        <w:t>2</w:t>
      </w:r>
      <w:r>
        <w:fldChar w:fldCharType="end"/>
      </w:r>
      <w:bookmarkEnd w:id="4"/>
      <w:r>
        <w:t xml:space="preserve"> Enter device identifier on first launch.</w:t>
      </w:r>
    </w:p>
    <w:p w14:paraId="79A89155" w14:textId="77777777" w:rsidR="001C1F3C" w:rsidRPr="002B008B" w:rsidRDefault="001C1F3C" w:rsidP="001C1F3C">
      <w:pPr>
        <w:pStyle w:val="ListParagraph"/>
        <w:numPr>
          <w:ilvl w:val="0"/>
          <w:numId w:val="4"/>
        </w:numPr>
        <w:jc w:val="both"/>
      </w:pPr>
      <w:r>
        <w:t>The next time you run the application, you will not be asked to do this step.</w:t>
      </w:r>
    </w:p>
    <w:p w14:paraId="40C44B7D" w14:textId="1D918D94" w:rsidR="00666A3D" w:rsidRDefault="00666A3D" w:rsidP="00F50DFD">
      <w:r>
        <w:br w:type="page"/>
      </w:r>
    </w:p>
    <w:p w14:paraId="395569CF" w14:textId="76694D38" w:rsidR="00852BA3" w:rsidRPr="00033691" w:rsidRDefault="00852BA3" w:rsidP="008C607E">
      <w:pPr>
        <w:pStyle w:val="Heading1"/>
      </w:pPr>
      <w:bookmarkStart w:id="5" w:name="_Toc297396778"/>
      <w:r w:rsidRPr="00033691">
        <w:t>Configuration Guide</w:t>
      </w:r>
      <w:bookmarkEnd w:id="5"/>
    </w:p>
    <w:p w14:paraId="6B695286" w14:textId="4B5772F8" w:rsidR="00181E52" w:rsidRDefault="00290980" w:rsidP="001C1F3C">
      <w:pPr>
        <w:jc w:val="both"/>
      </w:pPr>
      <w:r>
        <w:t xml:space="preserve">There are </w:t>
      </w:r>
      <w:r w:rsidR="002B008B">
        <w:t>three</w:t>
      </w:r>
      <w:r>
        <w:t xml:space="preserve"> types of </w:t>
      </w:r>
      <w:r w:rsidR="00975418">
        <w:t>configuration for a participant. First</w:t>
      </w:r>
      <w:r w:rsidR="002B008B">
        <w:t xml:space="preserve"> is device configuration. This is only done the first time the application is run after installation. Second</w:t>
      </w:r>
      <w:r w:rsidR="00975418">
        <w:t xml:space="preserve"> is the participant </w:t>
      </w:r>
      <w:r w:rsidR="000B57DD">
        <w:t>configuration</w:t>
      </w:r>
      <w:r w:rsidR="00975418">
        <w:t xml:space="preserve"> that must be run for each participant</w:t>
      </w:r>
      <w:r w:rsidR="00D65AFF">
        <w:t xml:space="preserve"> before they can enter data</w:t>
      </w:r>
      <w:r w:rsidR="00975418">
        <w:t xml:space="preserve">. </w:t>
      </w:r>
      <w:r w:rsidR="002B008B">
        <w:t>Third</w:t>
      </w:r>
      <w:r w:rsidR="00975418">
        <w:t xml:space="preserve"> is the holiday </w:t>
      </w:r>
      <w:r w:rsidR="000B57DD">
        <w:t>configuration</w:t>
      </w:r>
      <w:r w:rsidR="00975418">
        <w:t xml:space="preserve"> that only needs to be done as the data entry range changes.</w:t>
      </w:r>
    </w:p>
    <w:p w14:paraId="34A7BE09" w14:textId="04527DDF" w:rsidR="00033691" w:rsidRPr="00033691" w:rsidRDefault="0036587E" w:rsidP="008C607E">
      <w:pPr>
        <w:pStyle w:val="Heading2"/>
      </w:pPr>
      <w:bookmarkStart w:id="6" w:name="_Toc297396779"/>
      <w:r>
        <w:t>Date Range</w:t>
      </w:r>
      <w:r w:rsidR="00033691">
        <w:t xml:space="preserve"> Configuration</w:t>
      </w:r>
      <w:bookmarkEnd w:id="6"/>
    </w:p>
    <w:p w14:paraId="5267A901" w14:textId="3E8A08F7" w:rsidR="00975418" w:rsidRDefault="00975418" w:rsidP="00FE2803">
      <w:pPr>
        <w:pStyle w:val="ListParagraph"/>
        <w:numPr>
          <w:ilvl w:val="0"/>
          <w:numId w:val="2"/>
        </w:numPr>
        <w:jc w:val="both"/>
      </w:pPr>
      <w:r>
        <w:t xml:space="preserve">Launch the participant </w:t>
      </w:r>
      <w:r w:rsidR="000B57DD">
        <w:t>configuration</w:t>
      </w:r>
      <w:r>
        <w:t xml:space="preserve"> by </w:t>
      </w:r>
      <w:r w:rsidR="00ED0249">
        <w:t>clicking</w:t>
      </w:r>
      <w:r>
        <w:t xml:space="preserve"> the </w:t>
      </w:r>
      <w:r w:rsidR="00536E52">
        <w:rPr>
          <w:b/>
          <w:i/>
          <w:u w:val="single"/>
        </w:rPr>
        <w:t>Date Range</w:t>
      </w:r>
      <w:r>
        <w:t xml:space="preserve"> </w:t>
      </w:r>
      <w:r w:rsidR="00ED0249">
        <w:t>icon</w:t>
      </w:r>
    </w:p>
    <w:p w14:paraId="3FD7AC47" w14:textId="0DC990BE" w:rsidR="009A3D62" w:rsidRDefault="00B3543B" w:rsidP="009A3D62">
      <w:pPr>
        <w:keepNext/>
        <w:jc w:val="both"/>
      </w:pPr>
      <w:r>
        <w:rPr>
          <w:noProof/>
        </w:rPr>
        <w:drawing>
          <wp:inline distT="0" distB="0" distL="0" distR="0" wp14:anchorId="745ABDE6" wp14:editId="45ACB5DC">
            <wp:extent cx="5486400" cy="3429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vice-2015-06-30-162357.png"/>
                    <pic:cNvPicPr/>
                  </pic:nvPicPr>
                  <pic:blipFill>
                    <a:blip r:embed="rId9">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14:paraId="3A6A6852" w14:textId="1C051B0C" w:rsidR="00EE6F07" w:rsidRDefault="009A3D62" w:rsidP="009A3D62">
      <w:pPr>
        <w:pStyle w:val="Caption"/>
        <w:jc w:val="both"/>
      </w:pPr>
      <w:r>
        <w:t xml:space="preserve">Figure </w:t>
      </w:r>
      <w:fldSimple w:instr=" SEQ Figure \* ARABIC ">
        <w:r w:rsidR="001C1F3C">
          <w:rPr>
            <w:noProof/>
          </w:rPr>
          <w:t>3</w:t>
        </w:r>
      </w:fldSimple>
      <w:r>
        <w:t xml:space="preserve"> Main launcher view.</w:t>
      </w:r>
    </w:p>
    <w:p w14:paraId="63094003" w14:textId="61AE0642" w:rsidR="00975418" w:rsidRDefault="00ED0249" w:rsidP="00FE2803">
      <w:pPr>
        <w:pStyle w:val="ListParagraph"/>
        <w:numPr>
          <w:ilvl w:val="0"/>
          <w:numId w:val="2"/>
        </w:numPr>
        <w:jc w:val="both"/>
      </w:pPr>
      <w:r>
        <w:t>S</w:t>
      </w:r>
      <w:r w:rsidR="00B465A1">
        <w:t>elect the study phase and select the start and end dates for the data entry range.</w:t>
      </w:r>
      <w:r>
        <w:t xml:space="preserve"> </w:t>
      </w:r>
      <w:r w:rsidR="00845A14">
        <w:t xml:space="preserve">See </w:t>
      </w:r>
      <w:r w:rsidR="006347FA">
        <w:fldChar w:fldCharType="begin"/>
      </w:r>
      <w:r w:rsidR="006347FA">
        <w:instrText xml:space="preserve"> REF _Ref297305512 \h </w:instrText>
      </w:r>
      <w:r w:rsidR="006347FA">
        <w:fldChar w:fldCharType="separate"/>
      </w:r>
      <w:r w:rsidR="001C1F3C">
        <w:t xml:space="preserve">Figure </w:t>
      </w:r>
      <w:r w:rsidR="001C1F3C">
        <w:rPr>
          <w:noProof/>
        </w:rPr>
        <w:t>4</w:t>
      </w:r>
      <w:r w:rsidR="006347FA">
        <w:fldChar w:fldCharType="end"/>
      </w:r>
      <w:r w:rsidR="00845A14">
        <w:t>.</w:t>
      </w:r>
    </w:p>
    <w:p w14:paraId="61BC6C28" w14:textId="77777777" w:rsidR="009A3D62" w:rsidRDefault="00EE6F07" w:rsidP="009A3D62">
      <w:pPr>
        <w:keepNext/>
        <w:jc w:val="both"/>
      </w:pPr>
      <w:r>
        <w:rPr>
          <w:noProof/>
        </w:rPr>
        <w:drawing>
          <wp:inline distT="0" distB="0" distL="0" distR="0" wp14:anchorId="6094A926" wp14:editId="60C7C722">
            <wp:extent cx="5486400" cy="3429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5-06-30-163747.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14:paraId="20DFC9D1" w14:textId="3780BF19" w:rsidR="00EE6F07" w:rsidRDefault="009A3D62" w:rsidP="009A3D62">
      <w:pPr>
        <w:pStyle w:val="Caption"/>
        <w:jc w:val="both"/>
      </w:pPr>
      <w:bookmarkStart w:id="7" w:name="_Ref297305512"/>
      <w:r>
        <w:t xml:space="preserve">Figure </w:t>
      </w:r>
      <w:fldSimple w:instr=" SEQ Figure \* ARABIC ">
        <w:r w:rsidR="001C1F3C">
          <w:rPr>
            <w:noProof/>
          </w:rPr>
          <w:t>4</w:t>
        </w:r>
      </w:fldSimple>
      <w:bookmarkEnd w:id="7"/>
      <w:r>
        <w:t xml:space="preserve"> Select the study version and the date range in the configuration form.</w:t>
      </w:r>
    </w:p>
    <w:p w14:paraId="1CFED28A" w14:textId="3ABAF275" w:rsidR="00B465A1" w:rsidRDefault="00B465A1" w:rsidP="00ED0249">
      <w:pPr>
        <w:pStyle w:val="ListParagraph"/>
        <w:numPr>
          <w:ilvl w:val="0"/>
          <w:numId w:val="2"/>
        </w:numPr>
        <w:jc w:val="both"/>
      </w:pPr>
      <w:r>
        <w:t>Click the save button. You must enter all the configuration data for the save to succeed.</w:t>
      </w:r>
      <w:r w:rsidR="00ED0249">
        <w:t xml:space="preserve"> The start date must be equal to or before the end date.</w:t>
      </w:r>
    </w:p>
    <w:p w14:paraId="0034356A" w14:textId="69B15425" w:rsidR="00B465A1" w:rsidRDefault="00B465A1" w:rsidP="00FE2803">
      <w:pPr>
        <w:pStyle w:val="ListParagraph"/>
        <w:numPr>
          <w:ilvl w:val="0"/>
          <w:numId w:val="2"/>
        </w:numPr>
        <w:jc w:val="both"/>
      </w:pPr>
      <w:r>
        <w:t xml:space="preserve">You will see a confirmation dialog that you must affirmatively reply to </w:t>
      </w:r>
      <w:r w:rsidR="000C6D28">
        <w:t xml:space="preserve">in order </w:t>
      </w:r>
      <w:r>
        <w:t xml:space="preserve">to save. </w:t>
      </w:r>
    </w:p>
    <w:p w14:paraId="6B2F46A1" w14:textId="77777777" w:rsidR="00EE6F07" w:rsidRDefault="00EE6F07" w:rsidP="00EE6F07">
      <w:pPr>
        <w:pStyle w:val="ListParagraph"/>
        <w:jc w:val="both"/>
      </w:pPr>
    </w:p>
    <w:p w14:paraId="16BBA576" w14:textId="77777777" w:rsidR="00B465A1" w:rsidRDefault="00B465A1" w:rsidP="00FE2803">
      <w:pPr>
        <w:jc w:val="both"/>
      </w:pPr>
    </w:p>
    <w:p w14:paraId="77AE2A23" w14:textId="6F93802A" w:rsidR="00033691" w:rsidRDefault="00033691" w:rsidP="008C607E">
      <w:pPr>
        <w:pStyle w:val="Heading2"/>
      </w:pPr>
      <w:bookmarkStart w:id="8" w:name="_Toc297396780"/>
      <w:r>
        <w:t>Holiday Configuration</w:t>
      </w:r>
      <w:bookmarkEnd w:id="8"/>
    </w:p>
    <w:p w14:paraId="4E6A016D" w14:textId="410F560C" w:rsidR="00033691" w:rsidRDefault="00124802" w:rsidP="00FE2803">
      <w:pPr>
        <w:pStyle w:val="ListParagraph"/>
        <w:numPr>
          <w:ilvl w:val="0"/>
          <w:numId w:val="3"/>
        </w:numPr>
        <w:jc w:val="both"/>
      </w:pPr>
      <w:r>
        <w:t xml:space="preserve">Launch the holiday </w:t>
      </w:r>
      <w:r w:rsidR="000B57DD">
        <w:t>configuration</w:t>
      </w:r>
      <w:r>
        <w:t xml:space="preserve"> by </w:t>
      </w:r>
      <w:r w:rsidR="00384174">
        <w:t>clicking</w:t>
      </w:r>
      <w:r>
        <w:t xml:space="preserve"> the </w:t>
      </w:r>
      <w:r w:rsidR="00384174">
        <w:rPr>
          <w:b/>
          <w:i/>
          <w:u w:val="single"/>
        </w:rPr>
        <w:t>Holiday Labels</w:t>
      </w:r>
      <w:r>
        <w:t xml:space="preserve"> </w:t>
      </w:r>
      <w:r w:rsidR="00384174">
        <w:t>icon</w:t>
      </w:r>
    </w:p>
    <w:p w14:paraId="48E77DF8" w14:textId="619C277A" w:rsidR="0052562D" w:rsidRDefault="00B3543B" w:rsidP="0052562D">
      <w:pPr>
        <w:jc w:val="both"/>
      </w:pPr>
      <w:r>
        <w:rPr>
          <w:noProof/>
        </w:rPr>
        <w:drawing>
          <wp:inline distT="0" distB="0" distL="0" distR="0" wp14:anchorId="278293EF" wp14:editId="73DF891E">
            <wp:extent cx="5486400" cy="3429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vice-2015-06-30-162357.png"/>
                    <pic:cNvPicPr/>
                  </pic:nvPicPr>
                  <pic:blipFill>
                    <a:blip r:embed="rId9">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14:paraId="06653655" w14:textId="17D12B5D" w:rsidR="00124802" w:rsidRDefault="00660C72" w:rsidP="00FE2803">
      <w:pPr>
        <w:pStyle w:val="ListParagraph"/>
        <w:numPr>
          <w:ilvl w:val="0"/>
          <w:numId w:val="3"/>
        </w:numPr>
        <w:jc w:val="both"/>
      </w:pPr>
      <w:r>
        <w:t xml:space="preserve">This must be done after a participant </w:t>
      </w:r>
      <w:r w:rsidR="000B57DD">
        <w:t>configuration</w:t>
      </w:r>
      <w:r>
        <w:t xml:space="preserve"> has been entered since it relies on the date range entered to decide which month(s) to display.</w:t>
      </w:r>
    </w:p>
    <w:p w14:paraId="30DA2F1B" w14:textId="4C2A1835" w:rsidR="00B5414F" w:rsidRDefault="00660C72" w:rsidP="00B5414F">
      <w:pPr>
        <w:pStyle w:val="ListParagraph"/>
        <w:numPr>
          <w:ilvl w:val="0"/>
          <w:numId w:val="3"/>
        </w:numPr>
        <w:jc w:val="both"/>
      </w:pPr>
      <w:r>
        <w:t>The “Clear All” button on the top left will erase all previously entered holiday labels.</w:t>
      </w:r>
    </w:p>
    <w:p w14:paraId="7C4CFC82" w14:textId="3CA9627A" w:rsidR="00660C72" w:rsidRDefault="00660C72" w:rsidP="00FE2803">
      <w:pPr>
        <w:pStyle w:val="ListParagraph"/>
        <w:numPr>
          <w:ilvl w:val="0"/>
          <w:numId w:val="3"/>
        </w:numPr>
        <w:jc w:val="both"/>
      </w:pPr>
      <w:r>
        <w:t>To enter a new label: 1) type the holiday name in the text field above the calendar, 2) select the date on the calendar to apply the label to, and 3) click the “Save” button in the top right. The label will be applied to the date as blue text.</w:t>
      </w:r>
      <w:r w:rsidR="006347FA">
        <w:t xml:space="preserve"> See </w:t>
      </w:r>
      <w:r w:rsidR="006347FA">
        <w:fldChar w:fldCharType="begin"/>
      </w:r>
      <w:r w:rsidR="006347FA">
        <w:instrText xml:space="preserve"> REF _Ref297305554 \h </w:instrText>
      </w:r>
      <w:r w:rsidR="006347FA">
        <w:fldChar w:fldCharType="separate"/>
      </w:r>
      <w:r w:rsidR="001C1F3C">
        <w:t xml:space="preserve">Figure </w:t>
      </w:r>
      <w:r w:rsidR="001C1F3C">
        <w:rPr>
          <w:noProof/>
        </w:rPr>
        <w:t>5</w:t>
      </w:r>
      <w:r w:rsidR="006347FA">
        <w:fldChar w:fldCharType="end"/>
      </w:r>
      <w:r w:rsidR="006347FA">
        <w:t xml:space="preserve">, </w:t>
      </w:r>
      <w:r w:rsidR="006347FA">
        <w:fldChar w:fldCharType="begin"/>
      </w:r>
      <w:r w:rsidR="006347FA">
        <w:instrText xml:space="preserve"> REF _Ref297305569 \h </w:instrText>
      </w:r>
      <w:r w:rsidR="006347FA">
        <w:fldChar w:fldCharType="separate"/>
      </w:r>
      <w:r w:rsidR="001C1F3C">
        <w:t xml:space="preserve">Figure </w:t>
      </w:r>
      <w:r w:rsidR="001C1F3C">
        <w:rPr>
          <w:noProof/>
        </w:rPr>
        <w:t>6</w:t>
      </w:r>
      <w:r w:rsidR="006347FA">
        <w:fldChar w:fldCharType="end"/>
      </w:r>
      <w:r w:rsidR="006347FA">
        <w:t>, and</w:t>
      </w:r>
      <w:r w:rsidR="00845A14">
        <w:t xml:space="preserve"> </w:t>
      </w:r>
      <w:r w:rsidR="006347FA">
        <w:fldChar w:fldCharType="begin"/>
      </w:r>
      <w:r w:rsidR="006347FA">
        <w:instrText xml:space="preserve"> REF _Ref297305579 \h </w:instrText>
      </w:r>
      <w:r w:rsidR="006347FA">
        <w:fldChar w:fldCharType="separate"/>
      </w:r>
      <w:r w:rsidR="001C1F3C">
        <w:t xml:space="preserve">Figure </w:t>
      </w:r>
      <w:r w:rsidR="001C1F3C">
        <w:rPr>
          <w:noProof/>
        </w:rPr>
        <w:t>7</w:t>
      </w:r>
      <w:r w:rsidR="006347FA">
        <w:fldChar w:fldCharType="end"/>
      </w:r>
      <w:r w:rsidR="00845A14">
        <w:t>.</w:t>
      </w:r>
    </w:p>
    <w:p w14:paraId="792CD63E" w14:textId="77777777" w:rsidR="006B3EA5" w:rsidRDefault="00B5414F" w:rsidP="006B3EA5">
      <w:pPr>
        <w:keepNext/>
        <w:jc w:val="both"/>
      </w:pPr>
      <w:r>
        <w:rPr>
          <w:noProof/>
        </w:rPr>
        <w:drawing>
          <wp:inline distT="0" distB="0" distL="0" distR="0" wp14:anchorId="4CB3CB20" wp14:editId="7959E30C">
            <wp:extent cx="5486400" cy="3429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5-06-30-163819.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14:paraId="2D5E75EF" w14:textId="0CF4E123" w:rsidR="006B3EA5" w:rsidRDefault="006B3EA5" w:rsidP="006B3EA5">
      <w:pPr>
        <w:pStyle w:val="Caption"/>
        <w:jc w:val="both"/>
      </w:pPr>
      <w:bookmarkStart w:id="9" w:name="_Ref297305554"/>
      <w:r>
        <w:t xml:space="preserve">Figure </w:t>
      </w:r>
      <w:fldSimple w:instr=" SEQ Figure \* ARABIC ">
        <w:r w:rsidR="001C1F3C">
          <w:rPr>
            <w:noProof/>
          </w:rPr>
          <w:t>5</w:t>
        </w:r>
      </w:fldSimple>
      <w:bookmarkEnd w:id="9"/>
      <w:r>
        <w:t xml:space="preserve"> Enter holiday label text.</w:t>
      </w:r>
    </w:p>
    <w:p w14:paraId="08683A33" w14:textId="77777777" w:rsidR="00B5414F" w:rsidRDefault="00B5414F" w:rsidP="00B5414F">
      <w:pPr>
        <w:pStyle w:val="ListParagraph"/>
        <w:jc w:val="both"/>
      </w:pPr>
    </w:p>
    <w:p w14:paraId="671BF8E4" w14:textId="77777777" w:rsidR="006B3EA5" w:rsidRDefault="00B5414F" w:rsidP="006B3EA5">
      <w:pPr>
        <w:keepNext/>
        <w:jc w:val="both"/>
      </w:pPr>
      <w:r>
        <w:rPr>
          <w:noProof/>
        </w:rPr>
        <w:drawing>
          <wp:inline distT="0" distB="0" distL="0" distR="0" wp14:anchorId="74B1DE8A" wp14:editId="066153E4">
            <wp:extent cx="5486400" cy="3429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5-06-30-163841.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14:paraId="218D6D4D" w14:textId="5AA58CEC" w:rsidR="00B5414F" w:rsidRDefault="006B3EA5" w:rsidP="006B3EA5">
      <w:pPr>
        <w:pStyle w:val="Caption"/>
        <w:jc w:val="both"/>
      </w:pPr>
      <w:bookmarkStart w:id="10" w:name="_Ref297305569"/>
      <w:r>
        <w:t xml:space="preserve">Figure </w:t>
      </w:r>
      <w:fldSimple w:instr=" SEQ Figure \* ARABIC ">
        <w:r w:rsidR="001C1F3C">
          <w:rPr>
            <w:noProof/>
          </w:rPr>
          <w:t>6</w:t>
        </w:r>
      </w:fldSimple>
      <w:bookmarkEnd w:id="10"/>
      <w:r>
        <w:t xml:space="preserve"> Select a date on the calendar.</w:t>
      </w:r>
    </w:p>
    <w:p w14:paraId="5EDC1902" w14:textId="77777777" w:rsidR="00B5414F" w:rsidRDefault="00B5414F" w:rsidP="00B5414F">
      <w:pPr>
        <w:pStyle w:val="ListParagraph"/>
        <w:jc w:val="both"/>
      </w:pPr>
    </w:p>
    <w:p w14:paraId="1756E288" w14:textId="77777777" w:rsidR="006B3EA5" w:rsidRDefault="00B5414F" w:rsidP="006B3EA5">
      <w:pPr>
        <w:keepNext/>
        <w:jc w:val="both"/>
      </w:pPr>
      <w:r>
        <w:rPr>
          <w:noProof/>
        </w:rPr>
        <w:drawing>
          <wp:inline distT="0" distB="0" distL="0" distR="0" wp14:anchorId="0814476D" wp14:editId="0F7C153B">
            <wp:extent cx="5486400" cy="3429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5-06-30-163901.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14:paraId="3CB850FF" w14:textId="70266B72" w:rsidR="00B5414F" w:rsidRDefault="006B3EA5" w:rsidP="006B3EA5">
      <w:pPr>
        <w:pStyle w:val="Caption"/>
        <w:jc w:val="both"/>
      </w:pPr>
      <w:bookmarkStart w:id="11" w:name="_Ref297305579"/>
      <w:r>
        <w:t xml:space="preserve">Figure </w:t>
      </w:r>
      <w:fldSimple w:instr=" SEQ Figure \* ARABIC ">
        <w:r w:rsidR="001C1F3C">
          <w:rPr>
            <w:noProof/>
          </w:rPr>
          <w:t>7</w:t>
        </w:r>
      </w:fldSimple>
      <w:bookmarkEnd w:id="11"/>
      <w:r>
        <w:t xml:space="preserve"> Click the Save button to apply the label to the date.</w:t>
      </w:r>
    </w:p>
    <w:p w14:paraId="69EAE9C3" w14:textId="65AD3504" w:rsidR="00695FF4" w:rsidRPr="00033691" w:rsidRDefault="00695FF4" w:rsidP="00FE2803">
      <w:pPr>
        <w:pStyle w:val="ListParagraph"/>
        <w:numPr>
          <w:ilvl w:val="0"/>
          <w:numId w:val="3"/>
        </w:numPr>
        <w:jc w:val="both"/>
      </w:pPr>
      <w:r>
        <w:t xml:space="preserve">To edit an existing label: 1) </w:t>
      </w:r>
      <w:r w:rsidR="003A0C1B">
        <w:t>Leave the text field blank, 2) s</w:t>
      </w:r>
      <w:r>
        <w:t>elect the date with a</w:t>
      </w:r>
      <w:r w:rsidR="003A0C1B">
        <w:t xml:space="preserve"> label, 3) </w:t>
      </w:r>
      <w:r w:rsidR="00D67B7E">
        <w:t>the existing label will be entered automatically in the text field where you can edit or delete it, 4) Click save.</w:t>
      </w:r>
    </w:p>
    <w:p w14:paraId="1CC8EBD7" w14:textId="77777777" w:rsidR="00852BA3" w:rsidRDefault="00852BA3" w:rsidP="00FE2803">
      <w:pPr>
        <w:jc w:val="both"/>
      </w:pPr>
    </w:p>
    <w:p w14:paraId="630C4F13" w14:textId="77777777" w:rsidR="00852BA3" w:rsidRDefault="00852BA3" w:rsidP="00FE2803">
      <w:pPr>
        <w:jc w:val="both"/>
      </w:pPr>
    </w:p>
    <w:p w14:paraId="2AA856A9" w14:textId="77777777" w:rsidR="0052562D" w:rsidRDefault="0052562D">
      <w:pPr>
        <w:rPr>
          <w:b/>
        </w:rPr>
      </w:pPr>
      <w:r>
        <w:rPr>
          <w:b/>
        </w:rPr>
        <w:br w:type="page"/>
      </w:r>
    </w:p>
    <w:p w14:paraId="2A873AC0" w14:textId="0BBB473B" w:rsidR="007E2E95" w:rsidRPr="00033691" w:rsidRDefault="00CE098C" w:rsidP="008C607E">
      <w:pPr>
        <w:pStyle w:val="Heading1"/>
      </w:pPr>
      <w:bookmarkStart w:id="12" w:name="_Toc297396781"/>
      <w:r w:rsidRPr="00033691">
        <w:t>Calendar Data Collection User Guide</w:t>
      </w:r>
      <w:bookmarkEnd w:id="12"/>
    </w:p>
    <w:p w14:paraId="20E5963E" w14:textId="77777777" w:rsidR="0060792D" w:rsidRDefault="0060792D" w:rsidP="00FE2803">
      <w:pPr>
        <w:jc w:val="both"/>
      </w:pPr>
    </w:p>
    <w:p w14:paraId="22C18EBC" w14:textId="2CD783B9" w:rsidR="0060792D" w:rsidRDefault="0060792D" w:rsidP="00FE2803">
      <w:pPr>
        <w:pStyle w:val="ListParagraph"/>
        <w:numPr>
          <w:ilvl w:val="0"/>
          <w:numId w:val="1"/>
        </w:numPr>
        <w:jc w:val="both"/>
      </w:pPr>
      <w:r>
        <w:t xml:space="preserve">Launch the data entry application by clicking the </w:t>
      </w:r>
      <w:r w:rsidR="009E792B">
        <w:rPr>
          <w:b/>
          <w:i/>
          <w:u w:val="single"/>
        </w:rPr>
        <w:t>Calendar Entry</w:t>
      </w:r>
      <w:r>
        <w:t xml:space="preserve"> icon.</w:t>
      </w:r>
    </w:p>
    <w:p w14:paraId="797466D4" w14:textId="45768111" w:rsidR="0052562D" w:rsidRDefault="00B3543B" w:rsidP="0052562D">
      <w:pPr>
        <w:jc w:val="both"/>
      </w:pPr>
      <w:r>
        <w:rPr>
          <w:noProof/>
        </w:rPr>
        <w:drawing>
          <wp:inline distT="0" distB="0" distL="0" distR="0" wp14:anchorId="1C2414EE" wp14:editId="645C56B0">
            <wp:extent cx="5486400" cy="3429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vice-2015-06-30-162357.png"/>
                    <pic:cNvPicPr/>
                  </pic:nvPicPr>
                  <pic:blipFill>
                    <a:blip r:embed="rId9">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14:paraId="0E36AEC8" w14:textId="77777777" w:rsidR="008C607E" w:rsidRDefault="008C607E" w:rsidP="0052562D">
      <w:pPr>
        <w:jc w:val="both"/>
      </w:pPr>
    </w:p>
    <w:p w14:paraId="62DBF8C2" w14:textId="2BE31CF8" w:rsidR="008C607E" w:rsidRDefault="008C607E" w:rsidP="008C607E">
      <w:pPr>
        <w:pStyle w:val="Heading2"/>
      </w:pPr>
      <w:bookmarkStart w:id="13" w:name="_Toc297396782"/>
      <w:r>
        <w:t>Enter Data</w:t>
      </w:r>
      <w:bookmarkEnd w:id="13"/>
    </w:p>
    <w:p w14:paraId="768D7D56" w14:textId="3A9FEF33" w:rsidR="0060792D" w:rsidRDefault="0060792D" w:rsidP="00FE2803">
      <w:pPr>
        <w:pStyle w:val="ListParagraph"/>
        <w:numPr>
          <w:ilvl w:val="0"/>
          <w:numId w:val="1"/>
        </w:numPr>
        <w:jc w:val="both"/>
      </w:pPr>
      <w:r>
        <w:t>The calendar displayed shows one or two calendar pages. You may have to scroll up and down to see the entire display.</w:t>
      </w:r>
      <w:r w:rsidR="00544B05">
        <w:t xml:space="preserve"> See </w:t>
      </w:r>
      <w:r w:rsidR="006347FA">
        <w:fldChar w:fldCharType="begin"/>
      </w:r>
      <w:r w:rsidR="006347FA">
        <w:instrText xml:space="preserve"> REF _Ref297305600 \h </w:instrText>
      </w:r>
      <w:r w:rsidR="006347FA">
        <w:fldChar w:fldCharType="separate"/>
      </w:r>
      <w:r w:rsidR="001C1F3C">
        <w:t xml:space="preserve">Figure </w:t>
      </w:r>
      <w:r w:rsidR="001C1F3C">
        <w:rPr>
          <w:noProof/>
        </w:rPr>
        <w:t>8</w:t>
      </w:r>
      <w:r w:rsidR="006347FA">
        <w:fldChar w:fldCharType="end"/>
      </w:r>
      <w:r w:rsidR="00544B05">
        <w:t>.</w:t>
      </w:r>
    </w:p>
    <w:p w14:paraId="1EE70C45" w14:textId="2C80B074" w:rsidR="008E0896" w:rsidRPr="008E0896" w:rsidRDefault="008E0896" w:rsidP="008E0896">
      <w:pPr>
        <w:pStyle w:val="ListParagraph"/>
        <w:jc w:val="both"/>
        <w:rPr>
          <w:b/>
        </w:rPr>
      </w:pPr>
      <w:r w:rsidRPr="008E0896">
        <w:rPr>
          <w:b/>
        </w:rPr>
        <w:t>NOTE: Before giving the device to a participant, click on the View Data Summary button to make sure there is no data that has not had a participant ID applied to.</w:t>
      </w:r>
    </w:p>
    <w:p w14:paraId="570A7EB9" w14:textId="77777777" w:rsidR="005D4A35" w:rsidRDefault="009D5CC6" w:rsidP="005D4A35">
      <w:pPr>
        <w:keepNext/>
        <w:jc w:val="both"/>
      </w:pPr>
      <w:r>
        <w:rPr>
          <w:noProof/>
        </w:rPr>
        <w:drawing>
          <wp:inline distT="0" distB="0" distL="0" distR="0" wp14:anchorId="41BEB735" wp14:editId="7EC95F2B">
            <wp:extent cx="5486400" cy="3429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5-06-30-163937.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14:paraId="6B5D4C5F" w14:textId="3D89F176" w:rsidR="009D5CC6" w:rsidRDefault="005D4A35" w:rsidP="005D4A35">
      <w:pPr>
        <w:pStyle w:val="Caption"/>
        <w:jc w:val="both"/>
      </w:pPr>
      <w:bookmarkStart w:id="14" w:name="_Ref297305600"/>
      <w:r>
        <w:t xml:space="preserve">Figure </w:t>
      </w:r>
      <w:fldSimple w:instr=" SEQ Figure \* ARABIC ">
        <w:r w:rsidR="001C1F3C">
          <w:rPr>
            <w:noProof/>
          </w:rPr>
          <w:t>8</w:t>
        </w:r>
      </w:fldSimple>
      <w:bookmarkEnd w:id="14"/>
      <w:r>
        <w:t xml:space="preserve"> Calendar Entry view before any data has been entered.</w:t>
      </w:r>
    </w:p>
    <w:p w14:paraId="2D0E518B" w14:textId="700101D9" w:rsidR="0060792D" w:rsidRDefault="0060792D" w:rsidP="00FE2803">
      <w:pPr>
        <w:pStyle w:val="ListParagraph"/>
        <w:numPr>
          <w:ilvl w:val="0"/>
          <w:numId w:val="1"/>
        </w:numPr>
        <w:jc w:val="both"/>
      </w:pPr>
      <w:r>
        <w:t xml:space="preserve">The days that have been configured for data entry are all numbered with dark gray numbers. All days outside of the configured data entry range are numbered with light gray numbers. </w:t>
      </w:r>
      <w:r w:rsidR="005D4A35">
        <w:t xml:space="preserve">The current date has a dark gray background. </w:t>
      </w:r>
      <w:r>
        <w:t>Clicking on a light grayed calendar date will pop up a message telling you that you it is not a valid date.</w:t>
      </w:r>
      <w:r w:rsidR="009A2648">
        <w:t xml:space="preserve"> Holiday prompts may be added to the calendar to prime participants. These will show up as light blue text in the date cell.</w:t>
      </w:r>
    </w:p>
    <w:p w14:paraId="195AFA5F" w14:textId="4AA28E77" w:rsidR="0060792D" w:rsidRDefault="00775BF1" w:rsidP="00FE2803">
      <w:pPr>
        <w:pStyle w:val="ListParagraph"/>
        <w:numPr>
          <w:ilvl w:val="0"/>
          <w:numId w:val="1"/>
        </w:numPr>
        <w:jc w:val="both"/>
      </w:pPr>
      <w:r>
        <w:t>Click on a dark gray numbered date to launch the data entry form for that date.</w:t>
      </w:r>
    </w:p>
    <w:p w14:paraId="79E7BF4B" w14:textId="0133A543" w:rsidR="00775BF1" w:rsidRDefault="00775BF1" w:rsidP="00FE2803">
      <w:pPr>
        <w:pStyle w:val="ListParagraph"/>
        <w:numPr>
          <w:ilvl w:val="0"/>
          <w:numId w:val="1"/>
        </w:numPr>
        <w:jc w:val="both"/>
      </w:pPr>
      <w:r>
        <w:t>Enter data for all the fields in the entry form and click save to close.</w:t>
      </w:r>
      <w:r w:rsidR="00544B05">
        <w:t xml:space="preserve"> See </w:t>
      </w:r>
      <w:r w:rsidR="006347FA">
        <w:fldChar w:fldCharType="begin"/>
      </w:r>
      <w:r w:rsidR="006347FA">
        <w:instrText xml:space="preserve"> REF _Ref297305613 \h </w:instrText>
      </w:r>
      <w:r w:rsidR="006347FA">
        <w:fldChar w:fldCharType="separate"/>
      </w:r>
      <w:r w:rsidR="001C1F3C">
        <w:t xml:space="preserve">Figure </w:t>
      </w:r>
      <w:r w:rsidR="001C1F3C">
        <w:rPr>
          <w:noProof/>
        </w:rPr>
        <w:t>9</w:t>
      </w:r>
      <w:r w:rsidR="006347FA">
        <w:fldChar w:fldCharType="end"/>
      </w:r>
      <w:r w:rsidR="00544B05">
        <w:t>.</w:t>
      </w:r>
    </w:p>
    <w:p w14:paraId="4B4845E4" w14:textId="77777777" w:rsidR="000B220C" w:rsidRDefault="009D5CC6" w:rsidP="000B220C">
      <w:pPr>
        <w:keepNext/>
        <w:jc w:val="both"/>
      </w:pPr>
      <w:r>
        <w:rPr>
          <w:noProof/>
        </w:rPr>
        <w:drawing>
          <wp:inline distT="0" distB="0" distL="0" distR="0" wp14:anchorId="70467020" wp14:editId="67DDE0CD">
            <wp:extent cx="5486400" cy="3429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5-06-30-164010.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14:paraId="0E54F666" w14:textId="4DEA7EA7" w:rsidR="009D5CC6" w:rsidRDefault="000B220C" w:rsidP="000B220C">
      <w:pPr>
        <w:pStyle w:val="Caption"/>
        <w:jc w:val="both"/>
      </w:pPr>
      <w:bookmarkStart w:id="15" w:name="_Ref297305613"/>
      <w:r>
        <w:t xml:space="preserve">Figure </w:t>
      </w:r>
      <w:fldSimple w:instr=" SEQ Figure \* ARABIC ">
        <w:r w:rsidR="001C1F3C">
          <w:rPr>
            <w:noProof/>
          </w:rPr>
          <w:t>9</w:t>
        </w:r>
      </w:fldSimple>
      <w:bookmarkEnd w:id="15"/>
      <w:r>
        <w:t xml:space="preserve"> Enter data for a selected date. In this case</w:t>
      </w:r>
      <w:r w:rsidR="001D5340">
        <w:t xml:space="preserve">, data is being entered </w:t>
      </w:r>
      <w:r>
        <w:t xml:space="preserve">for the </w:t>
      </w:r>
      <w:r w:rsidR="001B1090">
        <w:t>LONIC</w:t>
      </w:r>
      <w:r>
        <w:t xml:space="preserve"> study.</w:t>
      </w:r>
    </w:p>
    <w:p w14:paraId="59404C90" w14:textId="3DA7EF30" w:rsidR="00775BF1" w:rsidRDefault="00775BF1" w:rsidP="00FE2803">
      <w:pPr>
        <w:pStyle w:val="ListParagraph"/>
        <w:numPr>
          <w:ilvl w:val="0"/>
          <w:numId w:val="1"/>
        </w:numPr>
        <w:jc w:val="both"/>
      </w:pPr>
      <w:r>
        <w:t>All calendar dates that have had data entered for them will be colored green (except the last selected date which is always blue).</w:t>
      </w:r>
      <w:r w:rsidR="00544B05">
        <w:t xml:space="preserve"> See </w:t>
      </w:r>
      <w:r w:rsidR="006347FA">
        <w:fldChar w:fldCharType="begin"/>
      </w:r>
      <w:r w:rsidR="006347FA">
        <w:instrText xml:space="preserve"> REF _Ref297305624 \h </w:instrText>
      </w:r>
      <w:r w:rsidR="006347FA">
        <w:fldChar w:fldCharType="separate"/>
      </w:r>
      <w:r w:rsidR="001C1F3C">
        <w:t xml:space="preserve">Figure </w:t>
      </w:r>
      <w:r w:rsidR="001C1F3C">
        <w:rPr>
          <w:noProof/>
        </w:rPr>
        <w:t>10</w:t>
      </w:r>
      <w:r w:rsidR="006347FA">
        <w:fldChar w:fldCharType="end"/>
      </w:r>
      <w:r w:rsidR="00544B05">
        <w:t>.</w:t>
      </w:r>
    </w:p>
    <w:p w14:paraId="7A41C5E4" w14:textId="77777777" w:rsidR="005A5140" w:rsidRDefault="009D5CC6" w:rsidP="005A5140">
      <w:pPr>
        <w:keepNext/>
        <w:jc w:val="both"/>
      </w:pPr>
      <w:r>
        <w:rPr>
          <w:noProof/>
        </w:rPr>
        <w:drawing>
          <wp:inline distT="0" distB="0" distL="0" distR="0" wp14:anchorId="31BB1CBC" wp14:editId="2266E66B">
            <wp:extent cx="5486400" cy="3429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5-06-30-164030.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14:paraId="0DFB843F" w14:textId="1781124F" w:rsidR="009D5CC6" w:rsidRDefault="005A5140" w:rsidP="005A5140">
      <w:pPr>
        <w:pStyle w:val="Caption"/>
        <w:jc w:val="both"/>
      </w:pPr>
      <w:bookmarkStart w:id="16" w:name="_Ref297305624"/>
      <w:r>
        <w:t xml:space="preserve">Figure </w:t>
      </w:r>
      <w:fldSimple w:instr=" SEQ Figure \* ARABIC ">
        <w:r w:rsidR="001C1F3C">
          <w:rPr>
            <w:noProof/>
          </w:rPr>
          <w:t>10</w:t>
        </w:r>
      </w:fldSimple>
      <w:bookmarkEnd w:id="16"/>
      <w:r>
        <w:t xml:space="preserve"> Dates for which data has already been entered have a green background.</w:t>
      </w:r>
    </w:p>
    <w:p w14:paraId="7CC3414F" w14:textId="53EE1431" w:rsidR="00775BF1" w:rsidRDefault="00775BF1" w:rsidP="00FE2803">
      <w:pPr>
        <w:pStyle w:val="ListParagraph"/>
        <w:numPr>
          <w:ilvl w:val="0"/>
          <w:numId w:val="1"/>
        </w:numPr>
        <w:jc w:val="both"/>
      </w:pPr>
      <w:r>
        <w:t xml:space="preserve">Clicking on a </w:t>
      </w:r>
      <w:r w:rsidR="00776B0F">
        <w:t>date, which is already green,</w:t>
      </w:r>
      <w:r>
        <w:t xml:space="preserve"> will bring up the data entry form with the fields pre-populated with the data already entered. If you edit any of the data, click </w:t>
      </w:r>
      <w:r w:rsidR="00776B0F">
        <w:t>the “S</w:t>
      </w:r>
      <w:r>
        <w:t>ave</w:t>
      </w:r>
      <w:r w:rsidR="00776B0F">
        <w:t>” button</w:t>
      </w:r>
      <w:r>
        <w:t xml:space="preserve"> to overwrite it. Otherwise click cancel to exit without modifying anything.</w:t>
      </w:r>
    </w:p>
    <w:p w14:paraId="42DB1E8D" w14:textId="77777777" w:rsidR="008C607E" w:rsidRDefault="008C607E" w:rsidP="008C607E">
      <w:pPr>
        <w:jc w:val="both"/>
      </w:pPr>
    </w:p>
    <w:p w14:paraId="1DD612F5" w14:textId="38A1FE39" w:rsidR="008C607E" w:rsidRDefault="008C607E" w:rsidP="008C607E">
      <w:pPr>
        <w:pStyle w:val="Heading2"/>
      </w:pPr>
      <w:bookmarkStart w:id="17" w:name="_Toc297396783"/>
      <w:r>
        <w:t>Review Data</w:t>
      </w:r>
      <w:bookmarkEnd w:id="17"/>
    </w:p>
    <w:p w14:paraId="46603BDA" w14:textId="375E8D9A" w:rsidR="009A2648" w:rsidRDefault="00B9247C" w:rsidP="00FE2803">
      <w:pPr>
        <w:pStyle w:val="ListParagraph"/>
        <w:numPr>
          <w:ilvl w:val="0"/>
          <w:numId w:val="1"/>
        </w:numPr>
        <w:jc w:val="both"/>
      </w:pPr>
      <w:r>
        <w:t>After all of the data has been entered, you can click the “View Data Summary” button to bring up a list of the data entered for validation purposes.</w:t>
      </w:r>
      <w:r w:rsidR="00442D10">
        <w:t xml:space="preserve"> </w:t>
      </w:r>
      <w:r w:rsidR="00422666">
        <w:t xml:space="preserve">See </w:t>
      </w:r>
      <w:r w:rsidR="006347FA">
        <w:fldChar w:fldCharType="begin"/>
      </w:r>
      <w:r w:rsidR="006347FA">
        <w:instrText xml:space="preserve"> REF _Ref297305636 \h </w:instrText>
      </w:r>
      <w:r w:rsidR="006347FA">
        <w:fldChar w:fldCharType="separate"/>
      </w:r>
      <w:r w:rsidR="001C1F3C">
        <w:t xml:space="preserve">Figure </w:t>
      </w:r>
      <w:r w:rsidR="001C1F3C">
        <w:rPr>
          <w:noProof/>
        </w:rPr>
        <w:t>11</w:t>
      </w:r>
      <w:r w:rsidR="006347FA">
        <w:fldChar w:fldCharType="end"/>
      </w:r>
      <w:r w:rsidR="00422666">
        <w:t>.</w:t>
      </w:r>
    </w:p>
    <w:p w14:paraId="5F2046EE" w14:textId="77777777" w:rsidR="005A5140" w:rsidRDefault="009D5CC6" w:rsidP="005A5140">
      <w:pPr>
        <w:keepNext/>
        <w:jc w:val="both"/>
      </w:pPr>
      <w:r>
        <w:rPr>
          <w:noProof/>
        </w:rPr>
        <w:drawing>
          <wp:inline distT="0" distB="0" distL="0" distR="0" wp14:anchorId="55CE154F" wp14:editId="5387533C">
            <wp:extent cx="5486400" cy="3429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5-06-30-164130.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14:paraId="60A24999" w14:textId="1C1AD2A7" w:rsidR="009D5CC6" w:rsidRDefault="005A5140" w:rsidP="005A5140">
      <w:pPr>
        <w:pStyle w:val="Caption"/>
        <w:jc w:val="both"/>
      </w:pPr>
      <w:bookmarkStart w:id="18" w:name="_Ref297305636"/>
      <w:r>
        <w:t xml:space="preserve">Figure </w:t>
      </w:r>
      <w:fldSimple w:instr=" SEQ Figure \* ARABIC ">
        <w:r w:rsidR="001C1F3C">
          <w:rPr>
            <w:noProof/>
          </w:rPr>
          <w:t>11</w:t>
        </w:r>
      </w:fldSimple>
      <w:bookmarkEnd w:id="18"/>
      <w:r>
        <w:t xml:space="preserve"> The table summarizes the data that has been entered, sorted by the "date" field. </w:t>
      </w:r>
      <w:r w:rsidR="000371A5">
        <w:t>This example shows one entered row of data for the LONIC study.</w:t>
      </w:r>
    </w:p>
    <w:p w14:paraId="75048401" w14:textId="2CEABB79" w:rsidR="005A5140" w:rsidRDefault="00037124" w:rsidP="005A5140">
      <w:pPr>
        <w:pStyle w:val="ListParagraph"/>
        <w:keepNext/>
        <w:numPr>
          <w:ilvl w:val="0"/>
          <w:numId w:val="1"/>
        </w:numPr>
        <w:jc w:val="both"/>
      </w:pPr>
      <w:r>
        <w:t xml:space="preserve">If the data disqualifies the person from participating in the study, you should click the </w:t>
      </w:r>
      <w:r w:rsidR="00C02045" w:rsidRPr="004172C4">
        <w:rPr>
          <w:b/>
          <w:i/>
        </w:rPr>
        <w:t>Apply participant ID</w:t>
      </w:r>
      <w:r>
        <w:t xml:space="preserve"> button</w:t>
      </w:r>
      <w:r w:rsidR="004172C4">
        <w:t xml:space="preserve"> and enter the participant ID </w:t>
      </w:r>
      <w:r w:rsidR="004172C4">
        <w:rPr>
          <w:b/>
          <w:u w:val="single"/>
        </w:rPr>
        <w:t>9999</w:t>
      </w:r>
      <w:r w:rsidR="004172C4">
        <w:t xml:space="preserve">. See steps 10 – </w:t>
      </w:r>
      <w:r w:rsidR="000808F3">
        <w:t>14</w:t>
      </w:r>
      <w:r w:rsidR="004172C4">
        <w:t xml:space="preserve"> below for details on the applying a participant ID to data.</w:t>
      </w:r>
    </w:p>
    <w:p w14:paraId="01E44C2C" w14:textId="021DCB7C" w:rsidR="00037124" w:rsidRDefault="00B9247C" w:rsidP="00FE2803">
      <w:pPr>
        <w:pStyle w:val="ListParagraph"/>
        <w:numPr>
          <w:ilvl w:val="0"/>
          <w:numId w:val="1"/>
        </w:numPr>
        <w:jc w:val="both"/>
      </w:pPr>
      <w:r>
        <w:t xml:space="preserve">If the data looks good, you </w:t>
      </w:r>
      <w:r w:rsidR="00037124">
        <w:t xml:space="preserve">need to apply a participant ID and session number to the data entered. To do this click on the </w:t>
      </w:r>
      <w:r w:rsidR="00037124">
        <w:rPr>
          <w:b/>
          <w:i/>
        </w:rPr>
        <w:t>Apply participant ID</w:t>
      </w:r>
      <w:r w:rsidR="00037124">
        <w:t xml:space="preserve"> button. This will launch a form to enter the ID and session number information.</w:t>
      </w:r>
    </w:p>
    <w:p w14:paraId="31DCE3D9" w14:textId="4DF17C10" w:rsidR="00037124" w:rsidRDefault="001337EC" w:rsidP="00FE2803">
      <w:pPr>
        <w:pStyle w:val="ListParagraph"/>
        <w:numPr>
          <w:ilvl w:val="0"/>
          <w:numId w:val="1"/>
        </w:numPr>
        <w:jc w:val="both"/>
      </w:pPr>
      <w:r>
        <w:t>Both participant ID and session number must be entered twice to reduce the chance of entry error.</w:t>
      </w:r>
      <w:r w:rsidR="006347FA">
        <w:t xml:space="preserve"> See </w:t>
      </w:r>
      <w:r w:rsidR="006347FA">
        <w:fldChar w:fldCharType="begin"/>
      </w:r>
      <w:r w:rsidR="006347FA">
        <w:instrText xml:space="preserve"> REF _Ref297305678 \h </w:instrText>
      </w:r>
      <w:r w:rsidR="006347FA">
        <w:fldChar w:fldCharType="separate"/>
      </w:r>
      <w:r w:rsidR="001C1F3C">
        <w:t xml:space="preserve">Figure </w:t>
      </w:r>
      <w:r w:rsidR="001C1F3C">
        <w:rPr>
          <w:noProof/>
        </w:rPr>
        <w:t>12</w:t>
      </w:r>
      <w:r w:rsidR="006347FA">
        <w:fldChar w:fldCharType="end"/>
      </w:r>
      <w:r w:rsidR="006347FA">
        <w:t>.</w:t>
      </w:r>
    </w:p>
    <w:p w14:paraId="68E18AA5" w14:textId="77777777" w:rsidR="005A5140" w:rsidRDefault="009D5CC6" w:rsidP="005A5140">
      <w:pPr>
        <w:keepNext/>
        <w:jc w:val="both"/>
      </w:pPr>
      <w:r>
        <w:rPr>
          <w:noProof/>
        </w:rPr>
        <w:drawing>
          <wp:inline distT="0" distB="0" distL="0" distR="0" wp14:anchorId="2A0F0AD0" wp14:editId="13D0483B">
            <wp:extent cx="5486400" cy="3429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5-06-30-164211.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14:paraId="5084B145" w14:textId="234ADD79" w:rsidR="009D5CC6" w:rsidRDefault="005A5140" w:rsidP="005A5140">
      <w:pPr>
        <w:pStyle w:val="Caption"/>
        <w:jc w:val="both"/>
      </w:pPr>
      <w:bookmarkStart w:id="19" w:name="_Ref297305678"/>
      <w:r>
        <w:t xml:space="preserve">Figure </w:t>
      </w:r>
      <w:fldSimple w:instr=" SEQ Figure \* ARABIC ">
        <w:r w:rsidR="001C1F3C">
          <w:rPr>
            <w:noProof/>
          </w:rPr>
          <w:t>12</w:t>
        </w:r>
      </w:fldSimple>
      <w:bookmarkEnd w:id="19"/>
      <w:r>
        <w:t xml:space="preserve"> Form for entering participant ID and session number. Both fields must be entered twice to prevent entry errors.</w:t>
      </w:r>
    </w:p>
    <w:p w14:paraId="0528023D" w14:textId="429D0D5C" w:rsidR="001337EC" w:rsidRDefault="001337EC" w:rsidP="00FE2803">
      <w:pPr>
        <w:pStyle w:val="ListParagraph"/>
        <w:numPr>
          <w:ilvl w:val="0"/>
          <w:numId w:val="1"/>
        </w:numPr>
        <w:jc w:val="both"/>
      </w:pPr>
      <w:r>
        <w:t>Clicking the save button will pop up a dialog asking for confirmation. If there is already data in the database matching the current set of participant ID, session number and study name you will get a message telling you this instead. You will not be allowed to use this set of values to save new data.</w:t>
      </w:r>
      <w:r w:rsidR="006347FA">
        <w:t xml:space="preserve"> See </w:t>
      </w:r>
      <w:r w:rsidR="006347FA">
        <w:fldChar w:fldCharType="begin"/>
      </w:r>
      <w:r w:rsidR="006347FA">
        <w:instrText xml:space="preserve"> REF _Ref297305696 \h </w:instrText>
      </w:r>
      <w:r w:rsidR="006347FA">
        <w:fldChar w:fldCharType="separate"/>
      </w:r>
      <w:r w:rsidR="001C1F3C">
        <w:t xml:space="preserve">Figure </w:t>
      </w:r>
      <w:r w:rsidR="001C1F3C">
        <w:rPr>
          <w:noProof/>
        </w:rPr>
        <w:t>13</w:t>
      </w:r>
      <w:r w:rsidR="006347FA">
        <w:fldChar w:fldCharType="end"/>
      </w:r>
      <w:r w:rsidR="006347FA">
        <w:t>.</w:t>
      </w:r>
    </w:p>
    <w:p w14:paraId="4949DCF3" w14:textId="77777777" w:rsidR="005A5140" w:rsidRDefault="009D5CC6" w:rsidP="005A5140">
      <w:pPr>
        <w:keepNext/>
        <w:jc w:val="both"/>
      </w:pPr>
      <w:r>
        <w:rPr>
          <w:noProof/>
        </w:rPr>
        <w:drawing>
          <wp:inline distT="0" distB="0" distL="0" distR="0" wp14:anchorId="2FEF0BDE" wp14:editId="2323989D">
            <wp:extent cx="5486400" cy="3429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5-06-30-164229.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14:paraId="386FB096" w14:textId="2B490939" w:rsidR="009D5CC6" w:rsidRDefault="005A5140" w:rsidP="005A5140">
      <w:pPr>
        <w:pStyle w:val="Caption"/>
        <w:jc w:val="both"/>
      </w:pPr>
      <w:bookmarkStart w:id="20" w:name="_Ref297305696"/>
      <w:r>
        <w:t xml:space="preserve">Figure </w:t>
      </w:r>
      <w:fldSimple w:instr=" SEQ Figure \* ARABIC ">
        <w:r w:rsidR="001C1F3C">
          <w:rPr>
            <w:noProof/>
          </w:rPr>
          <w:t>13</w:t>
        </w:r>
      </w:fldSimple>
      <w:bookmarkEnd w:id="20"/>
      <w:r>
        <w:t xml:space="preserve"> Applying participant ID and session number confirmation dialog.</w:t>
      </w:r>
    </w:p>
    <w:p w14:paraId="4232BF49" w14:textId="43AAEE43" w:rsidR="001337EC" w:rsidRDefault="001337EC" w:rsidP="00FE2803">
      <w:pPr>
        <w:pStyle w:val="ListParagraph"/>
        <w:numPr>
          <w:ilvl w:val="0"/>
          <w:numId w:val="1"/>
        </w:numPr>
        <w:jc w:val="both"/>
      </w:pPr>
      <w:r>
        <w:t>Confirming the save results in a pop up appearing telling you how many database entries were updated with the new participant ID and session number values.</w:t>
      </w:r>
      <w:r w:rsidR="006347FA">
        <w:t xml:space="preserve"> See </w:t>
      </w:r>
      <w:r w:rsidR="006347FA">
        <w:fldChar w:fldCharType="begin"/>
      </w:r>
      <w:r w:rsidR="006347FA">
        <w:instrText xml:space="preserve"> REF _Ref297305710 \h </w:instrText>
      </w:r>
      <w:r w:rsidR="006347FA">
        <w:fldChar w:fldCharType="separate"/>
      </w:r>
      <w:r w:rsidR="001C1F3C">
        <w:t xml:space="preserve">Figure </w:t>
      </w:r>
      <w:r w:rsidR="001C1F3C">
        <w:rPr>
          <w:noProof/>
        </w:rPr>
        <w:t>14</w:t>
      </w:r>
      <w:r w:rsidR="006347FA">
        <w:fldChar w:fldCharType="end"/>
      </w:r>
      <w:r w:rsidR="006347FA">
        <w:t>.</w:t>
      </w:r>
    </w:p>
    <w:p w14:paraId="55901305" w14:textId="77777777" w:rsidR="005A5140" w:rsidRDefault="009D5CC6" w:rsidP="005A5140">
      <w:pPr>
        <w:keepNext/>
        <w:jc w:val="both"/>
      </w:pPr>
      <w:r>
        <w:rPr>
          <w:noProof/>
        </w:rPr>
        <w:drawing>
          <wp:inline distT="0" distB="0" distL="0" distR="0" wp14:anchorId="1640C3ED" wp14:editId="4C4277FF">
            <wp:extent cx="5486400" cy="3429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5-06-30-164240.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14:paraId="27A28C37" w14:textId="256A7802" w:rsidR="009D5CC6" w:rsidRDefault="005A5140" w:rsidP="005A5140">
      <w:pPr>
        <w:pStyle w:val="Caption"/>
        <w:jc w:val="both"/>
      </w:pPr>
      <w:bookmarkStart w:id="21" w:name="_Ref297305710"/>
      <w:r>
        <w:t xml:space="preserve">Figure </w:t>
      </w:r>
      <w:fldSimple w:instr=" SEQ Figure \* ARABIC ">
        <w:r w:rsidR="001C1F3C">
          <w:rPr>
            <w:noProof/>
          </w:rPr>
          <w:t>14</w:t>
        </w:r>
      </w:fldSimple>
      <w:bookmarkEnd w:id="21"/>
      <w:r>
        <w:t xml:space="preserve"> Applying participant ID and session number feedback dialog.</w:t>
      </w:r>
    </w:p>
    <w:p w14:paraId="31FA8E77" w14:textId="7186589A" w:rsidR="009861B5" w:rsidRDefault="000808F3" w:rsidP="000808F3">
      <w:pPr>
        <w:pStyle w:val="ListParagraph"/>
        <w:numPr>
          <w:ilvl w:val="0"/>
          <w:numId w:val="1"/>
        </w:numPr>
        <w:jc w:val="both"/>
      </w:pPr>
      <w:r>
        <w:t xml:space="preserve">After applying the </w:t>
      </w:r>
      <w:r w:rsidR="00E6433D">
        <w:t xml:space="preserve">participant ID and session number you will be returned to the data summary table. The data will be updated to reflect the new participant ID and session number entered. See </w:t>
      </w:r>
      <w:r w:rsidR="00E6433D">
        <w:fldChar w:fldCharType="begin"/>
      </w:r>
      <w:r w:rsidR="00E6433D">
        <w:instrText xml:space="preserve"> REF _Ref297392675 \h </w:instrText>
      </w:r>
      <w:r w:rsidR="00E6433D">
        <w:fldChar w:fldCharType="separate"/>
      </w:r>
      <w:r w:rsidR="001C1F3C">
        <w:t xml:space="preserve">Figure </w:t>
      </w:r>
      <w:r w:rsidR="001C1F3C">
        <w:rPr>
          <w:noProof/>
        </w:rPr>
        <w:t>15</w:t>
      </w:r>
      <w:r w:rsidR="00E6433D">
        <w:fldChar w:fldCharType="end"/>
      </w:r>
      <w:r w:rsidR="00E6433D">
        <w:t>.</w:t>
      </w:r>
    </w:p>
    <w:p w14:paraId="6979A6E3" w14:textId="77777777" w:rsidR="00E6433D" w:rsidRDefault="00E6433D" w:rsidP="00E6433D">
      <w:pPr>
        <w:keepNext/>
        <w:jc w:val="both"/>
      </w:pPr>
      <w:r>
        <w:rPr>
          <w:noProof/>
        </w:rPr>
        <w:drawing>
          <wp:inline distT="0" distB="0" distL="0" distR="0" wp14:anchorId="394DB80D" wp14:editId="4C2A7816">
            <wp:extent cx="5486400" cy="3429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5-07-01-173741.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14:paraId="5DB1089B" w14:textId="096BC221" w:rsidR="00E6433D" w:rsidRDefault="00E6433D" w:rsidP="00E6433D">
      <w:pPr>
        <w:pStyle w:val="Caption"/>
        <w:jc w:val="both"/>
      </w:pPr>
      <w:bookmarkStart w:id="22" w:name="_Ref297392675"/>
      <w:r>
        <w:t xml:space="preserve">Figure </w:t>
      </w:r>
      <w:fldSimple w:instr=" SEQ Figure \* ARABIC ">
        <w:r w:rsidR="001C1F3C">
          <w:rPr>
            <w:noProof/>
          </w:rPr>
          <w:t>15</w:t>
        </w:r>
      </w:fldSimple>
      <w:bookmarkEnd w:id="22"/>
      <w:r>
        <w:t xml:space="preserve"> The summarized data reflects the applied participant ID and session number.</w:t>
      </w:r>
    </w:p>
    <w:p w14:paraId="11BD64E0" w14:textId="0F834F78" w:rsidR="0052562D" w:rsidRDefault="0052562D">
      <w:pPr>
        <w:rPr>
          <w:b/>
        </w:rPr>
      </w:pPr>
    </w:p>
    <w:p w14:paraId="2A15FE68" w14:textId="77777777" w:rsidR="00405F9D" w:rsidRDefault="00405F9D" w:rsidP="008C607E">
      <w:pPr>
        <w:pStyle w:val="Heading1"/>
      </w:pPr>
      <w:r>
        <w:br w:type="page"/>
      </w:r>
    </w:p>
    <w:p w14:paraId="2875CD17" w14:textId="71D59730" w:rsidR="009861B5" w:rsidRDefault="009861B5" w:rsidP="008C607E">
      <w:pPr>
        <w:pStyle w:val="Heading1"/>
      </w:pPr>
      <w:bookmarkStart w:id="23" w:name="_Toc297396784"/>
      <w:r>
        <w:t>Exporting Data</w:t>
      </w:r>
      <w:r w:rsidR="00C34CB3">
        <w:t xml:space="preserve"> Guide</w:t>
      </w:r>
      <w:bookmarkEnd w:id="23"/>
    </w:p>
    <w:p w14:paraId="7C143196" w14:textId="77777777" w:rsidR="009861B5" w:rsidRPr="009861B5" w:rsidRDefault="009861B5" w:rsidP="009861B5">
      <w:pPr>
        <w:jc w:val="both"/>
        <w:rPr>
          <w:b/>
        </w:rPr>
      </w:pPr>
    </w:p>
    <w:p w14:paraId="6CD18BDA" w14:textId="34E7B2B3" w:rsidR="00B9247C" w:rsidRDefault="00E31662" w:rsidP="00E31662">
      <w:pPr>
        <w:pStyle w:val="ListParagraph"/>
        <w:numPr>
          <w:ilvl w:val="0"/>
          <w:numId w:val="5"/>
        </w:numPr>
        <w:jc w:val="both"/>
      </w:pPr>
      <w:r>
        <w:t>L</w:t>
      </w:r>
      <w:r w:rsidR="00B9247C">
        <w:t xml:space="preserve">aunching the </w:t>
      </w:r>
      <w:r>
        <w:t xml:space="preserve">data export functionality by clicking on the </w:t>
      </w:r>
      <w:r>
        <w:rPr>
          <w:b/>
          <w:i/>
          <w:u w:val="single"/>
        </w:rPr>
        <w:t>Export</w:t>
      </w:r>
      <w:r w:rsidR="00B9247C">
        <w:t xml:space="preserve"> </w:t>
      </w:r>
      <w:r>
        <w:t>icon</w:t>
      </w:r>
      <w:r w:rsidR="00B9247C">
        <w:t>.</w:t>
      </w:r>
    </w:p>
    <w:p w14:paraId="01616E99" w14:textId="164C4BEB" w:rsidR="00AC15BF" w:rsidRDefault="00305044" w:rsidP="00AC15BF">
      <w:pPr>
        <w:keepNext/>
        <w:jc w:val="both"/>
      </w:pPr>
      <w:r>
        <w:rPr>
          <w:noProof/>
        </w:rPr>
        <w:drawing>
          <wp:inline distT="0" distB="0" distL="0" distR="0" wp14:anchorId="5C940A85" wp14:editId="385454F7">
            <wp:extent cx="5486400" cy="3429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vice-2015-06-30-162357.png"/>
                    <pic:cNvPicPr/>
                  </pic:nvPicPr>
                  <pic:blipFill>
                    <a:blip r:embed="rId9">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14:paraId="3BE83A32" w14:textId="09CC3A12" w:rsidR="009D5CC6" w:rsidRDefault="00AC15BF" w:rsidP="00AC15BF">
      <w:pPr>
        <w:pStyle w:val="Caption"/>
        <w:jc w:val="both"/>
      </w:pPr>
      <w:r>
        <w:t xml:space="preserve">Figure </w:t>
      </w:r>
      <w:fldSimple w:instr=" SEQ Figure \* ARABIC ">
        <w:r w:rsidR="001C1F3C">
          <w:rPr>
            <w:noProof/>
          </w:rPr>
          <w:t>16</w:t>
        </w:r>
      </w:fldSimple>
      <w:r>
        <w:t xml:space="preserve"> Export application.</w:t>
      </w:r>
    </w:p>
    <w:p w14:paraId="29997702" w14:textId="19589E4D" w:rsidR="00A363F3" w:rsidRDefault="00A363F3" w:rsidP="00E31662">
      <w:pPr>
        <w:pStyle w:val="ListParagraph"/>
        <w:numPr>
          <w:ilvl w:val="0"/>
          <w:numId w:val="5"/>
        </w:numPr>
        <w:jc w:val="both"/>
      </w:pPr>
      <w:r>
        <w:t xml:space="preserve">Select a date from the dropdown box from which to start the export. All data that was entered on or later </w:t>
      </w:r>
      <w:r w:rsidR="00AC63F2">
        <w:t>that</w:t>
      </w:r>
      <w:r>
        <w:t xml:space="preserve"> date will be exported to a file.</w:t>
      </w:r>
      <w:r w:rsidR="006347FA">
        <w:t xml:space="preserve"> See </w:t>
      </w:r>
      <w:r w:rsidR="006347FA">
        <w:fldChar w:fldCharType="begin"/>
      </w:r>
      <w:r w:rsidR="006347FA">
        <w:instrText xml:space="preserve"> REF _Ref297305757 \h </w:instrText>
      </w:r>
      <w:r w:rsidR="006347FA">
        <w:fldChar w:fldCharType="separate"/>
      </w:r>
      <w:r w:rsidR="001C1F3C">
        <w:t xml:space="preserve">Figure </w:t>
      </w:r>
      <w:r w:rsidR="001C1F3C">
        <w:rPr>
          <w:noProof/>
        </w:rPr>
        <w:t>17</w:t>
      </w:r>
      <w:r w:rsidR="006347FA">
        <w:fldChar w:fldCharType="end"/>
      </w:r>
      <w:r w:rsidR="006347FA">
        <w:t>.</w:t>
      </w:r>
    </w:p>
    <w:p w14:paraId="31D0BCF9" w14:textId="77777777" w:rsidR="00AC15BF" w:rsidRDefault="009D5CC6" w:rsidP="00AC15BF">
      <w:pPr>
        <w:keepNext/>
        <w:jc w:val="both"/>
      </w:pPr>
      <w:r>
        <w:rPr>
          <w:noProof/>
        </w:rPr>
        <w:drawing>
          <wp:inline distT="0" distB="0" distL="0" distR="0" wp14:anchorId="5E488910" wp14:editId="7DE8CEEC">
            <wp:extent cx="5486400" cy="3429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5-06-30-164332.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14:paraId="793D0321" w14:textId="1B21C2DC" w:rsidR="009D5CC6" w:rsidRDefault="00AC15BF" w:rsidP="00AC15BF">
      <w:pPr>
        <w:pStyle w:val="Caption"/>
        <w:jc w:val="both"/>
      </w:pPr>
      <w:bookmarkStart w:id="24" w:name="_Ref297305757"/>
      <w:r>
        <w:t xml:space="preserve">Figure </w:t>
      </w:r>
      <w:fldSimple w:instr=" SEQ Figure \* ARABIC ">
        <w:r w:rsidR="001C1F3C">
          <w:rPr>
            <w:noProof/>
          </w:rPr>
          <w:t>17</w:t>
        </w:r>
      </w:fldSimple>
      <w:bookmarkEnd w:id="24"/>
      <w:r>
        <w:t xml:space="preserve"> Select a data entry date to begin exporting from. All dates listed in the dropdown are dates on which participants entered data into a calendar.</w:t>
      </w:r>
    </w:p>
    <w:p w14:paraId="248F18D5" w14:textId="028FBE7C" w:rsidR="00FB2631" w:rsidRDefault="00A363F3" w:rsidP="009861B5">
      <w:pPr>
        <w:pStyle w:val="ListParagraph"/>
        <w:numPr>
          <w:ilvl w:val="0"/>
          <w:numId w:val="5"/>
        </w:numPr>
        <w:jc w:val="both"/>
      </w:pPr>
      <w:r>
        <w:t>Click save to begin the export. A</w:t>
      </w:r>
      <w:r w:rsidR="00FB2631">
        <w:t xml:space="preserve"> pop up a di</w:t>
      </w:r>
      <w:r w:rsidR="00776B0F">
        <w:t xml:space="preserve">alog box </w:t>
      </w:r>
      <w:r>
        <w:t>will appear</w:t>
      </w:r>
      <w:r w:rsidR="00776B0F">
        <w:t>. This should</w:t>
      </w:r>
      <w:r w:rsidR="00FB2631">
        <w:t xml:space="preserve"> say the export was successful and tell you the location and name of the exported file. The name of the file is based on the </w:t>
      </w:r>
      <w:r>
        <w:t>device</w:t>
      </w:r>
      <w:r w:rsidR="00FB2631">
        <w:t xml:space="preserve"> ID</w:t>
      </w:r>
      <w:r>
        <w:t>, the date range when the data was entered</w:t>
      </w:r>
      <w:r w:rsidR="00FB2631">
        <w:t xml:space="preserve"> and the date and time that the export</w:t>
      </w:r>
      <w:r>
        <w:t xml:space="preserve"> occurred</w:t>
      </w:r>
      <w:r w:rsidR="00FB2631">
        <w:t>.</w:t>
      </w:r>
      <w:r w:rsidR="006347FA">
        <w:t xml:space="preserve"> See </w:t>
      </w:r>
      <w:r w:rsidR="006347FA">
        <w:fldChar w:fldCharType="begin"/>
      </w:r>
      <w:r w:rsidR="006347FA">
        <w:instrText xml:space="preserve"> REF _Ref297305771 \h </w:instrText>
      </w:r>
      <w:r w:rsidR="006347FA">
        <w:fldChar w:fldCharType="separate"/>
      </w:r>
      <w:r w:rsidR="001C1F3C">
        <w:t xml:space="preserve">Figure </w:t>
      </w:r>
      <w:r w:rsidR="001C1F3C">
        <w:rPr>
          <w:noProof/>
        </w:rPr>
        <w:t>18</w:t>
      </w:r>
      <w:r w:rsidR="006347FA">
        <w:fldChar w:fldCharType="end"/>
      </w:r>
      <w:r w:rsidR="006347FA">
        <w:t>.</w:t>
      </w:r>
    </w:p>
    <w:p w14:paraId="3E1FF09F" w14:textId="77777777" w:rsidR="00AC15BF" w:rsidRDefault="009D5CC6" w:rsidP="00AC15BF">
      <w:pPr>
        <w:keepNext/>
        <w:jc w:val="both"/>
      </w:pPr>
      <w:r>
        <w:rPr>
          <w:noProof/>
        </w:rPr>
        <w:drawing>
          <wp:inline distT="0" distB="0" distL="0" distR="0" wp14:anchorId="5F69175F" wp14:editId="22F54CE2">
            <wp:extent cx="5486400" cy="3429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5-06-30-164352.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14:paraId="6757392E" w14:textId="7591070A" w:rsidR="009D5CC6" w:rsidRDefault="00AC15BF" w:rsidP="00AC15BF">
      <w:pPr>
        <w:pStyle w:val="Caption"/>
        <w:jc w:val="both"/>
      </w:pPr>
      <w:bookmarkStart w:id="25" w:name="_Ref297305771"/>
      <w:r>
        <w:t xml:space="preserve">Figure </w:t>
      </w:r>
      <w:fldSimple w:instr=" SEQ Figure \* ARABIC ">
        <w:r w:rsidR="001C1F3C">
          <w:rPr>
            <w:noProof/>
          </w:rPr>
          <w:t>18</w:t>
        </w:r>
      </w:fldSimple>
      <w:bookmarkEnd w:id="25"/>
      <w:r>
        <w:t xml:space="preserve"> Export success dialog.</w:t>
      </w:r>
    </w:p>
    <w:p w14:paraId="6D705810" w14:textId="0A09DF70" w:rsidR="00FB2631" w:rsidRDefault="00776B0F" w:rsidP="009861B5">
      <w:pPr>
        <w:pStyle w:val="ListParagraph"/>
        <w:numPr>
          <w:ilvl w:val="0"/>
          <w:numId w:val="5"/>
        </w:numPr>
        <w:jc w:val="both"/>
      </w:pPr>
      <w:r>
        <w:t xml:space="preserve">It is possible for the export to fail and the dialog box may tell you this. </w:t>
      </w:r>
      <w:r w:rsidR="00FB2631">
        <w:t>The most likely cause of failure is if the tablet is plugged into a computer and its storage volume is mounted on the computer. If this is the case, unplug the tablet and try to export the file again.</w:t>
      </w:r>
    </w:p>
    <w:p w14:paraId="09EF6237" w14:textId="1B4F6E2F" w:rsidR="00FB2631" w:rsidRDefault="00FB2631" w:rsidP="009861B5">
      <w:pPr>
        <w:pStyle w:val="ListParagraph"/>
        <w:numPr>
          <w:ilvl w:val="0"/>
          <w:numId w:val="5"/>
        </w:numPr>
        <w:jc w:val="both"/>
      </w:pPr>
      <w:r>
        <w:t>Exporting multiple times will generate multiple identical files</w:t>
      </w:r>
      <w:r w:rsidR="00255337">
        <w:t>, differing only in the timestamp in the filename</w:t>
      </w:r>
      <w:r>
        <w:t xml:space="preserve">. </w:t>
      </w:r>
    </w:p>
    <w:sectPr w:rsidR="00FB2631" w:rsidSect="00006668">
      <w:footerReference w:type="even" r:id="rId26"/>
      <w:footerReference w:type="default" r:id="rId27"/>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E83E78B" w14:textId="77777777" w:rsidR="00C02045" w:rsidRDefault="00C02045" w:rsidP="008C607E">
      <w:r>
        <w:separator/>
      </w:r>
    </w:p>
  </w:endnote>
  <w:endnote w:type="continuationSeparator" w:id="0">
    <w:p w14:paraId="6260319D" w14:textId="77777777" w:rsidR="00C02045" w:rsidRDefault="00C02045" w:rsidP="008C60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2A87" w:usb1="80000000" w:usb2="00000008"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2A87" w:usb1="80000000" w:usb2="00000008"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C086B9" w14:textId="77777777" w:rsidR="00C02045" w:rsidRDefault="00C02045" w:rsidP="00666A3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9846FC5" w14:textId="77777777" w:rsidR="00C02045" w:rsidRDefault="00C02045" w:rsidP="00323C2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3F516B" w14:textId="77777777" w:rsidR="00C02045" w:rsidRDefault="00C02045" w:rsidP="00666A3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B192C">
      <w:rPr>
        <w:rStyle w:val="PageNumber"/>
        <w:noProof/>
      </w:rPr>
      <w:t>2</w:t>
    </w:r>
    <w:r>
      <w:rPr>
        <w:rStyle w:val="PageNumber"/>
      </w:rPr>
      <w:fldChar w:fldCharType="end"/>
    </w:r>
  </w:p>
  <w:p w14:paraId="2A144246" w14:textId="77777777" w:rsidR="00C02045" w:rsidRDefault="00C02045" w:rsidP="00323C23">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0559FEC" w14:textId="77777777" w:rsidR="00C02045" w:rsidRDefault="00C02045" w:rsidP="008C607E">
      <w:r>
        <w:separator/>
      </w:r>
    </w:p>
  </w:footnote>
  <w:footnote w:type="continuationSeparator" w:id="0">
    <w:p w14:paraId="1B408DF2" w14:textId="77777777" w:rsidR="00C02045" w:rsidRDefault="00C02045" w:rsidP="008C607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CE2B28"/>
    <w:multiLevelType w:val="hybridMultilevel"/>
    <w:tmpl w:val="8752D3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A601231"/>
    <w:multiLevelType w:val="hybridMultilevel"/>
    <w:tmpl w:val="297E51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EA601FF"/>
    <w:multiLevelType w:val="hybridMultilevel"/>
    <w:tmpl w:val="093C81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3C45AC8"/>
    <w:multiLevelType w:val="hybridMultilevel"/>
    <w:tmpl w:val="F87C50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8672207"/>
    <w:multiLevelType w:val="hybridMultilevel"/>
    <w:tmpl w:val="42A88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9"/>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098C"/>
    <w:rsid w:val="00006668"/>
    <w:rsid w:val="00033691"/>
    <w:rsid w:val="00037124"/>
    <w:rsid w:val="000371A5"/>
    <w:rsid w:val="000808F3"/>
    <w:rsid w:val="000974F1"/>
    <w:rsid w:val="000B220C"/>
    <w:rsid w:val="000B57DD"/>
    <w:rsid w:val="000C6D28"/>
    <w:rsid w:val="00103D6C"/>
    <w:rsid w:val="00124802"/>
    <w:rsid w:val="001337EC"/>
    <w:rsid w:val="00164179"/>
    <w:rsid w:val="001670B9"/>
    <w:rsid w:val="0017223E"/>
    <w:rsid w:val="00181E52"/>
    <w:rsid w:val="001B1090"/>
    <w:rsid w:val="001C1F3C"/>
    <w:rsid w:val="001D5340"/>
    <w:rsid w:val="001E4E24"/>
    <w:rsid w:val="00223F17"/>
    <w:rsid w:val="00255337"/>
    <w:rsid w:val="00290980"/>
    <w:rsid w:val="002B008B"/>
    <w:rsid w:val="002B3CDF"/>
    <w:rsid w:val="00305044"/>
    <w:rsid w:val="00323C23"/>
    <w:rsid w:val="0036587E"/>
    <w:rsid w:val="00384174"/>
    <w:rsid w:val="00392431"/>
    <w:rsid w:val="003A0C1B"/>
    <w:rsid w:val="003C38B5"/>
    <w:rsid w:val="00405F9D"/>
    <w:rsid w:val="004172C4"/>
    <w:rsid w:val="00422666"/>
    <w:rsid w:val="00442D10"/>
    <w:rsid w:val="00443827"/>
    <w:rsid w:val="0052562D"/>
    <w:rsid w:val="005326D2"/>
    <w:rsid w:val="00536E52"/>
    <w:rsid w:val="00544B05"/>
    <w:rsid w:val="00556BD3"/>
    <w:rsid w:val="005828C7"/>
    <w:rsid w:val="005A450B"/>
    <w:rsid w:val="005A5140"/>
    <w:rsid w:val="005D4A35"/>
    <w:rsid w:val="0060792D"/>
    <w:rsid w:val="006347FA"/>
    <w:rsid w:val="00660C72"/>
    <w:rsid w:val="00666A3D"/>
    <w:rsid w:val="00695FF4"/>
    <w:rsid w:val="006B192C"/>
    <w:rsid w:val="006B3EA5"/>
    <w:rsid w:val="00775BF1"/>
    <w:rsid w:val="00776B0F"/>
    <w:rsid w:val="007E2E95"/>
    <w:rsid w:val="007F3331"/>
    <w:rsid w:val="00816312"/>
    <w:rsid w:val="00845A14"/>
    <w:rsid w:val="00852BA3"/>
    <w:rsid w:val="008C607E"/>
    <w:rsid w:val="008C7289"/>
    <w:rsid w:val="008E0896"/>
    <w:rsid w:val="00975418"/>
    <w:rsid w:val="009861B5"/>
    <w:rsid w:val="009A2648"/>
    <w:rsid w:val="009A3D62"/>
    <w:rsid w:val="009D5CC6"/>
    <w:rsid w:val="009E792B"/>
    <w:rsid w:val="00A2166B"/>
    <w:rsid w:val="00A363F3"/>
    <w:rsid w:val="00A42B32"/>
    <w:rsid w:val="00AC15BF"/>
    <w:rsid w:val="00AC63F2"/>
    <w:rsid w:val="00B3543B"/>
    <w:rsid w:val="00B465A1"/>
    <w:rsid w:val="00B5414F"/>
    <w:rsid w:val="00B64913"/>
    <w:rsid w:val="00B9247C"/>
    <w:rsid w:val="00C02045"/>
    <w:rsid w:val="00C34CB3"/>
    <w:rsid w:val="00CE098C"/>
    <w:rsid w:val="00D13A00"/>
    <w:rsid w:val="00D432FD"/>
    <w:rsid w:val="00D65AFF"/>
    <w:rsid w:val="00D67B7E"/>
    <w:rsid w:val="00DB2509"/>
    <w:rsid w:val="00E31662"/>
    <w:rsid w:val="00E379A1"/>
    <w:rsid w:val="00E535E5"/>
    <w:rsid w:val="00E6433D"/>
    <w:rsid w:val="00EB07B3"/>
    <w:rsid w:val="00ED0249"/>
    <w:rsid w:val="00EE6F07"/>
    <w:rsid w:val="00F50DFD"/>
    <w:rsid w:val="00FB2631"/>
    <w:rsid w:val="00FB48E3"/>
    <w:rsid w:val="00FC4CE0"/>
    <w:rsid w:val="00FE280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BAF818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C607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8C607E"/>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792D"/>
    <w:pPr>
      <w:ind w:left="720"/>
      <w:contextualSpacing/>
    </w:pPr>
  </w:style>
  <w:style w:type="paragraph" w:styleId="BalloonText">
    <w:name w:val="Balloon Text"/>
    <w:basedOn w:val="Normal"/>
    <w:link w:val="BalloonTextChar"/>
    <w:uiPriority w:val="99"/>
    <w:semiHidden/>
    <w:unhideWhenUsed/>
    <w:rsid w:val="00D432FD"/>
    <w:rPr>
      <w:rFonts w:ascii="Lucida Grande" w:hAnsi="Lucida Grande"/>
      <w:sz w:val="18"/>
      <w:szCs w:val="18"/>
    </w:rPr>
  </w:style>
  <w:style w:type="character" w:customStyle="1" w:styleId="BalloonTextChar">
    <w:name w:val="Balloon Text Char"/>
    <w:basedOn w:val="DefaultParagraphFont"/>
    <w:link w:val="BalloonText"/>
    <w:uiPriority w:val="99"/>
    <w:semiHidden/>
    <w:rsid w:val="00D432FD"/>
    <w:rPr>
      <w:rFonts w:ascii="Lucida Grande" w:hAnsi="Lucida Grande"/>
      <w:sz w:val="18"/>
      <w:szCs w:val="18"/>
    </w:rPr>
  </w:style>
  <w:style w:type="paragraph" w:styleId="Caption">
    <w:name w:val="caption"/>
    <w:basedOn w:val="Normal"/>
    <w:next w:val="Normal"/>
    <w:uiPriority w:val="35"/>
    <w:unhideWhenUsed/>
    <w:qFormat/>
    <w:rsid w:val="006B3EA5"/>
    <w:pPr>
      <w:spacing w:after="200"/>
    </w:pPr>
    <w:rPr>
      <w:b/>
      <w:bCs/>
      <w:color w:val="4F81BD" w:themeColor="accent1"/>
      <w:sz w:val="18"/>
      <w:szCs w:val="18"/>
    </w:rPr>
  </w:style>
  <w:style w:type="character" w:customStyle="1" w:styleId="Heading1Char">
    <w:name w:val="Heading 1 Char"/>
    <w:basedOn w:val="DefaultParagraphFont"/>
    <w:link w:val="Heading1"/>
    <w:uiPriority w:val="9"/>
    <w:rsid w:val="008C607E"/>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8C607E"/>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8C607E"/>
    <w:pPr>
      <w:spacing w:before="120"/>
    </w:pPr>
    <w:rPr>
      <w:b/>
    </w:rPr>
  </w:style>
  <w:style w:type="paragraph" w:styleId="TOC2">
    <w:name w:val="toc 2"/>
    <w:basedOn w:val="Normal"/>
    <w:next w:val="Normal"/>
    <w:autoRedefine/>
    <w:uiPriority w:val="39"/>
    <w:unhideWhenUsed/>
    <w:rsid w:val="008C607E"/>
    <w:pPr>
      <w:ind w:left="240"/>
    </w:pPr>
    <w:rPr>
      <w:b/>
      <w:sz w:val="22"/>
      <w:szCs w:val="22"/>
    </w:rPr>
  </w:style>
  <w:style w:type="paragraph" w:styleId="TOC3">
    <w:name w:val="toc 3"/>
    <w:basedOn w:val="Normal"/>
    <w:next w:val="Normal"/>
    <w:autoRedefine/>
    <w:uiPriority w:val="39"/>
    <w:semiHidden/>
    <w:unhideWhenUsed/>
    <w:rsid w:val="008C607E"/>
    <w:pPr>
      <w:ind w:left="480"/>
    </w:pPr>
    <w:rPr>
      <w:sz w:val="22"/>
      <w:szCs w:val="22"/>
    </w:rPr>
  </w:style>
  <w:style w:type="paragraph" w:styleId="TOC4">
    <w:name w:val="toc 4"/>
    <w:basedOn w:val="Normal"/>
    <w:next w:val="Normal"/>
    <w:autoRedefine/>
    <w:uiPriority w:val="39"/>
    <w:semiHidden/>
    <w:unhideWhenUsed/>
    <w:rsid w:val="008C607E"/>
    <w:pPr>
      <w:ind w:left="720"/>
    </w:pPr>
    <w:rPr>
      <w:sz w:val="20"/>
      <w:szCs w:val="20"/>
    </w:rPr>
  </w:style>
  <w:style w:type="paragraph" w:styleId="TOC5">
    <w:name w:val="toc 5"/>
    <w:basedOn w:val="Normal"/>
    <w:next w:val="Normal"/>
    <w:autoRedefine/>
    <w:uiPriority w:val="39"/>
    <w:semiHidden/>
    <w:unhideWhenUsed/>
    <w:rsid w:val="008C607E"/>
    <w:pPr>
      <w:ind w:left="960"/>
    </w:pPr>
    <w:rPr>
      <w:sz w:val="20"/>
      <w:szCs w:val="20"/>
    </w:rPr>
  </w:style>
  <w:style w:type="paragraph" w:styleId="TOC6">
    <w:name w:val="toc 6"/>
    <w:basedOn w:val="Normal"/>
    <w:next w:val="Normal"/>
    <w:autoRedefine/>
    <w:uiPriority w:val="39"/>
    <w:semiHidden/>
    <w:unhideWhenUsed/>
    <w:rsid w:val="008C607E"/>
    <w:pPr>
      <w:ind w:left="1200"/>
    </w:pPr>
    <w:rPr>
      <w:sz w:val="20"/>
      <w:szCs w:val="20"/>
    </w:rPr>
  </w:style>
  <w:style w:type="paragraph" w:styleId="TOC7">
    <w:name w:val="toc 7"/>
    <w:basedOn w:val="Normal"/>
    <w:next w:val="Normal"/>
    <w:autoRedefine/>
    <w:uiPriority w:val="39"/>
    <w:semiHidden/>
    <w:unhideWhenUsed/>
    <w:rsid w:val="008C607E"/>
    <w:pPr>
      <w:ind w:left="1440"/>
    </w:pPr>
    <w:rPr>
      <w:sz w:val="20"/>
      <w:szCs w:val="20"/>
    </w:rPr>
  </w:style>
  <w:style w:type="paragraph" w:styleId="TOC8">
    <w:name w:val="toc 8"/>
    <w:basedOn w:val="Normal"/>
    <w:next w:val="Normal"/>
    <w:autoRedefine/>
    <w:uiPriority w:val="39"/>
    <w:semiHidden/>
    <w:unhideWhenUsed/>
    <w:rsid w:val="008C607E"/>
    <w:pPr>
      <w:ind w:left="1680"/>
    </w:pPr>
    <w:rPr>
      <w:sz w:val="20"/>
      <w:szCs w:val="20"/>
    </w:rPr>
  </w:style>
  <w:style w:type="paragraph" w:styleId="TOC9">
    <w:name w:val="toc 9"/>
    <w:basedOn w:val="Normal"/>
    <w:next w:val="Normal"/>
    <w:autoRedefine/>
    <w:uiPriority w:val="39"/>
    <w:semiHidden/>
    <w:unhideWhenUsed/>
    <w:rsid w:val="008C607E"/>
    <w:pPr>
      <w:ind w:left="1920"/>
    </w:pPr>
    <w:rPr>
      <w:sz w:val="20"/>
      <w:szCs w:val="20"/>
    </w:rPr>
  </w:style>
  <w:style w:type="paragraph" w:styleId="Header">
    <w:name w:val="header"/>
    <w:basedOn w:val="Normal"/>
    <w:link w:val="HeaderChar"/>
    <w:uiPriority w:val="99"/>
    <w:unhideWhenUsed/>
    <w:rsid w:val="008C607E"/>
    <w:pPr>
      <w:tabs>
        <w:tab w:val="center" w:pos="4320"/>
        <w:tab w:val="right" w:pos="8640"/>
      </w:tabs>
    </w:pPr>
  </w:style>
  <w:style w:type="character" w:customStyle="1" w:styleId="HeaderChar">
    <w:name w:val="Header Char"/>
    <w:basedOn w:val="DefaultParagraphFont"/>
    <w:link w:val="Header"/>
    <w:uiPriority w:val="99"/>
    <w:rsid w:val="008C607E"/>
  </w:style>
  <w:style w:type="paragraph" w:styleId="Footer">
    <w:name w:val="footer"/>
    <w:basedOn w:val="Normal"/>
    <w:link w:val="FooterChar"/>
    <w:uiPriority w:val="99"/>
    <w:unhideWhenUsed/>
    <w:rsid w:val="008C607E"/>
    <w:pPr>
      <w:tabs>
        <w:tab w:val="center" w:pos="4320"/>
        <w:tab w:val="right" w:pos="8640"/>
      </w:tabs>
    </w:pPr>
  </w:style>
  <w:style w:type="character" w:customStyle="1" w:styleId="FooterChar">
    <w:name w:val="Footer Char"/>
    <w:basedOn w:val="DefaultParagraphFont"/>
    <w:link w:val="Footer"/>
    <w:uiPriority w:val="99"/>
    <w:rsid w:val="008C607E"/>
  </w:style>
  <w:style w:type="character" w:customStyle="1" w:styleId="Heading2Char">
    <w:name w:val="Heading 2 Char"/>
    <w:basedOn w:val="DefaultParagraphFont"/>
    <w:link w:val="Heading2"/>
    <w:uiPriority w:val="9"/>
    <w:rsid w:val="008C607E"/>
    <w:rPr>
      <w:rFonts w:asciiTheme="majorHAnsi" w:eastAsiaTheme="majorEastAsia" w:hAnsiTheme="majorHAnsi" w:cstheme="majorBidi"/>
      <w:b/>
      <w:bCs/>
      <w:color w:val="4F81BD" w:themeColor="accent1"/>
      <w:sz w:val="26"/>
      <w:szCs w:val="26"/>
    </w:rPr>
  </w:style>
  <w:style w:type="character" w:styleId="PageNumber">
    <w:name w:val="page number"/>
    <w:basedOn w:val="DefaultParagraphFont"/>
    <w:uiPriority w:val="99"/>
    <w:semiHidden/>
    <w:unhideWhenUsed/>
    <w:rsid w:val="00323C23"/>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C607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8C607E"/>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792D"/>
    <w:pPr>
      <w:ind w:left="720"/>
      <w:contextualSpacing/>
    </w:pPr>
  </w:style>
  <w:style w:type="paragraph" w:styleId="BalloonText">
    <w:name w:val="Balloon Text"/>
    <w:basedOn w:val="Normal"/>
    <w:link w:val="BalloonTextChar"/>
    <w:uiPriority w:val="99"/>
    <w:semiHidden/>
    <w:unhideWhenUsed/>
    <w:rsid w:val="00D432FD"/>
    <w:rPr>
      <w:rFonts w:ascii="Lucida Grande" w:hAnsi="Lucida Grande"/>
      <w:sz w:val="18"/>
      <w:szCs w:val="18"/>
    </w:rPr>
  </w:style>
  <w:style w:type="character" w:customStyle="1" w:styleId="BalloonTextChar">
    <w:name w:val="Balloon Text Char"/>
    <w:basedOn w:val="DefaultParagraphFont"/>
    <w:link w:val="BalloonText"/>
    <w:uiPriority w:val="99"/>
    <w:semiHidden/>
    <w:rsid w:val="00D432FD"/>
    <w:rPr>
      <w:rFonts w:ascii="Lucida Grande" w:hAnsi="Lucida Grande"/>
      <w:sz w:val="18"/>
      <w:szCs w:val="18"/>
    </w:rPr>
  </w:style>
  <w:style w:type="paragraph" w:styleId="Caption">
    <w:name w:val="caption"/>
    <w:basedOn w:val="Normal"/>
    <w:next w:val="Normal"/>
    <w:uiPriority w:val="35"/>
    <w:unhideWhenUsed/>
    <w:qFormat/>
    <w:rsid w:val="006B3EA5"/>
    <w:pPr>
      <w:spacing w:after="200"/>
    </w:pPr>
    <w:rPr>
      <w:b/>
      <w:bCs/>
      <w:color w:val="4F81BD" w:themeColor="accent1"/>
      <w:sz w:val="18"/>
      <w:szCs w:val="18"/>
    </w:rPr>
  </w:style>
  <w:style w:type="character" w:customStyle="1" w:styleId="Heading1Char">
    <w:name w:val="Heading 1 Char"/>
    <w:basedOn w:val="DefaultParagraphFont"/>
    <w:link w:val="Heading1"/>
    <w:uiPriority w:val="9"/>
    <w:rsid w:val="008C607E"/>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8C607E"/>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8C607E"/>
    <w:pPr>
      <w:spacing w:before="120"/>
    </w:pPr>
    <w:rPr>
      <w:b/>
    </w:rPr>
  </w:style>
  <w:style w:type="paragraph" w:styleId="TOC2">
    <w:name w:val="toc 2"/>
    <w:basedOn w:val="Normal"/>
    <w:next w:val="Normal"/>
    <w:autoRedefine/>
    <w:uiPriority w:val="39"/>
    <w:unhideWhenUsed/>
    <w:rsid w:val="008C607E"/>
    <w:pPr>
      <w:ind w:left="240"/>
    </w:pPr>
    <w:rPr>
      <w:b/>
      <w:sz w:val="22"/>
      <w:szCs w:val="22"/>
    </w:rPr>
  </w:style>
  <w:style w:type="paragraph" w:styleId="TOC3">
    <w:name w:val="toc 3"/>
    <w:basedOn w:val="Normal"/>
    <w:next w:val="Normal"/>
    <w:autoRedefine/>
    <w:uiPriority w:val="39"/>
    <w:semiHidden/>
    <w:unhideWhenUsed/>
    <w:rsid w:val="008C607E"/>
    <w:pPr>
      <w:ind w:left="480"/>
    </w:pPr>
    <w:rPr>
      <w:sz w:val="22"/>
      <w:szCs w:val="22"/>
    </w:rPr>
  </w:style>
  <w:style w:type="paragraph" w:styleId="TOC4">
    <w:name w:val="toc 4"/>
    <w:basedOn w:val="Normal"/>
    <w:next w:val="Normal"/>
    <w:autoRedefine/>
    <w:uiPriority w:val="39"/>
    <w:semiHidden/>
    <w:unhideWhenUsed/>
    <w:rsid w:val="008C607E"/>
    <w:pPr>
      <w:ind w:left="720"/>
    </w:pPr>
    <w:rPr>
      <w:sz w:val="20"/>
      <w:szCs w:val="20"/>
    </w:rPr>
  </w:style>
  <w:style w:type="paragraph" w:styleId="TOC5">
    <w:name w:val="toc 5"/>
    <w:basedOn w:val="Normal"/>
    <w:next w:val="Normal"/>
    <w:autoRedefine/>
    <w:uiPriority w:val="39"/>
    <w:semiHidden/>
    <w:unhideWhenUsed/>
    <w:rsid w:val="008C607E"/>
    <w:pPr>
      <w:ind w:left="960"/>
    </w:pPr>
    <w:rPr>
      <w:sz w:val="20"/>
      <w:szCs w:val="20"/>
    </w:rPr>
  </w:style>
  <w:style w:type="paragraph" w:styleId="TOC6">
    <w:name w:val="toc 6"/>
    <w:basedOn w:val="Normal"/>
    <w:next w:val="Normal"/>
    <w:autoRedefine/>
    <w:uiPriority w:val="39"/>
    <w:semiHidden/>
    <w:unhideWhenUsed/>
    <w:rsid w:val="008C607E"/>
    <w:pPr>
      <w:ind w:left="1200"/>
    </w:pPr>
    <w:rPr>
      <w:sz w:val="20"/>
      <w:szCs w:val="20"/>
    </w:rPr>
  </w:style>
  <w:style w:type="paragraph" w:styleId="TOC7">
    <w:name w:val="toc 7"/>
    <w:basedOn w:val="Normal"/>
    <w:next w:val="Normal"/>
    <w:autoRedefine/>
    <w:uiPriority w:val="39"/>
    <w:semiHidden/>
    <w:unhideWhenUsed/>
    <w:rsid w:val="008C607E"/>
    <w:pPr>
      <w:ind w:left="1440"/>
    </w:pPr>
    <w:rPr>
      <w:sz w:val="20"/>
      <w:szCs w:val="20"/>
    </w:rPr>
  </w:style>
  <w:style w:type="paragraph" w:styleId="TOC8">
    <w:name w:val="toc 8"/>
    <w:basedOn w:val="Normal"/>
    <w:next w:val="Normal"/>
    <w:autoRedefine/>
    <w:uiPriority w:val="39"/>
    <w:semiHidden/>
    <w:unhideWhenUsed/>
    <w:rsid w:val="008C607E"/>
    <w:pPr>
      <w:ind w:left="1680"/>
    </w:pPr>
    <w:rPr>
      <w:sz w:val="20"/>
      <w:szCs w:val="20"/>
    </w:rPr>
  </w:style>
  <w:style w:type="paragraph" w:styleId="TOC9">
    <w:name w:val="toc 9"/>
    <w:basedOn w:val="Normal"/>
    <w:next w:val="Normal"/>
    <w:autoRedefine/>
    <w:uiPriority w:val="39"/>
    <w:semiHidden/>
    <w:unhideWhenUsed/>
    <w:rsid w:val="008C607E"/>
    <w:pPr>
      <w:ind w:left="1920"/>
    </w:pPr>
    <w:rPr>
      <w:sz w:val="20"/>
      <w:szCs w:val="20"/>
    </w:rPr>
  </w:style>
  <w:style w:type="paragraph" w:styleId="Header">
    <w:name w:val="header"/>
    <w:basedOn w:val="Normal"/>
    <w:link w:val="HeaderChar"/>
    <w:uiPriority w:val="99"/>
    <w:unhideWhenUsed/>
    <w:rsid w:val="008C607E"/>
    <w:pPr>
      <w:tabs>
        <w:tab w:val="center" w:pos="4320"/>
        <w:tab w:val="right" w:pos="8640"/>
      </w:tabs>
    </w:pPr>
  </w:style>
  <w:style w:type="character" w:customStyle="1" w:styleId="HeaderChar">
    <w:name w:val="Header Char"/>
    <w:basedOn w:val="DefaultParagraphFont"/>
    <w:link w:val="Header"/>
    <w:uiPriority w:val="99"/>
    <w:rsid w:val="008C607E"/>
  </w:style>
  <w:style w:type="paragraph" w:styleId="Footer">
    <w:name w:val="footer"/>
    <w:basedOn w:val="Normal"/>
    <w:link w:val="FooterChar"/>
    <w:uiPriority w:val="99"/>
    <w:unhideWhenUsed/>
    <w:rsid w:val="008C607E"/>
    <w:pPr>
      <w:tabs>
        <w:tab w:val="center" w:pos="4320"/>
        <w:tab w:val="right" w:pos="8640"/>
      </w:tabs>
    </w:pPr>
  </w:style>
  <w:style w:type="character" w:customStyle="1" w:styleId="FooterChar">
    <w:name w:val="Footer Char"/>
    <w:basedOn w:val="DefaultParagraphFont"/>
    <w:link w:val="Footer"/>
    <w:uiPriority w:val="99"/>
    <w:rsid w:val="008C607E"/>
  </w:style>
  <w:style w:type="character" w:customStyle="1" w:styleId="Heading2Char">
    <w:name w:val="Heading 2 Char"/>
    <w:basedOn w:val="DefaultParagraphFont"/>
    <w:link w:val="Heading2"/>
    <w:uiPriority w:val="9"/>
    <w:rsid w:val="008C607E"/>
    <w:rPr>
      <w:rFonts w:asciiTheme="majorHAnsi" w:eastAsiaTheme="majorEastAsia" w:hAnsiTheme="majorHAnsi" w:cstheme="majorBidi"/>
      <w:b/>
      <w:bCs/>
      <w:color w:val="4F81BD" w:themeColor="accent1"/>
      <w:sz w:val="26"/>
      <w:szCs w:val="26"/>
    </w:rPr>
  </w:style>
  <w:style w:type="character" w:styleId="PageNumber">
    <w:name w:val="page number"/>
    <w:basedOn w:val="DefaultParagraphFont"/>
    <w:uiPriority w:val="99"/>
    <w:semiHidden/>
    <w:unhideWhenUsed/>
    <w:rsid w:val="00323C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footer" Target="footer1.xml"/><Relationship Id="rId27" Type="http://schemas.openxmlformats.org/officeDocument/2006/relationships/footer" Target="footer2.xml"/><Relationship Id="rId28" Type="http://schemas.openxmlformats.org/officeDocument/2006/relationships/fontTable" Target="fontTable.xml"/><Relationship Id="rId29" Type="http://schemas.openxmlformats.org/officeDocument/2006/relationships/glossaryDocument" Target="glossary/document.xml"/><Relationship Id="rId3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2A87" w:usb1="80000000" w:usb2="00000008"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2A87" w:usb1="80000000" w:usb2="00000008"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3BDE"/>
    <w:rsid w:val="00673BD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BB64D7007213D4DA770F68CE4BADC8A">
    <w:name w:val="BBB64D7007213D4DA770F68CE4BADC8A"/>
    <w:rsid w:val="00673BDE"/>
  </w:style>
  <w:style w:type="paragraph" w:customStyle="1" w:styleId="A2FD61CED2F70E429A3D8F9F0D2276F3">
    <w:name w:val="A2FD61CED2F70E429A3D8F9F0D2276F3"/>
    <w:rsid w:val="00673BDE"/>
  </w:style>
  <w:style w:type="paragraph" w:customStyle="1" w:styleId="CA0E27303AB4614E81E14A7B331297D6">
    <w:name w:val="CA0E27303AB4614E81E14A7B331297D6"/>
    <w:rsid w:val="00673BDE"/>
  </w:style>
  <w:style w:type="paragraph" w:customStyle="1" w:styleId="E64F15DD7E1DDF4D889514799F4AE80D">
    <w:name w:val="E64F15DD7E1DDF4D889514799F4AE80D"/>
    <w:rsid w:val="00673BDE"/>
  </w:style>
  <w:style w:type="paragraph" w:customStyle="1" w:styleId="C661732E7107A84F860A1AC16B99A599">
    <w:name w:val="C661732E7107A84F860A1AC16B99A599"/>
    <w:rsid w:val="00673BDE"/>
  </w:style>
  <w:style w:type="paragraph" w:customStyle="1" w:styleId="5FCBC50A5E15B84BBAE46793280D814A">
    <w:name w:val="5FCBC50A5E15B84BBAE46793280D814A"/>
    <w:rsid w:val="00673BDE"/>
  </w:style>
  <w:style w:type="paragraph" w:customStyle="1" w:styleId="FE573528714FB24EBD01F3C30D47BFEA">
    <w:name w:val="FE573528714FB24EBD01F3C30D47BFEA"/>
    <w:rsid w:val="00673BDE"/>
  </w:style>
  <w:style w:type="paragraph" w:customStyle="1" w:styleId="8BB0DC4907796E44BE3207CB1C281223">
    <w:name w:val="8BB0DC4907796E44BE3207CB1C281223"/>
    <w:rsid w:val="00673BDE"/>
  </w:style>
  <w:style w:type="paragraph" w:customStyle="1" w:styleId="2C6C2138763C2E45BC76760875072CCC">
    <w:name w:val="2C6C2138763C2E45BC76760875072CCC"/>
    <w:rsid w:val="00673BDE"/>
  </w:style>
  <w:style w:type="paragraph" w:customStyle="1" w:styleId="080BC71D8499754F96876C055CC33503">
    <w:name w:val="080BC71D8499754F96876C055CC33503"/>
    <w:rsid w:val="00673BDE"/>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BB64D7007213D4DA770F68CE4BADC8A">
    <w:name w:val="BBB64D7007213D4DA770F68CE4BADC8A"/>
    <w:rsid w:val="00673BDE"/>
  </w:style>
  <w:style w:type="paragraph" w:customStyle="1" w:styleId="A2FD61CED2F70E429A3D8F9F0D2276F3">
    <w:name w:val="A2FD61CED2F70E429A3D8F9F0D2276F3"/>
    <w:rsid w:val="00673BDE"/>
  </w:style>
  <w:style w:type="paragraph" w:customStyle="1" w:styleId="CA0E27303AB4614E81E14A7B331297D6">
    <w:name w:val="CA0E27303AB4614E81E14A7B331297D6"/>
    <w:rsid w:val="00673BDE"/>
  </w:style>
  <w:style w:type="paragraph" w:customStyle="1" w:styleId="E64F15DD7E1DDF4D889514799F4AE80D">
    <w:name w:val="E64F15DD7E1DDF4D889514799F4AE80D"/>
    <w:rsid w:val="00673BDE"/>
  </w:style>
  <w:style w:type="paragraph" w:customStyle="1" w:styleId="C661732E7107A84F860A1AC16B99A599">
    <w:name w:val="C661732E7107A84F860A1AC16B99A599"/>
    <w:rsid w:val="00673BDE"/>
  </w:style>
  <w:style w:type="paragraph" w:customStyle="1" w:styleId="5FCBC50A5E15B84BBAE46793280D814A">
    <w:name w:val="5FCBC50A5E15B84BBAE46793280D814A"/>
    <w:rsid w:val="00673BDE"/>
  </w:style>
  <w:style w:type="paragraph" w:customStyle="1" w:styleId="FE573528714FB24EBD01F3C30D47BFEA">
    <w:name w:val="FE573528714FB24EBD01F3C30D47BFEA"/>
    <w:rsid w:val="00673BDE"/>
  </w:style>
  <w:style w:type="paragraph" w:customStyle="1" w:styleId="8BB0DC4907796E44BE3207CB1C281223">
    <w:name w:val="8BB0DC4907796E44BE3207CB1C281223"/>
    <w:rsid w:val="00673BDE"/>
  </w:style>
  <w:style w:type="paragraph" w:customStyle="1" w:styleId="2C6C2138763C2E45BC76760875072CCC">
    <w:name w:val="2C6C2138763C2E45BC76760875072CCC"/>
    <w:rsid w:val="00673BDE"/>
  </w:style>
  <w:style w:type="paragraph" w:customStyle="1" w:styleId="080BC71D8499754F96876C055CC33503">
    <w:name w:val="080BC71D8499754F96876C055CC33503"/>
    <w:rsid w:val="00673BD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23C667-BB17-2240-9ED6-C8BDAA47B1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19</Pages>
  <Words>1338</Words>
  <Characters>7629</Characters>
  <Application>Microsoft Macintosh Word</Application>
  <DocSecurity>0</DocSecurity>
  <Lines>63</Lines>
  <Paragraphs>17</Paragraphs>
  <ScaleCrop>false</ScaleCrop>
  <Company>CMU</Company>
  <LinksUpToDate>false</LinksUpToDate>
  <CharactersWithSpaces>8950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Shiffman Calendar User Guide</dc:title>
  <dc:subject/>
  <dc:creator/>
  <cp:keywords/>
  <dc:description/>
  <cp:lastModifiedBy>Brian French</cp:lastModifiedBy>
  <cp:revision>94</cp:revision>
  <dcterms:created xsi:type="dcterms:W3CDTF">2015-06-10T19:24:00Z</dcterms:created>
  <dcterms:modified xsi:type="dcterms:W3CDTF">2015-07-01T23:04:00Z</dcterms:modified>
</cp:coreProperties>
</file>